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F73" w:rsidRPr="00D565D9" w:rsidRDefault="004F2F73" w:rsidP="004F2F73">
      <w:pPr>
        <w:tabs>
          <w:tab w:val="left" w:pos="-284"/>
          <w:tab w:val="left" w:pos="142"/>
        </w:tabs>
        <w:spacing w:after="0" w:line="360" w:lineRule="auto"/>
        <w:ind w:right="90" w:firstLine="540"/>
        <w:jc w:val="center"/>
        <w:rPr>
          <w:rFonts w:ascii="GHEA Grapalat" w:hAnsi="GHEA Grapalat" w:cs="Sylfaen"/>
          <w:b/>
          <w:szCs w:val="24"/>
          <w:lang w:val="hy-AM"/>
        </w:rPr>
      </w:pPr>
      <w:r w:rsidRPr="00D565D9">
        <w:rPr>
          <w:rFonts w:ascii="GHEA Grapalat" w:hAnsi="GHEA Grapalat" w:cs="Sylfaen"/>
          <w:b/>
          <w:szCs w:val="24"/>
          <w:lang w:val="hy-AM"/>
        </w:rPr>
        <w:t>Հ</w:t>
      </w:r>
      <w:r w:rsidRPr="00D565D9">
        <w:rPr>
          <w:rFonts w:ascii="GHEA Grapalat" w:hAnsi="GHEA Grapalat" w:cs="Sylfaen"/>
          <w:b/>
          <w:szCs w:val="24"/>
          <w:lang w:val="af-ZA"/>
        </w:rPr>
        <w:t xml:space="preserve"> </w:t>
      </w:r>
      <w:r w:rsidRPr="00D565D9">
        <w:rPr>
          <w:rFonts w:ascii="GHEA Grapalat" w:hAnsi="GHEA Grapalat" w:cs="Sylfaen"/>
          <w:b/>
          <w:szCs w:val="24"/>
          <w:lang w:val="hy-AM"/>
        </w:rPr>
        <w:t>Ի</w:t>
      </w:r>
      <w:r w:rsidRPr="00D565D9">
        <w:rPr>
          <w:rFonts w:ascii="GHEA Grapalat" w:hAnsi="GHEA Grapalat" w:cs="Sylfaen"/>
          <w:b/>
          <w:szCs w:val="24"/>
          <w:lang w:val="af-ZA"/>
        </w:rPr>
        <w:t xml:space="preserve"> </w:t>
      </w:r>
      <w:r w:rsidRPr="00D565D9">
        <w:rPr>
          <w:rFonts w:ascii="GHEA Grapalat" w:hAnsi="GHEA Grapalat" w:cs="Sylfaen"/>
          <w:b/>
          <w:szCs w:val="24"/>
          <w:lang w:val="hy-AM"/>
        </w:rPr>
        <w:t>Մ</w:t>
      </w:r>
      <w:r w:rsidRPr="00D565D9">
        <w:rPr>
          <w:rFonts w:ascii="GHEA Grapalat" w:hAnsi="GHEA Grapalat" w:cs="Sylfaen"/>
          <w:b/>
          <w:szCs w:val="24"/>
          <w:lang w:val="af-ZA"/>
        </w:rPr>
        <w:t xml:space="preserve"> </w:t>
      </w:r>
      <w:r w:rsidRPr="00D565D9">
        <w:rPr>
          <w:rFonts w:ascii="GHEA Grapalat" w:hAnsi="GHEA Grapalat" w:cs="Sylfaen"/>
          <w:b/>
          <w:szCs w:val="24"/>
          <w:lang w:val="hy-AM"/>
        </w:rPr>
        <w:t>Ն</w:t>
      </w:r>
      <w:r w:rsidRPr="00D565D9">
        <w:rPr>
          <w:rFonts w:ascii="GHEA Grapalat" w:hAnsi="GHEA Grapalat" w:cs="Sylfaen"/>
          <w:b/>
          <w:szCs w:val="24"/>
          <w:lang w:val="af-ZA"/>
        </w:rPr>
        <w:t xml:space="preserve"> </w:t>
      </w:r>
      <w:r w:rsidRPr="00D565D9">
        <w:rPr>
          <w:rFonts w:ascii="GHEA Grapalat" w:hAnsi="GHEA Grapalat" w:cs="Sylfaen"/>
          <w:b/>
          <w:szCs w:val="24"/>
          <w:lang w:val="hy-AM"/>
        </w:rPr>
        <w:t>Ա</w:t>
      </w:r>
      <w:r w:rsidRPr="00D565D9">
        <w:rPr>
          <w:rFonts w:ascii="GHEA Grapalat" w:hAnsi="GHEA Grapalat" w:cs="Sylfaen"/>
          <w:b/>
          <w:szCs w:val="24"/>
          <w:lang w:val="af-ZA"/>
        </w:rPr>
        <w:t xml:space="preserve"> </w:t>
      </w:r>
      <w:r w:rsidRPr="00D565D9">
        <w:rPr>
          <w:rFonts w:ascii="GHEA Grapalat" w:hAnsi="GHEA Grapalat" w:cs="Sylfaen"/>
          <w:b/>
          <w:szCs w:val="24"/>
          <w:lang w:val="hy-AM"/>
        </w:rPr>
        <w:t>Վ</w:t>
      </w:r>
      <w:r w:rsidRPr="00D565D9">
        <w:rPr>
          <w:rFonts w:ascii="GHEA Grapalat" w:hAnsi="GHEA Grapalat" w:cs="Sylfaen"/>
          <w:b/>
          <w:szCs w:val="24"/>
          <w:lang w:val="af-ZA"/>
        </w:rPr>
        <w:t xml:space="preserve"> </w:t>
      </w:r>
      <w:r w:rsidRPr="00D565D9">
        <w:rPr>
          <w:rFonts w:ascii="GHEA Grapalat" w:hAnsi="GHEA Grapalat" w:cs="Sylfaen"/>
          <w:b/>
          <w:szCs w:val="24"/>
          <w:lang w:val="hy-AM"/>
        </w:rPr>
        <w:t>Ո</w:t>
      </w:r>
      <w:r w:rsidRPr="00D565D9">
        <w:rPr>
          <w:rFonts w:ascii="GHEA Grapalat" w:hAnsi="GHEA Grapalat" w:cs="Sylfaen"/>
          <w:b/>
          <w:szCs w:val="24"/>
          <w:lang w:val="af-ZA"/>
        </w:rPr>
        <w:t xml:space="preserve"> </w:t>
      </w:r>
      <w:r w:rsidRPr="00D565D9">
        <w:rPr>
          <w:rFonts w:ascii="GHEA Grapalat" w:hAnsi="GHEA Grapalat" w:cs="Sylfaen"/>
          <w:b/>
          <w:szCs w:val="24"/>
          <w:lang w:val="hy-AM"/>
        </w:rPr>
        <w:t>Ր</w:t>
      </w:r>
      <w:r w:rsidRPr="00D565D9">
        <w:rPr>
          <w:rFonts w:ascii="GHEA Grapalat" w:hAnsi="GHEA Grapalat" w:cs="Sylfaen"/>
          <w:b/>
          <w:szCs w:val="24"/>
          <w:lang w:val="af-ZA"/>
        </w:rPr>
        <w:t xml:space="preserve"> </w:t>
      </w:r>
      <w:r w:rsidRPr="00D565D9">
        <w:rPr>
          <w:rFonts w:ascii="GHEA Grapalat" w:hAnsi="GHEA Grapalat" w:cs="Sylfaen"/>
          <w:b/>
          <w:szCs w:val="24"/>
          <w:lang w:val="hy-AM"/>
        </w:rPr>
        <w:t>Ո</w:t>
      </w:r>
      <w:r w:rsidRPr="00D565D9">
        <w:rPr>
          <w:rFonts w:ascii="GHEA Grapalat" w:hAnsi="GHEA Grapalat" w:cs="Sylfaen"/>
          <w:b/>
          <w:szCs w:val="24"/>
          <w:lang w:val="af-ZA"/>
        </w:rPr>
        <w:t xml:space="preserve"> </w:t>
      </w:r>
      <w:r w:rsidRPr="00D565D9">
        <w:rPr>
          <w:rFonts w:ascii="GHEA Grapalat" w:hAnsi="GHEA Grapalat" w:cs="Sylfaen"/>
          <w:b/>
          <w:szCs w:val="24"/>
          <w:lang w:val="hy-AM"/>
        </w:rPr>
        <w:t>Ւ</w:t>
      </w:r>
      <w:r w:rsidRPr="00D565D9">
        <w:rPr>
          <w:rFonts w:ascii="GHEA Grapalat" w:hAnsi="GHEA Grapalat" w:cs="Sylfaen"/>
          <w:b/>
          <w:szCs w:val="24"/>
          <w:lang w:val="af-ZA"/>
        </w:rPr>
        <w:t xml:space="preserve"> </w:t>
      </w:r>
      <w:r w:rsidRPr="00D565D9">
        <w:rPr>
          <w:rFonts w:ascii="GHEA Grapalat" w:hAnsi="GHEA Grapalat" w:cs="Sylfaen"/>
          <w:b/>
          <w:szCs w:val="24"/>
          <w:lang w:val="hy-AM"/>
        </w:rPr>
        <w:t>Մ</w:t>
      </w:r>
    </w:p>
    <w:p w:rsidR="004F2F73" w:rsidRPr="00D565D9" w:rsidRDefault="004F2F73" w:rsidP="004F2F73">
      <w:pPr>
        <w:tabs>
          <w:tab w:val="left" w:pos="-284"/>
          <w:tab w:val="left" w:pos="142"/>
          <w:tab w:val="left" w:pos="1080"/>
        </w:tabs>
        <w:spacing w:after="0" w:line="360" w:lineRule="auto"/>
        <w:ind w:right="90" w:firstLine="540"/>
        <w:jc w:val="center"/>
        <w:rPr>
          <w:rFonts w:ascii="GHEA Grapalat" w:hAnsi="GHEA Grapalat" w:cs="Sylfaen"/>
          <w:b/>
          <w:szCs w:val="24"/>
          <w:lang w:val="hy-AM"/>
        </w:rPr>
      </w:pPr>
      <w:r w:rsidRPr="00D565D9">
        <w:rPr>
          <w:rFonts w:ascii="GHEA Grapalat" w:hAnsi="GHEA Grapalat"/>
          <w:szCs w:val="24"/>
          <w:lang w:val="af-ZA"/>
        </w:rPr>
        <w:t>«</w:t>
      </w:r>
      <w:r w:rsidRPr="00D565D9">
        <w:rPr>
          <w:rFonts w:ascii="GHEA Grapalat" w:hAnsi="GHEA Grapalat"/>
          <w:szCs w:val="24"/>
          <w:lang w:val="hy-AM"/>
        </w:rPr>
        <w:t>«ՀԱՐԿԱԴԻՐ ԿԱՏԱՐՈՒՄՆ ԱՊԱՀՈՎՈՂ ԾԱՌԱՅՈՒԹՅԱՆ ՄԱՍԻՆ» ՀՀ ՕՐԵՆՔՈՒՄ ԼՐԱՑՈՒՄՆԵՐ ԵՎ ՓՈՓՈԽՈՒԹՅՈՒՆՆԵՐ ԿԱՏԱՐԵԼՈՒ ՄԱՍԻՆ</w:t>
      </w:r>
      <w:r w:rsidRPr="00D565D9">
        <w:rPr>
          <w:rFonts w:ascii="GHEA Grapalat" w:hAnsi="GHEA Grapalat" w:cs="Sylfaen"/>
          <w:szCs w:val="24"/>
          <w:lang w:val="hy-AM"/>
        </w:rPr>
        <w:t xml:space="preserve">» ՀՀ </w:t>
      </w:r>
      <w:r w:rsidRPr="00D565D9">
        <w:rPr>
          <w:rFonts w:ascii="GHEA Grapalat" w:hAnsi="GHEA Grapalat" w:cs="Sylfaen"/>
          <w:szCs w:val="24"/>
          <w:lang w:val="af-ZA"/>
        </w:rPr>
        <w:t>ՕՐԵՆՔԻ ԸՆԴՈՒՆՄԱՆ ԱՆՀՐԱԺԵՇՏՈՒԹՅԱՆ ՎԵՐԱԲԵՐՅԱԼ</w:t>
      </w:r>
    </w:p>
    <w:p w:rsidR="004F2F73" w:rsidRPr="00D565D9" w:rsidRDefault="004F2F73" w:rsidP="004F2F73">
      <w:pPr>
        <w:tabs>
          <w:tab w:val="left" w:pos="-284"/>
          <w:tab w:val="left" w:pos="142"/>
          <w:tab w:val="left" w:pos="1080"/>
        </w:tabs>
        <w:spacing w:after="0" w:line="360" w:lineRule="auto"/>
        <w:ind w:right="90" w:firstLine="540"/>
        <w:jc w:val="both"/>
        <w:rPr>
          <w:rFonts w:ascii="GHEA Grapalat" w:hAnsi="GHEA Grapalat" w:cs="Sylfaen"/>
          <w:b/>
          <w:szCs w:val="24"/>
          <w:lang w:val="hy-AM"/>
        </w:rPr>
      </w:pPr>
    </w:p>
    <w:p w:rsidR="004F2F73" w:rsidRPr="00D565D9" w:rsidRDefault="004F2F73" w:rsidP="004F2F73">
      <w:pPr>
        <w:pStyle w:val="ListParagraph"/>
        <w:numPr>
          <w:ilvl w:val="0"/>
          <w:numId w:val="1"/>
        </w:numPr>
        <w:shd w:val="clear" w:color="auto" w:fill="FFFFFF"/>
        <w:tabs>
          <w:tab w:val="left" w:pos="851"/>
          <w:tab w:val="left" w:pos="993"/>
        </w:tabs>
        <w:spacing w:after="0" w:line="360" w:lineRule="auto"/>
        <w:ind w:left="0" w:right="90" w:firstLine="540"/>
        <w:jc w:val="both"/>
        <w:rPr>
          <w:rFonts w:ascii="GHEA Grapalat" w:hAnsi="GHEA Grapalat" w:cs="Arian AMU"/>
          <w:bCs/>
          <w:sz w:val="24"/>
          <w:szCs w:val="24"/>
          <w:bdr w:val="none" w:sz="0" w:space="0" w:color="auto" w:frame="1"/>
          <w:lang w:val="hy-AM" w:eastAsia="hy-AM"/>
        </w:rPr>
      </w:pPr>
      <w:r w:rsidRPr="00D565D9">
        <w:rPr>
          <w:rFonts w:ascii="GHEA Grapalat" w:hAnsi="GHEA Grapalat" w:cs="Sylfaen"/>
          <w:b/>
          <w:sz w:val="24"/>
          <w:szCs w:val="24"/>
          <w:lang w:val="hy-AM"/>
        </w:rPr>
        <w:tab/>
      </w:r>
      <w:r w:rsidRPr="00D565D9">
        <w:rPr>
          <w:rFonts w:ascii="GHEA Grapalat" w:hAnsi="GHEA Grapalat" w:cs="Arial"/>
          <w:b/>
          <w:sz w:val="24"/>
          <w:szCs w:val="24"/>
          <w:lang w:val="hy-AM"/>
        </w:rPr>
        <w:t>Կարգավորման</w:t>
      </w:r>
      <w:r w:rsidRPr="00D565D9">
        <w:rPr>
          <w:rFonts w:ascii="GHEA Grapalat" w:hAnsi="GHEA Grapalat" w:cs="Arial Armenian"/>
          <w:b/>
          <w:sz w:val="24"/>
          <w:szCs w:val="24"/>
          <w:lang w:val="hy-AM"/>
        </w:rPr>
        <w:t xml:space="preserve"> </w:t>
      </w:r>
      <w:r w:rsidRPr="00D565D9">
        <w:rPr>
          <w:rFonts w:ascii="GHEA Grapalat" w:hAnsi="GHEA Grapalat" w:cs="Arial"/>
          <w:b/>
          <w:sz w:val="24"/>
          <w:szCs w:val="24"/>
          <w:lang w:val="hy-AM"/>
        </w:rPr>
        <w:t>ենթակա</w:t>
      </w:r>
      <w:r w:rsidRPr="00D565D9">
        <w:rPr>
          <w:rFonts w:ascii="GHEA Grapalat" w:hAnsi="GHEA Grapalat" w:cs="Arial Armenian"/>
          <w:b/>
          <w:sz w:val="24"/>
          <w:szCs w:val="24"/>
          <w:lang w:val="hy-AM"/>
        </w:rPr>
        <w:t xml:space="preserve"> </w:t>
      </w:r>
      <w:r w:rsidRPr="00D565D9">
        <w:rPr>
          <w:rFonts w:ascii="GHEA Grapalat" w:hAnsi="GHEA Grapalat" w:cs="Arial"/>
          <w:b/>
          <w:sz w:val="24"/>
          <w:szCs w:val="24"/>
          <w:lang w:val="hy-AM"/>
        </w:rPr>
        <w:t>ոլորտի</w:t>
      </w:r>
      <w:r w:rsidRPr="00D565D9">
        <w:rPr>
          <w:rFonts w:ascii="GHEA Grapalat" w:hAnsi="GHEA Grapalat" w:cs="Arial Armenian"/>
          <w:b/>
          <w:sz w:val="24"/>
          <w:szCs w:val="24"/>
          <w:lang w:val="hy-AM"/>
        </w:rPr>
        <w:t xml:space="preserve"> </w:t>
      </w:r>
      <w:r w:rsidRPr="00D565D9">
        <w:rPr>
          <w:rFonts w:ascii="GHEA Grapalat" w:hAnsi="GHEA Grapalat" w:cs="Arial"/>
          <w:b/>
          <w:sz w:val="24"/>
          <w:szCs w:val="24"/>
          <w:lang w:val="hy-AM"/>
        </w:rPr>
        <w:t>կամ</w:t>
      </w:r>
      <w:r w:rsidRPr="00D565D9">
        <w:rPr>
          <w:rFonts w:ascii="GHEA Grapalat" w:hAnsi="GHEA Grapalat" w:cs="Arial Armenian"/>
          <w:b/>
          <w:sz w:val="24"/>
          <w:szCs w:val="24"/>
          <w:lang w:val="hy-AM"/>
        </w:rPr>
        <w:t xml:space="preserve"> </w:t>
      </w:r>
      <w:r w:rsidRPr="00D565D9">
        <w:rPr>
          <w:rFonts w:ascii="GHEA Grapalat" w:hAnsi="GHEA Grapalat" w:cs="Arial"/>
          <w:b/>
          <w:sz w:val="24"/>
          <w:szCs w:val="24"/>
          <w:lang w:val="hy-AM"/>
        </w:rPr>
        <w:t>խնդրի</w:t>
      </w:r>
      <w:r w:rsidRPr="00D565D9">
        <w:rPr>
          <w:rFonts w:ascii="GHEA Grapalat" w:hAnsi="GHEA Grapalat" w:cs="Arial Armenian"/>
          <w:b/>
          <w:sz w:val="24"/>
          <w:szCs w:val="24"/>
          <w:lang w:val="hy-AM"/>
        </w:rPr>
        <w:t xml:space="preserve"> </w:t>
      </w:r>
      <w:r w:rsidRPr="00D565D9">
        <w:rPr>
          <w:rFonts w:ascii="GHEA Grapalat" w:hAnsi="GHEA Grapalat" w:cs="Arial"/>
          <w:b/>
          <w:sz w:val="24"/>
          <w:szCs w:val="24"/>
          <w:lang w:val="hy-AM"/>
        </w:rPr>
        <w:t>սահմանումը.</w:t>
      </w:r>
      <w:r w:rsidRPr="00D565D9">
        <w:rPr>
          <w:rFonts w:ascii="GHEA Grapalat" w:hAnsi="GHEA Grapalat" w:cs="Arian AMU"/>
          <w:bCs/>
          <w:sz w:val="24"/>
          <w:szCs w:val="24"/>
          <w:bdr w:val="none" w:sz="0" w:space="0" w:color="auto" w:frame="1"/>
          <w:lang w:val="hy-AM" w:eastAsia="hy-AM"/>
        </w:rPr>
        <w:t xml:space="preserve"> </w:t>
      </w:r>
    </w:p>
    <w:p w:rsidR="004F2F73" w:rsidRPr="00D565D9" w:rsidRDefault="004F2F73" w:rsidP="004F2F73">
      <w:pPr>
        <w:tabs>
          <w:tab w:val="left" w:pos="-284"/>
          <w:tab w:val="left" w:pos="142"/>
        </w:tabs>
        <w:spacing w:after="0" w:line="360" w:lineRule="auto"/>
        <w:ind w:right="90" w:firstLine="540"/>
        <w:jc w:val="both"/>
        <w:rPr>
          <w:rFonts w:ascii="GHEA Grapalat" w:hAnsi="GHEA Grapalat" w:cs="Sylfaen"/>
          <w:szCs w:val="24"/>
          <w:lang w:val="hy-AM"/>
        </w:rPr>
      </w:pPr>
      <w:r w:rsidRPr="00D565D9">
        <w:rPr>
          <w:rFonts w:ascii="GHEA Grapalat" w:hAnsi="GHEA Grapalat" w:cs="Sylfaen"/>
          <w:b/>
          <w:szCs w:val="24"/>
          <w:lang w:val="hy-AM"/>
        </w:rPr>
        <w:t xml:space="preserve"> </w:t>
      </w:r>
      <w:r w:rsidRPr="00D565D9">
        <w:rPr>
          <w:rFonts w:ascii="GHEA Grapalat" w:hAnsi="GHEA Grapalat" w:cs="Sylfaen"/>
          <w:b/>
          <w:szCs w:val="24"/>
          <w:lang w:val="hy-AM"/>
        </w:rPr>
        <w:tab/>
      </w:r>
      <w:r w:rsidRPr="00D565D9">
        <w:rPr>
          <w:rFonts w:ascii="GHEA Grapalat" w:hAnsi="GHEA Grapalat" w:cs="Sylfaen"/>
          <w:szCs w:val="24"/>
          <w:lang w:val="hy-AM"/>
        </w:rPr>
        <w:t xml:space="preserve">«Հարկադիր կատարումն ապահովող ծառայության մասին» ՀՀ օրենքը (այսուհետ՝ </w:t>
      </w:r>
      <w:r w:rsidRPr="00D565D9">
        <w:rPr>
          <w:rFonts w:ascii="GHEA Grapalat" w:hAnsi="GHEA Grapalat" w:cs="Sylfaen"/>
          <w:b/>
          <w:szCs w:val="24"/>
          <w:lang w:val="hy-AM"/>
        </w:rPr>
        <w:t>Օրենք)</w:t>
      </w:r>
      <w:r w:rsidRPr="00D565D9">
        <w:rPr>
          <w:rFonts w:ascii="GHEA Grapalat" w:hAnsi="GHEA Grapalat" w:cs="Sylfaen"/>
          <w:szCs w:val="24"/>
          <w:lang w:val="hy-AM"/>
        </w:rPr>
        <w:t xml:space="preserve"> ընդունվել է դեռևս 2004 թվականին, երբ հարկադիր կատարողը ապահովում էի միայն դատական ակտի հարկադիր կատարումը։ Հետագայում, Օրենքում առավել ընդգրկուն փոփոխություն կատարվել է 2020թ</w:t>
      </w:r>
      <w:r w:rsidRPr="00D565D9">
        <w:rPr>
          <w:rFonts w:ascii="Cambria Math" w:hAnsi="Cambria Math" w:cs="Cambria Math"/>
          <w:szCs w:val="24"/>
          <w:lang w:val="hy-AM"/>
        </w:rPr>
        <w:t>․</w:t>
      </w:r>
      <w:r w:rsidRPr="00D565D9">
        <w:rPr>
          <w:rFonts w:ascii="GHEA Grapalat" w:hAnsi="GHEA Grapalat" w:cs="Sylfaen"/>
          <w:szCs w:val="24"/>
          <w:lang w:val="hy-AM"/>
        </w:rPr>
        <w:t xml:space="preserve">, որի </w:t>
      </w:r>
      <w:r>
        <w:rPr>
          <w:rFonts w:ascii="GHEA Grapalat" w:hAnsi="GHEA Grapalat" w:cs="Sylfaen"/>
          <w:szCs w:val="24"/>
          <w:lang w:val="hy-AM"/>
        </w:rPr>
        <w:t>նպատակա</w:t>
      </w:r>
      <w:r w:rsidRPr="00D565D9">
        <w:rPr>
          <w:rFonts w:ascii="GHEA Grapalat" w:hAnsi="GHEA Grapalat" w:cs="Sylfaen"/>
          <w:szCs w:val="24"/>
          <w:lang w:val="hy-AM"/>
        </w:rPr>
        <w:t xml:space="preserve">ն էր օրենքը համապատասխանեցնել «Քաղաքացիական ծառայության մասին» ՀՀ օրենքին։ </w:t>
      </w:r>
    </w:p>
    <w:p w:rsidR="004F2F73" w:rsidRPr="00D565D9" w:rsidRDefault="004F2F73" w:rsidP="004F2F73">
      <w:pPr>
        <w:tabs>
          <w:tab w:val="left" w:pos="-284"/>
          <w:tab w:val="left" w:pos="142"/>
        </w:tabs>
        <w:spacing w:after="0" w:line="360" w:lineRule="auto"/>
        <w:ind w:right="90" w:firstLine="540"/>
        <w:jc w:val="both"/>
        <w:rPr>
          <w:rFonts w:ascii="GHEA Grapalat" w:hAnsi="GHEA Grapalat" w:cs="Sylfaen"/>
          <w:szCs w:val="24"/>
          <w:lang w:val="hy-AM"/>
        </w:rPr>
      </w:pPr>
      <w:r w:rsidRPr="00D565D9">
        <w:rPr>
          <w:rFonts w:ascii="GHEA Grapalat" w:hAnsi="GHEA Grapalat" w:cs="Sylfaen"/>
          <w:szCs w:val="24"/>
          <w:lang w:val="hy-AM"/>
        </w:rPr>
        <w:tab/>
        <w:t xml:space="preserve">Սակայն, այդ փոփոխություններից հետո ներկայումս հարկադիր կատարման գործընթացում արդիական են մի շարք օրենսդրական և կիրառական խնդիրներ, որոնք խոչընդոտում են ծառայության աշխատանքը բնականոն կազմակերպելու, թափուր հաստիքները լրացնելու, բանիմաց կադրեր ընդունելու, ծառայողների սոցիալական դրությունը, գիտելիքները բարելավելու համար։ Այսպիսով, </w:t>
      </w:r>
      <w:r w:rsidRPr="00D565D9">
        <w:rPr>
          <w:rFonts w:ascii="GHEA Grapalat" w:hAnsi="GHEA Grapalat" w:cs="GHEA Mariam"/>
          <w:szCs w:val="24"/>
          <w:lang w:val="hy-AM"/>
        </w:rPr>
        <w:t>Օրենքում առկա անորոշ և թերի կարգավորումները առաջացնում են գործնական բազմաթիվ խնդիրներ</w:t>
      </w:r>
      <w:r w:rsidRPr="00D565D9">
        <w:rPr>
          <w:rFonts w:ascii="GHEA Grapalat" w:hAnsi="GHEA Grapalat" w:cs="Sylfaen"/>
          <w:szCs w:val="24"/>
          <w:lang w:val="hy-AM"/>
        </w:rPr>
        <w:t xml:space="preserve">: </w:t>
      </w:r>
    </w:p>
    <w:p w:rsidR="004F2F73" w:rsidRPr="00823950" w:rsidRDefault="004F2F73" w:rsidP="004F2F73">
      <w:pPr>
        <w:pStyle w:val="ListParagraph"/>
        <w:widowControl w:val="0"/>
        <w:numPr>
          <w:ilvl w:val="0"/>
          <w:numId w:val="1"/>
        </w:numPr>
        <w:tabs>
          <w:tab w:val="left" w:pos="851"/>
          <w:tab w:val="left" w:pos="993"/>
        </w:tabs>
        <w:autoSpaceDE w:val="0"/>
        <w:autoSpaceDN w:val="0"/>
        <w:adjustRightInd w:val="0"/>
        <w:spacing w:after="0" w:line="360" w:lineRule="auto"/>
        <w:ind w:right="90" w:firstLine="279"/>
        <w:jc w:val="both"/>
        <w:rPr>
          <w:rFonts w:ascii="GHEA Grapalat" w:hAnsi="GHEA Grapalat"/>
          <w:b/>
          <w:szCs w:val="24"/>
          <w:lang w:val="hy-AM"/>
        </w:rPr>
      </w:pPr>
      <w:r w:rsidRPr="00823950">
        <w:rPr>
          <w:rFonts w:ascii="GHEA Grapalat" w:hAnsi="GHEA Grapalat" w:cs="GHEA Mariam"/>
          <w:b/>
          <w:szCs w:val="24"/>
          <w:lang w:val="hy-AM"/>
        </w:rPr>
        <w:t>Ընթացիկ</w:t>
      </w:r>
      <w:r w:rsidRPr="00823950">
        <w:rPr>
          <w:rFonts w:ascii="GHEA Grapalat" w:hAnsi="GHEA Grapalat"/>
          <w:b/>
          <w:szCs w:val="24"/>
          <w:lang w:val="hy-AM"/>
        </w:rPr>
        <w:t xml:space="preserve"> իրավիճակը և իրավական ակտի ընդունման անհրաժեշտությունը.</w:t>
      </w:r>
    </w:p>
    <w:p w:rsidR="004F2F73" w:rsidRPr="00D565D9" w:rsidRDefault="004F2F73" w:rsidP="004F2F73">
      <w:pPr>
        <w:tabs>
          <w:tab w:val="left" w:pos="-284"/>
          <w:tab w:val="left" w:pos="142"/>
        </w:tabs>
        <w:spacing w:after="0" w:line="360" w:lineRule="auto"/>
        <w:ind w:right="90" w:firstLine="540"/>
        <w:jc w:val="both"/>
        <w:rPr>
          <w:rFonts w:ascii="GHEA Grapalat" w:hAnsi="GHEA Grapalat"/>
          <w:szCs w:val="24"/>
          <w:lang w:val="hy-AM"/>
        </w:rPr>
      </w:pPr>
      <w:r w:rsidRPr="00823950">
        <w:rPr>
          <w:rFonts w:ascii="GHEA Grapalat" w:hAnsi="GHEA Grapalat" w:cs="Cambria Math"/>
          <w:szCs w:val="24"/>
          <w:lang w:val="en-US"/>
        </w:rPr>
        <w:t>2</w:t>
      </w:r>
      <w:r w:rsidRPr="00823950">
        <w:rPr>
          <w:rFonts w:ascii="MS Mincho" w:eastAsia="MS Mincho" w:hAnsi="MS Mincho" w:cs="MS Mincho" w:hint="eastAsia"/>
          <w:szCs w:val="24"/>
          <w:lang w:val="hy-AM"/>
        </w:rPr>
        <w:t>․</w:t>
      </w:r>
      <w:r w:rsidRPr="00823950">
        <w:rPr>
          <w:rFonts w:ascii="GHEA Grapalat" w:hAnsi="GHEA Grapalat" w:cs="Sylfaen"/>
          <w:szCs w:val="24"/>
          <w:lang w:val="hy-AM"/>
        </w:rPr>
        <w:t>1</w:t>
      </w:r>
      <w:r w:rsidRPr="00823950">
        <w:rPr>
          <w:rFonts w:ascii="MS Mincho" w:eastAsia="MS Mincho" w:hAnsi="MS Mincho" w:cs="MS Mincho" w:hint="eastAsia"/>
          <w:szCs w:val="24"/>
          <w:lang w:val="hy-AM"/>
        </w:rPr>
        <w:t>․</w:t>
      </w:r>
      <w:r w:rsidRPr="00823950">
        <w:rPr>
          <w:rFonts w:ascii="GHEA Grapalat" w:hAnsi="GHEA Grapalat" w:cs="Sylfaen"/>
          <w:szCs w:val="24"/>
          <w:lang w:val="hy-AM"/>
        </w:rPr>
        <w:t xml:space="preserve"> </w:t>
      </w:r>
      <w:r w:rsidRPr="00823950">
        <w:rPr>
          <w:rFonts w:ascii="GHEA Grapalat" w:hAnsi="GHEA Grapalat"/>
          <w:szCs w:val="24"/>
          <w:lang w:val="hy-AM"/>
        </w:rPr>
        <w:t>Հարկադիր կատարումն ապահովող ծառայության (այսուհետ՝ նաև</w:t>
      </w:r>
      <w:r w:rsidRPr="00D565D9">
        <w:rPr>
          <w:rFonts w:ascii="GHEA Grapalat" w:hAnsi="GHEA Grapalat"/>
          <w:szCs w:val="24"/>
          <w:lang w:val="hy-AM"/>
        </w:rPr>
        <w:t xml:space="preserve"> Ծառայություն)</w:t>
      </w:r>
      <w:r w:rsidRPr="00D565D9">
        <w:rPr>
          <w:rFonts w:ascii="GHEA Grapalat" w:hAnsi="GHEA Grapalat" w:cs="Sylfaen"/>
          <w:szCs w:val="24"/>
          <w:lang w:val="hy-AM"/>
        </w:rPr>
        <w:t xml:space="preserve"> անցնելուց հետո հարկադիր կատարողը վերապատրաստվում է միայն այն դեպքում, երբ վերջինս կատարողականի գնահատականը ցածր է, ինչը մեր կարծիքով արդարացված չէ։ Այսպես, օրենսդրական դաշտի կատարելագործման, հարկադիր կատարման ենթակա ակտերի շրջանակի ընդլայնման պայմաններում </w:t>
      </w:r>
      <w:r w:rsidRPr="00D565D9">
        <w:rPr>
          <w:rFonts w:ascii="GHEA Grapalat" w:hAnsi="GHEA Grapalat"/>
          <w:szCs w:val="24"/>
          <w:lang w:val="hy-AM"/>
        </w:rPr>
        <w:t>հարկադիր կատարողների պարտադիր վերապատրաստման դրույթներ ներկայումս սահմանված չեն, ինչը կարող է խոչընդոտ հանդիսանալ հարկադիր կատարողի՝ օրենքով և կանոնադրությամբ իր լիազորությունների և Ծառայության առջև դրված խնդիրների պատշաճ իրականացման ճանապարհին։</w:t>
      </w:r>
    </w:p>
    <w:p w:rsidR="004F2F73" w:rsidRPr="00D565D9" w:rsidRDefault="004F2F73" w:rsidP="004F2F73">
      <w:pPr>
        <w:tabs>
          <w:tab w:val="left" w:pos="-284"/>
          <w:tab w:val="left" w:pos="142"/>
        </w:tabs>
        <w:spacing w:after="0" w:line="360" w:lineRule="auto"/>
        <w:ind w:right="90" w:firstLine="540"/>
        <w:jc w:val="both"/>
        <w:rPr>
          <w:rFonts w:ascii="GHEA Grapalat" w:hAnsi="GHEA Grapalat"/>
          <w:szCs w:val="24"/>
          <w:lang w:val="hy-AM"/>
        </w:rPr>
      </w:pPr>
      <w:r w:rsidRPr="00D565D9">
        <w:rPr>
          <w:rFonts w:ascii="GHEA Grapalat" w:hAnsi="GHEA Grapalat" w:cs="Sylfaen"/>
          <w:szCs w:val="24"/>
          <w:lang w:val="hy-AM"/>
        </w:rPr>
        <w:tab/>
        <w:t xml:space="preserve">Ուստիև, անհրաժեշտ է օրենքով նախատեսել </w:t>
      </w:r>
      <w:r w:rsidRPr="00D565D9">
        <w:rPr>
          <w:rFonts w:ascii="GHEA Grapalat" w:hAnsi="GHEA Grapalat"/>
          <w:szCs w:val="24"/>
          <w:lang w:val="hy-AM"/>
        </w:rPr>
        <w:t>շարունակական վերապատրաստումների համակարգ՝ հարկադիր կատարողների համար սահմանելով որոշակի պարտադիր գործնական և տեսական դասընթացներ։</w:t>
      </w:r>
    </w:p>
    <w:p w:rsidR="004F2F73" w:rsidRPr="00D565D9" w:rsidRDefault="004F2F73" w:rsidP="004F2F73">
      <w:pPr>
        <w:shd w:val="clear" w:color="auto" w:fill="FFFFFF"/>
        <w:spacing w:after="0" w:line="360" w:lineRule="auto"/>
        <w:ind w:right="90" w:firstLine="540"/>
        <w:jc w:val="both"/>
        <w:rPr>
          <w:rFonts w:ascii="GHEA Grapalat" w:hAnsi="GHEA Grapalat"/>
          <w:szCs w:val="24"/>
          <w:lang w:val="hy-AM"/>
        </w:rPr>
      </w:pPr>
      <w:r>
        <w:rPr>
          <w:rFonts w:ascii="GHEA Grapalat" w:hAnsi="GHEA Grapalat" w:cs="Sylfaen"/>
          <w:szCs w:val="24"/>
          <w:lang w:val="hy-AM"/>
        </w:rPr>
        <w:lastRenderedPageBreak/>
        <w:t>2</w:t>
      </w:r>
      <w:r w:rsidRPr="00D565D9">
        <w:rPr>
          <w:rFonts w:ascii="Cambria Math" w:hAnsi="Cambria Math" w:cs="Cambria Math"/>
          <w:szCs w:val="24"/>
          <w:lang w:val="hy-AM"/>
        </w:rPr>
        <w:t>․</w:t>
      </w:r>
      <w:r w:rsidRPr="00D565D9">
        <w:rPr>
          <w:rFonts w:ascii="GHEA Grapalat" w:hAnsi="GHEA Grapalat" w:cs="Sylfaen"/>
          <w:szCs w:val="24"/>
          <w:lang w:val="hy-AM"/>
        </w:rPr>
        <w:t>2</w:t>
      </w:r>
      <w:r w:rsidRPr="00D565D9">
        <w:rPr>
          <w:rFonts w:ascii="Cambria Math" w:hAnsi="Cambria Math" w:cs="Cambria Math"/>
          <w:szCs w:val="24"/>
          <w:lang w:val="hy-AM"/>
        </w:rPr>
        <w:t>․</w:t>
      </w:r>
      <w:r w:rsidRPr="00D565D9">
        <w:rPr>
          <w:rFonts w:ascii="GHEA Grapalat" w:hAnsi="GHEA Grapalat" w:cs="Sylfaen"/>
          <w:szCs w:val="24"/>
          <w:lang w:val="hy-AM"/>
        </w:rPr>
        <w:t xml:space="preserve"> </w:t>
      </w:r>
      <w:r w:rsidRPr="00D565D9">
        <w:rPr>
          <w:rFonts w:ascii="GHEA Grapalat" w:hAnsi="GHEA Grapalat"/>
          <w:szCs w:val="24"/>
          <w:lang w:val="hy-AM"/>
        </w:rPr>
        <w:t>Օրենքի 16-րդ հոդվածը կարգավորում է, հարկադիր կատարողի փոխադրման հետ կապված իրավահարբերությունը, սակայն գործնականում,</w:t>
      </w:r>
      <w:r>
        <w:rPr>
          <w:rFonts w:ascii="GHEA Grapalat" w:hAnsi="GHEA Grapalat"/>
          <w:szCs w:val="24"/>
          <w:lang w:val="hy-AM"/>
        </w:rPr>
        <w:t xml:space="preserve"> </w:t>
      </w:r>
      <w:r w:rsidRPr="00D565D9">
        <w:rPr>
          <w:rFonts w:ascii="GHEA Grapalat" w:hAnsi="GHEA Grapalat"/>
          <w:szCs w:val="24"/>
          <w:lang w:val="hy-AM"/>
        </w:rPr>
        <w:t>դրա թերի կարգավորումը առաջացնում է որոշակի խնդիրներ, արդյունքում ստորաբաժանումներից մի մասում հարկադիր կատարողի պաշտոնները մնում են ժամանակավոր թափուր</w:t>
      </w:r>
      <w:r>
        <w:rPr>
          <w:rFonts w:ascii="GHEA Grapalat" w:hAnsi="GHEA Grapalat"/>
          <w:szCs w:val="24"/>
          <w:lang w:val="en-US"/>
        </w:rPr>
        <w:t xml:space="preserve"> </w:t>
      </w:r>
      <w:r w:rsidRPr="00D565D9">
        <w:rPr>
          <w:rFonts w:ascii="GHEA Grapalat" w:hAnsi="GHEA Grapalat"/>
          <w:szCs w:val="24"/>
          <w:lang w:val="hy-AM"/>
        </w:rPr>
        <w:t>(օրինակ՝ աշխատակցի խնամքի արձակուրդում գտնվելու ընթացքում, կամ  լիազորությունները կասեցվելիս) և դա հնարվոր չի լինում համալրել</w:t>
      </w:r>
      <w:r>
        <w:rPr>
          <w:rFonts w:ascii="GHEA Grapalat" w:hAnsi="GHEA Grapalat"/>
          <w:szCs w:val="24"/>
          <w:lang w:val="en-US"/>
        </w:rPr>
        <w:t xml:space="preserve"> </w:t>
      </w:r>
      <w:r w:rsidRPr="00D565D9">
        <w:rPr>
          <w:rFonts w:ascii="GHEA Grapalat" w:hAnsi="GHEA Grapalat"/>
          <w:szCs w:val="24"/>
          <w:lang w:val="hy-AM"/>
        </w:rPr>
        <w:t>(Ծառայությունը չունի կ</w:t>
      </w:r>
      <w:r w:rsidRPr="00D565D9">
        <w:rPr>
          <w:rFonts w:ascii="GHEA Grapalat" w:hAnsi="GHEA Grapalat"/>
          <w:color w:val="000000"/>
          <w:szCs w:val="24"/>
          <w:shd w:val="clear" w:color="auto" w:fill="FFFFFF"/>
          <w:lang w:val="hy-AM"/>
        </w:rPr>
        <w:t>ադրերի ռեզերվ</w:t>
      </w:r>
      <w:r w:rsidRPr="00D565D9">
        <w:rPr>
          <w:rFonts w:ascii="GHEA Grapalat" w:hAnsi="GHEA Grapalat"/>
          <w:szCs w:val="24"/>
          <w:lang w:val="hy-AM"/>
        </w:rPr>
        <w:t>), կամ առողջական վիճակից ելնելով, հարկադիր կատարողը կոնկրետ ստորաբաժանումում չի կարողանում իրականացնել կատարողական գործողություններ (օրինակ՝ վտարում, քանդում)</w:t>
      </w:r>
      <w:r w:rsidRPr="00D565D9">
        <w:rPr>
          <w:rFonts w:ascii="GHEA Grapalat" w:hAnsi="GHEA Grapalat" w:cs="Cambria Math"/>
          <w:szCs w:val="24"/>
          <w:lang w:val="hy-AM"/>
        </w:rPr>
        <w:t>,</w:t>
      </w:r>
      <w:r w:rsidRPr="00D565D9">
        <w:rPr>
          <w:rFonts w:ascii="GHEA Grapalat" w:hAnsi="GHEA Grapalat"/>
          <w:szCs w:val="24"/>
          <w:lang w:val="hy-AM"/>
        </w:rPr>
        <w:t xml:space="preserve"> սակայն հրաժարվում է տալ իր համաձայնությունը այլ ստորաբաժանում տեղափոխվելու համար։</w:t>
      </w:r>
    </w:p>
    <w:p w:rsidR="004F2F73" w:rsidRPr="00D565D9" w:rsidRDefault="004F2F73" w:rsidP="004F2F73">
      <w:pPr>
        <w:shd w:val="clear" w:color="auto" w:fill="FFFFFF"/>
        <w:spacing w:after="0" w:line="360" w:lineRule="auto"/>
        <w:ind w:right="90" w:firstLine="540"/>
        <w:jc w:val="both"/>
        <w:rPr>
          <w:rFonts w:ascii="GHEA Grapalat" w:hAnsi="GHEA Grapalat" w:cs="Sylfaen"/>
          <w:szCs w:val="24"/>
          <w:lang w:val="hy-AM"/>
        </w:rPr>
      </w:pPr>
      <w:r w:rsidRPr="00D565D9">
        <w:rPr>
          <w:rFonts w:ascii="GHEA Grapalat" w:hAnsi="GHEA Grapalat"/>
          <w:szCs w:val="24"/>
          <w:lang w:val="hy-AM"/>
        </w:rPr>
        <w:t xml:space="preserve">Նշվածը կանոնակարգելու համար անհրաժեշտություն է առաջացել առավել ճկուն դարձնել հարկադիր կատարողի փոխադրման հարաբերությունները՝ հստակեցնելով դեպքերը, երբ հարկադիր կատարողը կարող է առանց համաձայնությամբ փոխադրվել այլ հավասարազոր պաշտոնի, ինչպես նաև անհրաժեշտություն է առաջացել ստեղծել իրավական հիմքեր ժամանակավոր թափուր պաշտոնները համալրելու համար։ </w:t>
      </w:r>
    </w:p>
    <w:p w:rsidR="004F2F73" w:rsidRPr="00D565D9" w:rsidRDefault="004F2F73" w:rsidP="004F2F73">
      <w:pPr>
        <w:spacing w:after="0" w:line="360" w:lineRule="auto"/>
        <w:ind w:right="90" w:firstLine="540"/>
        <w:jc w:val="both"/>
        <w:rPr>
          <w:rFonts w:ascii="GHEA Grapalat" w:hAnsi="GHEA Grapalat" w:cs="Sylfaen"/>
          <w:szCs w:val="24"/>
          <w:lang w:val="hy-AM"/>
        </w:rPr>
      </w:pPr>
      <w:r w:rsidRPr="00823950">
        <w:rPr>
          <w:rFonts w:ascii="GHEA Grapalat" w:eastAsia="Times New Roman" w:hAnsi="GHEA Grapalat"/>
          <w:bCs/>
          <w:szCs w:val="24"/>
          <w:lang w:val="hy-AM"/>
        </w:rPr>
        <w:t>2</w:t>
      </w:r>
      <w:r w:rsidRPr="00823950">
        <w:rPr>
          <w:rFonts w:ascii="Cambria Math" w:eastAsia="Times New Roman" w:hAnsi="Cambria Math" w:cs="Cambria Math"/>
          <w:bCs/>
          <w:szCs w:val="24"/>
          <w:lang w:val="hy-AM"/>
        </w:rPr>
        <w:t>․</w:t>
      </w:r>
      <w:r w:rsidRPr="00823950">
        <w:rPr>
          <w:rFonts w:ascii="GHEA Grapalat" w:eastAsia="Times New Roman" w:hAnsi="GHEA Grapalat"/>
          <w:bCs/>
          <w:szCs w:val="24"/>
          <w:lang w:val="hy-AM"/>
        </w:rPr>
        <w:t>3</w:t>
      </w:r>
      <w:r w:rsidRPr="00823950">
        <w:rPr>
          <w:rFonts w:ascii="Cambria Math" w:eastAsia="Times New Roman" w:hAnsi="Cambria Math" w:cs="Cambria Math"/>
          <w:bCs/>
          <w:szCs w:val="24"/>
          <w:lang w:val="hy-AM"/>
        </w:rPr>
        <w:t>․</w:t>
      </w:r>
      <w:r w:rsidRPr="00D565D9">
        <w:rPr>
          <w:rFonts w:ascii="GHEA Grapalat" w:eastAsia="Times New Roman" w:hAnsi="GHEA Grapalat"/>
          <w:b/>
          <w:bCs/>
          <w:szCs w:val="24"/>
          <w:lang w:val="hy-AM"/>
        </w:rPr>
        <w:t xml:space="preserve"> </w:t>
      </w:r>
      <w:r w:rsidRPr="00D565D9">
        <w:rPr>
          <w:rFonts w:ascii="GHEA Grapalat" w:hAnsi="GHEA Grapalat"/>
          <w:szCs w:val="24"/>
          <w:lang w:val="hy-AM"/>
        </w:rPr>
        <w:t>Ծառայությունում</w:t>
      </w:r>
      <w:r w:rsidRPr="00D565D9">
        <w:rPr>
          <w:rFonts w:ascii="GHEA Grapalat" w:hAnsi="GHEA Grapalat" w:cs="Sylfaen"/>
          <w:szCs w:val="24"/>
          <w:lang w:val="hy-AM"/>
        </w:rPr>
        <w:t xml:space="preserve">  </w:t>
      </w:r>
      <w:r w:rsidRPr="00D565D9">
        <w:rPr>
          <w:rFonts w:ascii="GHEA Grapalat" w:hAnsi="GHEA Grapalat"/>
          <w:szCs w:val="24"/>
          <w:lang w:val="hy-AM"/>
        </w:rPr>
        <w:t>գործող</w:t>
      </w:r>
      <w:r w:rsidRPr="00D565D9">
        <w:rPr>
          <w:rFonts w:ascii="GHEA Grapalat" w:hAnsi="GHEA Grapalat" w:cs="Sylfaen"/>
          <w:szCs w:val="24"/>
          <w:lang w:val="hy-AM"/>
        </w:rPr>
        <w:t xml:space="preserve"> </w:t>
      </w:r>
      <w:r w:rsidRPr="00D565D9">
        <w:rPr>
          <w:rFonts w:ascii="GHEA Grapalat" w:hAnsi="GHEA Grapalat"/>
          <w:szCs w:val="24"/>
          <w:lang w:val="hy-AM"/>
        </w:rPr>
        <w:t>պրակտիկայի</w:t>
      </w:r>
      <w:r w:rsidRPr="00D565D9">
        <w:rPr>
          <w:rFonts w:ascii="GHEA Grapalat" w:hAnsi="GHEA Grapalat" w:cs="Sylfaen"/>
          <w:szCs w:val="24"/>
          <w:lang w:val="hy-AM"/>
        </w:rPr>
        <w:t xml:space="preserve"> </w:t>
      </w:r>
      <w:r w:rsidRPr="00D565D9">
        <w:rPr>
          <w:rFonts w:ascii="GHEA Grapalat" w:hAnsi="GHEA Grapalat"/>
          <w:szCs w:val="24"/>
          <w:lang w:val="hy-AM"/>
        </w:rPr>
        <w:t>համաձայն՝</w:t>
      </w:r>
      <w:r w:rsidRPr="00D565D9">
        <w:rPr>
          <w:rFonts w:ascii="GHEA Grapalat" w:hAnsi="GHEA Grapalat" w:cs="Sylfaen"/>
          <w:szCs w:val="24"/>
          <w:lang w:val="hy-AM"/>
        </w:rPr>
        <w:t xml:space="preserve"> </w:t>
      </w:r>
      <w:r w:rsidRPr="00D565D9">
        <w:rPr>
          <w:rFonts w:ascii="GHEA Grapalat" w:hAnsi="GHEA Grapalat"/>
          <w:szCs w:val="24"/>
          <w:lang w:val="hy-AM"/>
        </w:rPr>
        <w:t>պետի</w:t>
      </w:r>
      <w:r w:rsidRPr="00D565D9">
        <w:rPr>
          <w:rFonts w:ascii="GHEA Grapalat" w:hAnsi="GHEA Grapalat" w:cs="Sylfaen"/>
          <w:szCs w:val="24"/>
          <w:lang w:val="hy-AM"/>
        </w:rPr>
        <w:t xml:space="preserve"> </w:t>
      </w:r>
      <w:r w:rsidRPr="00D565D9">
        <w:rPr>
          <w:rFonts w:ascii="GHEA Grapalat" w:hAnsi="GHEA Grapalat"/>
          <w:szCs w:val="24"/>
          <w:lang w:val="hy-AM"/>
        </w:rPr>
        <w:t>կամ</w:t>
      </w:r>
      <w:r w:rsidRPr="00D565D9">
        <w:rPr>
          <w:rFonts w:ascii="GHEA Grapalat" w:hAnsi="GHEA Grapalat" w:cs="Sylfaen"/>
          <w:szCs w:val="24"/>
          <w:lang w:val="hy-AM"/>
        </w:rPr>
        <w:t xml:space="preserve"> </w:t>
      </w:r>
      <w:r w:rsidRPr="00D565D9">
        <w:rPr>
          <w:rFonts w:ascii="GHEA Grapalat" w:hAnsi="GHEA Grapalat"/>
          <w:szCs w:val="24"/>
          <w:lang w:val="hy-AM"/>
        </w:rPr>
        <w:t>այլ</w:t>
      </w:r>
      <w:r w:rsidRPr="00D565D9">
        <w:rPr>
          <w:rFonts w:ascii="GHEA Grapalat" w:hAnsi="GHEA Grapalat" w:cs="Sylfaen"/>
          <w:szCs w:val="24"/>
          <w:lang w:val="hy-AM"/>
        </w:rPr>
        <w:t xml:space="preserve"> </w:t>
      </w:r>
      <w:r w:rsidRPr="00D565D9">
        <w:rPr>
          <w:rFonts w:ascii="GHEA Grapalat" w:hAnsi="GHEA Grapalat"/>
          <w:szCs w:val="24"/>
          <w:lang w:val="hy-AM"/>
        </w:rPr>
        <w:t>հարկադիր</w:t>
      </w:r>
      <w:r w:rsidRPr="00D565D9">
        <w:rPr>
          <w:rFonts w:ascii="GHEA Grapalat" w:hAnsi="GHEA Grapalat" w:cs="Sylfaen"/>
          <w:szCs w:val="24"/>
          <w:lang w:val="hy-AM"/>
        </w:rPr>
        <w:t xml:space="preserve"> </w:t>
      </w:r>
      <w:r w:rsidRPr="00D565D9">
        <w:rPr>
          <w:rFonts w:ascii="GHEA Grapalat" w:hAnsi="GHEA Grapalat"/>
          <w:szCs w:val="24"/>
          <w:lang w:val="hy-AM"/>
        </w:rPr>
        <w:t>կատարողի</w:t>
      </w:r>
      <w:r w:rsidRPr="00D565D9">
        <w:rPr>
          <w:rFonts w:ascii="GHEA Grapalat" w:hAnsi="GHEA Grapalat" w:cs="Sylfaen"/>
          <w:szCs w:val="24"/>
          <w:lang w:val="hy-AM"/>
        </w:rPr>
        <w:t xml:space="preserve"> </w:t>
      </w:r>
      <w:r w:rsidRPr="00D565D9">
        <w:rPr>
          <w:rFonts w:ascii="GHEA Grapalat" w:hAnsi="GHEA Grapalat"/>
          <w:szCs w:val="24"/>
          <w:lang w:val="hy-AM"/>
        </w:rPr>
        <w:t>պաշտոն</w:t>
      </w:r>
      <w:r w:rsidRPr="00D565D9">
        <w:rPr>
          <w:rFonts w:ascii="GHEA Grapalat" w:hAnsi="GHEA Grapalat" w:cs="Sylfaen"/>
          <w:szCs w:val="24"/>
          <w:lang w:val="hy-AM"/>
        </w:rPr>
        <w:t xml:space="preserve"> </w:t>
      </w:r>
      <w:r w:rsidRPr="00D565D9">
        <w:rPr>
          <w:rFonts w:ascii="GHEA Grapalat" w:hAnsi="GHEA Grapalat"/>
          <w:szCs w:val="24"/>
          <w:lang w:val="hy-AM"/>
        </w:rPr>
        <w:t>զբաղեցված</w:t>
      </w:r>
      <w:r w:rsidRPr="00D565D9">
        <w:rPr>
          <w:rFonts w:ascii="GHEA Grapalat" w:hAnsi="GHEA Grapalat" w:cs="Sylfaen"/>
          <w:szCs w:val="24"/>
          <w:lang w:val="hy-AM"/>
        </w:rPr>
        <w:t xml:space="preserve"> </w:t>
      </w:r>
      <w:r w:rsidRPr="00D565D9">
        <w:rPr>
          <w:rFonts w:ascii="GHEA Grapalat" w:hAnsi="GHEA Grapalat"/>
          <w:szCs w:val="24"/>
          <w:lang w:val="hy-AM"/>
        </w:rPr>
        <w:t>անձը</w:t>
      </w:r>
      <w:r w:rsidRPr="00D565D9">
        <w:rPr>
          <w:rFonts w:ascii="GHEA Grapalat" w:hAnsi="GHEA Grapalat" w:cs="Sylfaen"/>
          <w:szCs w:val="24"/>
          <w:lang w:val="hy-AM"/>
        </w:rPr>
        <w:t xml:space="preserve"> </w:t>
      </w:r>
      <w:r w:rsidRPr="00D565D9">
        <w:rPr>
          <w:rFonts w:ascii="GHEA Grapalat" w:hAnsi="GHEA Grapalat"/>
          <w:szCs w:val="24"/>
          <w:lang w:val="hy-AM"/>
        </w:rPr>
        <w:t>կարող</w:t>
      </w:r>
      <w:r w:rsidRPr="00D565D9">
        <w:rPr>
          <w:rFonts w:ascii="GHEA Grapalat" w:hAnsi="GHEA Grapalat" w:cs="Sylfaen"/>
          <w:szCs w:val="24"/>
          <w:lang w:val="hy-AM"/>
        </w:rPr>
        <w:t xml:space="preserve"> </w:t>
      </w:r>
      <w:r w:rsidRPr="00D565D9">
        <w:rPr>
          <w:rFonts w:ascii="GHEA Grapalat" w:hAnsi="GHEA Grapalat"/>
          <w:szCs w:val="24"/>
          <w:lang w:val="hy-AM"/>
        </w:rPr>
        <w:t>է</w:t>
      </w:r>
      <w:r w:rsidRPr="00D565D9">
        <w:rPr>
          <w:rFonts w:ascii="GHEA Grapalat" w:hAnsi="GHEA Grapalat" w:cs="Sylfaen"/>
          <w:szCs w:val="24"/>
          <w:lang w:val="hy-AM"/>
        </w:rPr>
        <w:t xml:space="preserve"> </w:t>
      </w:r>
      <w:r w:rsidRPr="00D565D9">
        <w:rPr>
          <w:rFonts w:ascii="GHEA Grapalat" w:hAnsi="GHEA Grapalat"/>
          <w:szCs w:val="24"/>
          <w:lang w:val="hy-AM"/>
        </w:rPr>
        <w:t>նշանակվել</w:t>
      </w:r>
      <w:r w:rsidRPr="00D565D9">
        <w:rPr>
          <w:rFonts w:ascii="GHEA Grapalat" w:hAnsi="GHEA Grapalat" w:cs="Sylfaen"/>
          <w:szCs w:val="24"/>
          <w:lang w:val="hy-AM"/>
        </w:rPr>
        <w:t xml:space="preserve"> </w:t>
      </w:r>
      <w:r w:rsidRPr="00D565D9">
        <w:rPr>
          <w:rFonts w:ascii="GHEA Grapalat" w:hAnsi="GHEA Grapalat"/>
          <w:szCs w:val="24"/>
          <w:lang w:val="hy-AM"/>
        </w:rPr>
        <w:t>կամ</w:t>
      </w:r>
      <w:r w:rsidRPr="00D565D9">
        <w:rPr>
          <w:rFonts w:ascii="GHEA Grapalat" w:hAnsi="GHEA Grapalat" w:cs="Sylfaen"/>
          <w:szCs w:val="24"/>
          <w:lang w:val="hy-AM"/>
        </w:rPr>
        <w:t xml:space="preserve"> </w:t>
      </w:r>
      <w:r w:rsidRPr="00D565D9">
        <w:rPr>
          <w:rFonts w:ascii="GHEA Grapalat" w:hAnsi="GHEA Grapalat"/>
          <w:szCs w:val="24"/>
          <w:lang w:val="hy-AM"/>
        </w:rPr>
        <w:t>փոխադրվել</w:t>
      </w:r>
      <w:r w:rsidRPr="00D565D9">
        <w:rPr>
          <w:rFonts w:ascii="GHEA Grapalat" w:hAnsi="GHEA Grapalat" w:cs="Sylfaen"/>
          <w:szCs w:val="24"/>
          <w:lang w:val="hy-AM"/>
        </w:rPr>
        <w:t xml:space="preserve"> </w:t>
      </w:r>
      <w:r w:rsidRPr="00D565D9">
        <w:rPr>
          <w:rFonts w:ascii="GHEA Grapalat" w:hAnsi="GHEA Grapalat"/>
          <w:szCs w:val="24"/>
          <w:lang w:val="hy-AM"/>
        </w:rPr>
        <w:t>իր</w:t>
      </w:r>
      <w:r w:rsidRPr="00D565D9">
        <w:rPr>
          <w:rFonts w:ascii="GHEA Grapalat" w:hAnsi="GHEA Grapalat" w:cs="Sylfaen"/>
          <w:szCs w:val="24"/>
          <w:lang w:val="hy-AM"/>
        </w:rPr>
        <w:t xml:space="preserve"> </w:t>
      </w:r>
      <w:r w:rsidRPr="00D565D9">
        <w:rPr>
          <w:rFonts w:ascii="GHEA Grapalat" w:hAnsi="GHEA Grapalat"/>
          <w:szCs w:val="24"/>
          <w:lang w:val="hy-AM"/>
        </w:rPr>
        <w:t>բնակության</w:t>
      </w:r>
      <w:r w:rsidRPr="00D565D9">
        <w:rPr>
          <w:rFonts w:ascii="GHEA Grapalat" w:hAnsi="GHEA Grapalat" w:cs="Sylfaen"/>
          <w:szCs w:val="24"/>
          <w:lang w:val="hy-AM"/>
        </w:rPr>
        <w:t xml:space="preserve"> </w:t>
      </w:r>
      <w:r w:rsidRPr="00D565D9">
        <w:rPr>
          <w:rFonts w:ascii="GHEA Grapalat" w:hAnsi="GHEA Grapalat"/>
          <w:szCs w:val="24"/>
          <w:lang w:val="hy-AM"/>
        </w:rPr>
        <w:t>վայրից</w:t>
      </w:r>
      <w:r w:rsidRPr="00D565D9">
        <w:rPr>
          <w:rFonts w:ascii="GHEA Grapalat" w:hAnsi="GHEA Grapalat" w:cs="Sylfaen"/>
          <w:szCs w:val="24"/>
          <w:lang w:val="hy-AM"/>
        </w:rPr>
        <w:t xml:space="preserve"> </w:t>
      </w:r>
      <w:r w:rsidRPr="00D565D9">
        <w:rPr>
          <w:rFonts w:ascii="GHEA Grapalat" w:hAnsi="GHEA Grapalat"/>
          <w:szCs w:val="24"/>
          <w:lang w:val="hy-AM"/>
        </w:rPr>
        <w:t>հեռու</w:t>
      </w:r>
      <w:r w:rsidRPr="00D565D9">
        <w:rPr>
          <w:rFonts w:ascii="GHEA Grapalat" w:hAnsi="GHEA Grapalat" w:cs="Sylfaen"/>
          <w:szCs w:val="24"/>
          <w:lang w:val="hy-AM"/>
        </w:rPr>
        <w:t xml:space="preserve"> </w:t>
      </w:r>
      <w:r w:rsidRPr="00D565D9">
        <w:rPr>
          <w:rFonts w:ascii="GHEA Grapalat" w:hAnsi="GHEA Grapalat"/>
          <w:szCs w:val="24"/>
          <w:lang w:val="hy-AM"/>
        </w:rPr>
        <w:t>գնվող</w:t>
      </w:r>
      <w:r w:rsidRPr="00D565D9">
        <w:rPr>
          <w:rFonts w:ascii="GHEA Grapalat" w:hAnsi="GHEA Grapalat" w:cs="Sylfaen"/>
          <w:szCs w:val="24"/>
          <w:lang w:val="hy-AM"/>
        </w:rPr>
        <w:t xml:space="preserve"> </w:t>
      </w:r>
      <w:r w:rsidRPr="00D565D9">
        <w:rPr>
          <w:rFonts w:ascii="GHEA Grapalat" w:hAnsi="GHEA Grapalat"/>
          <w:szCs w:val="24"/>
          <w:lang w:val="hy-AM"/>
        </w:rPr>
        <w:t>վայրում</w:t>
      </w:r>
      <w:r w:rsidRPr="00D565D9">
        <w:rPr>
          <w:rFonts w:ascii="GHEA Grapalat" w:hAnsi="GHEA Grapalat" w:cs="Sylfaen"/>
          <w:szCs w:val="24"/>
          <w:lang w:val="hy-AM"/>
        </w:rPr>
        <w:t xml:space="preserve">: </w:t>
      </w:r>
      <w:r w:rsidRPr="00D565D9">
        <w:rPr>
          <w:rFonts w:ascii="GHEA Grapalat" w:hAnsi="GHEA Grapalat"/>
          <w:szCs w:val="24"/>
          <w:lang w:val="hy-AM"/>
        </w:rPr>
        <w:t>Նշված</w:t>
      </w:r>
      <w:r w:rsidRPr="00D565D9">
        <w:rPr>
          <w:rFonts w:ascii="GHEA Grapalat" w:hAnsi="GHEA Grapalat" w:cs="Sylfaen"/>
          <w:szCs w:val="24"/>
          <w:lang w:val="hy-AM"/>
        </w:rPr>
        <w:t xml:space="preserve"> </w:t>
      </w:r>
      <w:r w:rsidRPr="00D565D9">
        <w:rPr>
          <w:rFonts w:ascii="GHEA Grapalat" w:hAnsi="GHEA Grapalat"/>
          <w:szCs w:val="24"/>
          <w:lang w:val="hy-AM"/>
        </w:rPr>
        <w:t>դրույթը</w:t>
      </w:r>
      <w:r w:rsidRPr="00D565D9">
        <w:rPr>
          <w:rFonts w:ascii="GHEA Grapalat" w:hAnsi="GHEA Grapalat" w:cs="Sylfaen"/>
          <w:szCs w:val="24"/>
          <w:lang w:val="hy-AM"/>
        </w:rPr>
        <w:t xml:space="preserve"> </w:t>
      </w:r>
      <w:r w:rsidRPr="00D565D9">
        <w:rPr>
          <w:rFonts w:ascii="GHEA Grapalat" w:hAnsi="GHEA Grapalat"/>
          <w:szCs w:val="24"/>
          <w:lang w:val="hy-AM"/>
        </w:rPr>
        <w:t>հիմնականում</w:t>
      </w:r>
      <w:r w:rsidRPr="00D565D9">
        <w:rPr>
          <w:rFonts w:ascii="GHEA Grapalat" w:hAnsi="GHEA Grapalat" w:cs="Sylfaen"/>
          <w:szCs w:val="24"/>
          <w:lang w:val="hy-AM"/>
        </w:rPr>
        <w:t xml:space="preserve"> </w:t>
      </w:r>
      <w:r w:rsidRPr="00D565D9">
        <w:rPr>
          <w:rFonts w:ascii="GHEA Grapalat" w:hAnsi="GHEA Grapalat"/>
          <w:szCs w:val="24"/>
          <w:lang w:val="hy-AM"/>
        </w:rPr>
        <w:t>կիրառվում</w:t>
      </w:r>
      <w:r w:rsidRPr="00D565D9">
        <w:rPr>
          <w:rFonts w:ascii="GHEA Grapalat" w:hAnsi="GHEA Grapalat" w:cs="Sylfaen"/>
          <w:szCs w:val="24"/>
          <w:lang w:val="hy-AM"/>
        </w:rPr>
        <w:t xml:space="preserve"> </w:t>
      </w:r>
      <w:r w:rsidRPr="00D565D9">
        <w:rPr>
          <w:rFonts w:ascii="GHEA Grapalat" w:hAnsi="GHEA Grapalat"/>
          <w:szCs w:val="24"/>
          <w:lang w:val="hy-AM"/>
        </w:rPr>
        <w:t>է</w:t>
      </w:r>
      <w:r w:rsidRPr="00D565D9">
        <w:rPr>
          <w:rFonts w:ascii="GHEA Grapalat" w:hAnsi="GHEA Grapalat" w:cs="Sylfaen"/>
          <w:szCs w:val="24"/>
          <w:lang w:val="hy-AM"/>
        </w:rPr>
        <w:t xml:space="preserve"> </w:t>
      </w:r>
      <w:r w:rsidRPr="00D565D9">
        <w:rPr>
          <w:rFonts w:ascii="GHEA Grapalat" w:hAnsi="GHEA Grapalat"/>
          <w:szCs w:val="24"/>
          <w:lang w:val="hy-AM"/>
        </w:rPr>
        <w:t>ստորաբաժանման</w:t>
      </w:r>
      <w:r w:rsidRPr="00D565D9">
        <w:rPr>
          <w:rFonts w:ascii="GHEA Grapalat" w:hAnsi="GHEA Grapalat" w:cs="Sylfaen"/>
          <w:szCs w:val="24"/>
          <w:lang w:val="hy-AM"/>
        </w:rPr>
        <w:t xml:space="preserve"> </w:t>
      </w:r>
      <w:r w:rsidRPr="00D565D9">
        <w:rPr>
          <w:rFonts w:ascii="GHEA Grapalat" w:hAnsi="GHEA Grapalat"/>
          <w:szCs w:val="24"/>
          <w:lang w:val="hy-AM"/>
        </w:rPr>
        <w:t>պետի</w:t>
      </w:r>
      <w:r w:rsidRPr="00D565D9">
        <w:rPr>
          <w:rFonts w:ascii="GHEA Grapalat" w:hAnsi="GHEA Grapalat" w:cs="Sylfaen"/>
          <w:szCs w:val="24"/>
          <w:lang w:val="hy-AM"/>
        </w:rPr>
        <w:t xml:space="preserve"> </w:t>
      </w:r>
      <w:r w:rsidRPr="00D565D9">
        <w:rPr>
          <w:rFonts w:ascii="GHEA Grapalat" w:hAnsi="GHEA Grapalat"/>
          <w:szCs w:val="24"/>
          <w:lang w:val="hy-AM"/>
        </w:rPr>
        <w:t>պաշտոն</w:t>
      </w:r>
      <w:r w:rsidRPr="00D565D9">
        <w:rPr>
          <w:rFonts w:ascii="GHEA Grapalat" w:hAnsi="GHEA Grapalat" w:cs="Sylfaen"/>
          <w:szCs w:val="24"/>
          <w:lang w:val="hy-AM"/>
        </w:rPr>
        <w:t xml:space="preserve"> </w:t>
      </w:r>
      <w:r w:rsidRPr="00D565D9">
        <w:rPr>
          <w:rFonts w:ascii="GHEA Grapalat" w:hAnsi="GHEA Grapalat"/>
          <w:szCs w:val="24"/>
          <w:lang w:val="hy-AM"/>
        </w:rPr>
        <w:t>զբաղեցնող</w:t>
      </w:r>
      <w:r w:rsidRPr="00D565D9">
        <w:rPr>
          <w:rFonts w:ascii="GHEA Grapalat" w:hAnsi="GHEA Grapalat" w:cs="Sylfaen"/>
          <w:szCs w:val="24"/>
          <w:lang w:val="hy-AM"/>
        </w:rPr>
        <w:t xml:space="preserve"> </w:t>
      </w:r>
      <w:r w:rsidRPr="00D565D9">
        <w:rPr>
          <w:rFonts w:ascii="GHEA Grapalat" w:hAnsi="GHEA Grapalat"/>
          <w:szCs w:val="24"/>
          <w:lang w:val="hy-AM"/>
        </w:rPr>
        <w:t>անձի</w:t>
      </w:r>
      <w:r w:rsidRPr="00D565D9">
        <w:rPr>
          <w:rFonts w:ascii="GHEA Grapalat" w:hAnsi="GHEA Grapalat" w:cs="Sylfaen"/>
          <w:szCs w:val="24"/>
          <w:lang w:val="hy-AM"/>
        </w:rPr>
        <w:t xml:space="preserve"> </w:t>
      </w:r>
      <w:r w:rsidRPr="00D565D9">
        <w:rPr>
          <w:rFonts w:ascii="GHEA Grapalat" w:hAnsi="GHEA Grapalat"/>
          <w:szCs w:val="24"/>
          <w:lang w:val="hy-AM"/>
        </w:rPr>
        <w:t>դեպքում</w:t>
      </w:r>
      <w:r w:rsidRPr="00D565D9">
        <w:rPr>
          <w:rFonts w:ascii="GHEA Grapalat" w:hAnsi="GHEA Grapalat" w:cs="Sylfaen"/>
          <w:szCs w:val="24"/>
          <w:lang w:val="hy-AM"/>
        </w:rPr>
        <w:t xml:space="preserve">, </w:t>
      </w:r>
      <w:r w:rsidRPr="00D565D9">
        <w:rPr>
          <w:rFonts w:ascii="GHEA Grapalat" w:hAnsi="GHEA Grapalat"/>
          <w:szCs w:val="24"/>
          <w:lang w:val="hy-AM"/>
        </w:rPr>
        <w:t>երբ</w:t>
      </w:r>
      <w:r w:rsidRPr="00D565D9">
        <w:rPr>
          <w:rFonts w:ascii="GHEA Grapalat" w:hAnsi="GHEA Grapalat" w:cs="Sylfaen"/>
          <w:szCs w:val="24"/>
          <w:lang w:val="hy-AM"/>
        </w:rPr>
        <w:t xml:space="preserve"> </w:t>
      </w:r>
      <w:r w:rsidRPr="00D565D9">
        <w:rPr>
          <w:rFonts w:ascii="GHEA Grapalat" w:hAnsi="GHEA Grapalat"/>
          <w:szCs w:val="24"/>
          <w:lang w:val="hy-AM"/>
        </w:rPr>
        <w:t>օրինակ</w:t>
      </w:r>
      <w:r w:rsidRPr="00D565D9">
        <w:rPr>
          <w:rFonts w:ascii="GHEA Grapalat" w:hAnsi="GHEA Grapalat" w:cs="Sylfaen"/>
          <w:szCs w:val="24"/>
          <w:lang w:val="hy-AM"/>
        </w:rPr>
        <w:t xml:space="preserve"> </w:t>
      </w:r>
      <w:r w:rsidRPr="00D565D9">
        <w:rPr>
          <w:rFonts w:ascii="GHEA Grapalat" w:hAnsi="GHEA Grapalat"/>
          <w:szCs w:val="24"/>
          <w:lang w:val="hy-AM"/>
        </w:rPr>
        <w:t>Երևան</w:t>
      </w:r>
      <w:r w:rsidRPr="00D565D9">
        <w:rPr>
          <w:rFonts w:ascii="GHEA Grapalat" w:hAnsi="GHEA Grapalat" w:cs="Sylfaen"/>
          <w:szCs w:val="24"/>
          <w:lang w:val="hy-AM"/>
        </w:rPr>
        <w:t xml:space="preserve"> </w:t>
      </w:r>
      <w:r w:rsidRPr="00D565D9">
        <w:rPr>
          <w:rFonts w:ascii="GHEA Grapalat" w:hAnsi="GHEA Grapalat"/>
          <w:szCs w:val="24"/>
          <w:lang w:val="hy-AM"/>
        </w:rPr>
        <w:t>քաղաքում</w:t>
      </w:r>
      <w:r w:rsidRPr="00D565D9">
        <w:rPr>
          <w:rFonts w:ascii="GHEA Grapalat" w:hAnsi="GHEA Grapalat" w:cs="Sylfaen"/>
          <w:szCs w:val="24"/>
          <w:lang w:val="hy-AM"/>
        </w:rPr>
        <w:t xml:space="preserve"> </w:t>
      </w:r>
      <w:r w:rsidRPr="00D565D9">
        <w:rPr>
          <w:rFonts w:ascii="GHEA Grapalat" w:hAnsi="GHEA Grapalat"/>
          <w:szCs w:val="24"/>
          <w:lang w:val="hy-AM"/>
        </w:rPr>
        <w:t>ապրող</w:t>
      </w:r>
      <w:r w:rsidRPr="00D565D9">
        <w:rPr>
          <w:rFonts w:ascii="GHEA Grapalat" w:hAnsi="GHEA Grapalat" w:cs="Sylfaen"/>
          <w:szCs w:val="24"/>
          <w:lang w:val="hy-AM"/>
        </w:rPr>
        <w:t xml:space="preserve"> </w:t>
      </w:r>
      <w:r w:rsidRPr="00D565D9">
        <w:rPr>
          <w:rFonts w:ascii="GHEA Grapalat" w:hAnsi="GHEA Grapalat"/>
          <w:szCs w:val="24"/>
          <w:lang w:val="hy-AM"/>
        </w:rPr>
        <w:t>անձը</w:t>
      </w:r>
      <w:r w:rsidRPr="00D565D9">
        <w:rPr>
          <w:rFonts w:ascii="GHEA Grapalat" w:hAnsi="GHEA Grapalat" w:cs="Sylfaen"/>
          <w:szCs w:val="24"/>
          <w:lang w:val="hy-AM"/>
        </w:rPr>
        <w:t xml:space="preserve"> </w:t>
      </w:r>
      <w:r w:rsidRPr="00D565D9">
        <w:rPr>
          <w:rFonts w:ascii="GHEA Grapalat" w:hAnsi="GHEA Grapalat"/>
          <w:szCs w:val="24"/>
          <w:lang w:val="hy-AM"/>
        </w:rPr>
        <w:t>նշանակվում</w:t>
      </w:r>
      <w:r w:rsidRPr="00D565D9">
        <w:rPr>
          <w:rFonts w:ascii="GHEA Grapalat" w:hAnsi="GHEA Grapalat" w:cs="Sylfaen"/>
          <w:szCs w:val="24"/>
          <w:lang w:val="hy-AM"/>
        </w:rPr>
        <w:t xml:space="preserve"> </w:t>
      </w:r>
      <w:r w:rsidRPr="00D565D9">
        <w:rPr>
          <w:rFonts w:ascii="GHEA Grapalat" w:hAnsi="GHEA Grapalat"/>
          <w:szCs w:val="24"/>
          <w:lang w:val="hy-AM"/>
        </w:rPr>
        <w:t>է</w:t>
      </w:r>
      <w:r w:rsidRPr="00D565D9">
        <w:rPr>
          <w:rFonts w:ascii="GHEA Grapalat" w:hAnsi="GHEA Grapalat" w:cs="Sylfaen"/>
          <w:szCs w:val="24"/>
          <w:lang w:val="hy-AM"/>
        </w:rPr>
        <w:t xml:space="preserve"> </w:t>
      </w:r>
      <w:r w:rsidRPr="00D565D9">
        <w:rPr>
          <w:rFonts w:ascii="GHEA Grapalat" w:hAnsi="GHEA Grapalat"/>
          <w:szCs w:val="24"/>
          <w:lang w:val="hy-AM"/>
        </w:rPr>
        <w:t>Լոռու</w:t>
      </w:r>
      <w:r w:rsidRPr="00D565D9">
        <w:rPr>
          <w:rFonts w:ascii="GHEA Grapalat" w:hAnsi="GHEA Grapalat" w:cs="Sylfaen"/>
          <w:szCs w:val="24"/>
          <w:lang w:val="hy-AM"/>
        </w:rPr>
        <w:t xml:space="preserve"> </w:t>
      </w:r>
      <w:r w:rsidRPr="00D565D9">
        <w:rPr>
          <w:rFonts w:ascii="GHEA Grapalat" w:hAnsi="GHEA Grapalat"/>
          <w:szCs w:val="24"/>
          <w:lang w:val="hy-AM"/>
        </w:rPr>
        <w:t>մարզային</w:t>
      </w:r>
      <w:r w:rsidRPr="00D565D9">
        <w:rPr>
          <w:rFonts w:ascii="GHEA Grapalat" w:hAnsi="GHEA Grapalat" w:cs="Sylfaen"/>
          <w:szCs w:val="24"/>
          <w:lang w:val="hy-AM"/>
        </w:rPr>
        <w:t xml:space="preserve"> </w:t>
      </w:r>
      <w:r w:rsidRPr="00D565D9">
        <w:rPr>
          <w:rFonts w:ascii="GHEA Grapalat" w:hAnsi="GHEA Grapalat"/>
          <w:szCs w:val="24"/>
          <w:lang w:val="hy-AM"/>
        </w:rPr>
        <w:t>բաժնում</w:t>
      </w:r>
      <w:r w:rsidRPr="00D565D9">
        <w:rPr>
          <w:rFonts w:ascii="GHEA Grapalat" w:hAnsi="GHEA Grapalat" w:cs="Sylfaen"/>
          <w:szCs w:val="24"/>
          <w:lang w:val="hy-AM"/>
        </w:rPr>
        <w:t xml:space="preserve"> </w:t>
      </w:r>
      <w:r w:rsidRPr="00D565D9">
        <w:rPr>
          <w:rFonts w:ascii="GHEA Grapalat" w:hAnsi="GHEA Grapalat"/>
          <w:szCs w:val="24"/>
          <w:lang w:val="hy-AM"/>
        </w:rPr>
        <w:t>պետ</w:t>
      </w:r>
      <w:r w:rsidRPr="00D565D9">
        <w:rPr>
          <w:rFonts w:ascii="GHEA Grapalat" w:hAnsi="GHEA Grapalat" w:cs="Sylfaen"/>
          <w:szCs w:val="24"/>
          <w:lang w:val="hy-AM"/>
        </w:rPr>
        <w:t xml:space="preserve"> </w:t>
      </w:r>
      <w:r w:rsidRPr="00D565D9">
        <w:rPr>
          <w:rFonts w:ascii="GHEA Grapalat" w:hAnsi="GHEA Grapalat"/>
          <w:szCs w:val="24"/>
          <w:lang w:val="hy-AM"/>
        </w:rPr>
        <w:t>կամ</w:t>
      </w:r>
      <w:r w:rsidRPr="00D565D9">
        <w:rPr>
          <w:rFonts w:ascii="GHEA Grapalat" w:hAnsi="GHEA Grapalat" w:cs="Sylfaen"/>
          <w:szCs w:val="24"/>
          <w:lang w:val="hy-AM"/>
        </w:rPr>
        <w:t xml:space="preserve"> </w:t>
      </w:r>
      <w:r w:rsidRPr="00D565D9">
        <w:rPr>
          <w:rFonts w:ascii="GHEA Grapalat" w:hAnsi="GHEA Grapalat"/>
          <w:szCs w:val="24"/>
          <w:lang w:val="hy-AM"/>
        </w:rPr>
        <w:t>տեղակալ</w:t>
      </w:r>
      <w:r w:rsidRPr="00D565D9">
        <w:rPr>
          <w:rFonts w:ascii="GHEA Grapalat" w:hAnsi="GHEA Grapalat" w:cs="Sylfaen"/>
          <w:szCs w:val="24"/>
          <w:lang w:val="hy-AM"/>
        </w:rPr>
        <w:t>:</w:t>
      </w:r>
    </w:p>
    <w:p w:rsidR="004F2F73" w:rsidRPr="00D565D9" w:rsidRDefault="004F2F73" w:rsidP="004F2F73">
      <w:pPr>
        <w:spacing w:after="0" w:line="360" w:lineRule="auto"/>
        <w:ind w:right="90" w:firstLine="540"/>
        <w:jc w:val="both"/>
        <w:rPr>
          <w:rFonts w:ascii="GHEA Grapalat" w:hAnsi="GHEA Grapalat" w:cs="Sylfaen"/>
          <w:szCs w:val="24"/>
          <w:lang w:val="hy-AM"/>
        </w:rPr>
      </w:pPr>
      <w:r w:rsidRPr="00D565D9">
        <w:rPr>
          <w:rFonts w:ascii="GHEA Grapalat" w:hAnsi="GHEA Grapalat"/>
          <w:szCs w:val="24"/>
          <w:lang w:val="hy-AM"/>
        </w:rPr>
        <w:t>Այնուհանդերձ</w:t>
      </w:r>
      <w:r w:rsidRPr="00D565D9">
        <w:rPr>
          <w:rFonts w:ascii="GHEA Grapalat" w:hAnsi="GHEA Grapalat" w:cs="Sylfaen"/>
          <w:szCs w:val="24"/>
          <w:lang w:val="hy-AM"/>
        </w:rPr>
        <w:t xml:space="preserve">, </w:t>
      </w:r>
      <w:r w:rsidRPr="00D565D9">
        <w:rPr>
          <w:rFonts w:ascii="GHEA Grapalat" w:hAnsi="GHEA Grapalat"/>
          <w:szCs w:val="24"/>
          <w:lang w:val="hy-AM"/>
        </w:rPr>
        <w:t>նշված</w:t>
      </w:r>
      <w:r w:rsidRPr="00D565D9">
        <w:rPr>
          <w:rFonts w:ascii="GHEA Grapalat" w:hAnsi="GHEA Grapalat" w:cs="Sylfaen"/>
          <w:szCs w:val="24"/>
          <w:lang w:val="hy-AM"/>
        </w:rPr>
        <w:t xml:space="preserve"> </w:t>
      </w:r>
      <w:r w:rsidRPr="00D565D9">
        <w:rPr>
          <w:rFonts w:ascii="GHEA Grapalat" w:hAnsi="GHEA Grapalat"/>
          <w:szCs w:val="24"/>
          <w:lang w:val="hy-AM"/>
        </w:rPr>
        <w:t>վայրում</w:t>
      </w:r>
      <w:r w:rsidRPr="00D565D9">
        <w:rPr>
          <w:rFonts w:ascii="GHEA Grapalat" w:hAnsi="GHEA Grapalat" w:cs="Sylfaen"/>
          <w:szCs w:val="24"/>
          <w:lang w:val="hy-AM"/>
        </w:rPr>
        <w:t xml:space="preserve"> </w:t>
      </w:r>
      <w:r w:rsidRPr="00D565D9">
        <w:rPr>
          <w:rFonts w:ascii="GHEA Grapalat" w:hAnsi="GHEA Grapalat"/>
          <w:szCs w:val="24"/>
          <w:lang w:val="hy-AM"/>
        </w:rPr>
        <w:t>վերջիններիս</w:t>
      </w:r>
      <w:r w:rsidRPr="00D565D9">
        <w:rPr>
          <w:rFonts w:ascii="GHEA Grapalat" w:hAnsi="GHEA Grapalat" w:cs="Sylfaen"/>
          <w:szCs w:val="24"/>
          <w:lang w:val="hy-AM"/>
        </w:rPr>
        <w:t xml:space="preserve"> </w:t>
      </w:r>
      <w:r w:rsidRPr="00D565D9">
        <w:rPr>
          <w:rFonts w:ascii="GHEA Grapalat" w:hAnsi="GHEA Grapalat"/>
          <w:szCs w:val="24"/>
          <w:lang w:val="hy-AM"/>
        </w:rPr>
        <w:t>բնակարանային</w:t>
      </w:r>
      <w:r w:rsidRPr="00D565D9">
        <w:rPr>
          <w:rFonts w:ascii="GHEA Grapalat" w:hAnsi="GHEA Grapalat" w:cs="Sylfaen"/>
          <w:szCs w:val="24"/>
          <w:lang w:val="hy-AM"/>
        </w:rPr>
        <w:t xml:space="preserve"> </w:t>
      </w:r>
      <w:r w:rsidRPr="00D565D9">
        <w:rPr>
          <w:rFonts w:ascii="GHEA Grapalat" w:hAnsi="GHEA Grapalat"/>
          <w:szCs w:val="24"/>
          <w:lang w:val="hy-AM"/>
        </w:rPr>
        <w:t>վարձավճարները</w:t>
      </w:r>
      <w:r w:rsidRPr="00D565D9">
        <w:rPr>
          <w:rFonts w:ascii="GHEA Grapalat" w:hAnsi="GHEA Grapalat" w:cs="Sylfaen"/>
          <w:szCs w:val="24"/>
          <w:lang w:val="hy-AM"/>
        </w:rPr>
        <w:t xml:space="preserve"> </w:t>
      </w:r>
      <w:r w:rsidRPr="00D565D9">
        <w:rPr>
          <w:rFonts w:ascii="GHEA Grapalat" w:hAnsi="GHEA Grapalat"/>
          <w:szCs w:val="24"/>
          <w:lang w:val="hy-AM"/>
        </w:rPr>
        <w:t>չեն</w:t>
      </w:r>
      <w:r w:rsidRPr="00D565D9">
        <w:rPr>
          <w:rFonts w:ascii="GHEA Grapalat" w:hAnsi="GHEA Grapalat" w:cs="Sylfaen"/>
          <w:szCs w:val="24"/>
          <w:lang w:val="hy-AM"/>
        </w:rPr>
        <w:t xml:space="preserve"> </w:t>
      </w:r>
      <w:r w:rsidRPr="00D565D9">
        <w:rPr>
          <w:rFonts w:ascii="GHEA Grapalat" w:hAnsi="GHEA Grapalat"/>
          <w:szCs w:val="24"/>
          <w:lang w:val="hy-AM"/>
        </w:rPr>
        <w:t>փոխհատուցվում</w:t>
      </w:r>
      <w:r w:rsidRPr="00D565D9">
        <w:rPr>
          <w:rFonts w:ascii="GHEA Grapalat" w:hAnsi="GHEA Grapalat" w:cs="Sylfaen"/>
          <w:szCs w:val="24"/>
          <w:lang w:val="hy-AM"/>
        </w:rPr>
        <w:t xml:space="preserve">, </w:t>
      </w:r>
      <w:r w:rsidRPr="00D565D9">
        <w:rPr>
          <w:rFonts w:ascii="GHEA Grapalat" w:hAnsi="GHEA Grapalat"/>
          <w:szCs w:val="24"/>
          <w:lang w:val="hy-AM"/>
        </w:rPr>
        <w:t>արդյունքում</w:t>
      </w:r>
      <w:r w:rsidRPr="00D565D9">
        <w:rPr>
          <w:rFonts w:ascii="GHEA Grapalat" w:hAnsi="GHEA Grapalat" w:cs="Sylfaen"/>
          <w:szCs w:val="24"/>
          <w:lang w:val="hy-AM"/>
        </w:rPr>
        <w:t xml:space="preserve"> </w:t>
      </w:r>
      <w:r w:rsidRPr="00D565D9">
        <w:rPr>
          <w:rFonts w:ascii="GHEA Grapalat" w:hAnsi="GHEA Grapalat"/>
          <w:szCs w:val="24"/>
          <w:lang w:val="hy-AM"/>
        </w:rPr>
        <w:t>նման</w:t>
      </w:r>
      <w:r w:rsidRPr="00D565D9">
        <w:rPr>
          <w:rFonts w:ascii="GHEA Grapalat" w:hAnsi="GHEA Grapalat" w:cs="Sylfaen"/>
          <w:szCs w:val="24"/>
          <w:lang w:val="hy-AM"/>
        </w:rPr>
        <w:t xml:space="preserve"> </w:t>
      </w:r>
      <w:r w:rsidRPr="00D565D9">
        <w:rPr>
          <w:rFonts w:ascii="GHEA Grapalat" w:hAnsi="GHEA Grapalat"/>
          <w:szCs w:val="24"/>
          <w:lang w:val="hy-AM"/>
        </w:rPr>
        <w:t>դեպքում</w:t>
      </w:r>
      <w:r w:rsidRPr="00D565D9">
        <w:rPr>
          <w:rFonts w:ascii="GHEA Grapalat" w:hAnsi="GHEA Grapalat" w:cs="Sylfaen"/>
          <w:szCs w:val="24"/>
          <w:lang w:val="hy-AM"/>
        </w:rPr>
        <w:t xml:space="preserve"> </w:t>
      </w:r>
      <w:r w:rsidRPr="00D565D9">
        <w:rPr>
          <w:rFonts w:ascii="GHEA Grapalat" w:hAnsi="GHEA Grapalat"/>
          <w:szCs w:val="24"/>
          <w:lang w:val="hy-AM"/>
        </w:rPr>
        <w:t>ծառայողները</w:t>
      </w:r>
      <w:r w:rsidRPr="00D565D9">
        <w:rPr>
          <w:rFonts w:ascii="GHEA Grapalat" w:hAnsi="GHEA Grapalat" w:cs="Sylfaen"/>
          <w:szCs w:val="24"/>
          <w:lang w:val="hy-AM"/>
        </w:rPr>
        <w:t xml:space="preserve"> </w:t>
      </w:r>
      <w:r w:rsidRPr="00D565D9">
        <w:rPr>
          <w:rFonts w:ascii="GHEA Grapalat" w:hAnsi="GHEA Grapalat"/>
          <w:szCs w:val="24"/>
          <w:lang w:val="hy-AM"/>
        </w:rPr>
        <w:t>իրենց</w:t>
      </w:r>
      <w:r w:rsidRPr="00D565D9">
        <w:rPr>
          <w:rFonts w:ascii="GHEA Grapalat" w:hAnsi="GHEA Grapalat" w:cs="Sylfaen"/>
          <w:szCs w:val="24"/>
          <w:lang w:val="hy-AM"/>
        </w:rPr>
        <w:t xml:space="preserve"> </w:t>
      </w:r>
      <w:r w:rsidRPr="00D565D9">
        <w:rPr>
          <w:rFonts w:ascii="GHEA Grapalat" w:hAnsi="GHEA Grapalat"/>
          <w:szCs w:val="24"/>
          <w:lang w:val="hy-AM"/>
        </w:rPr>
        <w:t>սեփական</w:t>
      </w:r>
      <w:r w:rsidRPr="00D565D9">
        <w:rPr>
          <w:rFonts w:ascii="GHEA Grapalat" w:hAnsi="GHEA Grapalat" w:cs="Sylfaen"/>
          <w:szCs w:val="24"/>
          <w:lang w:val="hy-AM"/>
        </w:rPr>
        <w:t xml:space="preserve"> </w:t>
      </w:r>
      <w:r w:rsidRPr="00D565D9">
        <w:rPr>
          <w:rFonts w:ascii="GHEA Grapalat" w:hAnsi="GHEA Grapalat"/>
          <w:szCs w:val="24"/>
          <w:lang w:val="hy-AM"/>
        </w:rPr>
        <w:t>միջոցներով</w:t>
      </w:r>
      <w:r w:rsidRPr="00D565D9">
        <w:rPr>
          <w:rFonts w:ascii="GHEA Grapalat" w:hAnsi="GHEA Grapalat" w:cs="Sylfaen"/>
          <w:szCs w:val="24"/>
          <w:lang w:val="hy-AM"/>
        </w:rPr>
        <w:t xml:space="preserve"> </w:t>
      </w:r>
      <w:r w:rsidRPr="00D565D9">
        <w:rPr>
          <w:rFonts w:ascii="GHEA Grapalat" w:hAnsi="GHEA Grapalat"/>
          <w:szCs w:val="24"/>
          <w:lang w:val="hy-AM"/>
        </w:rPr>
        <w:t>վարձակալում</w:t>
      </w:r>
      <w:r w:rsidRPr="00D565D9">
        <w:rPr>
          <w:rFonts w:ascii="GHEA Grapalat" w:hAnsi="GHEA Grapalat" w:cs="Sylfaen"/>
          <w:szCs w:val="24"/>
          <w:lang w:val="hy-AM"/>
        </w:rPr>
        <w:t xml:space="preserve"> </w:t>
      </w:r>
      <w:r w:rsidRPr="00D565D9">
        <w:rPr>
          <w:rFonts w:ascii="GHEA Grapalat" w:hAnsi="GHEA Grapalat"/>
          <w:szCs w:val="24"/>
          <w:lang w:val="hy-AM"/>
        </w:rPr>
        <w:t>են</w:t>
      </w:r>
      <w:r w:rsidRPr="00D565D9">
        <w:rPr>
          <w:rFonts w:ascii="GHEA Grapalat" w:hAnsi="GHEA Grapalat" w:cs="Sylfaen"/>
          <w:szCs w:val="24"/>
          <w:lang w:val="hy-AM"/>
        </w:rPr>
        <w:t xml:space="preserve"> </w:t>
      </w:r>
      <w:r w:rsidRPr="00D565D9">
        <w:rPr>
          <w:rFonts w:ascii="GHEA Grapalat" w:hAnsi="GHEA Grapalat"/>
          <w:szCs w:val="24"/>
          <w:lang w:val="hy-AM"/>
        </w:rPr>
        <w:t>բնակարաններ</w:t>
      </w:r>
      <w:r w:rsidRPr="00D565D9">
        <w:rPr>
          <w:rFonts w:ascii="GHEA Grapalat" w:hAnsi="GHEA Grapalat" w:cs="Sylfaen"/>
          <w:szCs w:val="24"/>
          <w:lang w:val="hy-AM"/>
        </w:rPr>
        <w:t xml:space="preserve">, </w:t>
      </w:r>
      <w:r w:rsidRPr="00D565D9">
        <w:rPr>
          <w:rFonts w:ascii="GHEA Grapalat" w:hAnsi="GHEA Grapalat"/>
          <w:szCs w:val="24"/>
          <w:lang w:val="hy-AM"/>
        </w:rPr>
        <w:t>ինչի</w:t>
      </w:r>
      <w:r w:rsidRPr="00D565D9">
        <w:rPr>
          <w:rFonts w:ascii="GHEA Grapalat" w:hAnsi="GHEA Grapalat" w:cs="Sylfaen"/>
          <w:szCs w:val="24"/>
          <w:lang w:val="hy-AM"/>
        </w:rPr>
        <w:t xml:space="preserve"> </w:t>
      </w:r>
      <w:r w:rsidRPr="00D565D9">
        <w:rPr>
          <w:rFonts w:ascii="GHEA Grapalat" w:hAnsi="GHEA Grapalat"/>
          <w:szCs w:val="24"/>
          <w:lang w:val="hy-AM"/>
        </w:rPr>
        <w:t>արդյունքում</w:t>
      </w:r>
      <w:r w:rsidRPr="00D565D9">
        <w:rPr>
          <w:rFonts w:ascii="GHEA Grapalat" w:hAnsi="GHEA Grapalat" w:cs="Sylfaen"/>
          <w:szCs w:val="24"/>
          <w:lang w:val="hy-AM"/>
        </w:rPr>
        <w:t xml:space="preserve"> </w:t>
      </w:r>
      <w:r w:rsidRPr="00D565D9">
        <w:rPr>
          <w:rFonts w:ascii="GHEA Grapalat" w:hAnsi="GHEA Grapalat"/>
          <w:szCs w:val="24"/>
          <w:lang w:val="hy-AM"/>
        </w:rPr>
        <w:t>վերջիններս</w:t>
      </w:r>
      <w:r w:rsidRPr="00D565D9">
        <w:rPr>
          <w:rFonts w:ascii="GHEA Grapalat" w:hAnsi="GHEA Grapalat" w:cs="Sylfaen"/>
          <w:szCs w:val="24"/>
          <w:lang w:val="hy-AM"/>
        </w:rPr>
        <w:t xml:space="preserve"> </w:t>
      </w:r>
      <w:r w:rsidRPr="00D565D9">
        <w:rPr>
          <w:rFonts w:ascii="GHEA Grapalat" w:hAnsi="GHEA Grapalat"/>
          <w:szCs w:val="24"/>
          <w:lang w:val="hy-AM"/>
        </w:rPr>
        <w:t>կրում</w:t>
      </w:r>
      <w:r w:rsidRPr="00D565D9">
        <w:rPr>
          <w:rFonts w:ascii="GHEA Grapalat" w:hAnsi="GHEA Grapalat" w:cs="Sylfaen"/>
          <w:szCs w:val="24"/>
          <w:lang w:val="hy-AM"/>
        </w:rPr>
        <w:t xml:space="preserve"> </w:t>
      </w:r>
      <w:r w:rsidRPr="00D565D9">
        <w:rPr>
          <w:rFonts w:ascii="GHEA Grapalat" w:hAnsi="GHEA Grapalat"/>
          <w:szCs w:val="24"/>
          <w:lang w:val="hy-AM"/>
        </w:rPr>
        <w:t>են</w:t>
      </w:r>
      <w:r w:rsidRPr="00D565D9">
        <w:rPr>
          <w:rFonts w:ascii="GHEA Grapalat" w:hAnsi="GHEA Grapalat" w:cs="Sylfaen"/>
          <w:szCs w:val="24"/>
          <w:lang w:val="hy-AM"/>
        </w:rPr>
        <w:t xml:space="preserve"> </w:t>
      </w:r>
      <w:r w:rsidRPr="00D565D9">
        <w:rPr>
          <w:rFonts w:ascii="GHEA Grapalat" w:hAnsi="GHEA Grapalat"/>
          <w:szCs w:val="24"/>
          <w:lang w:val="hy-AM"/>
        </w:rPr>
        <w:t>նյութական</w:t>
      </w:r>
      <w:r w:rsidRPr="00D565D9">
        <w:rPr>
          <w:rFonts w:ascii="GHEA Grapalat" w:hAnsi="GHEA Grapalat" w:cs="Sylfaen"/>
          <w:szCs w:val="24"/>
          <w:lang w:val="hy-AM"/>
        </w:rPr>
        <w:t xml:space="preserve"> </w:t>
      </w:r>
      <w:r w:rsidRPr="00D565D9">
        <w:rPr>
          <w:rFonts w:ascii="GHEA Grapalat" w:hAnsi="GHEA Grapalat"/>
          <w:szCs w:val="24"/>
          <w:lang w:val="hy-AM"/>
        </w:rPr>
        <w:t>վնասներ</w:t>
      </w:r>
      <w:r w:rsidRPr="00D565D9">
        <w:rPr>
          <w:rFonts w:ascii="GHEA Grapalat" w:hAnsi="GHEA Grapalat" w:cs="Sylfaen"/>
          <w:szCs w:val="24"/>
          <w:lang w:val="hy-AM"/>
        </w:rPr>
        <w:t xml:space="preserve">: </w:t>
      </w:r>
    </w:p>
    <w:p w:rsidR="004F2F73" w:rsidRPr="00D565D9" w:rsidRDefault="004F2F73" w:rsidP="004F2F73">
      <w:pPr>
        <w:pStyle w:val="NormalWeb"/>
        <w:shd w:val="clear" w:color="auto" w:fill="FFFFFF"/>
        <w:spacing w:before="0" w:beforeAutospacing="0" w:after="0" w:afterAutospacing="0" w:line="360" w:lineRule="auto"/>
        <w:ind w:right="90" w:firstLine="540"/>
        <w:jc w:val="both"/>
        <w:rPr>
          <w:rFonts w:ascii="GHEA Grapalat" w:hAnsi="GHEA Grapalat"/>
          <w:color w:val="000000"/>
          <w:lang w:val="hy-AM" w:eastAsia="hy-AM"/>
        </w:rPr>
      </w:pPr>
      <w:r w:rsidRPr="00823950">
        <w:rPr>
          <w:rFonts w:ascii="GHEA Grapalat" w:hAnsi="GHEA Grapalat"/>
          <w:bCs/>
          <w:lang w:val="hy-AM"/>
        </w:rPr>
        <w:t>2</w:t>
      </w:r>
      <w:r w:rsidRPr="00823950">
        <w:rPr>
          <w:rFonts w:ascii="MS Mincho" w:eastAsia="MS Mincho" w:hAnsi="MS Mincho" w:cs="MS Mincho" w:hint="eastAsia"/>
          <w:bCs/>
          <w:lang w:val="hy-AM"/>
        </w:rPr>
        <w:t>․</w:t>
      </w:r>
      <w:r w:rsidRPr="00823950">
        <w:rPr>
          <w:rFonts w:ascii="GHEA Grapalat" w:hAnsi="GHEA Grapalat"/>
          <w:bCs/>
          <w:lang w:val="hy-AM"/>
        </w:rPr>
        <w:t>4</w:t>
      </w:r>
      <w:r w:rsidRPr="00D565D9">
        <w:rPr>
          <w:rFonts w:ascii="GHEA Grapalat" w:hAnsi="GHEA Grapalat"/>
          <w:b/>
          <w:bCs/>
          <w:lang w:val="hy-AM"/>
        </w:rPr>
        <w:t xml:space="preserve"> </w:t>
      </w:r>
      <w:r w:rsidRPr="00D565D9">
        <w:rPr>
          <w:rFonts w:ascii="GHEA Grapalat" w:hAnsi="GHEA Grapalat"/>
          <w:lang w:val="hy-AM"/>
        </w:rPr>
        <w:t>«</w:t>
      </w:r>
      <w:r w:rsidRPr="00D565D9">
        <w:rPr>
          <w:rFonts w:ascii="GHEA Grapalat" w:hAnsi="GHEA Grapalat" w:cs="Arial"/>
          <w:lang w:val="hy-AM"/>
        </w:rPr>
        <w:t>Քաղաքացիական</w:t>
      </w:r>
      <w:r w:rsidRPr="00D565D9">
        <w:rPr>
          <w:rFonts w:ascii="GHEA Grapalat" w:hAnsi="GHEA Grapalat"/>
          <w:lang w:val="hy-AM"/>
        </w:rPr>
        <w:t xml:space="preserve"> </w:t>
      </w:r>
      <w:r w:rsidRPr="00D565D9">
        <w:rPr>
          <w:rFonts w:ascii="GHEA Grapalat" w:hAnsi="GHEA Grapalat" w:cs="Arial"/>
          <w:lang w:val="hy-AM"/>
        </w:rPr>
        <w:t>ծառայության</w:t>
      </w:r>
      <w:r w:rsidRPr="00D565D9">
        <w:rPr>
          <w:rFonts w:ascii="GHEA Grapalat" w:hAnsi="GHEA Grapalat"/>
          <w:lang w:val="hy-AM"/>
        </w:rPr>
        <w:t xml:space="preserve"> </w:t>
      </w:r>
      <w:r w:rsidRPr="00D565D9">
        <w:rPr>
          <w:rFonts w:ascii="GHEA Grapalat" w:hAnsi="GHEA Grapalat" w:cs="Arial"/>
          <w:lang w:val="hy-AM"/>
        </w:rPr>
        <w:t>մասին</w:t>
      </w:r>
      <w:r w:rsidRPr="00D565D9">
        <w:rPr>
          <w:rFonts w:ascii="GHEA Grapalat" w:hAnsi="GHEA Grapalat"/>
          <w:lang w:val="hy-AM"/>
        </w:rPr>
        <w:t xml:space="preserve">» </w:t>
      </w:r>
      <w:r w:rsidRPr="00D565D9">
        <w:rPr>
          <w:rFonts w:ascii="GHEA Grapalat" w:hAnsi="GHEA Grapalat" w:cs="Arial"/>
          <w:lang w:val="hy-AM"/>
        </w:rPr>
        <w:t>ՀՀ օրենքի</w:t>
      </w:r>
      <w:r w:rsidRPr="00D565D9">
        <w:rPr>
          <w:rFonts w:ascii="GHEA Grapalat" w:hAnsi="GHEA Grapalat"/>
          <w:color w:val="000000"/>
          <w:lang w:val="hy-AM"/>
        </w:rPr>
        <w:t xml:space="preserve"> 2-րդ հոդվածի համաձայն՝ </w:t>
      </w:r>
      <w:r w:rsidRPr="00D565D9">
        <w:rPr>
          <w:rFonts w:ascii="GHEA Grapalat" w:hAnsi="GHEA Grapalat"/>
          <w:i/>
          <w:color w:val="000000"/>
          <w:lang w:val="hy-AM"/>
        </w:rPr>
        <w:t>«</w:t>
      </w:r>
      <w:r w:rsidRPr="00D565D9">
        <w:rPr>
          <w:rFonts w:ascii="GHEA Grapalat" w:hAnsi="GHEA Grapalat"/>
          <w:color w:val="000000"/>
          <w:lang w:val="hy-AM" w:eastAsia="hy-AM"/>
        </w:rPr>
        <w:t>Սույն հոդվածի 1-ին մասով նախատեսված մարմիններում պետական ծառայության հարաբերությունները կարգավորվում են սույն օրենքով, եթե այլ օրենքներով առանձնահատկություններ սահմանված չեն:</w:t>
      </w:r>
      <w:r>
        <w:rPr>
          <w:rFonts w:ascii="GHEA Grapalat" w:hAnsi="GHEA Grapalat"/>
          <w:color w:val="000000"/>
          <w:lang w:eastAsia="hy-AM"/>
        </w:rPr>
        <w:t xml:space="preserve"> </w:t>
      </w:r>
      <w:proofErr w:type="spellStart"/>
      <w:r>
        <w:rPr>
          <w:rFonts w:ascii="GHEA Grapalat" w:hAnsi="GHEA Grapalat"/>
          <w:color w:val="000000"/>
          <w:lang w:eastAsia="hy-AM"/>
        </w:rPr>
        <w:t>Նույն</w:t>
      </w:r>
      <w:proofErr w:type="spellEnd"/>
      <w:r>
        <w:rPr>
          <w:rFonts w:ascii="GHEA Grapalat" w:hAnsi="GHEA Grapalat"/>
          <w:color w:val="000000"/>
          <w:lang w:eastAsia="hy-AM"/>
        </w:rPr>
        <w:t xml:space="preserve"> </w:t>
      </w:r>
      <w:proofErr w:type="spellStart"/>
      <w:r>
        <w:rPr>
          <w:rFonts w:ascii="GHEA Grapalat" w:hAnsi="GHEA Grapalat"/>
          <w:color w:val="000000"/>
          <w:lang w:eastAsia="hy-AM"/>
        </w:rPr>
        <w:t>հոդվածի</w:t>
      </w:r>
      <w:proofErr w:type="spellEnd"/>
      <w:r>
        <w:rPr>
          <w:rFonts w:ascii="GHEA Grapalat" w:hAnsi="GHEA Grapalat"/>
          <w:color w:val="000000"/>
          <w:lang w:eastAsia="hy-AM"/>
        </w:rPr>
        <w:t xml:space="preserve"> 3-րդ </w:t>
      </w:r>
      <w:proofErr w:type="spellStart"/>
      <w:r>
        <w:rPr>
          <w:rFonts w:ascii="GHEA Grapalat" w:hAnsi="GHEA Grapalat"/>
          <w:color w:val="000000"/>
          <w:lang w:eastAsia="hy-AM"/>
        </w:rPr>
        <w:t>մասի</w:t>
      </w:r>
      <w:proofErr w:type="spellEnd"/>
      <w:r>
        <w:rPr>
          <w:rFonts w:ascii="GHEA Grapalat" w:hAnsi="GHEA Grapalat"/>
          <w:color w:val="000000"/>
          <w:lang w:eastAsia="hy-AM"/>
        </w:rPr>
        <w:t xml:space="preserve"> </w:t>
      </w:r>
      <w:proofErr w:type="spellStart"/>
      <w:r>
        <w:rPr>
          <w:rFonts w:ascii="GHEA Grapalat" w:hAnsi="GHEA Grapalat"/>
          <w:color w:val="000000"/>
          <w:lang w:eastAsia="hy-AM"/>
        </w:rPr>
        <w:t>համաձայն</w:t>
      </w:r>
      <w:proofErr w:type="spellEnd"/>
      <w:r>
        <w:rPr>
          <w:rFonts w:ascii="GHEA Grapalat" w:hAnsi="GHEA Grapalat"/>
          <w:color w:val="000000"/>
          <w:lang w:eastAsia="hy-AM"/>
        </w:rPr>
        <w:t>՝ պ</w:t>
      </w:r>
      <w:r w:rsidRPr="00D565D9">
        <w:rPr>
          <w:rFonts w:ascii="GHEA Grapalat" w:hAnsi="GHEA Grapalat"/>
          <w:color w:val="000000"/>
          <w:lang w:val="hy-AM" w:eastAsia="hy-AM"/>
        </w:rPr>
        <w:t>ետական ծառայության պաշտոնը համարվում է առանձնահատկություն ունեցող, եթե այն չի ընդգրկվում քաղաքացիական ծառայության պաշտոնների անվանացանկում:</w:t>
      </w:r>
    </w:p>
    <w:p w:rsidR="004F2F73" w:rsidRPr="00F70343" w:rsidRDefault="004F2F73" w:rsidP="004F2F73">
      <w:pPr>
        <w:pStyle w:val="NormalWeb"/>
        <w:shd w:val="clear" w:color="auto" w:fill="FFFFFF"/>
        <w:spacing w:before="0" w:beforeAutospacing="0" w:after="0" w:afterAutospacing="0" w:line="360" w:lineRule="auto"/>
        <w:ind w:right="90" w:firstLine="540"/>
        <w:jc w:val="both"/>
        <w:rPr>
          <w:rFonts w:ascii="GHEA Grapalat" w:hAnsi="GHEA Grapalat"/>
          <w:color w:val="000000"/>
          <w:lang w:val="hy-AM"/>
        </w:rPr>
      </w:pPr>
      <w:r w:rsidRPr="00D565D9">
        <w:rPr>
          <w:rFonts w:ascii="GHEA Grapalat" w:hAnsi="GHEA Grapalat"/>
          <w:color w:val="000000"/>
          <w:lang w:val="hy-AM"/>
        </w:rPr>
        <w:lastRenderedPageBreak/>
        <w:t>Նույնաբովանդակ սահմանում նախատեսված է նաև «</w:t>
      </w:r>
      <w:r w:rsidRPr="00D565D9">
        <w:rPr>
          <w:rFonts w:ascii="GHEA Grapalat" w:hAnsi="GHEA Grapalat" w:cs="Arial"/>
          <w:lang w:val="hy-AM"/>
        </w:rPr>
        <w:t>Կառավարչական</w:t>
      </w:r>
      <w:r w:rsidRPr="00D565D9">
        <w:rPr>
          <w:rFonts w:ascii="GHEA Grapalat" w:hAnsi="GHEA Grapalat"/>
          <w:lang w:val="hy-AM"/>
        </w:rPr>
        <w:t xml:space="preserve"> </w:t>
      </w:r>
      <w:r w:rsidRPr="00D565D9">
        <w:rPr>
          <w:rFonts w:ascii="GHEA Grapalat" w:hAnsi="GHEA Grapalat" w:cs="Arial"/>
          <w:lang w:val="hy-AM"/>
        </w:rPr>
        <w:t>իրավահարաբերությունների</w:t>
      </w:r>
      <w:r w:rsidRPr="00D565D9">
        <w:rPr>
          <w:rFonts w:ascii="GHEA Grapalat" w:hAnsi="GHEA Grapalat"/>
          <w:lang w:val="hy-AM"/>
        </w:rPr>
        <w:t xml:space="preserve"> </w:t>
      </w:r>
      <w:r w:rsidRPr="00D565D9">
        <w:rPr>
          <w:rFonts w:ascii="GHEA Grapalat" w:hAnsi="GHEA Grapalat" w:cs="Arial"/>
          <w:lang w:val="hy-AM"/>
        </w:rPr>
        <w:t>կարգավորման</w:t>
      </w:r>
      <w:r w:rsidRPr="00D565D9">
        <w:rPr>
          <w:rFonts w:ascii="GHEA Grapalat" w:hAnsi="GHEA Grapalat"/>
          <w:lang w:val="hy-AM"/>
        </w:rPr>
        <w:t xml:space="preserve"> </w:t>
      </w:r>
      <w:r w:rsidRPr="00D565D9">
        <w:rPr>
          <w:rFonts w:ascii="GHEA Grapalat" w:hAnsi="GHEA Grapalat" w:cs="Arial"/>
          <w:lang w:val="hy-AM"/>
        </w:rPr>
        <w:t>մասին</w:t>
      </w:r>
      <w:r w:rsidRPr="00D565D9">
        <w:rPr>
          <w:rFonts w:ascii="GHEA Grapalat" w:hAnsi="GHEA Grapalat"/>
          <w:lang w:val="hy-AM"/>
        </w:rPr>
        <w:t xml:space="preserve">» ՀՀ օրենքի 2-րդ հոդվածով՝ </w:t>
      </w:r>
      <w:r w:rsidRPr="00F70343">
        <w:rPr>
          <w:rFonts w:ascii="GHEA Grapalat" w:hAnsi="GHEA Grapalat"/>
          <w:lang w:val="hy-AM"/>
        </w:rPr>
        <w:t xml:space="preserve">համաձայն որի </w:t>
      </w:r>
      <w:r w:rsidRPr="00F70343">
        <w:rPr>
          <w:rFonts w:ascii="GHEA Grapalat" w:hAnsi="GHEA Grapalat"/>
          <w:color w:val="000000"/>
          <w:lang w:val="hy-AM"/>
        </w:rPr>
        <w:t>Կառավարչական իրավահարաբերությունների այլ առանձնահատկություններ կարող են սահմանվել օրենքներով:</w:t>
      </w:r>
    </w:p>
    <w:p w:rsidR="004F2F73" w:rsidRPr="00D565D9" w:rsidRDefault="004F2F73" w:rsidP="004F2F73">
      <w:pPr>
        <w:pStyle w:val="NormalWeb"/>
        <w:shd w:val="clear" w:color="auto" w:fill="FFFFFF"/>
        <w:spacing w:before="0" w:beforeAutospacing="0" w:after="0" w:afterAutospacing="0" w:line="360" w:lineRule="auto"/>
        <w:ind w:right="90" w:firstLine="540"/>
        <w:jc w:val="both"/>
        <w:rPr>
          <w:rFonts w:ascii="GHEA Grapalat" w:hAnsi="GHEA Grapalat"/>
          <w:color w:val="000000"/>
          <w:lang w:val="hy-AM"/>
        </w:rPr>
      </w:pPr>
      <w:r w:rsidRPr="00D565D9">
        <w:rPr>
          <w:rFonts w:ascii="Calibri" w:hAnsi="Calibri" w:cs="Calibri"/>
          <w:color w:val="000000"/>
          <w:lang w:val="hy-AM"/>
        </w:rPr>
        <w:t> </w:t>
      </w:r>
      <w:r w:rsidRPr="00D565D9">
        <w:rPr>
          <w:rFonts w:ascii="GHEA Grapalat" w:hAnsi="GHEA Grapalat"/>
          <w:color w:val="000000"/>
          <w:lang w:val="hy-AM"/>
        </w:rPr>
        <w:t>Վերոշարադրյալից պարզ է դառնում, որ քաղաքացիական ծառայության իրավահարաբերությունները տարածվում են այն դեպքերում, երբ պետական ծառայության այլ օրենքներով առանձնահատկություններ չեն նախատեսվում:</w:t>
      </w:r>
    </w:p>
    <w:p w:rsidR="004F2F73" w:rsidRPr="00D565D9" w:rsidRDefault="004F2F73" w:rsidP="004F2F73">
      <w:pPr>
        <w:pStyle w:val="NormalWeb"/>
        <w:shd w:val="clear" w:color="auto" w:fill="FFFFFF"/>
        <w:spacing w:before="0" w:beforeAutospacing="0" w:after="0" w:afterAutospacing="0" w:line="360" w:lineRule="auto"/>
        <w:ind w:right="90" w:firstLine="540"/>
        <w:jc w:val="both"/>
        <w:rPr>
          <w:rFonts w:ascii="GHEA Grapalat" w:hAnsi="GHEA Grapalat" w:cs="Arial Unicode"/>
          <w:color w:val="000000"/>
          <w:shd w:val="clear" w:color="auto" w:fill="FFFFFF"/>
          <w:lang w:val="hy-AM"/>
        </w:rPr>
      </w:pPr>
      <w:r w:rsidRPr="00D565D9">
        <w:rPr>
          <w:rFonts w:ascii="GHEA Grapalat" w:hAnsi="GHEA Grapalat"/>
          <w:color w:val="000000"/>
          <w:lang w:val="hy-AM"/>
        </w:rPr>
        <w:t xml:space="preserve">Օրենքի 1-ին հոդվածի համաձայն՝ </w:t>
      </w:r>
      <w:r w:rsidRPr="00D565D9">
        <w:rPr>
          <w:rFonts w:ascii="GHEA Grapalat" w:hAnsi="GHEA Grapalat"/>
          <w:color w:val="000000"/>
          <w:shd w:val="clear" w:color="auto" w:fill="FFFFFF"/>
          <w:lang w:val="hy-AM"/>
        </w:rPr>
        <w:t xml:space="preserve">սույն օրենքը </w:t>
      </w:r>
      <w:r w:rsidRPr="00D565D9">
        <w:rPr>
          <w:rFonts w:ascii="GHEA Grapalat" w:hAnsi="GHEA Grapalat" w:cs="Arial Unicode"/>
          <w:color w:val="000000"/>
          <w:shd w:val="clear" w:color="auto" w:fill="FFFFFF"/>
          <w:lang w:val="hy-AM"/>
        </w:rPr>
        <w:t>կարգավորում է դատական, վարչական ակտերի, կատարողական մակագրության թերթերի (այսուհետ՝ նաև կատարման ենթակա ակտեր)</w:t>
      </w:r>
      <w:r w:rsidRPr="00D565D9">
        <w:rPr>
          <w:rFonts w:ascii="Calibri" w:hAnsi="Calibri" w:cs="Calibri"/>
          <w:color w:val="000000"/>
          <w:shd w:val="clear" w:color="auto" w:fill="FFFFFF"/>
          <w:lang w:val="hy-AM"/>
        </w:rPr>
        <w:t> </w:t>
      </w:r>
      <w:r w:rsidRPr="00D565D9">
        <w:rPr>
          <w:rFonts w:ascii="GHEA Grapalat" w:hAnsi="GHEA Grapalat" w:cs="Arial Unicode"/>
          <w:color w:val="000000"/>
          <w:shd w:val="clear" w:color="auto" w:fill="FFFFFF"/>
          <w:lang w:val="hy-AM"/>
        </w:rPr>
        <w:t>հարկադիր</w:t>
      </w:r>
      <w:r w:rsidRPr="00D565D9">
        <w:rPr>
          <w:rFonts w:ascii="Calibri" w:hAnsi="Calibri" w:cs="Calibri"/>
          <w:color w:val="000000"/>
          <w:shd w:val="clear" w:color="auto" w:fill="FFFFFF"/>
          <w:lang w:val="hy-AM"/>
        </w:rPr>
        <w:t> </w:t>
      </w:r>
      <w:r w:rsidRPr="00D565D9">
        <w:rPr>
          <w:rFonts w:ascii="GHEA Grapalat" w:hAnsi="GHEA Grapalat" w:cs="Arial Unicode"/>
          <w:color w:val="000000"/>
          <w:shd w:val="clear" w:color="auto" w:fill="FFFFFF"/>
          <w:lang w:val="hy-AM"/>
        </w:rPr>
        <w:t>կատարման գործառույթներ իրականացնող պետական լիազոր մարմնի (այսուհետ`</w:t>
      </w:r>
      <w:r w:rsidRPr="00D565D9">
        <w:rPr>
          <w:rFonts w:ascii="Calibri" w:hAnsi="Calibri" w:cs="Calibri"/>
          <w:color w:val="000000"/>
          <w:shd w:val="clear" w:color="auto" w:fill="FFFFFF"/>
          <w:lang w:val="hy-AM"/>
        </w:rPr>
        <w:t> </w:t>
      </w:r>
      <w:r w:rsidRPr="00D565D9">
        <w:rPr>
          <w:rFonts w:ascii="GHEA Grapalat" w:hAnsi="GHEA Grapalat" w:cs="Arial Unicode"/>
          <w:color w:val="000000"/>
          <w:shd w:val="clear" w:color="auto" w:fill="FFFFFF"/>
          <w:lang w:val="hy-AM"/>
        </w:rPr>
        <w:t>Հարկադիր</w:t>
      </w:r>
      <w:r w:rsidRPr="00D565D9">
        <w:rPr>
          <w:rFonts w:ascii="Calibri" w:hAnsi="Calibri" w:cs="Calibri"/>
          <w:color w:val="000000"/>
          <w:shd w:val="clear" w:color="auto" w:fill="FFFFFF"/>
          <w:lang w:val="hy-AM"/>
        </w:rPr>
        <w:t> </w:t>
      </w:r>
      <w:r w:rsidRPr="00D565D9">
        <w:rPr>
          <w:rFonts w:ascii="GHEA Grapalat" w:hAnsi="GHEA Grapalat" w:cs="Arial Unicode"/>
          <w:color w:val="000000"/>
          <w:shd w:val="clear" w:color="auto" w:fill="FFFFFF"/>
          <w:lang w:val="hy-AM"/>
        </w:rPr>
        <w:t>կատարումն</w:t>
      </w:r>
      <w:r w:rsidRPr="00D565D9">
        <w:rPr>
          <w:rFonts w:ascii="Calibri" w:hAnsi="Calibri" w:cs="Calibri"/>
          <w:color w:val="000000"/>
          <w:shd w:val="clear" w:color="auto" w:fill="FFFFFF"/>
          <w:lang w:val="hy-AM"/>
        </w:rPr>
        <w:t> </w:t>
      </w:r>
      <w:r w:rsidRPr="00D565D9">
        <w:rPr>
          <w:rFonts w:ascii="GHEA Grapalat" w:hAnsi="GHEA Grapalat" w:cs="Arial Unicode"/>
          <w:color w:val="000000"/>
          <w:shd w:val="clear" w:color="auto" w:fill="FFFFFF"/>
          <w:lang w:val="hy-AM"/>
        </w:rPr>
        <w:t>ապահովող ծառայություն)՝ որպես պետական ծառայության առանձին տեսակի առանձնահատկությունները:</w:t>
      </w:r>
    </w:p>
    <w:p w:rsidR="004F2F73" w:rsidRPr="00D565D9" w:rsidRDefault="004F2F73" w:rsidP="004F2F73">
      <w:pPr>
        <w:pStyle w:val="NormalWeb"/>
        <w:shd w:val="clear" w:color="auto" w:fill="FFFFFF"/>
        <w:spacing w:before="0" w:beforeAutospacing="0" w:after="0" w:afterAutospacing="0" w:line="360" w:lineRule="auto"/>
        <w:ind w:right="90" w:firstLine="540"/>
        <w:jc w:val="both"/>
        <w:rPr>
          <w:rFonts w:ascii="GHEA Grapalat" w:hAnsi="GHEA Grapalat" w:cs="Arial Unicode"/>
          <w:color w:val="000000"/>
          <w:shd w:val="clear" w:color="auto" w:fill="FFFFFF"/>
          <w:lang w:val="hy-AM"/>
        </w:rPr>
      </w:pPr>
      <w:r w:rsidRPr="00D565D9">
        <w:rPr>
          <w:rFonts w:ascii="GHEA Grapalat" w:hAnsi="GHEA Grapalat" w:cs="Arial Unicode"/>
          <w:color w:val="000000"/>
          <w:shd w:val="clear" w:color="auto" w:fill="FFFFFF"/>
          <w:lang w:val="hy-AM"/>
        </w:rPr>
        <w:t>Նույն Օրենքի 36-րդ հոդվածի համաձայն՝ հարկադիր</w:t>
      </w:r>
      <w:r w:rsidRPr="00D565D9">
        <w:rPr>
          <w:rFonts w:ascii="Calibri" w:hAnsi="Calibri" w:cs="Calibri"/>
          <w:color w:val="000000"/>
          <w:shd w:val="clear" w:color="auto" w:fill="FFFFFF"/>
          <w:lang w:val="hy-AM"/>
        </w:rPr>
        <w:t> </w:t>
      </w:r>
      <w:r w:rsidRPr="00D565D9">
        <w:rPr>
          <w:rFonts w:ascii="GHEA Grapalat" w:hAnsi="GHEA Grapalat" w:cs="Arial Unicode"/>
          <w:color w:val="000000"/>
          <w:shd w:val="clear" w:color="auto" w:fill="FFFFFF"/>
          <w:lang w:val="hy-AM"/>
        </w:rPr>
        <w:t>կատարողների էթիկայի հանձնաժողովի ձևավորման, գործունեության կարգը,</w:t>
      </w:r>
      <w:r w:rsidRPr="00D565D9">
        <w:rPr>
          <w:rFonts w:ascii="Calibri" w:hAnsi="Calibri" w:cs="Calibri"/>
          <w:color w:val="000000"/>
          <w:shd w:val="clear" w:color="auto" w:fill="FFFFFF"/>
          <w:lang w:val="hy-AM"/>
        </w:rPr>
        <w:t> </w:t>
      </w:r>
      <w:r w:rsidRPr="00D565D9">
        <w:rPr>
          <w:rFonts w:ascii="GHEA Grapalat" w:hAnsi="GHEA Grapalat" w:cs="Arial Unicode"/>
          <w:color w:val="000000"/>
          <w:shd w:val="clear" w:color="auto" w:fill="FFFFFF"/>
          <w:lang w:val="hy-AM"/>
        </w:rPr>
        <w:t>հարկադիր</w:t>
      </w:r>
      <w:r w:rsidRPr="00D565D9">
        <w:rPr>
          <w:rFonts w:ascii="Calibri" w:hAnsi="Calibri" w:cs="Calibri"/>
          <w:color w:val="000000"/>
          <w:shd w:val="clear" w:color="auto" w:fill="FFFFFF"/>
          <w:lang w:val="hy-AM"/>
        </w:rPr>
        <w:t> </w:t>
      </w:r>
      <w:r w:rsidRPr="00D565D9">
        <w:rPr>
          <w:rFonts w:ascii="GHEA Grapalat" w:hAnsi="GHEA Grapalat" w:cs="Arial Unicode"/>
          <w:color w:val="000000"/>
          <w:shd w:val="clear" w:color="auto" w:fill="FFFFFF"/>
          <w:lang w:val="hy-AM"/>
        </w:rPr>
        <w:t>կատարողի վարքագծի կանոնները խախտելու և (կամ) հանրային ծառայողի նկատմամբ կիրառվող այլ սահմանափակումները չպահպանելու և (կամ) շահերի բախման կանոնները, նվերներ ընդունելու արգելքը խախտելու, անհամատեղելիության պահանջները չպահպանելու հետ կապված հարաբերությունները կարգավորվում են «Քաղաքացիական ծառայության մասին» օրենքով:</w:t>
      </w:r>
    </w:p>
    <w:p w:rsidR="004F2F73" w:rsidRPr="00D565D9" w:rsidRDefault="004F2F73" w:rsidP="004F2F73">
      <w:pPr>
        <w:spacing w:after="0" w:line="360" w:lineRule="auto"/>
        <w:ind w:right="90" w:firstLine="540"/>
        <w:jc w:val="both"/>
        <w:rPr>
          <w:rFonts w:ascii="GHEA Grapalat" w:hAnsi="GHEA Grapalat"/>
          <w:b/>
          <w:szCs w:val="24"/>
          <w:lang w:val="hy-AM"/>
        </w:rPr>
      </w:pPr>
      <w:r w:rsidRPr="00D565D9">
        <w:rPr>
          <w:rFonts w:ascii="GHEA Grapalat" w:hAnsi="GHEA Grapalat" w:cs="Arial Unicode"/>
          <w:color w:val="000000"/>
          <w:szCs w:val="24"/>
          <w:shd w:val="clear" w:color="auto" w:fill="FFFFFF"/>
          <w:lang w:val="hy-AM"/>
        </w:rPr>
        <w:t xml:space="preserve">Ստացվում է, որ վերը նշված դեպքերում  «Քաղաքացիական ծառայության մասին» օրենքով սահմանված կարգով պետք է ստեղծվի էթիկայի հանձնաժողով, որը պետք է քննարկի հարկադիր կատարողի էթիկայի հետ կապված հարցերը։ Այնինչ, հարկադիր կատարողի գործառութային առանձնահատկություններով պայմանավորված </w:t>
      </w:r>
      <w:r w:rsidRPr="00D565D9">
        <w:rPr>
          <w:rFonts w:ascii="GHEA Grapalat" w:hAnsi="GHEA Grapalat"/>
          <w:szCs w:val="24"/>
          <w:lang w:val="hy-AM"/>
        </w:rPr>
        <w:t xml:space="preserve">կարևորագույն նշանակություն ունի հարկադիր կատարողների էթիկայի հանձնաժողովների ձևավորման հարցում հարկադիր կատարման ծառայության ոլորտային առանձնահատկությունները, այն տեսանկյունից, որ կատարողական գործողությունների ընթացքում հարկադիր կատարողը աշխատավայրից դուրս շփումներ ունի կատարողական վարույթի կողմերի հետ, ուստիև վերը նշված դեպքերը ստուգելու համար </w:t>
      </w:r>
      <w:r w:rsidRPr="00D565D9">
        <w:rPr>
          <w:rFonts w:ascii="GHEA Grapalat" w:hAnsi="GHEA Grapalat" w:cs="Arial Unicode"/>
          <w:color w:val="000000"/>
          <w:szCs w:val="24"/>
          <w:shd w:val="clear" w:color="auto" w:fill="FFFFFF"/>
          <w:lang w:val="hy-AM"/>
        </w:rPr>
        <w:t xml:space="preserve">առավել նպատակահարմար է, որ այդ հանձնաժողովի </w:t>
      </w:r>
      <w:r w:rsidRPr="00D565D9">
        <w:rPr>
          <w:rFonts w:ascii="GHEA Grapalat" w:hAnsi="GHEA Grapalat" w:cs="Arial Unicode"/>
          <w:color w:val="000000"/>
          <w:szCs w:val="24"/>
          <w:shd w:val="clear" w:color="auto" w:fill="FFFFFF"/>
          <w:lang w:val="hy-AM"/>
        </w:rPr>
        <w:lastRenderedPageBreak/>
        <w:t xml:space="preserve">ստեղծման և գործունեության կարգը սահմանվի </w:t>
      </w:r>
      <w:r w:rsidRPr="00D565D9">
        <w:rPr>
          <w:rFonts w:ascii="GHEA Grapalat" w:hAnsi="GHEA Grapalat" w:cs="Arial Unicode"/>
          <w:b/>
          <w:color w:val="000000"/>
          <w:szCs w:val="24"/>
          <w:shd w:val="clear" w:color="auto" w:fill="FFFFFF"/>
          <w:lang w:val="hy-AM"/>
        </w:rPr>
        <w:t>ոլոր</w:t>
      </w:r>
      <w:r>
        <w:rPr>
          <w:rFonts w:ascii="GHEA Grapalat" w:hAnsi="GHEA Grapalat" w:cs="Arial Unicode"/>
          <w:b/>
          <w:color w:val="000000"/>
          <w:szCs w:val="24"/>
          <w:shd w:val="clear" w:color="auto" w:fill="FFFFFF"/>
          <w:lang w:val="en-US"/>
        </w:rPr>
        <w:t>տ</w:t>
      </w:r>
      <w:r w:rsidRPr="00D565D9">
        <w:rPr>
          <w:rFonts w:ascii="GHEA Grapalat" w:hAnsi="GHEA Grapalat" w:cs="Arial Unicode"/>
          <w:b/>
          <w:color w:val="000000"/>
          <w:szCs w:val="24"/>
          <w:shd w:val="clear" w:color="auto" w:fill="FFFFFF"/>
          <w:lang w:val="hy-AM"/>
        </w:rPr>
        <w:t xml:space="preserve">ը կարգավորող նախարարի համապատասխան հրամանով։ </w:t>
      </w:r>
    </w:p>
    <w:p w:rsidR="004F2F73" w:rsidRPr="00D565D9" w:rsidRDefault="004F2F73" w:rsidP="004F2F73">
      <w:pPr>
        <w:shd w:val="clear" w:color="auto" w:fill="FFFFFF"/>
        <w:spacing w:after="0" w:line="360" w:lineRule="auto"/>
        <w:ind w:right="90" w:firstLine="540"/>
        <w:jc w:val="both"/>
        <w:rPr>
          <w:rFonts w:ascii="GHEA Grapalat" w:hAnsi="GHEA Grapalat" w:cs="Sylfaen"/>
          <w:szCs w:val="24"/>
          <w:lang w:val="hy-AM"/>
        </w:rPr>
      </w:pPr>
      <w:r>
        <w:rPr>
          <w:rFonts w:ascii="GHEA Grapalat" w:hAnsi="GHEA Grapalat" w:cs="Sylfaen"/>
          <w:szCs w:val="24"/>
          <w:lang w:val="hy-AM"/>
        </w:rPr>
        <w:t>2</w:t>
      </w:r>
      <w:r w:rsidRPr="00D565D9">
        <w:rPr>
          <w:rFonts w:ascii="Cambria Math" w:hAnsi="Cambria Math" w:cs="Cambria Math"/>
          <w:szCs w:val="24"/>
          <w:lang w:val="hy-AM"/>
        </w:rPr>
        <w:t>․</w:t>
      </w:r>
      <w:r w:rsidRPr="00D565D9">
        <w:rPr>
          <w:rFonts w:ascii="GHEA Grapalat" w:hAnsi="GHEA Grapalat" w:cs="Sylfaen"/>
          <w:szCs w:val="24"/>
          <w:lang w:val="hy-AM"/>
        </w:rPr>
        <w:t>5 Հաշվի առնելով, որ Ծառայությունում կոչումների առավելագույն աստիճանը պայմանավորված են որոշակի պաշտոնների լինում են դեպքեր, երբ տվյալ պաշտոնում ծառայողը աշխատում է շատ երկար տարիներ, սակայն վերջինիս հնարավորություն չունի ստանալու մեկ աստիճան բարձր կոչում, քանի որ պաշտոնը թույլ չի տալիս, ինչը այնքան էլ արդարացված չէ որոշ դեպքերում, քանի որ տվյալ անձը բարձր պաշտոնի չի նշանակվում, օրինակ հաստիքների բացակայության պատճառով։</w:t>
      </w:r>
    </w:p>
    <w:p w:rsidR="004F2F73" w:rsidRPr="00D565D9" w:rsidRDefault="004F2F73" w:rsidP="004F2F73">
      <w:pPr>
        <w:shd w:val="clear" w:color="auto" w:fill="FFFFFF"/>
        <w:spacing w:after="0" w:line="360" w:lineRule="auto"/>
        <w:ind w:right="90" w:firstLine="540"/>
        <w:jc w:val="both"/>
        <w:rPr>
          <w:rFonts w:ascii="GHEA Grapalat" w:hAnsi="GHEA Grapalat"/>
          <w:bCs/>
          <w:szCs w:val="24"/>
          <w:lang w:val="hy-AM"/>
        </w:rPr>
      </w:pPr>
      <w:r>
        <w:rPr>
          <w:rFonts w:ascii="GHEA Grapalat" w:hAnsi="GHEA Grapalat"/>
          <w:bCs/>
          <w:szCs w:val="24"/>
          <w:lang w:val="en-US"/>
        </w:rPr>
        <w:t>2.6</w:t>
      </w:r>
      <w:r w:rsidRPr="00D565D9">
        <w:rPr>
          <w:rFonts w:ascii="Cambria Math" w:hAnsi="Cambria Math" w:cs="Cambria Math"/>
          <w:bCs/>
          <w:szCs w:val="24"/>
          <w:lang w:val="hy-AM"/>
        </w:rPr>
        <w:t>․</w:t>
      </w:r>
      <w:r w:rsidRPr="00D565D9">
        <w:rPr>
          <w:rFonts w:ascii="GHEA Grapalat" w:hAnsi="GHEA Grapalat"/>
          <w:bCs/>
          <w:szCs w:val="24"/>
          <w:lang w:val="hy-AM"/>
        </w:rPr>
        <w:t xml:space="preserve"> </w:t>
      </w:r>
      <w:r w:rsidRPr="00D565D9">
        <w:rPr>
          <w:rFonts w:ascii="GHEA Grapalat" w:hAnsi="GHEA Grapalat" w:cs="Sylfaen"/>
          <w:szCs w:val="24"/>
          <w:lang w:val="hy-AM"/>
        </w:rPr>
        <w:t xml:space="preserve">Հարկադիր կատարողի լիազորությունների շրջանակը տարեցտարի ընդլայնվել է, սակայն Օրենքով լիազորությունների շրջանակը չի վերանայվել։ </w:t>
      </w:r>
      <w:r w:rsidRPr="00D565D9">
        <w:rPr>
          <w:rFonts w:ascii="GHEA Grapalat" w:hAnsi="GHEA Grapalat"/>
          <w:bCs/>
          <w:szCs w:val="24"/>
          <w:lang w:val="hy-AM"/>
        </w:rPr>
        <w:t>Օրենքում առկա են մի շարք տեխնիկական խնդիրներ, որոնք ենթակա են փոփոխման, հաշվի առնելով իրավակիառ պրակտիկան։ Նախագծով կատարվել են որոշակի փոփոխություններ՝ հաշվի առնելով գործող այլ իրավակարգավորումենրը՝ օրինակ՝ «Դատական ակտերի հարկադիր կատարման մասին» ՀՀ օրենք, «Հանրային ծառայության մասին» ՀՀ օրենք, Ծառայության կանոնադրությունը։</w:t>
      </w:r>
      <w:r w:rsidRPr="00D565D9">
        <w:rPr>
          <w:rFonts w:ascii="GHEA Grapalat" w:hAnsi="GHEA Grapalat" w:cs="Sylfaen"/>
          <w:szCs w:val="24"/>
          <w:lang w:val="hy-AM"/>
        </w:rPr>
        <w:t xml:space="preserve"> </w:t>
      </w:r>
    </w:p>
    <w:p w:rsidR="004F2F73" w:rsidRDefault="004F2F73" w:rsidP="004F2F73">
      <w:pPr>
        <w:pStyle w:val="ListParagraph"/>
        <w:tabs>
          <w:tab w:val="left" w:pos="567"/>
          <w:tab w:val="left" w:pos="851"/>
          <w:tab w:val="left" w:pos="993"/>
        </w:tabs>
        <w:spacing w:after="0" w:line="360" w:lineRule="auto"/>
        <w:ind w:left="0" w:right="90" w:firstLine="540"/>
        <w:jc w:val="both"/>
        <w:rPr>
          <w:rFonts w:ascii="GHEA Grapalat" w:hAnsi="GHEA Grapalat"/>
          <w:b/>
          <w:sz w:val="24"/>
          <w:szCs w:val="24"/>
          <w:lang w:val="hy-AM"/>
        </w:rPr>
      </w:pPr>
    </w:p>
    <w:p w:rsidR="004F2F73" w:rsidRPr="00D565D9" w:rsidRDefault="004F2F73" w:rsidP="004F2F73">
      <w:pPr>
        <w:pStyle w:val="ListParagraph"/>
        <w:tabs>
          <w:tab w:val="left" w:pos="567"/>
          <w:tab w:val="left" w:pos="851"/>
          <w:tab w:val="left" w:pos="993"/>
        </w:tabs>
        <w:spacing w:after="0" w:line="360" w:lineRule="auto"/>
        <w:ind w:left="0" w:right="90" w:firstLine="540"/>
        <w:jc w:val="both"/>
        <w:rPr>
          <w:rFonts w:ascii="GHEA Grapalat" w:hAnsi="GHEA Grapalat"/>
          <w:b/>
          <w:sz w:val="24"/>
          <w:szCs w:val="24"/>
          <w:lang w:val="hy-AM"/>
        </w:rPr>
      </w:pPr>
      <w:r>
        <w:rPr>
          <w:rFonts w:ascii="GHEA Grapalat" w:hAnsi="GHEA Grapalat"/>
          <w:b/>
          <w:sz w:val="24"/>
          <w:szCs w:val="24"/>
          <w:lang w:val="hy-AM"/>
        </w:rPr>
        <w:t>3</w:t>
      </w:r>
      <w:r w:rsidRPr="00D565D9">
        <w:rPr>
          <w:rFonts w:ascii="Cambria Math" w:hAnsi="Cambria Math" w:cs="Cambria Math"/>
          <w:b/>
          <w:sz w:val="24"/>
          <w:szCs w:val="24"/>
          <w:lang w:val="hy-AM"/>
        </w:rPr>
        <w:t>․</w:t>
      </w:r>
      <w:r w:rsidRPr="00D565D9">
        <w:rPr>
          <w:rFonts w:ascii="GHEA Grapalat" w:hAnsi="GHEA Grapalat"/>
          <w:b/>
          <w:sz w:val="24"/>
          <w:szCs w:val="24"/>
          <w:lang w:val="hy-AM"/>
        </w:rPr>
        <w:t xml:space="preserve"> Կարգավորման նպատակը, ակնկալվող արդյունքները</w:t>
      </w:r>
      <w:r w:rsidRPr="00D565D9">
        <w:rPr>
          <w:rFonts w:ascii="Cambria Math" w:hAnsi="Cambria Math" w:cs="Cambria Math"/>
          <w:b/>
          <w:sz w:val="24"/>
          <w:szCs w:val="24"/>
          <w:lang w:val="hy-AM"/>
        </w:rPr>
        <w:t>․</w:t>
      </w:r>
    </w:p>
    <w:p w:rsidR="004F2F73" w:rsidRPr="00D565D9" w:rsidRDefault="004F2F73" w:rsidP="004F2F73">
      <w:pPr>
        <w:shd w:val="clear" w:color="auto" w:fill="FFFFFF"/>
        <w:spacing w:after="0" w:line="360" w:lineRule="auto"/>
        <w:ind w:right="90" w:firstLine="540"/>
        <w:jc w:val="both"/>
        <w:rPr>
          <w:rFonts w:ascii="GHEA Grapalat" w:hAnsi="GHEA Grapalat"/>
          <w:szCs w:val="24"/>
          <w:lang w:val="hy-AM"/>
        </w:rPr>
      </w:pPr>
      <w:r w:rsidRPr="00D565D9">
        <w:rPr>
          <w:rFonts w:ascii="GHEA Grapalat" w:hAnsi="GHEA Grapalat"/>
          <w:bCs/>
          <w:szCs w:val="24"/>
          <w:lang w:val="af-ZA"/>
        </w:rPr>
        <w:t>«</w:t>
      </w:r>
      <w:r w:rsidRPr="00D565D9">
        <w:rPr>
          <w:rStyle w:val="Strong"/>
          <w:rFonts w:ascii="GHEA Grapalat" w:hAnsi="GHEA Grapalat"/>
          <w:color w:val="000000"/>
          <w:lang w:val="af-ZA"/>
        </w:rPr>
        <w:t>«</w:t>
      </w:r>
      <w:r w:rsidRPr="00D565D9">
        <w:rPr>
          <w:rStyle w:val="Strong"/>
          <w:rFonts w:ascii="GHEA Grapalat" w:hAnsi="GHEA Grapalat"/>
          <w:color w:val="000000"/>
          <w:lang w:val="hy-AM"/>
        </w:rPr>
        <w:t>Հարկադիր</w:t>
      </w:r>
      <w:r w:rsidRPr="00D565D9">
        <w:rPr>
          <w:rStyle w:val="Strong"/>
          <w:rFonts w:ascii="GHEA Grapalat" w:hAnsi="GHEA Grapalat"/>
          <w:color w:val="000000"/>
          <w:lang w:val="af-ZA"/>
        </w:rPr>
        <w:t xml:space="preserve"> </w:t>
      </w:r>
      <w:r w:rsidRPr="00D565D9">
        <w:rPr>
          <w:rStyle w:val="Strong"/>
          <w:rFonts w:ascii="GHEA Grapalat" w:hAnsi="GHEA Grapalat"/>
          <w:color w:val="000000"/>
          <w:lang w:val="hy-AM"/>
        </w:rPr>
        <w:t>կատարումն ապահովող ծառայության</w:t>
      </w:r>
      <w:r w:rsidRPr="00D565D9">
        <w:rPr>
          <w:rStyle w:val="Strong"/>
          <w:rFonts w:ascii="GHEA Grapalat" w:hAnsi="GHEA Grapalat"/>
          <w:color w:val="000000"/>
          <w:lang w:val="af-ZA"/>
        </w:rPr>
        <w:t xml:space="preserve"> </w:t>
      </w:r>
      <w:r w:rsidRPr="00D565D9">
        <w:rPr>
          <w:rStyle w:val="Strong"/>
          <w:rFonts w:ascii="GHEA Grapalat" w:hAnsi="GHEA Grapalat"/>
          <w:color w:val="000000"/>
          <w:lang w:val="hy-AM"/>
        </w:rPr>
        <w:t>մասին»</w:t>
      </w:r>
      <w:r w:rsidRPr="00D565D9">
        <w:rPr>
          <w:rStyle w:val="Strong"/>
          <w:rFonts w:ascii="GHEA Grapalat" w:hAnsi="GHEA Grapalat"/>
          <w:color w:val="000000"/>
          <w:lang w:val="af-ZA"/>
        </w:rPr>
        <w:t xml:space="preserve"> </w:t>
      </w:r>
      <w:r w:rsidRPr="00D565D9">
        <w:rPr>
          <w:rStyle w:val="Strong"/>
          <w:rFonts w:ascii="GHEA Grapalat" w:hAnsi="GHEA Grapalat"/>
          <w:color w:val="000000"/>
          <w:lang w:val="hy-AM"/>
        </w:rPr>
        <w:t xml:space="preserve">ՀՀ օրենքում լրացումներ և փոփոխություններ կատարելու </w:t>
      </w:r>
      <w:r w:rsidRPr="00D565D9">
        <w:rPr>
          <w:rStyle w:val="Strong"/>
          <w:rFonts w:ascii="GHEA Grapalat" w:hAnsi="GHEA Grapalat" w:cs="Sylfaen"/>
          <w:color w:val="000000"/>
          <w:lang w:val="hy-AM"/>
        </w:rPr>
        <w:t>մասին</w:t>
      </w:r>
      <w:r w:rsidRPr="00D565D9">
        <w:rPr>
          <w:rStyle w:val="Strong"/>
          <w:rFonts w:ascii="GHEA Grapalat" w:hAnsi="GHEA Grapalat" w:cs="Sylfaen"/>
          <w:color w:val="000000"/>
          <w:lang w:val="af-ZA"/>
        </w:rPr>
        <w:t>»</w:t>
      </w:r>
      <w:r w:rsidRPr="00D565D9">
        <w:rPr>
          <w:rFonts w:ascii="GHEA Grapalat" w:hAnsi="GHEA Grapalat" w:cs="Sylfaen"/>
          <w:color w:val="000000"/>
          <w:spacing w:val="-6"/>
          <w:szCs w:val="24"/>
          <w:lang w:val="af-ZA"/>
        </w:rPr>
        <w:t xml:space="preserve"> </w:t>
      </w:r>
      <w:r w:rsidRPr="00D565D9">
        <w:rPr>
          <w:rFonts w:ascii="GHEA Grapalat" w:hAnsi="GHEA Grapalat" w:cs="Sylfaen"/>
          <w:color w:val="000000"/>
          <w:spacing w:val="-6"/>
          <w:szCs w:val="24"/>
          <w:lang w:val="hy-AM"/>
        </w:rPr>
        <w:t>օրենքի</w:t>
      </w:r>
      <w:r w:rsidRPr="00D565D9">
        <w:rPr>
          <w:rFonts w:ascii="GHEA Grapalat" w:hAnsi="GHEA Grapalat" w:cs="Sylfaen"/>
          <w:color w:val="000000"/>
          <w:spacing w:val="-6"/>
          <w:szCs w:val="24"/>
          <w:lang w:val="af-ZA"/>
        </w:rPr>
        <w:t xml:space="preserve"> </w:t>
      </w:r>
      <w:r w:rsidRPr="00D565D9">
        <w:rPr>
          <w:rFonts w:ascii="GHEA Grapalat" w:hAnsi="GHEA Grapalat"/>
          <w:szCs w:val="24"/>
          <w:lang w:val="hy-AM"/>
        </w:rPr>
        <w:t>նախագծով(այսուհետ՝ Նախագիծ) առաջարկվում է</w:t>
      </w:r>
      <w:r w:rsidRPr="00D565D9">
        <w:rPr>
          <w:rFonts w:ascii="Cambria Math" w:hAnsi="Cambria Math" w:cs="Cambria Math"/>
          <w:szCs w:val="24"/>
          <w:lang w:val="hy-AM"/>
        </w:rPr>
        <w:t>․</w:t>
      </w:r>
    </w:p>
    <w:p w:rsidR="004F2F73" w:rsidRPr="00D565D9" w:rsidRDefault="004F2F73" w:rsidP="004F2F73">
      <w:pPr>
        <w:tabs>
          <w:tab w:val="left" w:pos="567"/>
        </w:tabs>
        <w:spacing w:after="0" w:line="360" w:lineRule="auto"/>
        <w:ind w:right="90" w:firstLine="540"/>
        <w:jc w:val="both"/>
        <w:rPr>
          <w:rFonts w:ascii="GHEA Grapalat" w:hAnsi="GHEA Grapalat"/>
          <w:szCs w:val="24"/>
          <w:lang w:val="hy-AM"/>
        </w:rPr>
      </w:pPr>
      <w:r>
        <w:rPr>
          <w:rFonts w:ascii="GHEA Grapalat" w:eastAsia="Times New Roman" w:hAnsi="GHEA Grapalat"/>
          <w:bCs/>
          <w:szCs w:val="24"/>
          <w:lang w:val="hy-AM"/>
        </w:rPr>
        <w:t>3</w:t>
      </w:r>
      <w:r w:rsidRPr="005F3168">
        <w:rPr>
          <w:rFonts w:ascii="Cambria Math" w:eastAsia="Times New Roman" w:hAnsi="Cambria Math" w:cs="Cambria Math"/>
          <w:bCs/>
          <w:szCs w:val="24"/>
          <w:lang w:val="hy-AM"/>
        </w:rPr>
        <w:t>․</w:t>
      </w:r>
      <w:r w:rsidRPr="005F3168">
        <w:rPr>
          <w:rFonts w:ascii="GHEA Grapalat" w:eastAsia="Times New Roman" w:hAnsi="GHEA Grapalat"/>
          <w:bCs/>
          <w:szCs w:val="24"/>
          <w:lang w:val="hy-AM"/>
        </w:rPr>
        <w:t>1</w:t>
      </w:r>
      <w:r w:rsidRPr="00D565D9">
        <w:rPr>
          <w:rFonts w:ascii="Cambria Math" w:eastAsia="Times New Roman" w:hAnsi="Cambria Math" w:cs="Cambria Math"/>
          <w:b/>
          <w:bCs/>
          <w:szCs w:val="24"/>
          <w:lang w:val="hy-AM"/>
        </w:rPr>
        <w:t>․</w:t>
      </w:r>
      <w:r w:rsidRPr="00D565D9">
        <w:rPr>
          <w:rFonts w:ascii="GHEA Grapalat" w:eastAsia="Times New Roman" w:hAnsi="GHEA Grapalat"/>
          <w:b/>
          <w:bCs/>
          <w:szCs w:val="24"/>
          <w:lang w:val="hy-AM"/>
        </w:rPr>
        <w:t xml:space="preserve"> </w:t>
      </w:r>
      <w:r w:rsidRPr="00D565D9">
        <w:rPr>
          <w:rFonts w:ascii="GHEA Grapalat" w:hAnsi="GHEA Grapalat"/>
          <w:szCs w:val="24"/>
          <w:lang w:val="hy-AM"/>
        </w:rPr>
        <w:t>Ներդնել շարունակական վերապատրաստումների համակարգ՝ հարկադիր կատարողների համար սահմանելով որոշակի պարտադիր դասընթացներ։ Վերապատրաստման նման համակարգը թույլ կտա ոչ միայն ապահովել հարկադիր կատարողի պաշտոնը ստանձնող անձանց մասնագիտական պատշաճ պատրաստվածությունը, այլև արդեն իսկ այդ պաշտոնը զբաղեցնող անձանց գիտելիքների ու հմտությունների շարունակական զարգացումը՝ այդպիսով նոր որակ ու զարգացման նոր թափ հաղորդելով հարկադիր կատարման ողջ համակարգին։</w:t>
      </w:r>
    </w:p>
    <w:p w:rsidR="004F2F73" w:rsidRPr="00D565D9" w:rsidRDefault="004F2F73" w:rsidP="004F2F73">
      <w:pPr>
        <w:pStyle w:val="NormalWeb"/>
        <w:shd w:val="clear" w:color="auto" w:fill="FFFFFF"/>
        <w:spacing w:before="0" w:beforeAutospacing="0" w:after="0" w:afterAutospacing="0" w:line="360" w:lineRule="auto"/>
        <w:ind w:right="90" w:firstLine="540"/>
        <w:jc w:val="both"/>
        <w:rPr>
          <w:rFonts w:ascii="GHEA Grapalat" w:hAnsi="GHEA Grapalat"/>
          <w:shd w:val="clear" w:color="auto" w:fill="FFFFFF"/>
          <w:lang w:val="hy-AM"/>
        </w:rPr>
      </w:pPr>
      <w:r>
        <w:rPr>
          <w:rFonts w:ascii="GHEA Grapalat" w:hAnsi="GHEA Grapalat"/>
          <w:lang w:val="hy-AM"/>
        </w:rPr>
        <w:t>3</w:t>
      </w:r>
      <w:r w:rsidRPr="00D565D9">
        <w:rPr>
          <w:rFonts w:ascii="Cambria Math" w:hAnsi="Cambria Math" w:cs="Cambria Math"/>
          <w:lang w:val="hy-AM"/>
        </w:rPr>
        <w:t>․</w:t>
      </w:r>
      <w:r w:rsidRPr="00D565D9">
        <w:rPr>
          <w:rFonts w:ascii="GHEA Grapalat" w:hAnsi="GHEA Grapalat"/>
          <w:lang w:val="hy-AM"/>
        </w:rPr>
        <w:t xml:space="preserve">2 </w:t>
      </w:r>
      <w:r w:rsidRPr="00D565D9">
        <w:rPr>
          <w:rFonts w:ascii="GHEA Grapalat" w:hAnsi="GHEA Grapalat" w:cs="GHEA Grapalat"/>
          <w:lang w:val="hy-AM"/>
        </w:rPr>
        <w:t>Կարգավորել</w:t>
      </w:r>
      <w:r w:rsidRPr="00D565D9">
        <w:rPr>
          <w:rFonts w:ascii="GHEA Grapalat" w:hAnsi="GHEA Grapalat"/>
          <w:lang w:val="hy-AM"/>
        </w:rPr>
        <w:t xml:space="preserve"> հարկադիր կատարողի փոխադրման հետ կապված իրավահարբերությունը՝ սահմանելով, որ </w:t>
      </w:r>
      <w:r w:rsidRPr="00D565D9">
        <w:rPr>
          <w:rFonts w:ascii="GHEA Grapalat" w:hAnsi="GHEA Grapalat" w:cs="GHEA Grapalat"/>
          <w:lang w:val="hy-AM"/>
        </w:rPr>
        <w:t>առանց</w:t>
      </w:r>
      <w:r w:rsidRPr="00D565D9">
        <w:rPr>
          <w:rFonts w:ascii="GHEA Grapalat" w:hAnsi="GHEA Grapalat"/>
          <w:lang w:val="hy-AM"/>
        </w:rPr>
        <w:t xml:space="preserve"> </w:t>
      </w:r>
      <w:r w:rsidRPr="00D565D9">
        <w:rPr>
          <w:rFonts w:ascii="GHEA Grapalat" w:hAnsi="GHEA Grapalat" w:cs="GHEA Grapalat"/>
          <w:lang w:val="hy-AM"/>
        </w:rPr>
        <w:t>իր</w:t>
      </w:r>
      <w:r w:rsidRPr="00D565D9">
        <w:rPr>
          <w:rFonts w:ascii="GHEA Grapalat" w:hAnsi="GHEA Grapalat"/>
          <w:lang w:val="hy-AM"/>
        </w:rPr>
        <w:t xml:space="preserve"> </w:t>
      </w:r>
      <w:r w:rsidRPr="00D565D9">
        <w:rPr>
          <w:rFonts w:ascii="GHEA Grapalat" w:hAnsi="GHEA Grapalat" w:cs="GHEA Grapalat"/>
          <w:lang w:val="hy-AM"/>
        </w:rPr>
        <w:t>համաձայնության</w:t>
      </w:r>
      <w:r w:rsidRPr="00D565D9">
        <w:rPr>
          <w:rFonts w:ascii="GHEA Grapalat" w:hAnsi="GHEA Grapalat"/>
          <w:lang w:val="hy-AM"/>
        </w:rPr>
        <w:t xml:space="preserve">, հարկադիր կատարողը </w:t>
      </w:r>
      <w:r w:rsidRPr="00D565D9">
        <w:rPr>
          <w:rFonts w:ascii="GHEA Grapalat" w:hAnsi="GHEA Grapalat" w:cs="GHEA Grapalat"/>
          <w:lang w:val="hy-AM"/>
        </w:rPr>
        <w:lastRenderedPageBreak/>
        <w:t>կարող</w:t>
      </w:r>
      <w:r w:rsidRPr="00D565D9">
        <w:rPr>
          <w:rFonts w:ascii="GHEA Grapalat" w:hAnsi="GHEA Grapalat"/>
          <w:lang w:val="hy-AM"/>
        </w:rPr>
        <w:t xml:space="preserve"> </w:t>
      </w:r>
      <w:r w:rsidRPr="00D565D9">
        <w:rPr>
          <w:rFonts w:ascii="GHEA Grapalat" w:hAnsi="GHEA Grapalat" w:cs="GHEA Grapalat"/>
          <w:lang w:val="hy-AM"/>
        </w:rPr>
        <w:t>է</w:t>
      </w:r>
      <w:r w:rsidRPr="00D565D9">
        <w:rPr>
          <w:rFonts w:ascii="GHEA Grapalat" w:hAnsi="GHEA Grapalat"/>
          <w:lang w:val="hy-AM"/>
        </w:rPr>
        <w:t xml:space="preserve"> </w:t>
      </w:r>
      <w:r w:rsidRPr="00D565D9">
        <w:rPr>
          <w:rFonts w:ascii="GHEA Grapalat" w:hAnsi="GHEA Grapalat" w:cs="GHEA Grapalat"/>
          <w:lang w:val="hy-AM"/>
        </w:rPr>
        <w:t>փոխադրվել</w:t>
      </w:r>
      <w:r w:rsidRPr="00D565D9">
        <w:rPr>
          <w:rFonts w:ascii="GHEA Grapalat" w:hAnsi="GHEA Grapalat"/>
          <w:lang w:val="hy-AM"/>
        </w:rPr>
        <w:t xml:space="preserve">` </w:t>
      </w:r>
      <w:r w:rsidRPr="00D565D9">
        <w:rPr>
          <w:rFonts w:ascii="GHEA Grapalat" w:hAnsi="GHEA Grapalat"/>
          <w:shd w:val="clear" w:color="auto" w:fill="FFFFFF"/>
          <w:lang w:val="hy-AM"/>
        </w:rPr>
        <w:t>զբաղեցրած պաշտոնին համարժեք այլ պաշտոնի` տվյալ պաշտոնում առնվազն մեկ տարի ծառայելուց հետո, զբաղեցրած պաշտոնին համարժեք այլ կամ ավելի ցածր պաշտոնի՝ առողջական վիճակից ելնելով` բժշկական եզրակացության հիման վրա, ինչպես նաև կարգավորվել է որոշակի դեպքերում հարկադիր կատարողի կողմից իր ծառայողական պարտականությունները կատարելու ժամանակավոր անհնարինության, կին ծառայողի հղիության կամ ծննդաբերության, ինչպես նաև ծառայողի` մինչև երեք տարեկան երեխայի խնամքի արձակուրդի, հարկադիր կատարողի լիազորությունները ժամանակավորապես կասեցվելու դեպքերում նրա պաշտոնը  զբաղեցնելու հնարավորություն։</w:t>
      </w:r>
    </w:p>
    <w:p w:rsidR="004F2F73" w:rsidRPr="00D565D9" w:rsidRDefault="004F2F73" w:rsidP="004F2F73">
      <w:pPr>
        <w:spacing w:after="0" w:line="360" w:lineRule="auto"/>
        <w:ind w:right="90" w:firstLine="540"/>
        <w:jc w:val="both"/>
        <w:rPr>
          <w:rFonts w:ascii="GHEA Grapalat" w:hAnsi="GHEA Grapalat"/>
          <w:color w:val="000000"/>
          <w:szCs w:val="24"/>
          <w:shd w:val="clear" w:color="auto" w:fill="FFFFFF"/>
          <w:lang w:val="hy-AM"/>
        </w:rPr>
      </w:pPr>
      <w:r>
        <w:rPr>
          <w:rFonts w:ascii="GHEA Grapalat" w:hAnsi="GHEA Grapalat"/>
          <w:color w:val="000000"/>
          <w:szCs w:val="24"/>
          <w:shd w:val="clear" w:color="auto" w:fill="FFFFFF"/>
          <w:lang w:val="hy-AM"/>
        </w:rPr>
        <w:t>3</w:t>
      </w:r>
      <w:r w:rsidRPr="00D565D9">
        <w:rPr>
          <w:rFonts w:ascii="Cambria Math" w:hAnsi="Cambria Math" w:cs="Cambria Math"/>
          <w:color w:val="000000"/>
          <w:szCs w:val="24"/>
          <w:shd w:val="clear" w:color="auto" w:fill="FFFFFF"/>
          <w:lang w:val="hy-AM"/>
        </w:rPr>
        <w:t>․</w:t>
      </w:r>
      <w:r w:rsidRPr="00D565D9">
        <w:rPr>
          <w:rFonts w:ascii="GHEA Grapalat" w:hAnsi="GHEA Grapalat"/>
          <w:color w:val="000000"/>
          <w:szCs w:val="24"/>
          <w:shd w:val="clear" w:color="auto" w:fill="FFFFFF"/>
          <w:lang w:val="hy-AM"/>
        </w:rPr>
        <w:t>3 Առաջարկվում է ռոտացիայի կարգով այլ ստորաբաժանումում փոխադրվելու և ծառայելու դեպքում հարկադիր կատարողին, ինչպես առանձնահատկություն ունեցող այլ պետական ծառայողներին(Քրեակատարողական ծառայություն, Ոստիկանություն, Հարկային կոմիտե), տրամադրել փոխհատուցում բնակարանի վարձակալության համար կառավարության կողմից սահմանված կարգով և չափով։</w:t>
      </w:r>
    </w:p>
    <w:p w:rsidR="004F2F73" w:rsidRPr="00D565D9" w:rsidRDefault="004F2F73" w:rsidP="004F2F73">
      <w:pPr>
        <w:spacing w:after="0" w:line="360" w:lineRule="auto"/>
        <w:ind w:right="90" w:firstLine="540"/>
        <w:jc w:val="both"/>
        <w:rPr>
          <w:rFonts w:ascii="GHEA Grapalat" w:hAnsi="GHEA Grapalat"/>
          <w:szCs w:val="24"/>
          <w:lang w:val="hy-AM"/>
        </w:rPr>
      </w:pPr>
      <w:r>
        <w:rPr>
          <w:rFonts w:ascii="GHEA Grapalat" w:hAnsi="GHEA Grapalat"/>
          <w:color w:val="000000"/>
          <w:szCs w:val="24"/>
          <w:shd w:val="clear" w:color="auto" w:fill="FFFFFF"/>
          <w:lang w:val="hy-AM"/>
        </w:rPr>
        <w:t>3</w:t>
      </w:r>
      <w:r w:rsidRPr="00D565D9">
        <w:rPr>
          <w:rFonts w:ascii="Cambria Math" w:hAnsi="Cambria Math" w:cs="Cambria Math"/>
          <w:color w:val="000000"/>
          <w:szCs w:val="24"/>
          <w:shd w:val="clear" w:color="auto" w:fill="FFFFFF"/>
          <w:lang w:val="hy-AM"/>
        </w:rPr>
        <w:t>․</w:t>
      </w:r>
      <w:r w:rsidRPr="00D565D9">
        <w:rPr>
          <w:rFonts w:ascii="GHEA Grapalat" w:hAnsi="GHEA Grapalat"/>
          <w:color w:val="000000"/>
          <w:szCs w:val="24"/>
          <w:shd w:val="clear" w:color="auto" w:fill="FFFFFF"/>
          <w:lang w:val="hy-AM"/>
        </w:rPr>
        <w:t>4</w:t>
      </w:r>
      <w:r w:rsidRPr="00D565D9">
        <w:rPr>
          <w:rFonts w:ascii="Cambria Math" w:hAnsi="Cambria Math" w:cs="Cambria Math"/>
          <w:color w:val="000000"/>
          <w:szCs w:val="24"/>
          <w:shd w:val="clear" w:color="auto" w:fill="FFFFFF"/>
          <w:lang w:val="hy-AM"/>
        </w:rPr>
        <w:t>․</w:t>
      </w:r>
      <w:r w:rsidRPr="00D565D9">
        <w:rPr>
          <w:rFonts w:ascii="GHEA Grapalat" w:hAnsi="GHEA Grapalat" w:cs="Arial Unicode"/>
          <w:color w:val="000000"/>
          <w:szCs w:val="24"/>
          <w:shd w:val="clear" w:color="auto" w:fill="FFFFFF"/>
          <w:lang w:val="hy-AM"/>
        </w:rPr>
        <w:t xml:space="preserve"> Առաջարկվում է հարկադիր</w:t>
      </w:r>
      <w:r w:rsidRPr="00D565D9">
        <w:rPr>
          <w:rFonts w:ascii="Calibri" w:hAnsi="Calibri" w:cs="Calibri"/>
          <w:color w:val="000000"/>
          <w:szCs w:val="24"/>
          <w:shd w:val="clear" w:color="auto" w:fill="FFFFFF"/>
          <w:lang w:val="hy-AM"/>
        </w:rPr>
        <w:t> </w:t>
      </w:r>
      <w:r w:rsidRPr="00D565D9">
        <w:rPr>
          <w:rFonts w:ascii="GHEA Grapalat" w:hAnsi="GHEA Grapalat" w:cs="Arial Unicode"/>
          <w:color w:val="000000"/>
          <w:szCs w:val="24"/>
          <w:shd w:val="clear" w:color="auto" w:fill="FFFFFF"/>
          <w:lang w:val="hy-AM"/>
        </w:rPr>
        <w:t xml:space="preserve">կատարողների էթիկայի հանձնաժողովի ձևավորման, գործունեության կարգը սահմանել ոլորտը համակարգող նախարարի հրամանով՝ գործառույթային առանձնահատկություններով պայմանավորված՝ հիմքում դնելով </w:t>
      </w:r>
      <w:r w:rsidRPr="00D565D9">
        <w:rPr>
          <w:rFonts w:ascii="GHEA Grapalat" w:hAnsi="GHEA Grapalat"/>
          <w:szCs w:val="24"/>
          <w:lang w:val="hy-AM"/>
        </w:rPr>
        <w:t xml:space="preserve"> կատարողական վարույթի  կողմերի </w:t>
      </w:r>
      <w:r w:rsidRPr="00D565D9">
        <w:rPr>
          <w:rFonts w:ascii="GHEA Grapalat" w:hAnsi="GHEA Grapalat" w:cs="Arial Unicode"/>
          <w:color w:val="000000"/>
          <w:szCs w:val="24"/>
          <w:shd w:val="clear" w:color="auto" w:fill="FFFFFF"/>
          <w:lang w:val="hy-AM"/>
        </w:rPr>
        <w:t xml:space="preserve">իրավունքների և շահերի պաշտպանությունը, ինչպես նաև վարույթի </w:t>
      </w:r>
      <w:r w:rsidRPr="00D565D9">
        <w:rPr>
          <w:rFonts w:ascii="GHEA Grapalat" w:hAnsi="GHEA Grapalat"/>
          <w:szCs w:val="24"/>
          <w:lang w:val="hy-AM"/>
        </w:rPr>
        <w:t>մասնակիցների համար հարկադիր կատարողի ոչ բարեվարք վարքագիծը բարձրաձայնելու հասանելի և անկաշկանդ հնարավորությունը։</w:t>
      </w:r>
    </w:p>
    <w:p w:rsidR="004F2F73" w:rsidRPr="00D565D9" w:rsidRDefault="004F2F73" w:rsidP="004F2F73">
      <w:pPr>
        <w:spacing w:after="0" w:line="360" w:lineRule="auto"/>
        <w:ind w:right="90" w:firstLine="540"/>
        <w:jc w:val="both"/>
        <w:rPr>
          <w:rFonts w:ascii="GHEA Grapalat" w:hAnsi="GHEA Grapalat"/>
          <w:szCs w:val="24"/>
          <w:lang w:val="hy-AM"/>
        </w:rPr>
      </w:pPr>
      <w:r>
        <w:rPr>
          <w:rFonts w:ascii="GHEA Grapalat" w:hAnsi="GHEA Grapalat"/>
          <w:szCs w:val="24"/>
          <w:lang w:val="hy-AM"/>
        </w:rPr>
        <w:t>3</w:t>
      </w:r>
      <w:r w:rsidRPr="00D565D9">
        <w:rPr>
          <w:rFonts w:ascii="Cambria Math" w:hAnsi="Cambria Math" w:cs="Cambria Math"/>
          <w:szCs w:val="24"/>
          <w:lang w:val="hy-AM"/>
        </w:rPr>
        <w:t>․</w:t>
      </w:r>
      <w:r w:rsidRPr="00D565D9">
        <w:rPr>
          <w:rFonts w:ascii="GHEA Grapalat" w:hAnsi="GHEA Grapalat"/>
          <w:szCs w:val="24"/>
          <w:lang w:val="hy-AM"/>
        </w:rPr>
        <w:t>5</w:t>
      </w:r>
      <w:r w:rsidRPr="00D565D9">
        <w:rPr>
          <w:rFonts w:ascii="Cambria Math" w:hAnsi="Cambria Math" w:cs="Cambria Math"/>
          <w:szCs w:val="24"/>
          <w:lang w:val="hy-AM"/>
        </w:rPr>
        <w:t>․</w:t>
      </w:r>
      <w:r w:rsidRPr="00D565D9">
        <w:rPr>
          <w:rFonts w:ascii="GHEA Grapalat" w:hAnsi="GHEA Grapalat"/>
          <w:szCs w:val="24"/>
          <w:lang w:val="hy-AM"/>
        </w:rPr>
        <w:t xml:space="preserve"> Ընդլայնվել է հարկադիր կատարողի երաշխիքների շրջանակը՝ և սահմանվել որ որոշ դեպքերում, որոշ դեպքերում գլխավոր հարկադիր կատարողը, կարող է շնորհել </w:t>
      </w:r>
      <w:r w:rsidRPr="00D565D9">
        <w:rPr>
          <w:rFonts w:ascii="GHEA Grapalat" w:hAnsi="GHEA Grapalat" w:cs="Arial Unicode"/>
          <w:szCs w:val="24"/>
          <w:shd w:val="clear" w:color="auto" w:fill="FFFFFF"/>
          <w:lang w:val="hy-AM"/>
        </w:rPr>
        <w:t>տվյալ պաշտոնի համար սահմանված առավելագույն կոչումից մեկ աստիճան բարձր կոչում</w:t>
      </w:r>
      <w:r w:rsidRPr="00D565D9">
        <w:rPr>
          <w:rFonts w:ascii="GHEA Grapalat" w:hAnsi="GHEA Grapalat"/>
          <w:szCs w:val="24"/>
          <w:shd w:val="clear" w:color="auto" w:fill="FFFFFF"/>
          <w:lang w:val="hy-AM"/>
        </w:rPr>
        <w:t>, եթե կրկնակի լրացել է ունեցած կոչումով ծառայության սահմանված ժամկետը, որը</w:t>
      </w:r>
      <w:r w:rsidRPr="00D565D9">
        <w:rPr>
          <w:rFonts w:ascii="Calibri" w:hAnsi="Calibri" w:cs="Calibri"/>
          <w:szCs w:val="24"/>
          <w:shd w:val="clear" w:color="auto" w:fill="FFFFFF"/>
          <w:lang w:val="hy-AM"/>
        </w:rPr>
        <w:t> </w:t>
      </w:r>
      <w:r w:rsidRPr="00D565D9">
        <w:rPr>
          <w:rFonts w:ascii="GHEA Grapalat" w:hAnsi="GHEA Grapalat"/>
          <w:szCs w:val="24"/>
          <w:shd w:val="clear" w:color="auto" w:fill="FFFFFF"/>
          <w:lang w:val="hy-AM"/>
        </w:rPr>
        <w:t xml:space="preserve">հարկադիր կատարողի </w:t>
      </w:r>
      <w:r w:rsidRPr="00D565D9">
        <w:rPr>
          <w:rFonts w:ascii="GHEA Grapalat" w:hAnsi="GHEA Grapalat" w:cs="Arial Unicode"/>
          <w:szCs w:val="24"/>
          <w:shd w:val="clear" w:color="auto" w:fill="FFFFFF"/>
          <w:lang w:val="hy-AM"/>
        </w:rPr>
        <w:t>նկատմամբ</w:t>
      </w:r>
      <w:r w:rsidRPr="00D565D9">
        <w:rPr>
          <w:rFonts w:ascii="GHEA Grapalat" w:hAnsi="GHEA Grapalat"/>
          <w:szCs w:val="24"/>
          <w:shd w:val="clear" w:color="auto" w:fill="FFFFFF"/>
          <w:lang w:val="hy-AM"/>
        </w:rPr>
        <w:t xml:space="preserve"> </w:t>
      </w:r>
      <w:r w:rsidRPr="00D565D9">
        <w:rPr>
          <w:rFonts w:ascii="GHEA Grapalat" w:hAnsi="GHEA Grapalat" w:cs="Arial Unicode"/>
          <w:szCs w:val="24"/>
          <w:shd w:val="clear" w:color="auto" w:fill="FFFFFF"/>
          <w:lang w:val="hy-AM"/>
        </w:rPr>
        <w:t>ծառայ</w:t>
      </w:r>
      <w:r w:rsidRPr="00D565D9">
        <w:rPr>
          <w:rFonts w:ascii="GHEA Grapalat" w:hAnsi="GHEA Grapalat"/>
          <w:szCs w:val="24"/>
          <w:shd w:val="clear" w:color="auto" w:fill="FFFFFF"/>
          <w:lang w:val="hy-AM"/>
        </w:rPr>
        <w:t>ության ամբողջ ընթացքում կարող է կիրառվել մեկ անգամ։</w:t>
      </w:r>
    </w:p>
    <w:p w:rsidR="004F2F73" w:rsidRPr="00D565D9" w:rsidRDefault="004F2F73" w:rsidP="004F2F73">
      <w:pPr>
        <w:spacing w:after="0" w:line="360" w:lineRule="auto"/>
        <w:ind w:right="90" w:firstLine="540"/>
        <w:jc w:val="both"/>
        <w:rPr>
          <w:rFonts w:ascii="GHEA Grapalat" w:hAnsi="GHEA Grapalat"/>
          <w:szCs w:val="24"/>
          <w:lang w:val="hy-AM"/>
        </w:rPr>
      </w:pPr>
      <w:r>
        <w:rPr>
          <w:rFonts w:ascii="GHEA Grapalat" w:hAnsi="GHEA Grapalat"/>
          <w:szCs w:val="24"/>
          <w:lang w:val="hy-AM"/>
        </w:rPr>
        <w:t>3</w:t>
      </w:r>
      <w:r w:rsidRPr="00D565D9">
        <w:rPr>
          <w:rFonts w:ascii="Cambria Math" w:hAnsi="Cambria Math" w:cs="Cambria Math"/>
          <w:szCs w:val="24"/>
          <w:lang w:val="hy-AM"/>
        </w:rPr>
        <w:t>․</w:t>
      </w:r>
      <w:r w:rsidRPr="00D565D9">
        <w:rPr>
          <w:rFonts w:ascii="GHEA Grapalat" w:hAnsi="GHEA Grapalat"/>
          <w:szCs w:val="24"/>
          <w:lang w:val="hy-AM"/>
        </w:rPr>
        <w:t>6</w:t>
      </w:r>
      <w:r w:rsidRPr="00D565D9">
        <w:rPr>
          <w:rFonts w:ascii="Cambria Math" w:hAnsi="Cambria Math" w:cs="Cambria Math"/>
          <w:szCs w:val="24"/>
          <w:lang w:val="hy-AM"/>
        </w:rPr>
        <w:t>․</w:t>
      </w:r>
      <w:r w:rsidRPr="00D565D9">
        <w:rPr>
          <w:rFonts w:ascii="GHEA Grapalat" w:hAnsi="GHEA Grapalat"/>
          <w:szCs w:val="24"/>
          <w:lang w:val="hy-AM"/>
        </w:rPr>
        <w:t xml:space="preserve"> Առաջարկվել է հստակեցնել Ծառայության կառուցվածքը և այն համապատասխանեցնել գործող կանոնադրությանը՝ սահմանելով որ Ծառայությունում գործում են բաժիններ, որոնք ունեն բաժանմունքներ, հստակեցվել է հարկադիր կատարողի լիազորությունների շրջանակը, կենսաթոշակի հետ կապված իրավահարաբերությունները </w:t>
      </w:r>
      <w:r w:rsidRPr="00D565D9">
        <w:rPr>
          <w:rFonts w:ascii="GHEA Grapalat" w:hAnsi="GHEA Grapalat"/>
          <w:szCs w:val="24"/>
          <w:lang w:val="hy-AM"/>
        </w:rPr>
        <w:lastRenderedPageBreak/>
        <w:t>տեղափոխվել  և նույն բովանդակությամբ կարգավորվել է Օրենքի՝  հարկադիր կատարողի վարձատրության գլխում։ Առաջարկվել է ուժը կորցրած ճանաչել, Օրենքի 51-րդ հոդվածը, քանի որ «Հանրային ծառայության մասին» ՀՀ օրենքի և «Կառավարչական իրավահարաբերությունների մասին» ՀՀ օրենքի ուսումնասիրությունից բխում է, որ տեխնիկական սպասարկում իրականացնող անձանց հետ աշխատանքային պայմանագիր պետք է կնքի ոչ թե գխավոր հարկադիր կատարողը այլ, գլխավոր քարտուղարը։</w:t>
      </w:r>
    </w:p>
    <w:p w:rsidR="004F2F73" w:rsidRPr="00D565D9" w:rsidRDefault="004F2F73" w:rsidP="004F2F73">
      <w:pPr>
        <w:spacing w:after="0" w:line="360" w:lineRule="auto"/>
        <w:ind w:right="90" w:firstLine="540"/>
        <w:jc w:val="both"/>
        <w:rPr>
          <w:rFonts w:ascii="GHEA Grapalat" w:hAnsi="GHEA Grapalat" w:cs="Sylfaen"/>
          <w:b/>
          <w:szCs w:val="24"/>
          <w:lang w:val="hy-AM" w:eastAsia="zh-CN"/>
        </w:rPr>
      </w:pPr>
    </w:p>
    <w:p w:rsidR="004F2F73" w:rsidRPr="00D565D9" w:rsidRDefault="004F2F73" w:rsidP="004F2F73">
      <w:pPr>
        <w:spacing w:after="0" w:line="360" w:lineRule="auto"/>
        <w:ind w:right="90" w:firstLine="540"/>
        <w:jc w:val="both"/>
        <w:rPr>
          <w:rFonts w:ascii="GHEA Grapalat" w:hAnsi="GHEA Grapalat"/>
          <w:szCs w:val="24"/>
          <w:lang w:val="hy-AM"/>
        </w:rPr>
      </w:pPr>
      <w:r>
        <w:rPr>
          <w:rFonts w:ascii="GHEA Grapalat" w:hAnsi="GHEA Grapalat" w:cs="Sylfaen"/>
          <w:b/>
          <w:szCs w:val="24"/>
          <w:lang w:val="hy-AM" w:eastAsia="zh-CN"/>
        </w:rPr>
        <w:t>4</w:t>
      </w:r>
      <w:r w:rsidRPr="00D565D9">
        <w:rPr>
          <w:rFonts w:ascii="Cambria Math" w:hAnsi="Cambria Math" w:cs="Cambria Math"/>
          <w:b/>
          <w:szCs w:val="24"/>
          <w:lang w:val="hy-AM" w:eastAsia="zh-CN"/>
        </w:rPr>
        <w:t>․</w:t>
      </w:r>
      <w:r w:rsidRPr="00D565D9">
        <w:rPr>
          <w:rFonts w:ascii="GHEA Grapalat" w:hAnsi="GHEA Grapalat" w:cs="Sylfaen"/>
          <w:b/>
          <w:szCs w:val="24"/>
          <w:lang w:val="hy-AM" w:eastAsia="zh-CN"/>
        </w:rPr>
        <w:t xml:space="preserve"> Իրավական</w:t>
      </w:r>
      <w:r w:rsidRPr="00D565D9">
        <w:rPr>
          <w:rFonts w:ascii="GHEA Grapalat" w:hAnsi="GHEA Grapalat"/>
          <w:b/>
          <w:szCs w:val="24"/>
          <w:lang w:val="hy-AM" w:eastAsia="zh-CN"/>
        </w:rPr>
        <w:t xml:space="preserve"> ակտի նախագիծը մշակող պատասխանատու մարմինը, ինչպես նաև, անհրաժեշտության դեպքում, նախաձեռնողի, հեղինակների և մշակմանը մասնակցող անձանց մասին տեղեկություններ.</w:t>
      </w:r>
    </w:p>
    <w:p w:rsidR="004F2F73" w:rsidRPr="00D565D9" w:rsidRDefault="004F2F73" w:rsidP="004F2F73">
      <w:pPr>
        <w:tabs>
          <w:tab w:val="left" w:pos="720"/>
          <w:tab w:val="left" w:pos="993"/>
        </w:tabs>
        <w:spacing w:after="0" w:line="360" w:lineRule="auto"/>
        <w:ind w:right="90" w:firstLine="540"/>
        <w:jc w:val="both"/>
        <w:rPr>
          <w:rFonts w:ascii="GHEA Grapalat" w:hAnsi="GHEA Grapalat" w:cs="Sylfaen"/>
          <w:szCs w:val="24"/>
          <w:lang w:val="hy-AM" w:eastAsia="zh-CN"/>
        </w:rPr>
      </w:pPr>
      <w:r w:rsidRPr="00D565D9">
        <w:rPr>
          <w:rFonts w:ascii="GHEA Grapalat" w:hAnsi="GHEA Grapalat" w:cs="Sylfaen"/>
          <w:szCs w:val="24"/>
          <w:lang w:val="hy-AM" w:eastAsia="zh-CN"/>
        </w:rPr>
        <w:tab/>
        <w:t>Նախագիծը մշակվել է Հարկադիր կատարումն ապահովող ծառայության կողմից։</w:t>
      </w:r>
    </w:p>
    <w:p w:rsidR="004F2F73" w:rsidRPr="00D565D9" w:rsidRDefault="004F2F73" w:rsidP="004F2F73">
      <w:pPr>
        <w:tabs>
          <w:tab w:val="left" w:pos="720"/>
          <w:tab w:val="left" w:pos="993"/>
        </w:tabs>
        <w:spacing w:after="0" w:line="360" w:lineRule="auto"/>
        <w:ind w:right="90" w:firstLine="540"/>
        <w:jc w:val="both"/>
        <w:rPr>
          <w:rFonts w:ascii="GHEA Grapalat" w:hAnsi="GHEA Grapalat" w:cs="Sylfaen"/>
          <w:b/>
          <w:szCs w:val="24"/>
          <w:lang w:val="hy-AM"/>
        </w:rPr>
      </w:pPr>
    </w:p>
    <w:p w:rsidR="004F2F73" w:rsidRPr="00D565D9" w:rsidRDefault="004F2F73" w:rsidP="004F2F73">
      <w:pPr>
        <w:tabs>
          <w:tab w:val="left" w:pos="720"/>
          <w:tab w:val="left" w:pos="993"/>
        </w:tabs>
        <w:spacing w:after="0" w:line="360" w:lineRule="auto"/>
        <w:ind w:right="90" w:firstLine="540"/>
        <w:jc w:val="both"/>
        <w:rPr>
          <w:rFonts w:ascii="GHEA Grapalat" w:hAnsi="GHEA Grapalat" w:cs="Sylfaen"/>
          <w:szCs w:val="24"/>
          <w:lang w:val="hy-AM" w:eastAsia="zh-CN"/>
        </w:rPr>
      </w:pPr>
      <w:r>
        <w:rPr>
          <w:rFonts w:ascii="GHEA Grapalat" w:hAnsi="GHEA Grapalat" w:cs="Sylfaen"/>
          <w:b/>
          <w:szCs w:val="24"/>
          <w:lang w:val="hy-AM"/>
        </w:rPr>
        <w:t>5</w:t>
      </w:r>
      <w:r w:rsidRPr="00D565D9">
        <w:rPr>
          <w:rFonts w:ascii="Cambria Math" w:hAnsi="Cambria Math" w:cs="Cambria Math"/>
          <w:b/>
          <w:szCs w:val="24"/>
          <w:lang w:val="hy-AM"/>
        </w:rPr>
        <w:t>․</w:t>
      </w:r>
      <w:r w:rsidRPr="00D565D9">
        <w:rPr>
          <w:rFonts w:ascii="GHEA Grapalat" w:hAnsi="GHEA Grapalat" w:cs="Sylfaen"/>
          <w:b/>
          <w:szCs w:val="24"/>
          <w:lang w:val="hy-AM"/>
        </w:rPr>
        <w:t xml:space="preserve"> Նախագծի </w:t>
      </w:r>
      <w:r w:rsidRPr="00D565D9">
        <w:rPr>
          <w:rFonts w:ascii="GHEA Grapalat" w:hAnsi="GHEA Grapalat" w:cs="Arian AMU"/>
          <w:b/>
          <w:bCs/>
          <w:szCs w:val="24"/>
          <w:bdr w:val="none" w:sz="0" w:space="0" w:color="auto" w:frame="1"/>
          <w:lang w:val="hy-AM" w:eastAsia="hy-AM"/>
        </w:rPr>
        <w:t xml:space="preserve">ընդունման </w:t>
      </w:r>
      <w:r w:rsidRPr="00D565D9">
        <w:rPr>
          <w:rStyle w:val="Strong"/>
          <w:rFonts w:ascii="GHEA Grapalat" w:hAnsi="GHEA Grapalat" w:cs="Arian AMU"/>
          <w:bdr w:val="none" w:sz="0" w:space="0" w:color="auto" w:frame="1"/>
          <w:lang w:val="hy-AM"/>
        </w:rPr>
        <w:t>կապակցությամբ</w:t>
      </w:r>
      <w:r w:rsidRPr="00D565D9">
        <w:rPr>
          <w:rFonts w:ascii="GHEA Grapalat" w:hAnsi="GHEA Grapalat" w:cs="Calibri"/>
          <w:b/>
          <w:szCs w:val="24"/>
          <w:lang w:val="hy-AM"/>
        </w:rPr>
        <w:t xml:space="preserve"> </w:t>
      </w:r>
      <w:r w:rsidRPr="00D565D9">
        <w:rPr>
          <w:rFonts w:ascii="GHEA Grapalat" w:hAnsi="GHEA Grapalat"/>
          <w:b/>
          <w:color w:val="000000"/>
          <w:szCs w:val="24"/>
          <w:shd w:val="clear" w:color="auto" w:fill="FFFFFF"/>
          <w:lang w:val="hy-AM"/>
        </w:rPr>
        <w:t>լրացուցիչ ֆինանսական միջոցների անհրաժեշտության և պետական բյուջեի եկամուտներում և ծախսերում սպասվելիք փոփոխությունների մասին</w:t>
      </w:r>
      <w:r w:rsidRPr="00D565D9">
        <w:rPr>
          <w:rStyle w:val="Strong"/>
          <w:rFonts w:ascii="GHEA Grapalat" w:hAnsi="GHEA Grapalat" w:cs="Arian AMU"/>
          <w:bdr w:val="none" w:sz="0" w:space="0" w:color="auto" w:frame="1"/>
          <w:lang w:val="hy-AM"/>
        </w:rPr>
        <w:t>.</w:t>
      </w:r>
    </w:p>
    <w:p w:rsidR="004F2F73" w:rsidRPr="00D565D9" w:rsidRDefault="004F2F73" w:rsidP="004F2F73">
      <w:pPr>
        <w:tabs>
          <w:tab w:val="left" w:pos="993"/>
        </w:tabs>
        <w:spacing w:after="0" w:line="360" w:lineRule="auto"/>
        <w:ind w:right="90" w:firstLine="540"/>
        <w:jc w:val="both"/>
        <w:rPr>
          <w:rFonts w:ascii="GHEA Grapalat" w:hAnsi="GHEA Grapalat"/>
          <w:szCs w:val="24"/>
          <w:lang w:val="hy-AM"/>
        </w:rPr>
      </w:pPr>
      <w:bookmarkStart w:id="0" w:name="_Hlk96001878"/>
      <w:r w:rsidRPr="00D565D9">
        <w:rPr>
          <w:rFonts w:ascii="GHEA Grapalat" w:hAnsi="GHEA Grapalat"/>
          <w:szCs w:val="24"/>
          <w:lang w:val="hy-AM"/>
        </w:rPr>
        <w:t>Նախագծի ընդունման կապակցությամբ լրացուցիչ ֆինանսական միջոցների անհրաժեշտություն չկա, պետական բյուջեի եկամուտներում և ծախսերում փոփոխություններ չեն նախատեսվում:</w:t>
      </w:r>
      <w:bookmarkEnd w:id="0"/>
    </w:p>
    <w:p w:rsidR="004F2F73" w:rsidRPr="00D565D9" w:rsidRDefault="004F2F73" w:rsidP="004F2F73">
      <w:pPr>
        <w:pStyle w:val="BodyText"/>
        <w:tabs>
          <w:tab w:val="left" w:pos="567"/>
          <w:tab w:val="left" w:pos="851"/>
        </w:tabs>
        <w:spacing w:line="360" w:lineRule="auto"/>
        <w:ind w:right="90" w:firstLine="540"/>
        <w:jc w:val="both"/>
        <w:rPr>
          <w:rFonts w:ascii="GHEA Grapalat" w:hAnsi="GHEA Grapalat"/>
          <w:b/>
          <w:lang w:val="hy-AM"/>
        </w:rPr>
      </w:pPr>
      <w:r w:rsidRPr="00D565D9">
        <w:rPr>
          <w:rFonts w:ascii="GHEA Grapalat" w:hAnsi="GHEA Grapalat"/>
          <w:b/>
          <w:lang w:val="hy-AM"/>
        </w:rPr>
        <w:tab/>
      </w:r>
    </w:p>
    <w:p w:rsidR="004F2F73" w:rsidRPr="00D565D9" w:rsidRDefault="004F2F73" w:rsidP="004F2F73">
      <w:pPr>
        <w:pStyle w:val="BodyText"/>
        <w:tabs>
          <w:tab w:val="left" w:pos="567"/>
          <w:tab w:val="left" w:pos="851"/>
        </w:tabs>
        <w:spacing w:line="360" w:lineRule="auto"/>
        <w:ind w:right="90" w:firstLine="540"/>
        <w:jc w:val="both"/>
        <w:rPr>
          <w:rFonts w:ascii="GHEA Grapalat" w:hAnsi="GHEA Grapalat"/>
          <w:b/>
          <w:lang w:val="hy-AM"/>
        </w:rPr>
      </w:pPr>
      <w:r>
        <w:rPr>
          <w:rFonts w:ascii="GHEA Grapalat" w:hAnsi="GHEA Grapalat"/>
          <w:b/>
          <w:lang w:val="hy-AM"/>
        </w:rPr>
        <w:t>6</w:t>
      </w:r>
      <w:r w:rsidRPr="00D565D9">
        <w:rPr>
          <w:rFonts w:ascii="Cambria Math" w:hAnsi="Cambria Math" w:cs="Cambria Math"/>
          <w:b/>
          <w:lang w:val="hy-AM"/>
        </w:rPr>
        <w:t>․</w:t>
      </w:r>
      <w:r w:rsidRPr="00D565D9">
        <w:rPr>
          <w:rFonts w:ascii="GHEA Grapalat" w:hAnsi="GHEA Grapalat"/>
          <w:b/>
          <w:lang w:val="hy-AM"/>
        </w:rPr>
        <w:t xml:space="preserve"> Կապը ռազմավարական փաստաթղթերի հետ. Հայաստանի Հանրապետության վերափոխման ռազմավարություն 2050, Կառավարության 2021-2026թթ. ծրագիր, ոլորտային և/կամ այլ ռազմավարություններ </w:t>
      </w:r>
      <w:r w:rsidRPr="00D565D9">
        <w:rPr>
          <w:rFonts w:ascii="GHEA Grapalat" w:hAnsi="GHEA Grapalat"/>
          <w:b/>
          <w:color w:val="000000"/>
          <w:lang w:val="hy-AM"/>
        </w:rPr>
        <w:tab/>
      </w:r>
    </w:p>
    <w:p w:rsidR="004F2F73" w:rsidRPr="00D565D9" w:rsidRDefault="004F2F73" w:rsidP="004F2F73">
      <w:pPr>
        <w:tabs>
          <w:tab w:val="left" w:pos="720"/>
          <w:tab w:val="left" w:pos="851"/>
          <w:tab w:val="left" w:pos="993"/>
        </w:tabs>
        <w:spacing w:after="0" w:line="360" w:lineRule="auto"/>
        <w:ind w:right="90" w:firstLine="540"/>
        <w:jc w:val="both"/>
        <w:rPr>
          <w:rFonts w:ascii="GHEA Grapalat" w:eastAsia="GHEA Grapalat" w:hAnsi="GHEA Grapalat" w:cs="GHEA Grapalat"/>
          <w:szCs w:val="24"/>
          <w:lang w:val="hy-AM"/>
        </w:rPr>
      </w:pPr>
      <w:r w:rsidRPr="00D565D9">
        <w:rPr>
          <w:rFonts w:ascii="GHEA Grapalat" w:hAnsi="GHEA Grapalat"/>
          <w:color w:val="000000"/>
          <w:szCs w:val="24"/>
          <w:lang w:val="hy-AM"/>
        </w:rPr>
        <w:t>Նախագիծ</w:t>
      </w:r>
      <w:r w:rsidRPr="00D565D9">
        <w:rPr>
          <w:rFonts w:ascii="GHEA Grapalat" w:eastAsia="GHEA Grapalat" w:hAnsi="GHEA Grapalat" w:cs="GHEA Grapalat"/>
          <w:szCs w:val="24"/>
          <w:lang w:val="hy-AM"/>
        </w:rPr>
        <w:t xml:space="preserve">ը բխում է </w:t>
      </w:r>
      <w:r w:rsidRPr="00D565D9">
        <w:rPr>
          <w:rFonts w:ascii="GHEA Grapalat" w:hAnsi="GHEA Grapalat"/>
          <w:szCs w:val="24"/>
          <w:lang w:val="hy-AM"/>
        </w:rPr>
        <w:t xml:space="preserve">ՀՀ կառավարության 2021 թվականի օգոստոսի 18-ի N 1363 - Ա որոշմամբ հաստատված՝ Հայաստանի Հանրապետության </w:t>
      </w:r>
      <w:r w:rsidRPr="00D565D9">
        <w:rPr>
          <w:rFonts w:ascii="GHEA Grapalat" w:eastAsia="GHEA Grapalat" w:hAnsi="GHEA Grapalat" w:cs="GHEA Grapalat"/>
          <w:szCs w:val="24"/>
          <w:lang w:val="hy-AM"/>
        </w:rPr>
        <w:t>կառավարության 2021-2026թթ</w:t>
      </w:r>
      <w:r w:rsidRPr="00D565D9">
        <w:rPr>
          <w:rFonts w:ascii="Cambria Math" w:eastAsia="GHEA Grapalat" w:hAnsi="Cambria Math" w:cs="Cambria Math"/>
          <w:szCs w:val="24"/>
          <w:lang w:val="hy-AM"/>
        </w:rPr>
        <w:t>․</w:t>
      </w:r>
      <w:r w:rsidRPr="00D565D9">
        <w:rPr>
          <w:rFonts w:ascii="GHEA Grapalat" w:eastAsia="GHEA Grapalat" w:hAnsi="GHEA Grapalat" w:cs="GHEA Grapalat"/>
          <w:szCs w:val="24"/>
          <w:lang w:val="hy-AM"/>
        </w:rPr>
        <w:t xml:space="preserve"> ծրագրի 5</w:t>
      </w:r>
      <w:r w:rsidRPr="00D565D9">
        <w:rPr>
          <w:rFonts w:ascii="Cambria Math" w:eastAsia="GHEA Grapalat" w:hAnsi="Cambria Math" w:cs="Cambria Math"/>
          <w:szCs w:val="24"/>
          <w:lang w:val="hy-AM"/>
        </w:rPr>
        <w:t>․</w:t>
      </w:r>
      <w:r w:rsidRPr="00D565D9">
        <w:rPr>
          <w:rFonts w:ascii="GHEA Grapalat" w:eastAsia="GHEA Grapalat" w:hAnsi="GHEA Grapalat" w:cs="GHEA Grapalat"/>
          <w:szCs w:val="24"/>
          <w:lang w:val="hy-AM"/>
        </w:rPr>
        <w:t xml:space="preserve">3 կետով սահմանված՝ հարկադիր կատարման ոլորտի համընդհանուր բարեփոխման նպատակից: </w:t>
      </w:r>
    </w:p>
    <w:p w:rsidR="004F2F73" w:rsidRPr="00D565D9" w:rsidRDefault="004F2F73" w:rsidP="004F2F73">
      <w:pPr>
        <w:tabs>
          <w:tab w:val="left" w:pos="720"/>
          <w:tab w:val="left" w:pos="851"/>
          <w:tab w:val="left" w:pos="993"/>
        </w:tabs>
        <w:spacing w:after="0" w:line="360" w:lineRule="auto"/>
        <w:ind w:right="90" w:firstLine="540"/>
        <w:jc w:val="both"/>
        <w:rPr>
          <w:rFonts w:ascii="GHEA Grapalat" w:hAnsi="GHEA Grapalat"/>
          <w:szCs w:val="24"/>
          <w:lang w:val="hy-AM"/>
        </w:rPr>
      </w:pPr>
      <w:r w:rsidRPr="00D565D9">
        <w:rPr>
          <w:rFonts w:ascii="GHEA Grapalat" w:eastAsia="GHEA Grapalat" w:hAnsi="GHEA Grapalat" w:cs="GHEA Grapalat"/>
          <w:szCs w:val="24"/>
          <w:lang w:val="hy-AM"/>
        </w:rPr>
        <w:t xml:space="preserve">Նախագծի ընդունման անհրաժեշտությունը պայմանավորված է ՀՀ կառավարության 2021 թվականի նոյեմբերի 18-ի N 1902-Լ որոշմամբ հաստատված՝ Հայաստանի Հանրապետության կառավարության 2021-2026 թվականների գործունեության միջոցառումների ծրագրի </w:t>
      </w:r>
      <w:r w:rsidRPr="00D565D9">
        <w:rPr>
          <w:rFonts w:ascii="GHEA Grapalat" w:hAnsi="GHEA Grapalat"/>
          <w:szCs w:val="24"/>
          <w:lang w:val="hy-AM"/>
        </w:rPr>
        <w:t xml:space="preserve">19-րդ </w:t>
      </w:r>
      <w:r w:rsidRPr="00D565D9">
        <w:rPr>
          <w:rFonts w:ascii="GHEA Grapalat" w:hAnsi="GHEA Grapalat"/>
          <w:szCs w:val="24"/>
          <w:lang w:val="hy-AM"/>
        </w:rPr>
        <w:lastRenderedPageBreak/>
        <w:t>կետով սահմանված՝ կատարողական վարույթի արդյունավետության բարձրացման միջոցառման իրականացմամբ։</w:t>
      </w:r>
    </w:p>
    <w:p w:rsidR="00353A7E" w:rsidRDefault="00353A7E">
      <w:bookmarkStart w:id="1" w:name="_GoBack"/>
      <w:bookmarkEnd w:id="1"/>
    </w:p>
    <w:sectPr w:rsidR="00353A7E" w:rsidSect="004E411D">
      <w:pgSz w:w="12240" w:h="15840"/>
      <w:pgMar w:top="1134"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n AMU">
    <w:panose1 w:val="01000000000000000000"/>
    <w:charset w:val="00"/>
    <w:family w:val="auto"/>
    <w:pitch w:val="variable"/>
    <w:sig w:usb0="A1002EA7" w:usb1="50000008" w:usb2="00000000" w:usb3="00000000" w:csb0="000101F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5A"/>
    <w:rsid w:val="00353A7E"/>
    <w:rsid w:val="004E411D"/>
    <w:rsid w:val="004F2F73"/>
    <w:rsid w:val="006C4E5A"/>
    <w:rsid w:val="00CE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1E7AB-FC2C-477C-924D-F5B452F3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F73"/>
    <w:pPr>
      <w:spacing w:after="200" w:line="240" w:lineRule="auto"/>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Абзац,List Paragraph (numbered (a)),OBC Bullet,List Paragraph11,Normal numbered,Paragraphe de liste PBLH,Bullets,List Paragraph1,References,List Paragraph nowy,Liste 1,3"/>
    <w:basedOn w:val="Normal"/>
    <w:link w:val="ListParagraphChar"/>
    <w:uiPriority w:val="34"/>
    <w:qFormat/>
    <w:rsid w:val="004F2F73"/>
    <w:pPr>
      <w:spacing w:after="160" w:line="259" w:lineRule="auto"/>
      <w:ind w:left="720"/>
      <w:contextualSpacing/>
    </w:pPr>
    <w:rPr>
      <w:rFonts w:asciiTheme="minorHAnsi" w:eastAsiaTheme="minorHAnsi" w:hAnsiTheme="minorHAnsi" w:cstheme="minorBidi"/>
      <w:sz w:val="22"/>
      <w:lang w:val="en-US"/>
    </w:rPr>
  </w:style>
  <w:style w:type="character" w:customStyle="1" w:styleId="ListParagraphChar">
    <w:name w:val="List Paragraph Char"/>
    <w:aliases w:val="Akapit z listą BS Char,List Paragraph 1 Char,List_Paragraph Char,Multilevel para_II Char,Абзац Char,List Paragraph (numbered (a)) Char,OBC Bullet Char,List Paragraph11 Char,Normal numbered Char,Paragraphe de liste PBLH Char,3 Char"/>
    <w:link w:val="ListParagraph"/>
    <w:uiPriority w:val="34"/>
    <w:qFormat/>
    <w:locked/>
    <w:rsid w:val="004F2F73"/>
  </w:style>
  <w:style w:type="character" w:styleId="Strong">
    <w:name w:val="Strong"/>
    <w:basedOn w:val="DefaultParagraphFont"/>
    <w:uiPriority w:val="22"/>
    <w:qFormat/>
    <w:rsid w:val="004F2F73"/>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4F2F73"/>
    <w:pPr>
      <w:spacing w:before="100" w:beforeAutospacing="1" w:after="100" w:afterAutospacing="1"/>
    </w:pPr>
    <w:rPr>
      <w:rFonts w:ascii="Times New Roman" w:eastAsia="Times New Roman" w:hAnsi="Times New Roman"/>
      <w:szCs w:val="24"/>
      <w:lang w:val="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4F2F73"/>
    <w:rPr>
      <w:rFonts w:ascii="Times New Roman" w:eastAsia="Times New Roman" w:hAnsi="Times New Roman" w:cs="Times New Roman"/>
      <w:sz w:val="24"/>
      <w:szCs w:val="24"/>
    </w:rPr>
  </w:style>
  <w:style w:type="paragraph" w:styleId="BodyText">
    <w:name w:val="Body Text"/>
    <w:basedOn w:val="Normal"/>
    <w:link w:val="BodyTextChar"/>
    <w:rsid w:val="004F2F73"/>
    <w:pPr>
      <w:spacing w:after="0"/>
      <w:jc w:val="center"/>
    </w:pPr>
    <w:rPr>
      <w:rFonts w:eastAsia="Times New Roman"/>
      <w:bCs/>
      <w:szCs w:val="24"/>
      <w:lang w:val="en-US"/>
    </w:rPr>
  </w:style>
  <w:style w:type="character" w:customStyle="1" w:styleId="BodyTextChar">
    <w:name w:val="Body Text Char"/>
    <w:basedOn w:val="DefaultParagraphFont"/>
    <w:link w:val="BodyText"/>
    <w:rsid w:val="004F2F73"/>
    <w:rPr>
      <w:rFonts w:ascii="Times Armenian" w:eastAsia="Times New Roman" w:hAnsi="Times Armeni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Tatevik Nahapetyan</dc:creator>
  <cp:keywords/>
  <dc:description/>
  <cp:lastModifiedBy>Tatevik Nahapetyan</cp:lastModifiedBy>
  <cp:revision>2</cp:revision>
  <dcterms:created xsi:type="dcterms:W3CDTF">2023-03-31T13:18:00Z</dcterms:created>
  <dcterms:modified xsi:type="dcterms:W3CDTF">2023-03-31T13:18:00Z</dcterms:modified>
</cp:coreProperties>
</file>