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360" w14:textId="3EFF5CE7" w:rsidR="002E7715" w:rsidRDefault="002E7715" w:rsidP="0071494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5C5A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659BE268" w14:textId="2A5B792B" w:rsidR="00714946" w:rsidRDefault="00714946" w:rsidP="0071494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14946">
        <w:rPr>
          <w:rFonts w:ascii="GHEA Grapalat" w:hAnsi="GHEA Grapalat"/>
          <w:b/>
          <w:sz w:val="24"/>
          <w:szCs w:val="24"/>
          <w:lang w:val="en-US"/>
        </w:rPr>
        <w:t>««ՀԱՇՄԱՆԴԱՄՈՒԹՅՈՒՆ ՈՒՆԵՑՈՂ ԱՆՁԱՆՑ ԻՐԱՎՈՒՆՔՆԵՐԻ ՄԱՍԻՆ» ՀԱՅԱՍՏԱՆԻ ՀԱՆՐԱՊԵՏՈՒԹՅԱՆ ՕՐԵՆՔՈՒՄ ՓՈՓՈԽՈՒԹՅՈՒՆ ԿԱՏԱՐԵԼՈՒ ՄԱՍԻՆ» ՀԱՅԱՍՏԱՆԻ ՀԱՆՐԱՊԵՏՈՒԹՅԱՆ ՕՐԵՆՔԻ ԸՆԴՈՒՆՄԱՆ ԱՆՀՐԱԺԵՇՏՈՒԹՅԱՆ ՎԵՐԱԲԵՐՅԱԼ</w:t>
      </w:r>
    </w:p>
    <w:p w14:paraId="2B2B282A" w14:textId="77777777" w:rsidR="00714946" w:rsidRPr="00BB5C5A" w:rsidRDefault="00714946" w:rsidP="00714946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4436270E" w14:textId="24ACC0F0" w:rsidR="002E7715" w:rsidRPr="00BB5C5A" w:rsidRDefault="002E7715" w:rsidP="00714946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="00645960" w:rsidRPr="00BB5C5A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</w:t>
      </w:r>
      <w:r w:rsidR="0084228B" w:rsidRPr="00BB5C5A">
        <w:rPr>
          <w:rFonts w:ascii="GHEA Grapalat" w:hAnsi="GHEA Grapalat"/>
          <w:b/>
          <w:bCs/>
          <w:sz w:val="24"/>
          <w:szCs w:val="24"/>
          <w:lang w:val="hy-AM"/>
        </w:rPr>
        <w:t>նհրաժեշտությունը</w:t>
      </w:r>
      <w:r w:rsidR="007149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1E4D081B" w14:textId="122A8B73" w:rsidR="00754D58" w:rsidRDefault="00754D58" w:rsidP="00714946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««Հ</w:t>
      </w:r>
      <w:r w:rsidRPr="00754D5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աշմանդամություն ունեց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ող անձանց իրավունքների մասին»</w:t>
      </w:r>
      <w:r w:rsidR="007149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Pr="00754D5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Pr="00754D5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անրապետության օրենքում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փոփոխություն կատարելու մասին» Հայաստանի Հ</w:t>
      </w:r>
      <w:r w:rsidRPr="00754D5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անրապետության օրենքի </w:t>
      </w:r>
      <w:r w:rsidR="00F1219D" w:rsidRPr="00BB5C5A">
        <w:rPr>
          <w:rFonts w:ascii="GHEA Grapalat" w:hAnsi="GHEA Grapalat"/>
          <w:sz w:val="24"/>
          <w:szCs w:val="24"/>
          <w:lang w:val="hy-AM"/>
        </w:rPr>
        <w:t>ընդունումը պայմանավորված է</w:t>
      </w:r>
      <w:r w:rsidR="0029323B">
        <w:rPr>
          <w:rFonts w:ascii="GHEA Grapalat" w:hAnsi="GHEA Grapalat"/>
          <w:sz w:val="24"/>
          <w:szCs w:val="24"/>
          <w:lang w:val="hy-AM"/>
        </w:rPr>
        <w:t xml:space="preserve"> բնակչության</w:t>
      </w:r>
      <w:r w:rsidR="00BE201A">
        <w:rPr>
          <w:rFonts w:ascii="GHEA Grapalat" w:hAnsi="GHEA Grapalat"/>
          <w:sz w:val="24"/>
          <w:szCs w:val="24"/>
          <w:lang w:val="hy-AM"/>
        </w:rPr>
        <w:t xml:space="preserve"> </w:t>
      </w:r>
      <w:r w:rsidR="00047BC5">
        <w:rPr>
          <w:rFonts w:ascii="GHEA Grapalat" w:hAnsi="GHEA Grapalat"/>
          <w:sz w:val="24"/>
          <w:szCs w:val="24"/>
          <w:lang w:val="hy-AM"/>
        </w:rPr>
        <w:t xml:space="preserve">դեղապահովման, </w:t>
      </w:r>
      <w:r w:rsidR="0029323B" w:rsidRPr="00754D58">
        <w:rPr>
          <w:rFonts w:ascii="GHEA Grapalat" w:hAnsi="GHEA Grapalat" w:cs="Sylfaen"/>
          <w:sz w:val="24"/>
          <w:szCs w:val="24"/>
          <w:lang w:val="hy-AM"/>
        </w:rPr>
        <w:t>բժշկական օգնության և սպասարկ</w:t>
      </w:r>
      <w:r w:rsidR="0029323B">
        <w:rPr>
          <w:rFonts w:ascii="GHEA Grapalat" w:hAnsi="GHEA Grapalat" w:cs="Sylfaen"/>
          <w:sz w:val="24"/>
          <w:szCs w:val="24"/>
          <w:lang w:val="hy-AM"/>
        </w:rPr>
        <w:t>ման որակը բարձրացնելու</w:t>
      </w:r>
      <w:r w:rsidR="00047BC5">
        <w:rPr>
          <w:rFonts w:ascii="GHEA Grapalat" w:hAnsi="GHEA Grapalat" w:cs="Sylfaen"/>
          <w:sz w:val="24"/>
          <w:szCs w:val="24"/>
          <w:lang w:val="hy-AM"/>
        </w:rPr>
        <w:t xml:space="preserve"> և մահացության ցուցանիշները նվազեցնելու անհրաժեշտությամբ:</w:t>
      </w:r>
    </w:p>
    <w:p w14:paraId="494FE4FA" w14:textId="6486B14F" w:rsidR="00904E0C" w:rsidRPr="00BB5C5A" w:rsidRDefault="00904E0C" w:rsidP="00714946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lang w:val="hy-AM"/>
        </w:rPr>
      </w:pPr>
      <w:r w:rsidRPr="00BB5C5A">
        <w:rPr>
          <w:rFonts w:ascii="GHEA Grapalat" w:hAnsi="GHEA Grapalat"/>
          <w:b/>
          <w:bCs/>
          <w:lang w:val="hy-AM"/>
        </w:rPr>
        <w:t>2. Ընթացիկ իրավիճակը և խնդիրները</w:t>
      </w:r>
    </w:p>
    <w:p w14:paraId="681EA77C" w14:textId="7C3AF4BA" w:rsidR="00047BC5" w:rsidRPr="00047BC5" w:rsidRDefault="00047BC5" w:rsidP="0071494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</w:pPr>
      <w:bookmarkStart w:id="0" w:name="_GoBack"/>
      <w:bookmarkEnd w:id="0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2021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թվականի մայիսի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5-ի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ն ընդունված </w:t>
      </w:r>
      <w:r w:rsidRPr="00047BC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«Հաշմանդամություն ունեցող անձանց իրավունքների մասին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» օրենքի կիրարկման ընթացքում բացահայտվել են մի շարք բացթողումներ, ինչպես նաև տարընթերցումներ, որոնք խոչընդոտում են ոլորտի լիարժեք կարգավորմանը, նման խնդիրներից է հանդիսանում նաև այն հանգամանքը, որ գործող «</w:t>
      </w:r>
      <w:r w:rsidRPr="00047BC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Հաշմանդամություն ունեցող անձանց իրավունքների մասին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» օրենքում 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3-րդ 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խմբի հաշմանդամություն ունեցող անձ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ինք 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դեղեր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ը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ստան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ում են 50 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տոկոս զեղչով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, այն դեպքում, երբ </w:t>
      </w:r>
      <w:r w:rsidRPr="00047B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1-ին և 2-րդ խմբի հաշմանդամություն ունեցող անձինք ունեն անվճար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դեղեր ստանալու իրավունք:</w:t>
      </w:r>
    </w:p>
    <w:p w14:paraId="1C35AF3D" w14:textId="0F6FAC15" w:rsidR="0084228B" w:rsidRPr="00BB5C5A" w:rsidRDefault="00645960" w:rsidP="0071494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3. </w:t>
      </w:r>
      <w:r w:rsidR="0084228B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Կարգավորման նպատակը և բնույթը</w:t>
      </w:r>
    </w:p>
    <w:p w14:paraId="2BC75D05" w14:textId="48D81561" w:rsidR="000E7394" w:rsidRDefault="000E7394" w:rsidP="0071494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««Հ</w:t>
      </w:r>
      <w:r w:rsidRPr="00754D5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աշմանդամություն ունեց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ող անձանց իրավունքների մասին»</w:t>
      </w:r>
      <w:r w:rsidR="007149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Pr="00754D5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Pr="00754D5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անրապետության օրենքում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փոփոխություն կատարելու մասին» </w:t>
      </w:r>
      <w:r w:rsidR="00D56D8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="00D56D85"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այաստանի </w:t>
      </w:r>
      <w:r w:rsidR="00D56D8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="00D56D85"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անրապետության </w:t>
      </w:r>
      <w:r w:rsidR="00D56D85" w:rsidRPr="00F121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30596C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ընդունման դեպքում վերը</w:t>
      </w:r>
      <w:r w:rsidR="0030596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596C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նշված շահառո</w:t>
      </w:r>
      <w:r w:rsidR="0030596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ւները</w:t>
      </w:r>
      <w:r w:rsidR="0030596C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596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կարող են </w:t>
      </w:r>
      <w:r w:rsidR="0030596C" w:rsidRP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օգտվել պետության կողմից ամբուլատոր-առաջնային օղակի միջոցով տրամադրվող անվճար դեղերի հատկացումից:</w:t>
      </w:r>
      <w:r w:rsidR="0030596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Բացի այդ</w:t>
      </w:r>
      <w:r w:rsidR="00DB60F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30596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Օրենքի փոփոխությունը կբերի կարգավորող իրավական ակտերի համապատասխանեցման:</w:t>
      </w:r>
    </w:p>
    <w:p w14:paraId="0E14CA51" w14:textId="151D9AC6" w:rsidR="007326D4" w:rsidRPr="00BB5C5A" w:rsidRDefault="00694203" w:rsidP="00714946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7326D4" w:rsidRPr="00BB5C5A">
        <w:rPr>
          <w:rFonts w:ascii="GHEA Grapalat" w:hAnsi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4EA22BB7" w14:textId="4623DBFB" w:rsidR="007326D4" w:rsidRPr="00BB5C5A" w:rsidRDefault="0001697A" w:rsidP="0071494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 xml:space="preserve">ախագծի մշակումն իրականացվել է Հայաստանի Հանրապետության առողջապահության նախարարության </w:t>
      </w:r>
      <w:r w:rsidR="000E7394">
        <w:rPr>
          <w:rFonts w:ascii="GHEA Grapalat" w:hAnsi="GHEA Grapalat"/>
          <w:sz w:val="24"/>
          <w:szCs w:val="24"/>
          <w:lang w:val="hy-AM"/>
        </w:rPr>
        <w:t>դեղորայքային քաղաքականության վարչության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14:paraId="21640C93" w14:textId="4A296729" w:rsidR="002101AD" w:rsidRPr="00BB5C5A" w:rsidRDefault="00694203" w:rsidP="0071494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5. Լրացուցիչ</w:t>
      </w:r>
      <w:r w:rsidRPr="00BB5C5A">
        <w:rPr>
          <w:rFonts w:ascii="Calibri" w:eastAsiaTheme="minorHAnsi" w:hAnsi="Calibri" w:cs="Calibri"/>
          <w:b/>
          <w:bCs/>
          <w:lang w:val="hy-AM" w:eastAsia="en-US"/>
        </w:rPr>
        <w:t> </w:t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ֆինանսական</w:t>
      </w:r>
      <w:r w:rsidRPr="00BB5C5A">
        <w:rPr>
          <w:rFonts w:ascii="Calibri" w:eastAsiaTheme="minorHAnsi" w:hAnsi="Calibri" w:cs="Calibri"/>
          <w:lang w:val="hy-AM" w:eastAsia="en-US"/>
        </w:rPr>
        <w:t> </w:t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0952A633" w14:textId="31677F50" w:rsidR="0030596C" w:rsidRPr="00A94C06" w:rsidRDefault="0030596C" w:rsidP="00714946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6A8BFDB8" w:rsidR="00694203" w:rsidRPr="00BB5C5A" w:rsidRDefault="00694203" w:rsidP="0071494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51E282C" w14:textId="77777777" w:rsidR="00694203" w:rsidRPr="00BB5C5A" w:rsidRDefault="00694203" w:rsidP="0071494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</w:p>
    <w:sectPr w:rsidR="00694203" w:rsidRPr="00BB5C5A" w:rsidSect="0071494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14781"/>
    <w:rsid w:val="0001697A"/>
    <w:rsid w:val="00021A15"/>
    <w:rsid w:val="00030905"/>
    <w:rsid w:val="000379F3"/>
    <w:rsid w:val="00047BC5"/>
    <w:rsid w:val="00055549"/>
    <w:rsid w:val="000D2822"/>
    <w:rsid w:val="000E7394"/>
    <w:rsid w:val="001062A2"/>
    <w:rsid w:val="001303C4"/>
    <w:rsid w:val="001A1EB9"/>
    <w:rsid w:val="001A4C2D"/>
    <w:rsid w:val="001C413A"/>
    <w:rsid w:val="001F4E81"/>
    <w:rsid w:val="002101AD"/>
    <w:rsid w:val="00212D68"/>
    <w:rsid w:val="00276132"/>
    <w:rsid w:val="0029323B"/>
    <w:rsid w:val="002B334D"/>
    <w:rsid w:val="002D234F"/>
    <w:rsid w:val="002E7715"/>
    <w:rsid w:val="0030596C"/>
    <w:rsid w:val="00327371"/>
    <w:rsid w:val="003E5FE3"/>
    <w:rsid w:val="00591CD7"/>
    <w:rsid w:val="005C4474"/>
    <w:rsid w:val="00645960"/>
    <w:rsid w:val="00694203"/>
    <w:rsid w:val="00714946"/>
    <w:rsid w:val="007326D4"/>
    <w:rsid w:val="00754D58"/>
    <w:rsid w:val="00793120"/>
    <w:rsid w:val="008329A1"/>
    <w:rsid w:val="0083410E"/>
    <w:rsid w:val="0084095D"/>
    <w:rsid w:val="0084228B"/>
    <w:rsid w:val="008C1089"/>
    <w:rsid w:val="00904E0C"/>
    <w:rsid w:val="00966367"/>
    <w:rsid w:val="00A10BA4"/>
    <w:rsid w:val="00A27B8C"/>
    <w:rsid w:val="00A31BF1"/>
    <w:rsid w:val="00A52FF4"/>
    <w:rsid w:val="00AA3343"/>
    <w:rsid w:val="00AA6B82"/>
    <w:rsid w:val="00AE248E"/>
    <w:rsid w:val="00B700C0"/>
    <w:rsid w:val="00BB5C5A"/>
    <w:rsid w:val="00BE201A"/>
    <w:rsid w:val="00BE2226"/>
    <w:rsid w:val="00C455D7"/>
    <w:rsid w:val="00C74A2E"/>
    <w:rsid w:val="00CC35F7"/>
    <w:rsid w:val="00D0120D"/>
    <w:rsid w:val="00D56D85"/>
    <w:rsid w:val="00D743E1"/>
    <w:rsid w:val="00D93229"/>
    <w:rsid w:val="00DB60F5"/>
    <w:rsid w:val="00DC228B"/>
    <w:rsid w:val="00DD030A"/>
    <w:rsid w:val="00DF6181"/>
    <w:rsid w:val="00EA78F3"/>
    <w:rsid w:val="00EC7FF5"/>
    <w:rsid w:val="00F1219D"/>
    <w:rsid w:val="00F57647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F14E-07AC-487D-A3E5-7972F7E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2</cp:revision>
  <dcterms:created xsi:type="dcterms:W3CDTF">2023-03-02T10:56:00Z</dcterms:created>
  <dcterms:modified xsi:type="dcterms:W3CDTF">2023-03-02T10:56:00Z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