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BD281" w14:textId="35439355" w:rsidR="00C155CC" w:rsidRPr="00680DF2" w:rsidRDefault="00CE18D6" w:rsidP="0094295F">
      <w:pPr>
        <w:spacing w:after="0" w:line="360" w:lineRule="auto"/>
        <w:ind w:left="3600" w:right="-421"/>
        <w:rPr>
          <w:rFonts w:ascii="GHEA Grapalat" w:eastAsia="Times New Roman" w:hAnsi="GHEA Grapalat"/>
          <w:b/>
          <w:sz w:val="24"/>
          <w:szCs w:val="24"/>
          <w:lang w:val="hy-AM" w:eastAsia="ru-RU"/>
        </w:rPr>
      </w:pPr>
      <w:bookmarkStart w:id="0" w:name="_GoBack"/>
      <w:bookmarkEnd w:id="0"/>
      <w:r w:rsidRPr="00680DF2">
        <w:rPr>
          <w:rFonts w:ascii="GHEA Grapalat" w:eastAsia="Times New Roman" w:hAnsi="GHEA Grapalat"/>
          <w:b/>
          <w:sz w:val="24"/>
          <w:szCs w:val="24"/>
          <w:lang w:val="hy-AM" w:eastAsia="ru-RU"/>
        </w:rPr>
        <w:t>ՀԻՄՆԱՎՈՐՈՒՄ</w:t>
      </w:r>
    </w:p>
    <w:p w14:paraId="0E35F90E" w14:textId="4744797B" w:rsidR="006B08E5" w:rsidRPr="00C40FAB" w:rsidRDefault="00415449" w:rsidP="00C40FAB">
      <w:pPr>
        <w:spacing w:after="0" w:line="240" w:lineRule="auto"/>
        <w:jc w:val="center"/>
        <w:rPr>
          <w:rFonts w:ascii="GHEA Grapalat" w:hAnsi="GHEA Grapalat"/>
          <w:b/>
          <w:bCs/>
          <w:color w:val="000000"/>
          <w:sz w:val="24"/>
          <w:szCs w:val="24"/>
          <w:shd w:val="clear" w:color="auto" w:fill="FFFFFF"/>
          <w:lang w:val="hy-AM"/>
        </w:rPr>
      </w:pPr>
      <w:r>
        <w:rPr>
          <w:rFonts w:ascii="GHEA Grapalat" w:hAnsi="GHEA Grapalat"/>
          <w:b/>
          <w:bCs/>
          <w:color w:val="000000"/>
          <w:sz w:val="24"/>
          <w:szCs w:val="24"/>
          <w:shd w:val="clear" w:color="auto" w:fill="FFFFFF"/>
          <w:lang w:val="hy-AM"/>
        </w:rPr>
        <w:t>«</w:t>
      </w:r>
      <w:r w:rsidR="00C40FAB" w:rsidRPr="00C40FAB">
        <w:rPr>
          <w:rFonts w:ascii="GHEA Grapalat" w:hAnsi="GHEA Grapalat"/>
          <w:b/>
          <w:bCs/>
          <w:color w:val="000000"/>
          <w:sz w:val="24"/>
          <w:szCs w:val="24"/>
          <w:shd w:val="clear" w:color="auto" w:fill="FFFFFF"/>
          <w:lang w:val="hy-AM"/>
        </w:rPr>
        <w:t xml:space="preserve">ՀԱՅԱՍՏԱՆԻ ՀԱՆՐԱՊԵՏՈՒԹՅԱՆ ԿԱՌԱՎԱՐՈՒԹՅԱՆ 2015 ԹՎԱԿԱՆԻ ՄԱՐՏԻ 19-Ի N 312-Ն ՈՐՈՇՄԱՆ ՄԵՋ </w:t>
      </w:r>
      <w:r w:rsidR="00E439BB">
        <w:rPr>
          <w:rFonts w:ascii="GHEA Grapalat" w:eastAsia="Times New Roman" w:hAnsi="GHEA Grapalat" w:cs="Times New Roman"/>
          <w:b/>
          <w:bCs/>
          <w:color w:val="000000"/>
          <w:sz w:val="24"/>
          <w:szCs w:val="24"/>
          <w:shd w:val="clear" w:color="auto" w:fill="FFFFFF"/>
          <w:lang w:val="hy-AM"/>
        </w:rPr>
        <w:t>ՓՈՓՈԽՈՒԹՅՈՒՆ</w:t>
      </w:r>
      <w:r w:rsidR="00C80243">
        <w:rPr>
          <w:rFonts w:ascii="GHEA Grapalat" w:eastAsia="Times New Roman" w:hAnsi="GHEA Grapalat" w:cs="Times New Roman"/>
          <w:b/>
          <w:bCs/>
          <w:color w:val="000000"/>
          <w:sz w:val="24"/>
          <w:szCs w:val="24"/>
          <w:shd w:val="clear" w:color="auto" w:fill="FFFFFF"/>
          <w:lang w:val="hy-AM"/>
        </w:rPr>
        <w:t xml:space="preserve">ՆԵՐ </w:t>
      </w:r>
      <w:r w:rsidR="00796DD7" w:rsidRPr="00FE3E8C">
        <w:rPr>
          <w:rFonts w:ascii="GHEA Grapalat" w:eastAsia="Times New Roman" w:hAnsi="GHEA Grapalat" w:cs="Times New Roman"/>
          <w:b/>
          <w:bCs/>
          <w:color w:val="000000"/>
          <w:sz w:val="24"/>
          <w:szCs w:val="24"/>
          <w:shd w:val="clear" w:color="auto" w:fill="FFFFFF"/>
          <w:lang w:val="hy-AM"/>
        </w:rPr>
        <w:t>ԿԱՏԱՐԵԼՈՒ</w:t>
      </w:r>
      <w:r>
        <w:rPr>
          <w:rFonts w:ascii="GHEA Grapalat" w:eastAsia="Times New Roman" w:hAnsi="GHEA Grapalat" w:cs="Times New Roman"/>
          <w:b/>
          <w:bCs/>
          <w:color w:val="000000"/>
          <w:sz w:val="24"/>
          <w:szCs w:val="24"/>
          <w:shd w:val="clear" w:color="auto" w:fill="FFFFFF"/>
          <w:lang w:val="hy-AM"/>
        </w:rPr>
        <w:t xml:space="preserve">» ՄԱՍԻՆ </w:t>
      </w:r>
      <w:r w:rsidRPr="00C40FAB">
        <w:rPr>
          <w:rFonts w:ascii="GHEA Grapalat" w:hAnsi="GHEA Grapalat"/>
          <w:b/>
          <w:bCs/>
          <w:color w:val="000000"/>
          <w:sz w:val="24"/>
          <w:szCs w:val="24"/>
          <w:shd w:val="clear" w:color="auto" w:fill="FFFFFF"/>
          <w:lang w:val="hy-AM"/>
        </w:rPr>
        <w:t>ՀԱՅԱՍՏԱՆԻ ՀԱՆՐԱՊԵՏՈՒԹՅԱՆ ԿԱՌԱՎԱՐՈՒԹՅԱՆ</w:t>
      </w:r>
      <w:r>
        <w:rPr>
          <w:rFonts w:ascii="GHEA Grapalat" w:eastAsia="Times New Roman" w:hAnsi="GHEA Grapalat" w:cs="Times New Roman"/>
          <w:b/>
          <w:bCs/>
          <w:color w:val="000000"/>
          <w:sz w:val="24"/>
          <w:szCs w:val="24"/>
          <w:shd w:val="clear" w:color="auto" w:fill="FFFFFF"/>
          <w:lang w:val="hy-AM"/>
        </w:rPr>
        <w:t xml:space="preserve"> ՈՐՈՇՄԱՆ ՆԱԽԱԳԾԻ </w:t>
      </w:r>
      <w:r w:rsidR="00365991" w:rsidRPr="00365991">
        <w:rPr>
          <w:rFonts w:ascii="GHEA Grapalat" w:hAnsi="GHEA Grapalat"/>
          <w:b/>
          <w:bCs/>
          <w:color w:val="000000"/>
          <w:sz w:val="24"/>
          <w:szCs w:val="24"/>
          <w:shd w:val="clear" w:color="auto" w:fill="FFFFFF"/>
          <w:lang w:val="hy-AM"/>
        </w:rPr>
        <w:t>ՎԵՐԱԲԵՐՅԱԼ</w:t>
      </w:r>
    </w:p>
    <w:p w14:paraId="6C497A62" w14:textId="38C4B246" w:rsidR="007248E3" w:rsidRPr="00472B64" w:rsidRDefault="007248E3" w:rsidP="0094295F">
      <w:pPr>
        <w:spacing w:line="360" w:lineRule="auto"/>
        <w:ind w:left="-426"/>
        <w:jc w:val="center"/>
        <w:rPr>
          <w:rFonts w:ascii="GHEA Grapalat" w:eastAsia="Times New Roman" w:hAnsi="GHEA Grapalat" w:cs="Arial"/>
          <w:b/>
          <w:sz w:val="24"/>
          <w:szCs w:val="24"/>
          <w:lang w:val="hy-AM" w:eastAsia="ru-RU"/>
        </w:rPr>
      </w:pPr>
    </w:p>
    <w:p w14:paraId="7422A362" w14:textId="158E2500" w:rsidR="00732C3B" w:rsidRPr="00680DF2" w:rsidRDefault="00732C3B" w:rsidP="007B17A0">
      <w:pPr>
        <w:pStyle w:val="ListParagraph"/>
        <w:numPr>
          <w:ilvl w:val="0"/>
          <w:numId w:val="5"/>
        </w:numPr>
        <w:tabs>
          <w:tab w:val="left" w:pos="851"/>
        </w:tabs>
        <w:spacing w:after="0" w:line="360" w:lineRule="auto"/>
        <w:ind w:left="0" w:right="-421" w:firstLine="539"/>
        <w:jc w:val="both"/>
        <w:rPr>
          <w:rFonts w:ascii="GHEA Grapalat" w:hAnsi="GHEA Grapalat"/>
          <w:b/>
          <w:sz w:val="24"/>
          <w:szCs w:val="24"/>
          <w:lang w:val="hy-AM"/>
        </w:rPr>
      </w:pPr>
      <w:r w:rsidRPr="00680DF2">
        <w:rPr>
          <w:rFonts w:ascii="GHEA Grapalat" w:hAnsi="GHEA Grapalat" w:cs="Sylfaen"/>
          <w:b/>
          <w:sz w:val="24"/>
          <w:szCs w:val="24"/>
          <w:lang w:val="hy-AM"/>
        </w:rPr>
        <w:t>Ընթացիկ</w:t>
      </w:r>
      <w:r w:rsidRPr="00680DF2">
        <w:rPr>
          <w:rFonts w:ascii="GHEA Grapalat" w:hAnsi="GHEA Grapalat"/>
          <w:b/>
          <w:sz w:val="24"/>
          <w:szCs w:val="24"/>
          <w:lang w:val="hy-AM"/>
        </w:rPr>
        <w:t xml:space="preserve"> իրավիճակը և իրավական ակտի ընդունման անհրաժեշտությունը</w:t>
      </w:r>
      <w:r w:rsidRPr="00680DF2">
        <w:rPr>
          <w:rFonts w:ascii="Cambria Math" w:hAnsi="Cambria Math" w:cs="Cambria Math"/>
          <w:b/>
          <w:sz w:val="24"/>
          <w:szCs w:val="24"/>
          <w:lang w:val="hy-AM"/>
        </w:rPr>
        <w:t>․</w:t>
      </w:r>
    </w:p>
    <w:p w14:paraId="2146DAFB" w14:textId="29EDE600" w:rsidR="00CE1057" w:rsidRPr="003A67EF" w:rsidRDefault="00CE1057" w:rsidP="007B17A0">
      <w:pPr>
        <w:pStyle w:val="BodyText"/>
        <w:spacing w:after="0" w:line="360" w:lineRule="auto"/>
        <w:ind w:right="-421" w:firstLine="539"/>
        <w:jc w:val="both"/>
        <w:rPr>
          <w:rFonts w:ascii="GHEA Grapalat" w:hAnsi="GHEA Grapalat" w:cs="Sylfaen"/>
          <w:lang w:val="hy-AM"/>
        </w:rPr>
      </w:pPr>
      <w:r w:rsidRPr="00F0513A">
        <w:rPr>
          <w:rFonts w:ascii="GHEA Grapalat" w:hAnsi="GHEA Grapalat" w:cs="Sylfaen"/>
          <w:lang w:val="fr-FR"/>
        </w:rPr>
        <w:t xml:space="preserve">Նախագիծը մշակվել է </w:t>
      </w:r>
      <w:r w:rsidRPr="00F0513A">
        <w:rPr>
          <w:rFonts w:ascii="GHEA Grapalat" w:hAnsi="GHEA Grapalat" w:cs="Sylfaen"/>
          <w:lang w:val="hy-AM"/>
        </w:rPr>
        <w:t>ՀՀ</w:t>
      </w:r>
      <w:r w:rsidRPr="00F0513A">
        <w:rPr>
          <w:rFonts w:ascii="GHEA Grapalat" w:hAnsi="GHEA Grapalat" w:cs="Sylfaen"/>
          <w:lang w:val="fr-FR"/>
        </w:rPr>
        <w:t xml:space="preserve"> </w:t>
      </w:r>
      <w:r w:rsidRPr="00F0513A">
        <w:rPr>
          <w:rFonts w:ascii="GHEA Grapalat" w:hAnsi="GHEA Grapalat" w:cs="Sylfaen"/>
          <w:lang w:val="hy-AM"/>
        </w:rPr>
        <w:t>Ազգային</w:t>
      </w:r>
      <w:r w:rsidRPr="00F0513A">
        <w:rPr>
          <w:rFonts w:ascii="GHEA Grapalat" w:hAnsi="GHEA Grapalat" w:cs="Sylfaen"/>
          <w:lang w:val="fr-FR"/>
        </w:rPr>
        <w:t xml:space="preserve"> </w:t>
      </w:r>
      <w:r w:rsidRPr="00F0513A">
        <w:rPr>
          <w:rFonts w:ascii="GHEA Grapalat" w:hAnsi="GHEA Grapalat" w:cs="Sylfaen"/>
          <w:lang w:val="hy-AM"/>
        </w:rPr>
        <w:t>Ժողովի</w:t>
      </w:r>
      <w:r w:rsidRPr="00F0513A">
        <w:rPr>
          <w:rFonts w:ascii="GHEA Grapalat" w:hAnsi="GHEA Grapalat" w:cs="Sylfaen"/>
          <w:lang w:val="fr-FR"/>
        </w:rPr>
        <w:t xml:space="preserve"> </w:t>
      </w:r>
      <w:r w:rsidRPr="00F0513A">
        <w:rPr>
          <w:rFonts w:ascii="GHEA Grapalat" w:hAnsi="GHEA Grapalat" w:cs="Sylfaen"/>
          <w:lang w:val="hy-AM"/>
        </w:rPr>
        <w:t>կողմից</w:t>
      </w:r>
      <w:r w:rsidRPr="00F0513A">
        <w:rPr>
          <w:rFonts w:ascii="GHEA Grapalat" w:hAnsi="GHEA Grapalat" w:cs="Sylfaen"/>
          <w:lang w:val="fr-FR"/>
        </w:rPr>
        <w:t xml:space="preserve"> </w:t>
      </w:r>
      <w:r w:rsidR="00D41F59">
        <w:rPr>
          <w:rFonts w:ascii="GHEA Grapalat" w:hAnsi="GHEA Grapalat"/>
          <w:bCs/>
          <w:iCs/>
          <w:lang w:val="hy-AM"/>
        </w:rPr>
        <w:t>2022 թվականի դեկտեմբերի 16</w:t>
      </w:r>
      <w:r w:rsidRPr="00472B64">
        <w:rPr>
          <w:rFonts w:ascii="GHEA Grapalat" w:hAnsi="GHEA Grapalat"/>
          <w:bCs/>
          <w:iCs/>
          <w:lang w:val="hy-AM"/>
        </w:rPr>
        <w:t xml:space="preserve">-ին </w:t>
      </w:r>
      <w:r w:rsidRPr="00F0513A">
        <w:rPr>
          <w:rFonts w:ascii="GHEA Grapalat" w:hAnsi="GHEA Grapalat" w:cs="Sylfaen"/>
          <w:lang w:val="hy-AM"/>
        </w:rPr>
        <w:t>ըն</w:t>
      </w:r>
      <w:r w:rsidRPr="00F0513A">
        <w:rPr>
          <w:rFonts w:ascii="GHEA Grapalat" w:hAnsi="GHEA Grapalat" w:cs="Sylfaen"/>
          <w:lang w:val="fr-FR"/>
        </w:rPr>
        <w:softHyphen/>
      </w:r>
      <w:r w:rsidRPr="00F0513A">
        <w:rPr>
          <w:rFonts w:ascii="GHEA Grapalat" w:hAnsi="GHEA Grapalat" w:cs="Sylfaen"/>
          <w:lang w:val="hy-AM"/>
        </w:rPr>
        <w:t>դուն</w:t>
      </w:r>
      <w:r>
        <w:rPr>
          <w:rFonts w:ascii="GHEA Grapalat" w:hAnsi="GHEA Grapalat" w:cs="Sylfaen"/>
          <w:lang w:val="hy-AM"/>
        </w:rPr>
        <w:softHyphen/>
      </w:r>
      <w:r w:rsidRPr="00F0513A">
        <w:rPr>
          <w:rFonts w:ascii="GHEA Grapalat" w:hAnsi="GHEA Grapalat" w:cs="Sylfaen"/>
          <w:lang w:val="fr-FR"/>
        </w:rPr>
        <w:softHyphen/>
      </w:r>
      <w:r w:rsidRPr="00F0513A">
        <w:rPr>
          <w:rFonts w:ascii="GHEA Grapalat" w:hAnsi="GHEA Grapalat" w:cs="Sylfaen"/>
          <w:lang w:val="hy-AM"/>
        </w:rPr>
        <w:t>ված</w:t>
      </w:r>
      <w:r w:rsidRPr="00F0513A">
        <w:rPr>
          <w:rFonts w:ascii="GHEA Grapalat" w:hAnsi="GHEA Grapalat" w:cs="Sylfaen"/>
          <w:lang w:val="fr-FR"/>
        </w:rPr>
        <w:t>`</w:t>
      </w:r>
      <w:r>
        <w:rPr>
          <w:rFonts w:ascii="GHEA Grapalat" w:hAnsi="GHEA Grapalat" w:cs="Sylfaen"/>
          <w:lang w:val="hy-AM"/>
        </w:rPr>
        <w:t xml:space="preserve"> </w:t>
      </w:r>
      <w:r w:rsidR="00D41F59">
        <w:rPr>
          <w:rFonts w:ascii="GHEA Grapalat" w:hAnsi="GHEA Grapalat" w:cs="Sylfaen"/>
          <w:lang w:val="hy-AM"/>
        </w:rPr>
        <w:t>«</w:t>
      </w:r>
      <w:r w:rsidR="00D41F59" w:rsidRPr="00D41F59">
        <w:rPr>
          <w:rFonts w:ascii="GHEA Grapalat" w:hAnsi="GHEA Grapalat" w:cs="Sylfaen"/>
          <w:lang w:val="hy-AM"/>
        </w:rPr>
        <w:t>«</w:t>
      </w:r>
      <w:r w:rsidR="00D41F59">
        <w:rPr>
          <w:rFonts w:ascii="GHEA Grapalat" w:hAnsi="GHEA Grapalat" w:cs="Sylfaen"/>
          <w:lang w:val="hy-AM"/>
        </w:rPr>
        <w:t>Տ</w:t>
      </w:r>
      <w:r w:rsidR="00D41F59" w:rsidRPr="00D41F59">
        <w:rPr>
          <w:rFonts w:ascii="GHEA Grapalat" w:hAnsi="GHEA Grapalat" w:cs="Sylfaen"/>
          <w:lang w:val="hy-AM"/>
        </w:rPr>
        <w:t xml:space="preserve">եղեկատվական տեխնոլոգիաների ոլորտի պետական </w:t>
      </w:r>
      <w:r w:rsidR="00D41F59" w:rsidRPr="0028008A">
        <w:rPr>
          <w:rFonts w:ascii="GHEA Grapalat" w:hAnsi="GHEA Grapalat"/>
          <w:bCs/>
          <w:iCs/>
          <w:lang w:val="hy-AM"/>
        </w:rPr>
        <w:t>աջակցության մասին»</w:t>
      </w:r>
      <w:r w:rsidR="0028008A" w:rsidRPr="0028008A">
        <w:rPr>
          <w:rFonts w:ascii="GHEA Grapalat" w:hAnsi="GHEA Grapalat"/>
          <w:bCs/>
          <w:iCs/>
          <w:lang w:val="hy-AM"/>
        </w:rPr>
        <w:t xml:space="preserve"> </w:t>
      </w:r>
      <w:r w:rsidR="0028008A" w:rsidRPr="003A67EF">
        <w:rPr>
          <w:rFonts w:ascii="GHEA Grapalat" w:hAnsi="GHEA Grapalat" w:cs="Sylfaen"/>
          <w:lang w:val="hy-AM"/>
        </w:rPr>
        <w:t>օրենքում</w:t>
      </w:r>
      <w:r w:rsidR="00493505" w:rsidRPr="003A67EF">
        <w:rPr>
          <w:rFonts w:ascii="GHEA Grapalat" w:hAnsi="GHEA Grapalat" w:cs="Sylfaen"/>
          <w:lang w:val="hy-AM"/>
        </w:rPr>
        <w:t xml:space="preserve"> </w:t>
      </w:r>
      <w:r w:rsidR="00D41F59" w:rsidRPr="003A67EF">
        <w:rPr>
          <w:rFonts w:ascii="GHEA Grapalat" w:hAnsi="GHEA Grapalat" w:cs="Sylfaen"/>
          <w:lang w:val="hy-AM"/>
        </w:rPr>
        <w:t>փոփոխություններ և լրացումներ կատարելու մասին</w:t>
      </w:r>
      <w:r w:rsidR="00F63ABB" w:rsidRPr="003A67EF">
        <w:rPr>
          <w:rFonts w:ascii="GHEA Grapalat" w:hAnsi="GHEA Grapalat" w:cs="Sylfaen"/>
          <w:lang w:val="hy-AM"/>
        </w:rPr>
        <w:t>»</w:t>
      </w:r>
      <w:r w:rsidR="00D41F59" w:rsidRPr="003A67EF">
        <w:rPr>
          <w:rFonts w:ascii="GHEA Grapalat" w:hAnsi="GHEA Grapalat" w:cs="Sylfaen"/>
          <w:lang w:val="hy-AM"/>
        </w:rPr>
        <w:t xml:space="preserve"> </w:t>
      </w:r>
      <w:r w:rsidR="00625A1D" w:rsidRPr="00625A1D">
        <w:rPr>
          <w:rFonts w:ascii="GHEA Grapalat" w:hAnsi="GHEA Grapalat" w:cs="Sylfaen"/>
          <w:lang w:val="hy-AM"/>
        </w:rPr>
        <w:t>ՀՕ-245-Ն</w:t>
      </w:r>
      <w:r w:rsidR="00625A1D" w:rsidRPr="003A67EF">
        <w:rPr>
          <w:rFonts w:ascii="GHEA Grapalat" w:hAnsi="GHEA Grapalat" w:cs="Sylfaen"/>
          <w:lang w:val="hy-AM"/>
        </w:rPr>
        <w:t xml:space="preserve"> </w:t>
      </w:r>
      <w:r w:rsidR="00D41F59" w:rsidRPr="003A67EF">
        <w:rPr>
          <w:rFonts w:ascii="GHEA Grapalat" w:hAnsi="GHEA Grapalat" w:cs="Sylfaen"/>
          <w:lang w:val="hy-AM"/>
        </w:rPr>
        <w:t>օրենք</w:t>
      </w:r>
      <w:r w:rsidRPr="003A67EF">
        <w:rPr>
          <w:rFonts w:ascii="GHEA Grapalat" w:hAnsi="GHEA Grapalat" w:cs="Sylfaen"/>
          <w:lang w:val="hy-AM"/>
        </w:rPr>
        <w:t>ի</w:t>
      </w:r>
      <w:r w:rsidR="00625A1D">
        <w:rPr>
          <w:rFonts w:ascii="GHEA Grapalat" w:hAnsi="GHEA Grapalat" w:cs="Sylfaen"/>
          <w:lang w:val="hy-AM"/>
        </w:rPr>
        <w:t xml:space="preserve"> </w:t>
      </w:r>
      <w:r w:rsidR="00E01932">
        <w:rPr>
          <w:rFonts w:ascii="GHEA Grapalat" w:hAnsi="GHEA Grapalat" w:cs="Sylfaen"/>
          <w:lang w:val="hy-AM"/>
        </w:rPr>
        <w:t xml:space="preserve"> </w:t>
      </w:r>
      <w:r w:rsidR="0028008A" w:rsidRPr="003A67EF">
        <w:rPr>
          <w:rFonts w:ascii="GHEA Grapalat" w:hAnsi="GHEA Grapalat" w:cs="Sylfaen"/>
          <w:lang w:val="hy-AM"/>
        </w:rPr>
        <w:t xml:space="preserve">(այսուհետ՝ Օրենք) </w:t>
      </w:r>
      <w:r w:rsidR="003A67EF">
        <w:rPr>
          <w:rFonts w:ascii="GHEA Grapalat" w:hAnsi="GHEA Grapalat" w:cs="Sylfaen"/>
          <w:lang w:val="hy-AM"/>
        </w:rPr>
        <w:t>կիրար</w:t>
      </w:r>
      <w:r w:rsidR="003A67EF">
        <w:rPr>
          <w:rFonts w:ascii="GHEA Grapalat" w:hAnsi="GHEA Grapalat" w:cs="Sylfaen"/>
          <w:lang w:val="hy-AM"/>
        </w:rPr>
        <w:softHyphen/>
      </w:r>
      <w:r w:rsidR="003A67EF">
        <w:rPr>
          <w:rFonts w:ascii="GHEA Grapalat" w:hAnsi="GHEA Grapalat" w:cs="Sylfaen"/>
          <w:lang w:val="hy-AM"/>
        </w:rPr>
        <w:softHyphen/>
        <w:t>կումն ապա</w:t>
      </w:r>
      <w:r w:rsidR="003A67EF">
        <w:rPr>
          <w:rFonts w:ascii="GHEA Grapalat" w:hAnsi="GHEA Grapalat" w:cs="Sylfaen"/>
          <w:lang w:val="hy-AM"/>
        </w:rPr>
        <w:softHyphen/>
      </w:r>
      <w:r w:rsidR="003A67EF">
        <w:rPr>
          <w:rFonts w:ascii="GHEA Grapalat" w:hAnsi="GHEA Grapalat" w:cs="Sylfaen"/>
          <w:lang w:val="hy-AM"/>
        </w:rPr>
        <w:softHyphen/>
      </w:r>
      <w:r w:rsidR="003A67EF">
        <w:rPr>
          <w:rFonts w:ascii="GHEA Grapalat" w:hAnsi="GHEA Grapalat" w:cs="Sylfaen"/>
          <w:lang w:val="hy-AM"/>
        </w:rPr>
        <w:softHyphen/>
      </w:r>
      <w:r w:rsidR="003A67EF">
        <w:rPr>
          <w:rFonts w:ascii="GHEA Grapalat" w:hAnsi="GHEA Grapalat" w:cs="Sylfaen"/>
          <w:lang w:val="hy-AM"/>
        </w:rPr>
        <w:softHyphen/>
        <w:t>հովելու նպատակով</w:t>
      </w:r>
      <w:r w:rsidRPr="003A67EF">
        <w:rPr>
          <w:rFonts w:ascii="GHEA Grapalat" w:hAnsi="GHEA Grapalat" w:cs="Sylfaen"/>
          <w:lang w:val="hy-AM"/>
        </w:rPr>
        <w:t>:</w:t>
      </w:r>
    </w:p>
    <w:p w14:paraId="320DFB5F" w14:textId="62CD54C8" w:rsidR="00086A46" w:rsidRPr="007609E6" w:rsidRDefault="003E51EF" w:rsidP="007609E6">
      <w:pPr>
        <w:pStyle w:val="BodyText"/>
        <w:spacing w:after="0" w:line="360" w:lineRule="auto"/>
        <w:ind w:right="-421" w:firstLine="539"/>
        <w:jc w:val="both"/>
        <w:rPr>
          <w:rFonts w:ascii="GHEA Grapalat" w:hAnsi="GHEA Grapalat" w:cs="Sylfaen"/>
          <w:lang w:val="hy-AM"/>
        </w:rPr>
      </w:pPr>
      <w:r w:rsidRPr="00BF21BE">
        <w:rPr>
          <w:rFonts w:ascii="GHEA Grapalat" w:hAnsi="GHEA Grapalat"/>
          <w:bCs/>
          <w:iCs/>
          <w:lang w:val="hy-AM"/>
        </w:rPr>
        <w:t>Նախագծով առաջարկվում է</w:t>
      </w:r>
      <w:r w:rsidR="00667398">
        <w:rPr>
          <w:rFonts w:ascii="GHEA Grapalat" w:hAnsi="GHEA Grapalat"/>
          <w:bCs/>
          <w:iCs/>
          <w:lang w:val="hy-AM"/>
        </w:rPr>
        <w:t xml:space="preserve"> </w:t>
      </w:r>
      <w:r w:rsidR="00C64A9D" w:rsidRPr="00C64A9D">
        <w:rPr>
          <w:rFonts w:ascii="GHEA Grapalat" w:hAnsi="GHEA Grapalat" w:cs="Sylfaen"/>
          <w:lang w:val="hy-AM"/>
        </w:rPr>
        <w:t xml:space="preserve">Հայաստանի Հանրապետության կառավարության 2015 թվականի մարտի 19-ի «Լիազոր մարմին ճանաչելու, հավաստագրման հանձնաժողով ստեղծելու, հանձնաժողովի կազմը, հավաստագրման հանձնաժողովի աշխատանքների կազմակերպման, տեղեկատվական տեխնոլոգիաների ոլորտի տնտեսավարող սուբյեկտների հավաստագրման կարգը, հավաստագրի ձևը, հավաստագրի գործողության ընթացքում ստացված արդյունքների մասին հաշվետվության ներկայացման կարգը, տեղեկատվական տեխնոլոգիաների ոլորտում գործունեություն իրականացնող կազմակերպությունների շահերը ներկայացնող միավորումների և ոչ առևտրային կազմակերպությունների ներկայացուցիչներին հավաստագրման հանձնաժողովի կազմում ընդգրկելու կարգը և պայմանները հաստատելու մասին» N 312-Ն </w:t>
      </w:r>
      <w:r w:rsidR="00C64A9D">
        <w:rPr>
          <w:rFonts w:ascii="GHEA Grapalat" w:hAnsi="GHEA Grapalat" w:cs="Sylfaen"/>
          <w:lang w:val="hy-AM"/>
        </w:rPr>
        <w:t xml:space="preserve">որոշման </w:t>
      </w:r>
      <w:r w:rsidR="00B0534E" w:rsidRPr="00B0534E">
        <w:rPr>
          <w:rFonts w:ascii="GHEA Grapalat" w:hAnsi="GHEA Grapalat" w:cs="Sylfaen"/>
          <w:lang w:val="hy-AM"/>
        </w:rPr>
        <w:t>(</w:t>
      </w:r>
      <w:r w:rsidR="00B0534E">
        <w:rPr>
          <w:rFonts w:ascii="GHEA Grapalat" w:hAnsi="GHEA Grapalat" w:cs="Sylfaen"/>
          <w:lang w:val="hy-AM"/>
        </w:rPr>
        <w:t>այսուհետ՝ Որոշում</w:t>
      </w:r>
      <w:r w:rsidR="00B0534E" w:rsidRPr="00B0534E">
        <w:rPr>
          <w:rFonts w:ascii="GHEA Grapalat" w:hAnsi="GHEA Grapalat" w:cs="Sylfaen"/>
          <w:lang w:val="hy-AM"/>
        </w:rPr>
        <w:t xml:space="preserve">) </w:t>
      </w:r>
      <w:r w:rsidR="00086A46">
        <w:rPr>
          <w:rFonts w:ascii="GHEA Grapalat" w:hAnsi="GHEA Grapalat" w:cs="Sylfaen"/>
          <w:lang w:val="hy-AM"/>
        </w:rPr>
        <w:t xml:space="preserve">մեջ կատարել փոփոխություն՝ Որոշման կարգավորումները համապատասխանեցնելով Օրենքի 2-րդ հոդվածի 2-րդ մասի դրույթներին: </w:t>
      </w:r>
      <w:r w:rsidR="00A121F0" w:rsidRPr="003D24DA">
        <w:rPr>
          <w:rFonts w:ascii="GHEA Grapalat" w:hAnsi="GHEA Grapalat" w:cs="Sylfaen"/>
          <w:lang w:val="hy-AM"/>
        </w:rPr>
        <w:t>Մասնավորապես, տ</w:t>
      </w:r>
      <w:r w:rsidR="00086A46">
        <w:rPr>
          <w:rFonts w:ascii="GHEA Grapalat" w:hAnsi="GHEA Grapalat" w:cs="Sylfaen"/>
          <w:lang w:val="hy-AM"/>
        </w:rPr>
        <w:t xml:space="preserve">եղեկատվական ոլորտի տնտեսվարող սուբյեկտների հավաստագրման հանձնաժողովի կազմից </w:t>
      </w:r>
      <w:r w:rsidR="00C64A9D">
        <w:rPr>
          <w:rFonts w:ascii="GHEA Grapalat" w:hAnsi="GHEA Grapalat" w:cs="Sylfaen"/>
          <w:lang w:val="hy-AM"/>
        </w:rPr>
        <w:t>հանվել է ՀՀ ֆինանսներ</w:t>
      </w:r>
      <w:r w:rsidR="00086A46">
        <w:rPr>
          <w:rFonts w:ascii="GHEA Grapalat" w:hAnsi="GHEA Grapalat" w:cs="Sylfaen"/>
          <w:lang w:val="hy-AM"/>
        </w:rPr>
        <w:t xml:space="preserve">ի նախարարության ներկայացուցիչը, իսկ </w:t>
      </w:r>
      <w:r w:rsidR="00086A46" w:rsidRPr="00C64A9D">
        <w:rPr>
          <w:rFonts w:ascii="GHEA Grapalat" w:hAnsi="GHEA Grapalat" w:cs="Sylfaen"/>
          <w:lang w:val="hy-AM"/>
        </w:rPr>
        <w:t>հանձնաժողովի անդամ</w:t>
      </w:r>
      <w:r w:rsidR="00086A46">
        <w:rPr>
          <w:rFonts w:ascii="GHEA Grapalat" w:hAnsi="GHEA Grapalat" w:cs="Sylfaen"/>
          <w:lang w:val="hy-AM"/>
        </w:rPr>
        <w:t>ի այդ տեղը հատկացվել է ոլորտի զարգացման համար պատասխանատու լիազոր մարմին՝ ի դեմս ՀՀ բ</w:t>
      </w:r>
      <w:r w:rsidR="00086A46" w:rsidRPr="00086A46">
        <w:rPr>
          <w:rFonts w:ascii="GHEA Grapalat" w:hAnsi="GHEA Grapalat" w:cs="Sylfaen"/>
          <w:lang w:val="hy-AM"/>
        </w:rPr>
        <w:t>արձր տեխնոլոգիական</w:t>
      </w:r>
      <w:r w:rsidR="00086A46">
        <w:rPr>
          <w:rFonts w:ascii="GHEA Grapalat" w:hAnsi="GHEA Grapalat" w:cs="Sylfaen"/>
          <w:lang w:val="hy-AM"/>
        </w:rPr>
        <w:t xml:space="preserve"> արդյունաբերության նախարարությա</w:t>
      </w:r>
      <w:r w:rsidR="00086A46" w:rsidRPr="00086A46">
        <w:rPr>
          <w:rFonts w:ascii="GHEA Grapalat" w:hAnsi="GHEA Grapalat" w:cs="Sylfaen"/>
          <w:lang w:val="hy-AM"/>
        </w:rPr>
        <w:t>ն</w:t>
      </w:r>
      <w:r w:rsidR="00086A46">
        <w:rPr>
          <w:rFonts w:ascii="GHEA Grapalat" w:hAnsi="GHEA Grapalat" w:cs="Sylfaen"/>
          <w:lang w:val="hy-AM"/>
        </w:rPr>
        <w:t>ը</w:t>
      </w:r>
      <w:r w:rsidR="007609E6" w:rsidRPr="003D24DA">
        <w:rPr>
          <w:rFonts w:ascii="GHEA Grapalat" w:hAnsi="GHEA Grapalat" w:cs="Sylfaen"/>
          <w:lang w:val="hy-AM"/>
        </w:rPr>
        <w:t>, ինչպես նաև առաջարկվում է</w:t>
      </w:r>
      <w:r w:rsidR="007609E6" w:rsidRPr="007609E6">
        <w:rPr>
          <w:rFonts w:ascii="GHEA Grapalat" w:hAnsi="GHEA Grapalat" w:cs="Sylfaen"/>
          <w:lang w:val="hy-AM"/>
        </w:rPr>
        <w:t xml:space="preserve"> ն</w:t>
      </w:r>
      <w:r w:rsidR="007609E6" w:rsidRPr="003D24DA">
        <w:rPr>
          <w:rFonts w:ascii="GHEA Grapalat" w:hAnsi="GHEA Grapalat" w:cs="Sylfaen"/>
          <w:lang w:val="hy-AM"/>
        </w:rPr>
        <w:t xml:space="preserve">շված  հանձնաժողովի քարտուղարության գործառույթները </w:t>
      </w:r>
      <w:r w:rsidR="007609E6" w:rsidRPr="007609E6">
        <w:rPr>
          <w:rFonts w:ascii="GHEA Grapalat" w:hAnsi="GHEA Grapalat" w:cs="Sylfaen"/>
          <w:lang w:val="hy-AM"/>
        </w:rPr>
        <w:t>ՀՀ բարձր տեխնոլոգիական</w:t>
      </w:r>
      <w:r w:rsidR="007609E6">
        <w:rPr>
          <w:rFonts w:ascii="GHEA Grapalat" w:hAnsi="GHEA Grapalat" w:cs="Sylfaen"/>
          <w:lang w:val="hy-AM"/>
        </w:rPr>
        <w:t xml:space="preserve"> արդյունաբերության նախարարի հրամանով վերապահել </w:t>
      </w:r>
      <w:r w:rsidR="007609E6" w:rsidRPr="003D24DA">
        <w:rPr>
          <w:rFonts w:ascii="GHEA Grapalat" w:hAnsi="GHEA Grapalat" w:cs="Sylfaen"/>
          <w:lang w:val="hy-AM"/>
        </w:rPr>
        <w:t xml:space="preserve">Նախարարության համապատասխան ստորաբաժանմանը </w:t>
      </w:r>
    </w:p>
    <w:p w14:paraId="277D6040" w14:textId="29F94394" w:rsidR="00AF15B8" w:rsidRPr="00472B64" w:rsidRDefault="00CE1057" w:rsidP="007B17A0">
      <w:pPr>
        <w:pStyle w:val="BodyText"/>
        <w:spacing w:after="0" w:line="360" w:lineRule="auto"/>
        <w:ind w:right="-421" w:firstLine="540"/>
        <w:jc w:val="both"/>
        <w:rPr>
          <w:rFonts w:ascii="GHEA Grapalat" w:hAnsi="GHEA Grapalat"/>
          <w:b/>
          <w:lang w:val="fr-FR"/>
        </w:rPr>
      </w:pPr>
      <w:r w:rsidRPr="00CE1057">
        <w:rPr>
          <w:rFonts w:ascii="GHEA Grapalat" w:hAnsi="GHEA Grapalat" w:cs="Sylfaen"/>
          <w:b/>
          <w:lang w:val="hy-AM"/>
        </w:rPr>
        <w:t>2</w:t>
      </w:r>
      <w:r w:rsidR="00AF15B8" w:rsidRPr="00472B64">
        <w:rPr>
          <w:rFonts w:ascii="GHEA Grapalat" w:hAnsi="GHEA Grapalat" w:cs="Sylfaen"/>
          <w:b/>
          <w:lang w:val="hy-AM"/>
        </w:rPr>
        <w:t>. Նախագծի</w:t>
      </w:r>
      <w:r w:rsidR="00AF15B8" w:rsidRPr="00472B64">
        <w:rPr>
          <w:rFonts w:ascii="GHEA Grapalat" w:hAnsi="GHEA Grapalat"/>
          <w:b/>
          <w:lang w:val="fr-FR"/>
        </w:rPr>
        <w:t xml:space="preserve"> </w:t>
      </w:r>
      <w:r w:rsidR="00AF15B8" w:rsidRPr="00472B64">
        <w:rPr>
          <w:rFonts w:ascii="GHEA Grapalat" w:hAnsi="GHEA Grapalat" w:cs="Sylfaen"/>
          <w:b/>
          <w:lang w:val="hy-AM"/>
        </w:rPr>
        <w:t>մշակման</w:t>
      </w:r>
      <w:r w:rsidR="00AF15B8" w:rsidRPr="00472B64">
        <w:rPr>
          <w:rFonts w:ascii="GHEA Grapalat" w:hAnsi="GHEA Grapalat"/>
          <w:b/>
          <w:lang w:val="fr-FR"/>
        </w:rPr>
        <w:t xml:space="preserve"> </w:t>
      </w:r>
      <w:r w:rsidR="00AF15B8" w:rsidRPr="00472B64">
        <w:rPr>
          <w:rFonts w:ascii="GHEA Grapalat" w:hAnsi="GHEA Grapalat" w:cs="Sylfaen"/>
          <w:b/>
          <w:lang w:val="hy-AM"/>
        </w:rPr>
        <w:t>գործընթացում</w:t>
      </w:r>
      <w:r w:rsidR="00AF15B8" w:rsidRPr="00472B64">
        <w:rPr>
          <w:rFonts w:ascii="GHEA Grapalat" w:hAnsi="GHEA Grapalat"/>
          <w:b/>
          <w:lang w:val="fr-FR"/>
        </w:rPr>
        <w:t xml:space="preserve"> </w:t>
      </w:r>
      <w:r w:rsidR="00AF15B8" w:rsidRPr="00472B64">
        <w:rPr>
          <w:rFonts w:ascii="GHEA Grapalat" w:hAnsi="GHEA Grapalat" w:cs="Sylfaen"/>
          <w:b/>
          <w:lang w:val="hy-AM"/>
        </w:rPr>
        <w:t>ներգրավված</w:t>
      </w:r>
      <w:r w:rsidR="00AF15B8" w:rsidRPr="00472B64">
        <w:rPr>
          <w:rFonts w:ascii="GHEA Grapalat" w:hAnsi="GHEA Grapalat"/>
          <w:b/>
          <w:lang w:val="fr-FR"/>
        </w:rPr>
        <w:t xml:space="preserve"> </w:t>
      </w:r>
      <w:r w:rsidR="00AF15B8" w:rsidRPr="00472B64">
        <w:rPr>
          <w:rFonts w:ascii="GHEA Grapalat" w:hAnsi="GHEA Grapalat" w:cs="Sylfaen"/>
          <w:b/>
          <w:lang w:val="hy-AM"/>
        </w:rPr>
        <w:t>ինստիտուտները</w:t>
      </w:r>
      <w:r w:rsidR="00AF15B8" w:rsidRPr="00472B64">
        <w:rPr>
          <w:rFonts w:ascii="GHEA Grapalat" w:hAnsi="GHEA Grapalat"/>
          <w:b/>
          <w:lang w:val="fr-FR"/>
        </w:rPr>
        <w:t xml:space="preserve"> </w:t>
      </w:r>
      <w:r w:rsidR="00AF15B8" w:rsidRPr="00472B64">
        <w:rPr>
          <w:rFonts w:ascii="GHEA Grapalat" w:hAnsi="GHEA Grapalat" w:cs="Sylfaen"/>
          <w:b/>
          <w:lang w:val="fr-FR"/>
        </w:rPr>
        <w:t>և</w:t>
      </w:r>
      <w:r w:rsidR="00AF15B8" w:rsidRPr="00472B64">
        <w:rPr>
          <w:rFonts w:ascii="GHEA Grapalat" w:hAnsi="GHEA Grapalat"/>
          <w:b/>
          <w:lang w:val="fr-FR"/>
        </w:rPr>
        <w:t xml:space="preserve"> </w:t>
      </w:r>
      <w:r w:rsidR="00AF15B8" w:rsidRPr="00472B64">
        <w:rPr>
          <w:rFonts w:ascii="GHEA Grapalat" w:hAnsi="GHEA Grapalat" w:cs="Sylfaen"/>
          <w:b/>
          <w:lang w:val="hy-AM"/>
        </w:rPr>
        <w:t>անձինք</w:t>
      </w:r>
      <w:r w:rsidR="00AF15B8" w:rsidRPr="00472B64">
        <w:rPr>
          <w:rFonts w:ascii="GHEA Grapalat" w:hAnsi="GHEA Grapalat"/>
          <w:b/>
          <w:lang w:val="fr-FR"/>
        </w:rPr>
        <w:t xml:space="preserve">. </w:t>
      </w:r>
    </w:p>
    <w:p w14:paraId="7927E2A8" w14:textId="3D595778" w:rsidR="00AF15B8" w:rsidRPr="00472B64" w:rsidRDefault="00AF15B8" w:rsidP="007B17A0">
      <w:pPr>
        <w:pStyle w:val="BodyText"/>
        <w:spacing w:after="0" w:line="360" w:lineRule="auto"/>
        <w:ind w:right="-421" w:firstLine="540"/>
        <w:jc w:val="both"/>
        <w:rPr>
          <w:rFonts w:ascii="GHEA Grapalat" w:hAnsi="GHEA Grapalat"/>
          <w:b/>
          <w:lang w:val="fr-FR"/>
        </w:rPr>
      </w:pPr>
      <w:r w:rsidRPr="00472B64">
        <w:rPr>
          <w:rFonts w:ascii="GHEA Grapalat" w:hAnsi="GHEA Grapalat"/>
          <w:lang w:val="hy-AM"/>
        </w:rPr>
        <w:lastRenderedPageBreak/>
        <w:t xml:space="preserve">Նախագիծը </w:t>
      </w:r>
      <w:r w:rsidRPr="00472B64">
        <w:rPr>
          <w:rFonts w:ascii="GHEA Grapalat" w:hAnsi="GHEA Grapalat" w:cs="Sylfaen"/>
          <w:bCs/>
          <w:lang w:val="hy-AM"/>
        </w:rPr>
        <w:t>մշակվել</w:t>
      </w:r>
      <w:r w:rsidRPr="00472B64">
        <w:rPr>
          <w:rFonts w:ascii="GHEA Grapalat" w:hAnsi="GHEA Grapalat" w:cs="Times Armenian"/>
          <w:bCs/>
          <w:lang w:val="pt-BR"/>
        </w:rPr>
        <w:t xml:space="preserve"> </w:t>
      </w:r>
      <w:r w:rsidRPr="00472B64">
        <w:rPr>
          <w:rFonts w:ascii="GHEA Grapalat" w:hAnsi="GHEA Grapalat" w:cs="Sylfaen"/>
          <w:bCs/>
          <w:lang w:val="hy-AM"/>
        </w:rPr>
        <w:t>է</w:t>
      </w:r>
      <w:r w:rsidRPr="00472B64">
        <w:rPr>
          <w:rFonts w:ascii="GHEA Grapalat" w:hAnsi="GHEA Grapalat" w:cs="Times Armenian"/>
          <w:bCs/>
          <w:lang w:val="pt-BR"/>
        </w:rPr>
        <w:t xml:space="preserve"> </w:t>
      </w:r>
      <w:r w:rsidRPr="00472B64">
        <w:rPr>
          <w:rFonts w:ascii="GHEA Grapalat" w:hAnsi="GHEA Grapalat" w:cs="Sylfaen"/>
          <w:bCs/>
          <w:lang w:val="hy-AM"/>
        </w:rPr>
        <w:t>Հայաստանի</w:t>
      </w:r>
      <w:r w:rsidRPr="00472B64">
        <w:rPr>
          <w:rFonts w:ascii="GHEA Grapalat" w:hAnsi="GHEA Grapalat" w:cs="Times Armenian"/>
          <w:bCs/>
          <w:lang w:val="pt-BR"/>
        </w:rPr>
        <w:t xml:space="preserve"> </w:t>
      </w:r>
      <w:r w:rsidRPr="00472B64">
        <w:rPr>
          <w:rFonts w:ascii="GHEA Grapalat" w:hAnsi="GHEA Grapalat" w:cs="Sylfaen"/>
          <w:bCs/>
          <w:lang w:val="hy-AM"/>
        </w:rPr>
        <w:t>Հանրապետության</w:t>
      </w:r>
      <w:r w:rsidRPr="00472B64">
        <w:rPr>
          <w:rFonts w:ascii="GHEA Grapalat" w:hAnsi="GHEA Grapalat" w:cs="Times Armenian"/>
          <w:bCs/>
          <w:lang w:val="pt-BR"/>
        </w:rPr>
        <w:t xml:space="preserve"> </w:t>
      </w:r>
      <w:r w:rsidRPr="00472B64">
        <w:rPr>
          <w:rFonts w:ascii="GHEA Grapalat" w:hAnsi="GHEA Grapalat" w:cs="Times Armenian"/>
          <w:bCs/>
          <w:lang w:val="hy-AM"/>
        </w:rPr>
        <w:t xml:space="preserve">բարձր տեխնոլոգիական արդյունաբերության նախարարության </w:t>
      </w:r>
      <w:r w:rsidRPr="00472B64">
        <w:rPr>
          <w:rFonts w:ascii="GHEA Grapalat" w:hAnsi="GHEA Grapalat" w:cs="Sylfaen"/>
          <w:bCs/>
          <w:lang w:val="hy-AM"/>
        </w:rPr>
        <w:t>կողմից</w:t>
      </w:r>
      <w:r w:rsidRPr="00472B64">
        <w:rPr>
          <w:rFonts w:ascii="GHEA Grapalat" w:hAnsi="GHEA Grapalat"/>
          <w:bCs/>
          <w:i/>
          <w:iCs/>
          <w:lang w:val="pt-BR"/>
        </w:rPr>
        <w:t>:</w:t>
      </w:r>
      <w:r w:rsidRPr="00472B64">
        <w:rPr>
          <w:rFonts w:ascii="GHEA Grapalat" w:hAnsi="GHEA Grapalat"/>
          <w:bCs/>
          <w:lang w:val="pt-BR"/>
        </w:rPr>
        <w:t xml:space="preserve"> </w:t>
      </w:r>
      <w:r w:rsidRPr="00472B64">
        <w:rPr>
          <w:rFonts w:ascii="GHEA Grapalat" w:hAnsi="GHEA Grapalat"/>
          <w:bCs/>
          <w:i/>
          <w:iCs/>
          <w:lang w:val="pt-BR"/>
        </w:rPr>
        <w:t xml:space="preserve">    </w:t>
      </w:r>
    </w:p>
    <w:p w14:paraId="11A5B466" w14:textId="1E09608A" w:rsidR="00A3241B" w:rsidRDefault="00CE1057" w:rsidP="007B17A0">
      <w:pPr>
        <w:pStyle w:val="BodyText"/>
        <w:spacing w:after="0" w:line="360" w:lineRule="auto"/>
        <w:ind w:right="-421" w:firstLine="540"/>
        <w:jc w:val="both"/>
        <w:rPr>
          <w:rFonts w:ascii="GHEA Grapalat" w:hAnsi="GHEA Grapalat"/>
          <w:lang w:val="fr-FR"/>
        </w:rPr>
      </w:pPr>
      <w:r w:rsidRPr="00493505">
        <w:rPr>
          <w:rFonts w:ascii="GHEA Grapalat" w:hAnsi="GHEA Grapalat" w:cs="Sylfaen"/>
          <w:b/>
          <w:lang w:val="fr-FR"/>
        </w:rPr>
        <w:t>3</w:t>
      </w:r>
      <w:r w:rsidR="00AF15B8" w:rsidRPr="00472B64">
        <w:rPr>
          <w:rFonts w:ascii="GHEA Grapalat" w:hAnsi="GHEA Grapalat" w:cs="Sylfaen"/>
          <w:b/>
          <w:lang w:val="hy-AM"/>
        </w:rPr>
        <w:t xml:space="preserve">. </w:t>
      </w:r>
      <w:r w:rsidR="00A3241B">
        <w:rPr>
          <w:rFonts w:ascii="GHEA Grapalat" w:hAnsi="GHEA Grapalat" w:cs="Sylfaen"/>
          <w:b/>
          <w:lang w:val="hy-AM"/>
        </w:rPr>
        <w:t>Ա</w:t>
      </w:r>
      <w:r w:rsidR="00AF15B8" w:rsidRPr="00472B64">
        <w:rPr>
          <w:rFonts w:ascii="GHEA Grapalat" w:hAnsi="GHEA Grapalat" w:cs="Sylfaen"/>
          <w:b/>
          <w:lang w:val="fr-FR"/>
        </w:rPr>
        <w:t>կնկալվող արդյունքը</w:t>
      </w:r>
      <w:r w:rsidR="00AF15B8" w:rsidRPr="00472B64">
        <w:rPr>
          <w:rFonts w:ascii="GHEA Grapalat" w:hAnsi="GHEA Grapalat"/>
          <w:b/>
          <w:lang w:val="fr-FR"/>
        </w:rPr>
        <w:t>.</w:t>
      </w:r>
      <w:r w:rsidR="00AF15B8" w:rsidRPr="00472B64">
        <w:rPr>
          <w:rFonts w:ascii="GHEA Grapalat" w:hAnsi="GHEA Grapalat"/>
          <w:lang w:val="fr-FR"/>
        </w:rPr>
        <w:t xml:space="preserve"> </w:t>
      </w:r>
    </w:p>
    <w:p w14:paraId="5269C531" w14:textId="5CF0FB64" w:rsidR="007078EC" w:rsidRPr="007078EC" w:rsidRDefault="00AF15B8" w:rsidP="007B17A0">
      <w:pPr>
        <w:pStyle w:val="BodyText"/>
        <w:spacing w:after="0" w:line="360" w:lineRule="auto"/>
        <w:ind w:right="-421" w:firstLine="540"/>
        <w:jc w:val="both"/>
        <w:rPr>
          <w:rFonts w:ascii="GHEA Grapalat" w:hAnsi="GHEA Grapalat" w:cs="Sylfaen"/>
          <w:lang w:val="hy-AM"/>
        </w:rPr>
      </w:pPr>
      <w:r w:rsidRPr="00472B64">
        <w:rPr>
          <w:rFonts w:ascii="GHEA Grapalat" w:hAnsi="GHEA Grapalat" w:cs="Sylfaen"/>
          <w:lang w:val="fr-FR"/>
        </w:rPr>
        <w:t>Նախագծի ընդուն</w:t>
      </w:r>
      <w:r w:rsidRPr="00472B64">
        <w:rPr>
          <w:rFonts w:ascii="GHEA Grapalat" w:hAnsi="GHEA Grapalat" w:cs="Sylfaen"/>
          <w:lang w:val="hy-AM"/>
        </w:rPr>
        <w:softHyphen/>
      </w:r>
      <w:r w:rsidR="007078EC">
        <w:rPr>
          <w:rFonts w:ascii="GHEA Grapalat" w:hAnsi="GHEA Grapalat" w:cs="Sylfaen"/>
          <w:lang w:val="fr-FR"/>
        </w:rPr>
        <w:softHyphen/>
        <w:t>ման արդ</w:t>
      </w:r>
      <w:r w:rsidR="007078EC">
        <w:rPr>
          <w:rFonts w:ascii="GHEA Grapalat" w:hAnsi="GHEA Grapalat" w:cs="Sylfaen"/>
          <w:lang w:val="fr-FR"/>
        </w:rPr>
        <w:softHyphen/>
        <w:t>յուն</w:t>
      </w:r>
      <w:r w:rsidR="007078EC">
        <w:rPr>
          <w:rFonts w:ascii="GHEA Grapalat" w:hAnsi="GHEA Grapalat" w:cs="Sylfaen"/>
          <w:lang w:val="fr-FR"/>
        </w:rPr>
        <w:softHyphen/>
        <w:t>քում ակնկալվում է</w:t>
      </w:r>
      <w:r w:rsidR="007078EC">
        <w:rPr>
          <w:rFonts w:ascii="GHEA Grapalat" w:hAnsi="GHEA Grapalat" w:cs="Sylfaen"/>
          <w:lang w:val="hy-AM"/>
        </w:rPr>
        <w:t xml:space="preserve"> </w:t>
      </w:r>
      <w:r w:rsidR="007078EC">
        <w:rPr>
          <w:rFonts w:ascii="GHEA Grapalat" w:hAnsi="GHEA Grapalat" w:cs="Sylfaen"/>
          <w:lang w:val="fr-FR"/>
        </w:rPr>
        <w:t>Որոշման</w:t>
      </w:r>
      <w:r w:rsidR="007078EC" w:rsidRPr="00740FE5">
        <w:rPr>
          <w:rFonts w:ascii="GHEA Grapalat" w:hAnsi="GHEA Grapalat" w:cs="Sylfaen"/>
          <w:lang w:val="fr-FR"/>
        </w:rPr>
        <w:t xml:space="preserve"> կարգավորումներ</w:t>
      </w:r>
      <w:r w:rsidR="007078EC">
        <w:rPr>
          <w:rFonts w:ascii="GHEA Grapalat" w:hAnsi="GHEA Grapalat" w:cs="Sylfaen"/>
          <w:lang w:val="hy-AM"/>
        </w:rPr>
        <w:t xml:space="preserve">ը </w:t>
      </w:r>
      <w:r w:rsidR="007078EC">
        <w:rPr>
          <w:rFonts w:ascii="GHEA Grapalat" w:hAnsi="GHEA Grapalat" w:cs="Sylfaen"/>
          <w:lang w:val="fr-FR"/>
        </w:rPr>
        <w:t>համապատասխանեց</w:t>
      </w:r>
      <w:r w:rsidR="007078EC">
        <w:rPr>
          <w:rFonts w:ascii="GHEA Grapalat" w:hAnsi="GHEA Grapalat" w:cs="Sylfaen"/>
          <w:lang w:val="hy-AM"/>
        </w:rPr>
        <w:t xml:space="preserve">նել </w:t>
      </w:r>
      <w:r w:rsidR="007078EC" w:rsidRPr="00740FE5">
        <w:rPr>
          <w:rFonts w:ascii="GHEA Grapalat" w:hAnsi="GHEA Grapalat" w:cs="Sylfaen"/>
          <w:lang w:val="fr-FR"/>
        </w:rPr>
        <w:t>Օրենքի կարգավորումներին:</w:t>
      </w:r>
    </w:p>
    <w:p w14:paraId="76A0D3D3" w14:textId="0FB263A3" w:rsidR="00472B64" w:rsidRPr="00472B64" w:rsidRDefault="00CE1057" w:rsidP="00393017">
      <w:pPr>
        <w:spacing w:after="240" w:line="360" w:lineRule="auto"/>
        <w:ind w:right="-418" w:firstLine="547"/>
        <w:contextualSpacing/>
        <w:jc w:val="both"/>
        <w:rPr>
          <w:rFonts w:ascii="GHEA Grapalat" w:eastAsia="Calibri" w:hAnsi="GHEA Grapalat" w:cs="Times New Roman"/>
          <w:b/>
          <w:sz w:val="24"/>
          <w:szCs w:val="24"/>
          <w:lang w:val="hy-AM"/>
        </w:rPr>
      </w:pPr>
      <w:r w:rsidRPr="00CE1057">
        <w:rPr>
          <w:rFonts w:ascii="GHEA Grapalat" w:eastAsia="Calibri" w:hAnsi="GHEA Grapalat" w:cs="Times New Roman"/>
          <w:b/>
          <w:sz w:val="24"/>
          <w:szCs w:val="24"/>
          <w:lang w:val="hy-AM"/>
        </w:rPr>
        <w:t>4</w:t>
      </w:r>
      <w:r w:rsidR="00472B64" w:rsidRPr="00472B64">
        <w:rPr>
          <w:rFonts w:ascii="GHEA Grapalat" w:eastAsia="Calibri" w:hAnsi="GHEA Grapalat" w:cs="Times New Roman"/>
          <w:b/>
          <w:sz w:val="24"/>
          <w:szCs w:val="24"/>
          <w:lang w:val="hy-AM"/>
        </w:rPr>
        <w:t>. Պետական</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կամ</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տեղական</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ինքնակառավարման</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մարմնի</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բյուջեում</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եկամուտների</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և</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ծախսերի</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էական</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ավելացման</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կամ</w:t>
      </w:r>
      <w:r w:rsidR="00472B64" w:rsidRPr="00472B64">
        <w:rPr>
          <w:rFonts w:ascii="GHEA Grapalat" w:eastAsia="Calibri" w:hAnsi="GHEA Grapalat" w:cs="Times New Roman"/>
          <w:b/>
          <w:sz w:val="24"/>
          <w:szCs w:val="24"/>
          <w:lang w:val="af-ZA"/>
        </w:rPr>
        <w:t xml:space="preserve"> </w:t>
      </w:r>
      <w:r w:rsidR="00472B64" w:rsidRPr="00472B64">
        <w:rPr>
          <w:rFonts w:ascii="GHEA Grapalat" w:eastAsia="Calibri" w:hAnsi="GHEA Grapalat" w:cs="Times New Roman"/>
          <w:b/>
          <w:sz w:val="24"/>
          <w:szCs w:val="24"/>
          <w:lang w:val="hy-AM"/>
        </w:rPr>
        <w:t>նվազեցման վերաբերյալ</w:t>
      </w:r>
    </w:p>
    <w:p w14:paraId="49AABA86" w14:textId="0F0243DD" w:rsidR="007D1C58" w:rsidRDefault="00472B64" w:rsidP="00393017">
      <w:pPr>
        <w:spacing w:after="240" w:line="360" w:lineRule="auto"/>
        <w:ind w:right="-418" w:firstLine="547"/>
        <w:contextualSpacing/>
        <w:jc w:val="both"/>
        <w:rPr>
          <w:rFonts w:ascii="GHEA Grapalat" w:eastAsia="Calibri" w:hAnsi="GHEA Grapalat" w:cs="Times New Roman"/>
          <w:sz w:val="24"/>
          <w:szCs w:val="24"/>
          <w:lang w:val="af-ZA"/>
        </w:rPr>
      </w:pPr>
      <w:r w:rsidRPr="00472B64">
        <w:rPr>
          <w:rFonts w:ascii="GHEA Grapalat" w:eastAsia="Calibri" w:hAnsi="GHEA Grapalat" w:cs="Times New Roman"/>
          <w:sz w:val="24"/>
          <w:szCs w:val="24"/>
          <w:lang w:val="hy-AM"/>
        </w:rPr>
        <w:t>Ն</w:t>
      </w:r>
      <w:r w:rsidRPr="00472B64">
        <w:rPr>
          <w:rFonts w:ascii="GHEA Grapalat" w:eastAsia="Calibri" w:hAnsi="GHEA Grapalat" w:cs="Times New Roman"/>
          <w:sz w:val="24"/>
          <w:szCs w:val="24"/>
          <w:lang w:val="af-ZA"/>
        </w:rPr>
        <w:t xml:space="preserve">ախագծի </w:t>
      </w:r>
      <w:r w:rsidRPr="00472B64">
        <w:rPr>
          <w:rFonts w:ascii="GHEA Grapalat" w:eastAsia="Calibri" w:hAnsi="GHEA Grapalat" w:cs="Times New Roman"/>
          <w:sz w:val="24"/>
          <w:szCs w:val="24"/>
          <w:lang w:val="hy-AM"/>
        </w:rPr>
        <w:t>ընդունման</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կապակցությամբ</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պետական</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կամ</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տեղական</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ինքնակառավարման</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մարմնի</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բյուջեում</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եկամուտների</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և</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ծախսերի</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էական</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ավելացում</w:t>
      </w:r>
      <w:r w:rsidRPr="00472B64">
        <w:rPr>
          <w:rFonts w:ascii="GHEA Grapalat" w:eastAsia="Calibri" w:hAnsi="GHEA Grapalat" w:cs="Times New Roman"/>
          <w:sz w:val="24"/>
          <w:szCs w:val="24"/>
          <w:lang w:val="af-ZA"/>
        </w:rPr>
        <w:t xml:space="preserve"> </w:t>
      </w:r>
      <w:r w:rsidRPr="00472B64">
        <w:rPr>
          <w:rFonts w:ascii="GHEA Grapalat" w:eastAsia="Calibri" w:hAnsi="GHEA Grapalat" w:cs="Times New Roman"/>
          <w:sz w:val="24"/>
          <w:szCs w:val="24"/>
          <w:lang w:val="hy-AM"/>
        </w:rPr>
        <w:t>կամ</w:t>
      </w:r>
      <w:r w:rsidRPr="00472B64">
        <w:rPr>
          <w:rFonts w:ascii="GHEA Grapalat" w:eastAsia="Calibri" w:hAnsi="GHEA Grapalat" w:cs="Times New Roman"/>
          <w:sz w:val="24"/>
          <w:szCs w:val="24"/>
          <w:lang w:val="af-ZA"/>
        </w:rPr>
        <w:t xml:space="preserve"> </w:t>
      </w:r>
      <w:r w:rsidRPr="007D1C58">
        <w:rPr>
          <w:rFonts w:ascii="GHEA Grapalat" w:eastAsia="Calibri" w:hAnsi="GHEA Grapalat" w:cs="Times New Roman"/>
          <w:sz w:val="24"/>
          <w:szCs w:val="24"/>
          <w:lang w:val="af-ZA"/>
        </w:rPr>
        <w:t>նվազեցում</w:t>
      </w:r>
      <w:r w:rsidRPr="00472B64">
        <w:rPr>
          <w:rFonts w:ascii="GHEA Grapalat" w:eastAsia="Calibri" w:hAnsi="GHEA Grapalat" w:cs="Times New Roman"/>
          <w:sz w:val="24"/>
          <w:szCs w:val="24"/>
          <w:lang w:val="af-ZA"/>
        </w:rPr>
        <w:t xml:space="preserve"> </w:t>
      </w:r>
      <w:r w:rsidRPr="007D1C58">
        <w:rPr>
          <w:rFonts w:ascii="GHEA Grapalat" w:eastAsia="Calibri" w:hAnsi="GHEA Grapalat" w:cs="Times New Roman"/>
          <w:sz w:val="24"/>
          <w:szCs w:val="24"/>
          <w:lang w:val="af-ZA"/>
        </w:rPr>
        <w:t>չի</w:t>
      </w:r>
      <w:r w:rsidRPr="00472B64">
        <w:rPr>
          <w:rFonts w:ascii="GHEA Grapalat" w:eastAsia="Calibri" w:hAnsi="GHEA Grapalat" w:cs="Times New Roman"/>
          <w:sz w:val="24"/>
          <w:szCs w:val="24"/>
          <w:lang w:val="af-ZA"/>
        </w:rPr>
        <w:t xml:space="preserve"> </w:t>
      </w:r>
      <w:r w:rsidRPr="007D1C58">
        <w:rPr>
          <w:rFonts w:ascii="GHEA Grapalat" w:eastAsia="Calibri" w:hAnsi="GHEA Grapalat" w:cs="Times New Roman"/>
          <w:sz w:val="24"/>
          <w:szCs w:val="24"/>
          <w:lang w:val="af-ZA"/>
        </w:rPr>
        <w:t>նախատեսվում։</w:t>
      </w:r>
    </w:p>
    <w:p w14:paraId="6BA0C3A7" w14:textId="4B5DB71E" w:rsidR="00CB13AF" w:rsidRPr="00CB13AF" w:rsidRDefault="00CB13AF" w:rsidP="00CB13AF">
      <w:pPr>
        <w:spacing w:after="240" w:line="360" w:lineRule="auto"/>
        <w:ind w:right="-418" w:firstLine="547"/>
        <w:contextualSpacing/>
        <w:jc w:val="both"/>
        <w:rPr>
          <w:rFonts w:ascii="GHEA Grapalat" w:eastAsia="Calibri" w:hAnsi="GHEA Grapalat" w:cs="Times New Roman"/>
          <w:b/>
          <w:sz w:val="24"/>
          <w:szCs w:val="24"/>
          <w:lang w:val="hy-AM"/>
        </w:rPr>
      </w:pPr>
      <w:r w:rsidRPr="0097052D">
        <w:rPr>
          <w:rFonts w:ascii="GHEA Grapalat" w:eastAsia="Calibri" w:hAnsi="GHEA Grapalat" w:cs="Times New Roman"/>
          <w:b/>
          <w:sz w:val="24"/>
          <w:szCs w:val="24"/>
          <w:lang w:val="af-ZA"/>
        </w:rPr>
        <w:t xml:space="preserve">5. </w:t>
      </w:r>
      <w:r w:rsidRPr="00CB13AF">
        <w:rPr>
          <w:rFonts w:ascii="GHEA Grapalat" w:eastAsia="Calibri" w:hAnsi="GHEA Grapalat" w:cs="Times New Roma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117ECD3D" w14:textId="77777777" w:rsidR="00CB13AF" w:rsidRPr="00740FE5" w:rsidRDefault="00CB13AF" w:rsidP="00CB13AF">
      <w:pPr>
        <w:spacing w:after="240" w:line="360" w:lineRule="auto"/>
        <w:ind w:right="-418" w:firstLine="547"/>
        <w:contextualSpacing/>
        <w:jc w:val="both"/>
        <w:rPr>
          <w:rFonts w:ascii="GHEA Grapalat" w:eastAsia="Calibri" w:hAnsi="GHEA Grapalat" w:cs="Times New Roman"/>
          <w:sz w:val="24"/>
          <w:szCs w:val="24"/>
          <w:lang w:val="hy-AM"/>
        </w:rPr>
      </w:pPr>
      <w:r w:rsidRPr="00CB13AF">
        <w:rPr>
          <w:rFonts w:ascii="GHEA Grapalat" w:eastAsia="Calibri" w:hAnsi="GHEA Grapalat" w:cs="Times New Roman"/>
          <w:sz w:val="24"/>
          <w:szCs w:val="24"/>
          <w:lang w:val="af-ZA"/>
        </w:rPr>
        <w:t xml:space="preserve">Նախագծի ընդունումն անմիջականորեն չի բխում 2050 Հայաստանի վերափոխման ռազմավարությունից: </w:t>
      </w:r>
    </w:p>
    <w:p w14:paraId="64F22BD5" w14:textId="48946278" w:rsidR="00CB13AF" w:rsidRPr="007D1C58" w:rsidRDefault="00CB13AF" w:rsidP="00CB13AF">
      <w:pPr>
        <w:spacing w:after="240" w:line="360" w:lineRule="auto"/>
        <w:ind w:right="-418" w:firstLine="547"/>
        <w:contextualSpacing/>
        <w:jc w:val="both"/>
        <w:rPr>
          <w:rFonts w:ascii="GHEA Grapalat" w:eastAsia="Calibri" w:hAnsi="GHEA Grapalat" w:cs="Times New Roman"/>
          <w:sz w:val="24"/>
          <w:szCs w:val="24"/>
          <w:lang w:val="af-ZA"/>
        </w:rPr>
      </w:pPr>
      <w:r w:rsidRPr="00CB13AF">
        <w:rPr>
          <w:rFonts w:ascii="GHEA Grapalat" w:eastAsia="Calibri" w:hAnsi="GHEA Grapalat" w:cs="Times New Roman"/>
          <w:sz w:val="24"/>
          <w:szCs w:val="24"/>
          <w:lang w:val="af-ZA"/>
        </w:rPr>
        <w:t>Նախագծի մշակումը միտված  է ՀՀ կառավարության 2021 թվականի նոյեմբերի 18-ի N 1902-Լ որոշման N 1 հավելվածով հաստատված «Հայաստանի Հանրապետության կառավարության 2021-2026 թվականների գործունեության միջոցառումների ծրագրի» ՀՀ ԲՏԱ նախարարության իրավասությանը վերապահված «Բարձր տեխնոլոգիաներ» բաժնի միջոցառումների անխոչընդոտ իրականացումն ապահովելու նպատակով:</w:t>
      </w:r>
    </w:p>
    <w:sectPr w:rsidR="00CB13AF" w:rsidRPr="007D1C58" w:rsidSect="000511F2">
      <w:pgSz w:w="12240" w:h="15840"/>
      <w:pgMar w:top="990" w:right="108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931"/>
    <w:multiLevelType w:val="hybridMultilevel"/>
    <w:tmpl w:val="D786B99A"/>
    <w:lvl w:ilvl="0" w:tplc="D45C8904">
      <w:start w:val="1"/>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F213C"/>
    <w:multiLevelType w:val="multilevel"/>
    <w:tmpl w:val="59D25B5A"/>
    <w:lvl w:ilvl="0">
      <w:start w:val="1"/>
      <w:numFmt w:val="decimal"/>
      <w:lvlText w:val="%1."/>
      <w:lvlJc w:val="left"/>
      <w:pPr>
        <w:tabs>
          <w:tab w:val="num" w:pos="360"/>
        </w:tabs>
        <w:ind w:left="360" w:hanging="360"/>
      </w:pPr>
      <w:rPr>
        <w:b/>
        <w:color w:val="auto"/>
        <w:lang w:val="hy-AM"/>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77A56E2"/>
    <w:multiLevelType w:val="hybridMultilevel"/>
    <w:tmpl w:val="32BE25F2"/>
    <w:lvl w:ilvl="0" w:tplc="F80462F2">
      <w:start w:val="1"/>
      <w:numFmt w:val="decimal"/>
      <w:lvlText w:val="%1."/>
      <w:lvlJc w:val="left"/>
      <w:pPr>
        <w:ind w:left="644" w:hanging="360"/>
      </w:pPr>
      <w:rPr>
        <w:rFonts w:ascii="GHEA Grapalat" w:hAnsi="GHEA Grapalat" w:cs="Sylfaen" w:hint="default"/>
        <w:color w:val="auto"/>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428E7F29"/>
    <w:multiLevelType w:val="hybridMultilevel"/>
    <w:tmpl w:val="E4A66CC0"/>
    <w:lvl w:ilvl="0" w:tplc="78AAA006">
      <w:start w:val="1"/>
      <w:numFmt w:val="decimal"/>
      <w:lvlText w:val="%1."/>
      <w:lvlJc w:val="left"/>
      <w:pPr>
        <w:ind w:left="360" w:hanging="360"/>
      </w:pPr>
      <w:rPr>
        <w:rFonts w:cs="Sylfaen"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15:restartNumberingAfterBreak="0">
    <w:nsid w:val="4835500E"/>
    <w:multiLevelType w:val="hybridMultilevel"/>
    <w:tmpl w:val="61F2037A"/>
    <w:lvl w:ilvl="0" w:tplc="B42435FC">
      <w:start w:val="1"/>
      <w:numFmt w:val="decimal"/>
      <w:lvlText w:val="%1."/>
      <w:lvlJc w:val="left"/>
      <w:pPr>
        <w:ind w:left="720" w:hanging="360"/>
      </w:pPr>
      <w:rPr>
        <w:rFonts w:ascii="GHEA Grapalat" w:hAnsi="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67421"/>
    <w:multiLevelType w:val="hybridMultilevel"/>
    <w:tmpl w:val="87425F78"/>
    <w:lvl w:ilvl="0" w:tplc="0AD609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5F1A2A7C"/>
    <w:multiLevelType w:val="hybridMultilevel"/>
    <w:tmpl w:val="DA42C33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A5AB8"/>
    <w:multiLevelType w:val="hybridMultilevel"/>
    <w:tmpl w:val="300CBA86"/>
    <w:lvl w:ilvl="0" w:tplc="0409000F">
      <w:start w:val="1"/>
      <w:numFmt w:val="decimal"/>
      <w:lvlText w:val="%1."/>
      <w:lvlJc w:val="left"/>
      <w:pPr>
        <w:ind w:left="1375" w:hanging="360"/>
      </w:p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8" w15:restartNumberingAfterBreak="0">
    <w:nsid w:val="74E83556"/>
    <w:multiLevelType w:val="hybridMultilevel"/>
    <w:tmpl w:val="C21E9C2A"/>
    <w:lvl w:ilvl="0" w:tplc="0809000B">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8"/>
  </w:num>
  <w:num w:numId="7">
    <w:abstractNumId w:val="5"/>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1E"/>
    <w:rsid w:val="0000185D"/>
    <w:rsid w:val="00004264"/>
    <w:rsid w:val="00021994"/>
    <w:rsid w:val="00030C4C"/>
    <w:rsid w:val="0003331F"/>
    <w:rsid w:val="00041499"/>
    <w:rsid w:val="000421B7"/>
    <w:rsid w:val="00042557"/>
    <w:rsid w:val="00042E63"/>
    <w:rsid w:val="000448CB"/>
    <w:rsid w:val="00044D95"/>
    <w:rsid w:val="000511F2"/>
    <w:rsid w:val="00051F19"/>
    <w:rsid w:val="00057C7C"/>
    <w:rsid w:val="0006062C"/>
    <w:rsid w:val="00061571"/>
    <w:rsid w:val="0006281F"/>
    <w:rsid w:val="00064E98"/>
    <w:rsid w:val="00073800"/>
    <w:rsid w:val="0007490A"/>
    <w:rsid w:val="0008101F"/>
    <w:rsid w:val="00081C72"/>
    <w:rsid w:val="00083994"/>
    <w:rsid w:val="00084B24"/>
    <w:rsid w:val="00086A46"/>
    <w:rsid w:val="00091E9C"/>
    <w:rsid w:val="00092D63"/>
    <w:rsid w:val="00092DBE"/>
    <w:rsid w:val="000B0B19"/>
    <w:rsid w:val="000C0333"/>
    <w:rsid w:val="000C6501"/>
    <w:rsid w:val="000D2F77"/>
    <w:rsid w:val="000D34F9"/>
    <w:rsid w:val="000D454E"/>
    <w:rsid w:val="000E2590"/>
    <w:rsid w:val="000E4DBD"/>
    <w:rsid w:val="000E78CD"/>
    <w:rsid w:val="000F1377"/>
    <w:rsid w:val="000F4760"/>
    <w:rsid w:val="00125CD2"/>
    <w:rsid w:val="001310BF"/>
    <w:rsid w:val="00132B93"/>
    <w:rsid w:val="00133F26"/>
    <w:rsid w:val="001528AC"/>
    <w:rsid w:val="00152CBB"/>
    <w:rsid w:val="0016776C"/>
    <w:rsid w:val="00172C88"/>
    <w:rsid w:val="001758E0"/>
    <w:rsid w:val="00182698"/>
    <w:rsid w:val="001B40B3"/>
    <w:rsid w:val="001B5BCC"/>
    <w:rsid w:val="001C08CC"/>
    <w:rsid w:val="001D17E7"/>
    <w:rsid w:val="001D26D8"/>
    <w:rsid w:val="001D2822"/>
    <w:rsid w:val="001D2867"/>
    <w:rsid w:val="001D64D8"/>
    <w:rsid w:val="001D698C"/>
    <w:rsid w:val="001E1240"/>
    <w:rsid w:val="001E2DB8"/>
    <w:rsid w:val="0020052A"/>
    <w:rsid w:val="002040FB"/>
    <w:rsid w:val="00204F78"/>
    <w:rsid w:val="00210461"/>
    <w:rsid w:val="00220B70"/>
    <w:rsid w:val="00221D49"/>
    <w:rsid w:val="00227893"/>
    <w:rsid w:val="00235899"/>
    <w:rsid w:val="00245193"/>
    <w:rsid w:val="0024579C"/>
    <w:rsid w:val="00245C08"/>
    <w:rsid w:val="0025104C"/>
    <w:rsid w:val="002526DE"/>
    <w:rsid w:val="002638D5"/>
    <w:rsid w:val="00263EAF"/>
    <w:rsid w:val="00265C69"/>
    <w:rsid w:val="00271F17"/>
    <w:rsid w:val="00275B38"/>
    <w:rsid w:val="0028008A"/>
    <w:rsid w:val="00283BB7"/>
    <w:rsid w:val="0029215F"/>
    <w:rsid w:val="002A3E53"/>
    <w:rsid w:val="002A46B2"/>
    <w:rsid w:val="002A6171"/>
    <w:rsid w:val="002B2C8F"/>
    <w:rsid w:val="002B49C4"/>
    <w:rsid w:val="002B6AFF"/>
    <w:rsid w:val="002C3D25"/>
    <w:rsid w:val="002D1587"/>
    <w:rsid w:val="002D690A"/>
    <w:rsid w:val="002D769F"/>
    <w:rsid w:val="002E19F2"/>
    <w:rsid w:val="002E1FE8"/>
    <w:rsid w:val="002E4996"/>
    <w:rsid w:val="002E4D5E"/>
    <w:rsid w:val="00312E90"/>
    <w:rsid w:val="003135DD"/>
    <w:rsid w:val="00316962"/>
    <w:rsid w:val="0033138D"/>
    <w:rsid w:val="003315AE"/>
    <w:rsid w:val="00335CFD"/>
    <w:rsid w:val="00341715"/>
    <w:rsid w:val="003422CE"/>
    <w:rsid w:val="00365991"/>
    <w:rsid w:val="00373556"/>
    <w:rsid w:val="00376A3E"/>
    <w:rsid w:val="00393017"/>
    <w:rsid w:val="0039568D"/>
    <w:rsid w:val="003A3A7F"/>
    <w:rsid w:val="003A63D6"/>
    <w:rsid w:val="003A67EF"/>
    <w:rsid w:val="003B48A6"/>
    <w:rsid w:val="003B5516"/>
    <w:rsid w:val="003C0C6F"/>
    <w:rsid w:val="003D24DA"/>
    <w:rsid w:val="003D3950"/>
    <w:rsid w:val="003D4A20"/>
    <w:rsid w:val="003D4AA9"/>
    <w:rsid w:val="003D7BE5"/>
    <w:rsid w:val="003E1F25"/>
    <w:rsid w:val="003E51EF"/>
    <w:rsid w:val="004021D6"/>
    <w:rsid w:val="00404C8C"/>
    <w:rsid w:val="0041440A"/>
    <w:rsid w:val="00414ED3"/>
    <w:rsid w:val="00415449"/>
    <w:rsid w:val="004154CD"/>
    <w:rsid w:val="00415E86"/>
    <w:rsid w:val="004223EA"/>
    <w:rsid w:val="004251A1"/>
    <w:rsid w:val="00431EEC"/>
    <w:rsid w:val="00437DC1"/>
    <w:rsid w:val="00440625"/>
    <w:rsid w:val="00443DA6"/>
    <w:rsid w:val="00443F3F"/>
    <w:rsid w:val="0044541E"/>
    <w:rsid w:val="00445832"/>
    <w:rsid w:val="004543EA"/>
    <w:rsid w:val="0045489A"/>
    <w:rsid w:val="00455A9A"/>
    <w:rsid w:val="00455D1A"/>
    <w:rsid w:val="00461789"/>
    <w:rsid w:val="00472B64"/>
    <w:rsid w:val="0047326A"/>
    <w:rsid w:val="00473B2B"/>
    <w:rsid w:val="00480C3C"/>
    <w:rsid w:val="00481299"/>
    <w:rsid w:val="00493505"/>
    <w:rsid w:val="004A04E6"/>
    <w:rsid w:val="004A274C"/>
    <w:rsid w:val="004A66CA"/>
    <w:rsid w:val="004B6BE9"/>
    <w:rsid w:val="004D1C69"/>
    <w:rsid w:val="004D2820"/>
    <w:rsid w:val="004D5D6D"/>
    <w:rsid w:val="004E0AC7"/>
    <w:rsid w:val="004E1235"/>
    <w:rsid w:val="004E229E"/>
    <w:rsid w:val="004E519A"/>
    <w:rsid w:val="004E67B2"/>
    <w:rsid w:val="00504E1E"/>
    <w:rsid w:val="00513BC7"/>
    <w:rsid w:val="005148DD"/>
    <w:rsid w:val="00524E0F"/>
    <w:rsid w:val="0053251C"/>
    <w:rsid w:val="00532BF2"/>
    <w:rsid w:val="00534E88"/>
    <w:rsid w:val="00534FFC"/>
    <w:rsid w:val="00540CAC"/>
    <w:rsid w:val="005421B1"/>
    <w:rsid w:val="00545E51"/>
    <w:rsid w:val="005466C8"/>
    <w:rsid w:val="0055375B"/>
    <w:rsid w:val="00556178"/>
    <w:rsid w:val="005571FB"/>
    <w:rsid w:val="005607EA"/>
    <w:rsid w:val="00562E9C"/>
    <w:rsid w:val="00566C26"/>
    <w:rsid w:val="00573BD7"/>
    <w:rsid w:val="00575D13"/>
    <w:rsid w:val="00583D7F"/>
    <w:rsid w:val="00590576"/>
    <w:rsid w:val="00597795"/>
    <w:rsid w:val="005A2883"/>
    <w:rsid w:val="005A4269"/>
    <w:rsid w:val="005A6FDE"/>
    <w:rsid w:val="005B43D8"/>
    <w:rsid w:val="005B78F4"/>
    <w:rsid w:val="005C0416"/>
    <w:rsid w:val="005C0453"/>
    <w:rsid w:val="005C2D2F"/>
    <w:rsid w:val="005C3B0A"/>
    <w:rsid w:val="005C7177"/>
    <w:rsid w:val="005D0E50"/>
    <w:rsid w:val="005D7716"/>
    <w:rsid w:val="005F394A"/>
    <w:rsid w:val="005F5AB5"/>
    <w:rsid w:val="005F5BBC"/>
    <w:rsid w:val="0060101F"/>
    <w:rsid w:val="0060173F"/>
    <w:rsid w:val="00605B49"/>
    <w:rsid w:val="00616345"/>
    <w:rsid w:val="0062413C"/>
    <w:rsid w:val="00625A1D"/>
    <w:rsid w:val="00626941"/>
    <w:rsid w:val="00632D4D"/>
    <w:rsid w:val="0063450E"/>
    <w:rsid w:val="00634AE8"/>
    <w:rsid w:val="0065462E"/>
    <w:rsid w:val="00657D8B"/>
    <w:rsid w:val="00665F50"/>
    <w:rsid w:val="00667398"/>
    <w:rsid w:val="00673191"/>
    <w:rsid w:val="00673B85"/>
    <w:rsid w:val="00680DF2"/>
    <w:rsid w:val="00681A34"/>
    <w:rsid w:val="00682BF2"/>
    <w:rsid w:val="00685164"/>
    <w:rsid w:val="00694D94"/>
    <w:rsid w:val="00697D22"/>
    <w:rsid w:val="006B08E5"/>
    <w:rsid w:val="006B6AA5"/>
    <w:rsid w:val="006C5E47"/>
    <w:rsid w:val="006D1642"/>
    <w:rsid w:val="006E0524"/>
    <w:rsid w:val="006E37DA"/>
    <w:rsid w:val="006F2545"/>
    <w:rsid w:val="006F4F65"/>
    <w:rsid w:val="007055B1"/>
    <w:rsid w:val="00706F52"/>
    <w:rsid w:val="007078EC"/>
    <w:rsid w:val="00712699"/>
    <w:rsid w:val="00716E18"/>
    <w:rsid w:val="007248E3"/>
    <w:rsid w:val="00732A89"/>
    <w:rsid w:val="00732C3B"/>
    <w:rsid w:val="0073647C"/>
    <w:rsid w:val="00737FC9"/>
    <w:rsid w:val="00740FE5"/>
    <w:rsid w:val="00743D2B"/>
    <w:rsid w:val="0074615F"/>
    <w:rsid w:val="00747C76"/>
    <w:rsid w:val="007609E6"/>
    <w:rsid w:val="00767B07"/>
    <w:rsid w:val="007836E3"/>
    <w:rsid w:val="00794C09"/>
    <w:rsid w:val="00796DD7"/>
    <w:rsid w:val="007A0471"/>
    <w:rsid w:val="007A1396"/>
    <w:rsid w:val="007B17A0"/>
    <w:rsid w:val="007C725D"/>
    <w:rsid w:val="007C7DB2"/>
    <w:rsid w:val="007D1C58"/>
    <w:rsid w:val="007D4DD2"/>
    <w:rsid w:val="007F29C4"/>
    <w:rsid w:val="007F5A8A"/>
    <w:rsid w:val="00803A03"/>
    <w:rsid w:val="00817180"/>
    <w:rsid w:val="00827AD0"/>
    <w:rsid w:val="00832015"/>
    <w:rsid w:val="0083639E"/>
    <w:rsid w:val="00840BC7"/>
    <w:rsid w:val="00840FEC"/>
    <w:rsid w:val="008455A8"/>
    <w:rsid w:val="00846DBB"/>
    <w:rsid w:val="00850653"/>
    <w:rsid w:val="00850B69"/>
    <w:rsid w:val="00853492"/>
    <w:rsid w:val="008544FA"/>
    <w:rsid w:val="00874ED8"/>
    <w:rsid w:val="008775FE"/>
    <w:rsid w:val="00880DAD"/>
    <w:rsid w:val="00891699"/>
    <w:rsid w:val="008A4D19"/>
    <w:rsid w:val="008A634F"/>
    <w:rsid w:val="008B0737"/>
    <w:rsid w:val="008B57DC"/>
    <w:rsid w:val="008C172D"/>
    <w:rsid w:val="008D0980"/>
    <w:rsid w:val="008D1AC0"/>
    <w:rsid w:val="008D2358"/>
    <w:rsid w:val="008D5CBC"/>
    <w:rsid w:val="008D7649"/>
    <w:rsid w:val="008D7688"/>
    <w:rsid w:val="008E3C30"/>
    <w:rsid w:val="008E6717"/>
    <w:rsid w:val="008F60C5"/>
    <w:rsid w:val="00900574"/>
    <w:rsid w:val="00911B14"/>
    <w:rsid w:val="009200CE"/>
    <w:rsid w:val="009266A1"/>
    <w:rsid w:val="009335AC"/>
    <w:rsid w:val="0094295F"/>
    <w:rsid w:val="00946C27"/>
    <w:rsid w:val="009512A6"/>
    <w:rsid w:val="00953A8D"/>
    <w:rsid w:val="009554B4"/>
    <w:rsid w:val="009573AB"/>
    <w:rsid w:val="0096156A"/>
    <w:rsid w:val="009666CF"/>
    <w:rsid w:val="009670CA"/>
    <w:rsid w:val="0097052D"/>
    <w:rsid w:val="009708FA"/>
    <w:rsid w:val="00972C22"/>
    <w:rsid w:val="009737DC"/>
    <w:rsid w:val="00976ADC"/>
    <w:rsid w:val="0098012B"/>
    <w:rsid w:val="009825FE"/>
    <w:rsid w:val="00994504"/>
    <w:rsid w:val="009A1275"/>
    <w:rsid w:val="009A4724"/>
    <w:rsid w:val="009B45D4"/>
    <w:rsid w:val="009B5610"/>
    <w:rsid w:val="009C36EB"/>
    <w:rsid w:val="009C3A7F"/>
    <w:rsid w:val="009D1704"/>
    <w:rsid w:val="009D308C"/>
    <w:rsid w:val="009E5699"/>
    <w:rsid w:val="009E6687"/>
    <w:rsid w:val="009F0CE6"/>
    <w:rsid w:val="009F21AA"/>
    <w:rsid w:val="00A01CD0"/>
    <w:rsid w:val="00A02652"/>
    <w:rsid w:val="00A0665C"/>
    <w:rsid w:val="00A121F0"/>
    <w:rsid w:val="00A215F2"/>
    <w:rsid w:val="00A23857"/>
    <w:rsid w:val="00A245B7"/>
    <w:rsid w:val="00A3241B"/>
    <w:rsid w:val="00A3472B"/>
    <w:rsid w:val="00A41C7D"/>
    <w:rsid w:val="00A420B3"/>
    <w:rsid w:val="00A462BA"/>
    <w:rsid w:val="00A46AC7"/>
    <w:rsid w:val="00A52F5E"/>
    <w:rsid w:val="00A55F60"/>
    <w:rsid w:val="00A6683B"/>
    <w:rsid w:val="00A67836"/>
    <w:rsid w:val="00A7587D"/>
    <w:rsid w:val="00A7734F"/>
    <w:rsid w:val="00A779BC"/>
    <w:rsid w:val="00A8590D"/>
    <w:rsid w:val="00A8640F"/>
    <w:rsid w:val="00A90966"/>
    <w:rsid w:val="00AA0CA4"/>
    <w:rsid w:val="00AA1DEB"/>
    <w:rsid w:val="00AA2067"/>
    <w:rsid w:val="00AA41F7"/>
    <w:rsid w:val="00AA58C7"/>
    <w:rsid w:val="00AA5CBD"/>
    <w:rsid w:val="00AB0222"/>
    <w:rsid w:val="00AB0F16"/>
    <w:rsid w:val="00AC10A7"/>
    <w:rsid w:val="00AD398C"/>
    <w:rsid w:val="00AE2B4F"/>
    <w:rsid w:val="00AE5E72"/>
    <w:rsid w:val="00AF15B8"/>
    <w:rsid w:val="00AF4D5F"/>
    <w:rsid w:val="00AF6851"/>
    <w:rsid w:val="00B01586"/>
    <w:rsid w:val="00B0534E"/>
    <w:rsid w:val="00B137F6"/>
    <w:rsid w:val="00B15B90"/>
    <w:rsid w:val="00B175C0"/>
    <w:rsid w:val="00B17E75"/>
    <w:rsid w:val="00B278DF"/>
    <w:rsid w:val="00B51556"/>
    <w:rsid w:val="00B571A4"/>
    <w:rsid w:val="00B627E6"/>
    <w:rsid w:val="00B63248"/>
    <w:rsid w:val="00B6451E"/>
    <w:rsid w:val="00B65576"/>
    <w:rsid w:val="00B66111"/>
    <w:rsid w:val="00B67805"/>
    <w:rsid w:val="00B7124F"/>
    <w:rsid w:val="00B80C73"/>
    <w:rsid w:val="00B87D17"/>
    <w:rsid w:val="00B95F48"/>
    <w:rsid w:val="00BB16A8"/>
    <w:rsid w:val="00BC5797"/>
    <w:rsid w:val="00BC66A1"/>
    <w:rsid w:val="00BC6AFD"/>
    <w:rsid w:val="00BD2F9B"/>
    <w:rsid w:val="00BD5A7A"/>
    <w:rsid w:val="00BE4ED0"/>
    <w:rsid w:val="00BE7259"/>
    <w:rsid w:val="00BF21BE"/>
    <w:rsid w:val="00BF3108"/>
    <w:rsid w:val="00BF676B"/>
    <w:rsid w:val="00BF70F1"/>
    <w:rsid w:val="00BF753D"/>
    <w:rsid w:val="00C155CC"/>
    <w:rsid w:val="00C2186B"/>
    <w:rsid w:val="00C22FAF"/>
    <w:rsid w:val="00C238B5"/>
    <w:rsid w:val="00C24611"/>
    <w:rsid w:val="00C26011"/>
    <w:rsid w:val="00C40FAB"/>
    <w:rsid w:val="00C458C3"/>
    <w:rsid w:val="00C4594F"/>
    <w:rsid w:val="00C548B9"/>
    <w:rsid w:val="00C55D2B"/>
    <w:rsid w:val="00C56E33"/>
    <w:rsid w:val="00C64A9D"/>
    <w:rsid w:val="00C74CE9"/>
    <w:rsid w:val="00C80243"/>
    <w:rsid w:val="00C83D7A"/>
    <w:rsid w:val="00C93ACF"/>
    <w:rsid w:val="00C951BB"/>
    <w:rsid w:val="00CA0311"/>
    <w:rsid w:val="00CB13AF"/>
    <w:rsid w:val="00CC4221"/>
    <w:rsid w:val="00CC4E17"/>
    <w:rsid w:val="00CE0B9B"/>
    <w:rsid w:val="00CE1057"/>
    <w:rsid w:val="00CE18D6"/>
    <w:rsid w:val="00CE4EE9"/>
    <w:rsid w:val="00CE64E6"/>
    <w:rsid w:val="00CE694B"/>
    <w:rsid w:val="00CE781C"/>
    <w:rsid w:val="00CF28F2"/>
    <w:rsid w:val="00CF2DD9"/>
    <w:rsid w:val="00CF3AA2"/>
    <w:rsid w:val="00D01541"/>
    <w:rsid w:val="00D031FD"/>
    <w:rsid w:val="00D1529A"/>
    <w:rsid w:val="00D160F7"/>
    <w:rsid w:val="00D17B4F"/>
    <w:rsid w:val="00D25087"/>
    <w:rsid w:val="00D311C4"/>
    <w:rsid w:val="00D41F59"/>
    <w:rsid w:val="00D4453A"/>
    <w:rsid w:val="00D5226D"/>
    <w:rsid w:val="00D53E85"/>
    <w:rsid w:val="00D603E2"/>
    <w:rsid w:val="00D64E23"/>
    <w:rsid w:val="00D72880"/>
    <w:rsid w:val="00D735BC"/>
    <w:rsid w:val="00D811A4"/>
    <w:rsid w:val="00D93F9C"/>
    <w:rsid w:val="00D95AF6"/>
    <w:rsid w:val="00DA02C8"/>
    <w:rsid w:val="00DA3336"/>
    <w:rsid w:val="00DB66C4"/>
    <w:rsid w:val="00DC4B87"/>
    <w:rsid w:val="00DD0A87"/>
    <w:rsid w:val="00DD2C4B"/>
    <w:rsid w:val="00DD2CE0"/>
    <w:rsid w:val="00DD2DB2"/>
    <w:rsid w:val="00DE02D2"/>
    <w:rsid w:val="00DE05B1"/>
    <w:rsid w:val="00DE7762"/>
    <w:rsid w:val="00DF1474"/>
    <w:rsid w:val="00E01932"/>
    <w:rsid w:val="00E10F7D"/>
    <w:rsid w:val="00E12F66"/>
    <w:rsid w:val="00E12FB8"/>
    <w:rsid w:val="00E141A5"/>
    <w:rsid w:val="00E15181"/>
    <w:rsid w:val="00E158E7"/>
    <w:rsid w:val="00E2211E"/>
    <w:rsid w:val="00E25A53"/>
    <w:rsid w:val="00E42975"/>
    <w:rsid w:val="00E439BB"/>
    <w:rsid w:val="00E4564A"/>
    <w:rsid w:val="00E46026"/>
    <w:rsid w:val="00E4706D"/>
    <w:rsid w:val="00E54270"/>
    <w:rsid w:val="00E5643F"/>
    <w:rsid w:val="00E564E6"/>
    <w:rsid w:val="00E60E0F"/>
    <w:rsid w:val="00E72922"/>
    <w:rsid w:val="00E76604"/>
    <w:rsid w:val="00E8276D"/>
    <w:rsid w:val="00E92A39"/>
    <w:rsid w:val="00EA01DE"/>
    <w:rsid w:val="00EA5615"/>
    <w:rsid w:val="00EC01AC"/>
    <w:rsid w:val="00ED55B6"/>
    <w:rsid w:val="00EE35A5"/>
    <w:rsid w:val="00EE7387"/>
    <w:rsid w:val="00EF0167"/>
    <w:rsid w:val="00EF7D98"/>
    <w:rsid w:val="00F0756C"/>
    <w:rsid w:val="00F146C2"/>
    <w:rsid w:val="00F16522"/>
    <w:rsid w:val="00F20748"/>
    <w:rsid w:val="00F25C54"/>
    <w:rsid w:val="00F44C0A"/>
    <w:rsid w:val="00F502C4"/>
    <w:rsid w:val="00F54F51"/>
    <w:rsid w:val="00F55482"/>
    <w:rsid w:val="00F55F26"/>
    <w:rsid w:val="00F6007F"/>
    <w:rsid w:val="00F63ABB"/>
    <w:rsid w:val="00F65520"/>
    <w:rsid w:val="00F752F8"/>
    <w:rsid w:val="00F8191F"/>
    <w:rsid w:val="00F81CED"/>
    <w:rsid w:val="00F91FD5"/>
    <w:rsid w:val="00F9339D"/>
    <w:rsid w:val="00F95CD9"/>
    <w:rsid w:val="00FA1EEA"/>
    <w:rsid w:val="00FA4BE5"/>
    <w:rsid w:val="00FA6856"/>
    <w:rsid w:val="00FB0DEA"/>
    <w:rsid w:val="00FB7021"/>
    <w:rsid w:val="00FC09DF"/>
    <w:rsid w:val="00FC37B6"/>
    <w:rsid w:val="00FC5BCC"/>
    <w:rsid w:val="00FC61A3"/>
    <w:rsid w:val="00FD31AE"/>
    <w:rsid w:val="00FD385E"/>
    <w:rsid w:val="00FE1F40"/>
    <w:rsid w:val="00FE2ABD"/>
    <w:rsid w:val="00FF2AE6"/>
    <w:rsid w:val="00FF5362"/>
    <w:rsid w:val="00FF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033D"/>
  <w15:docId w15:val="{528A7855-0F2D-43B4-8900-A56C7473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B19"/>
  </w:style>
  <w:style w:type="paragraph" w:styleId="Heading1">
    <w:name w:val="heading 1"/>
    <w:basedOn w:val="Normal"/>
    <w:next w:val="Normal"/>
    <w:link w:val="Heading1Char"/>
    <w:uiPriority w:val="9"/>
    <w:qFormat/>
    <w:rsid w:val="00540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52A"/>
    <w:rPr>
      <w:b/>
      <w:bCs/>
    </w:rPr>
  </w:style>
  <w:style w:type="paragraph" w:styleId="ListParagraph">
    <w:name w:val="List Paragraph"/>
    <w:aliases w:val="Akapit z listą BS,List Paragraph 1,List_Paragraph,Multilevel para_II,List Paragraph1"/>
    <w:basedOn w:val="Normal"/>
    <w:link w:val="ListParagraphChar"/>
    <w:uiPriority w:val="34"/>
    <w:qFormat/>
    <w:rsid w:val="0020052A"/>
    <w:pPr>
      <w:ind w:left="720"/>
      <w:contextualSpacing/>
    </w:pPr>
  </w:style>
  <w:style w:type="table" w:styleId="TableGrid">
    <w:name w:val="Table Grid"/>
    <w:basedOn w:val="TableNormal"/>
    <w:uiPriority w:val="39"/>
    <w:rsid w:val="00CF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554B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554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F7D"/>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AA5CBD"/>
  </w:style>
  <w:style w:type="character" w:customStyle="1" w:styleId="Heading1Char">
    <w:name w:val="Heading 1 Char"/>
    <w:basedOn w:val="DefaultParagraphFont"/>
    <w:link w:val="Heading1"/>
    <w:uiPriority w:val="99"/>
    <w:rsid w:val="00540C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0062">
      <w:bodyDiv w:val="1"/>
      <w:marLeft w:val="0"/>
      <w:marRight w:val="0"/>
      <w:marTop w:val="0"/>
      <w:marBottom w:val="0"/>
      <w:divBdr>
        <w:top w:val="none" w:sz="0" w:space="0" w:color="auto"/>
        <w:left w:val="none" w:sz="0" w:space="0" w:color="auto"/>
        <w:bottom w:val="none" w:sz="0" w:space="0" w:color="auto"/>
        <w:right w:val="none" w:sz="0" w:space="0" w:color="auto"/>
      </w:divBdr>
    </w:div>
    <w:div w:id="183635290">
      <w:bodyDiv w:val="1"/>
      <w:marLeft w:val="0"/>
      <w:marRight w:val="0"/>
      <w:marTop w:val="0"/>
      <w:marBottom w:val="0"/>
      <w:divBdr>
        <w:top w:val="none" w:sz="0" w:space="0" w:color="auto"/>
        <w:left w:val="none" w:sz="0" w:space="0" w:color="auto"/>
        <w:bottom w:val="none" w:sz="0" w:space="0" w:color="auto"/>
        <w:right w:val="none" w:sz="0" w:space="0" w:color="auto"/>
      </w:divBdr>
    </w:div>
    <w:div w:id="203955293">
      <w:bodyDiv w:val="1"/>
      <w:marLeft w:val="0"/>
      <w:marRight w:val="0"/>
      <w:marTop w:val="0"/>
      <w:marBottom w:val="0"/>
      <w:divBdr>
        <w:top w:val="none" w:sz="0" w:space="0" w:color="auto"/>
        <w:left w:val="none" w:sz="0" w:space="0" w:color="auto"/>
        <w:bottom w:val="none" w:sz="0" w:space="0" w:color="auto"/>
        <w:right w:val="none" w:sz="0" w:space="0" w:color="auto"/>
      </w:divBdr>
    </w:div>
    <w:div w:id="357194793">
      <w:bodyDiv w:val="1"/>
      <w:marLeft w:val="0"/>
      <w:marRight w:val="0"/>
      <w:marTop w:val="0"/>
      <w:marBottom w:val="0"/>
      <w:divBdr>
        <w:top w:val="none" w:sz="0" w:space="0" w:color="auto"/>
        <w:left w:val="none" w:sz="0" w:space="0" w:color="auto"/>
        <w:bottom w:val="none" w:sz="0" w:space="0" w:color="auto"/>
        <w:right w:val="none" w:sz="0" w:space="0" w:color="auto"/>
      </w:divBdr>
    </w:div>
    <w:div w:id="365065612">
      <w:bodyDiv w:val="1"/>
      <w:marLeft w:val="0"/>
      <w:marRight w:val="0"/>
      <w:marTop w:val="0"/>
      <w:marBottom w:val="0"/>
      <w:divBdr>
        <w:top w:val="none" w:sz="0" w:space="0" w:color="auto"/>
        <w:left w:val="none" w:sz="0" w:space="0" w:color="auto"/>
        <w:bottom w:val="none" w:sz="0" w:space="0" w:color="auto"/>
        <w:right w:val="none" w:sz="0" w:space="0" w:color="auto"/>
      </w:divBdr>
    </w:div>
    <w:div w:id="372272930">
      <w:bodyDiv w:val="1"/>
      <w:marLeft w:val="0"/>
      <w:marRight w:val="0"/>
      <w:marTop w:val="0"/>
      <w:marBottom w:val="0"/>
      <w:divBdr>
        <w:top w:val="none" w:sz="0" w:space="0" w:color="auto"/>
        <w:left w:val="none" w:sz="0" w:space="0" w:color="auto"/>
        <w:bottom w:val="none" w:sz="0" w:space="0" w:color="auto"/>
        <w:right w:val="none" w:sz="0" w:space="0" w:color="auto"/>
      </w:divBdr>
    </w:div>
    <w:div w:id="513232260">
      <w:bodyDiv w:val="1"/>
      <w:marLeft w:val="0"/>
      <w:marRight w:val="0"/>
      <w:marTop w:val="0"/>
      <w:marBottom w:val="0"/>
      <w:divBdr>
        <w:top w:val="none" w:sz="0" w:space="0" w:color="auto"/>
        <w:left w:val="none" w:sz="0" w:space="0" w:color="auto"/>
        <w:bottom w:val="none" w:sz="0" w:space="0" w:color="auto"/>
        <w:right w:val="none" w:sz="0" w:space="0" w:color="auto"/>
      </w:divBdr>
    </w:div>
    <w:div w:id="834026864">
      <w:bodyDiv w:val="1"/>
      <w:marLeft w:val="0"/>
      <w:marRight w:val="0"/>
      <w:marTop w:val="0"/>
      <w:marBottom w:val="0"/>
      <w:divBdr>
        <w:top w:val="none" w:sz="0" w:space="0" w:color="auto"/>
        <w:left w:val="none" w:sz="0" w:space="0" w:color="auto"/>
        <w:bottom w:val="none" w:sz="0" w:space="0" w:color="auto"/>
        <w:right w:val="none" w:sz="0" w:space="0" w:color="auto"/>
      </w:divBdr>
    </w:div>
    <w:div w:id="906301462">
      <w:bodyDiv w:val="1"/>
      <w:marLeft w:val="0"/>
      <w:marRight w:val="0"/>
      <w:marTop w:val="0"/>
      <w:marBottom w:val="0"/>
      <w:divBdr>
        <w:top w:val="none" w:sz="0" w:space="0" w:color="auto"/>
        <w:left w:val="none" w:sz="0" w:space="0" w:color="auto"/>
        <w:bottom w:val="none" w:sz="0" w:space="0" w:color="auto"/>
        <w:right w:val="none" w:sz="0" w:space="0" w:color="auto"/>
      </w:divBdr>
    </w:div>
    <w:div w:id="1025598070">
      <w:bodyDiv w:val="1"/>
      <w:marLeft w:val="0"/>
      <w:marRight w:val="0"/>
      <w:marTop w:val="0"/>
      <w:marBottom w:val="0"/>
      <w:divBdr>
        <w:top w:val="none" w:sz="0" w:space="0" w:color="auto"/>
        <w:left w:val="none" w:sz="0" w:space="0" w:color="auto"/>
        <w:bottom w:val="none" w:sz="0" w:space="0" w:color="auto"/>
        <w:right w:val="none" w:sz="0" w:space="0" w:color="auto"/>
      </w:divBdr>
    </w:div>
    <w:div w:id="1106270450">
      <w:bodyDiv w:val="1"/>
      <w:marLeft w:val="0"/>
      <w:marRight w:val="0"/>
      <w:marTop w:val="0"/>
      <w:marBottom w:val="0"/>
      <w:divBdr>
        <w:top w:val="none" w:sz="0" w:space="0" w:color="auto"/>
        <w:left w:val="none" w:sz="0" w:space="0" w:color="auto"/>
        <w:bottom w:val="none" w:sz="0" w:space="0" w:color="auto"/>
        <w:right w:val="none" w:sz="0" w:space="0" w:color="auto"/>
      </w:divBdr>
    </w:div>
    <w:div w:id="1107501423">
      <w:bodyDiv w:val="1"/>
      <w:marLeft w:val="0"/>
      <w:marRight w:val="0"/>
      <w:marTop w:val="0"/>
      <w:marBottom w:val="0"/>
      <w:divBdr>
        <w:top w:val="none" w:sz="0" w:space="0" w:color="auto"/>
        <w:left w:val="none" w:sz="0" w:space="0" w:color="auto"/>
        <w:bottom w:val="none" w:sz="0" w:space="0" w:color="auto"/>
        <w:right w:val="none" w:sz="0" w:space="0" w:color="auto"/>
      </w:divBdr>
    </w:div>
    <w:div w:id="1121533457">
      <w:bodyDiv w:val="1"/>
      <w:marLeft w:val="0"/>
      <w:marRight w:val="0"/>
      <w:marTop w:val="0"/>
      <w:marBottom w:val="0"/>
      <w:divBdr>
        <w:top w:val="none" w:sz="0" w:space="0" w:color="auto"/>
        <w:left w:val="none" w:sz="0" w:space="0" w:color="auto"/>
        <w:bottom w:val="none" w:sz="0" w:space="0" w:color="auto"/>
        <w:right w:val="none" w:sz="0" w:space="0" w:color="auto"/>
      </w:divBdr>
    </w:div>
    <w:div w:id="1133333905">
      <w:bodyDiv w:val="1"/>
      <w:marLeft w:val="0"/>
      <w:marRight w:val="0"/>
      <w:marTop w:val="0"/>
      <w:marBottom w:val="0"/>
      <w:divBdr>
        <w:top w:val="none" w:sz="0" w:space="0" w:color="auto"/>
        <w:left w:val="none" w:sz="0" w:space="0" w:color="auto"/>
        <w:bottom w:val="none" w:sz="0" w:space="0" w:color="auto"/>
        <w:right w:val="none" w:sz="0" w:space="0" w:color="auto"/>
      </w:divBdr>
    </w:div>
    <w:div w:id="1155101743">
      <w:bodyDiv w:val="1"/>
      <w:marLeft w:val="0"/>
      <w:marRight w:val="0"/>
      <w:marTop w:val="0"/>
      <w:marBottom w:val="0"/>
      <w:divBdr>
        <w:top w:val="none" w:sz="0" w:space="0" w:color="auto"/>
        <w:left w:val="none" w:sz="0" w:space="0" w:color="auto"/>
        <w:bottom w:val="none" w:sz="0" w:space="0" w:color="auto"/>
        <w:right w:val="none" w:sz="0" w:space="0" w:color="auto"/>
      </w:divBdr>
    </w:div>
    <w:div w:id="1558785201">
      <w:bodyDiv w:val="1"/>
      <w:marLeft w:val="0"/>
      <w:marRight w:val="0"/>
      <w:marTop w:val="0"/>
      <w:marBottom w:val="0"/>
      <w:divBdr>
        <w:top w:val="none" w:sz="0" w:space="0" w:color="auto"/>
        <w:left w:val="none" w:sz="0" w:space="0" w:color="auto"/>
        <w:bottom w:val="none" w:sz="0" w:space="0" w:color="auto"/>
        <w:right w:val="none" w:sz="0" w:space="0" w:color="auto"/>
      </w:divBdr>
    </w:div>
    <w:div w:id="19143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F318-D0D1-441D-A4C1-3CFC46AC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Khondkaryan</dc:creator>
  <cp:keywords>https:/mul2-mtc.gov.am/tasks/962966/oneclick/Himnavorum_TT.docx?token=c5efbda2759fa6d171bd2791b92d81d1</cp:keywords>
  <dc:description/>
  <cp:lastModifiedBy>Lusine Manukyan</cp:lastModifiedBy>
  <cp:revision>2</cp:revision>
  <cp:lastPrinted>2023-02-07T11:57:00Z</cp:lastPrinted>
  <dcterms:created xsi:type="dcterms:W3CDTF">2023-02-14T11:31:00Z</dcterms:created>
  <dcterms:modified xsi:type="dcterms:W3CDTF">2023-02-14T11:31:00Z</dcterms:modified>
</cp:coreProperties>
</file>