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58" w14:textId="77777777" w:rsidR="00451BCD" w:rsidRPr="000C14D3" w:rsidRDefault="006A6A26" w:rsidP="003A11CB">
      <w:pPr>
        <w:shd w:val="clear" w:color="auto" w:fill="FFFFFF"/>
        <w:tabs>
          <w:tab w:val="left" w:pos="3510"/>
        </w:tabs>
        <w:spacing w:after="0" w:line="360" w:lineRule="auto"/>
        <w:ind w:firstLine="426"/>
        <w:jc w:val="center"/>
        <w:rPr>
          <w:rFonts w:ascii="GHEA Grapalat" w:eastAsia="GHEA Grapalat" w:hAnsi="GHEA Grapalat" w:cstheme="majorHAnsi"/>
          <w:sz w:val="24"/>
          <w:szCs w:val="24"/>
          <w:highlight w:val="white"/>
        </w:rPr>
      </w:pPr>
      <w:r w:rsidRPr="000C14D3">
        <w:rPr>
          <w:rFonts w:ascii="GHEA Grapalat" w:eastAsia="GHEA Grapalat" w:hAnsi="GHEA Grapalat" w:cstheme="majorHAnsi"/>
          <w:b/>
          <w:sz w:val="24"/>
          <w:szCs w:val="24"/>
        </w:rPr>
        <w:t>ՀԻՄՆԱՎՈՐՈՒՄ</w:t>
      </w:r>
    </w:p>
    <w:p w14:paraId="651ACA6B" w14:textId="03AF0EB2" w:rsidR="000C14D3" w:rsidRPr="000C14D3" w:rsidRDefault="000C14D3" w:rsidP="003A11CB">
      <w:pPr>
        <w:shd w:val="clear" w:color="auto" w:fill="FFFFFF"/>
        <w:spacing w:after="0" w:line="360" w:lineRule="auto"/>
        <w:ind w:right="150" w:firstLine="426"/>
        <w:jc w:val="center"/>
        <w:rPr>
          <w:rFonts w:ascii="GHEA Grapalat" w:eastAsia="GHEA Grapalat" w:hAnsi="GHEA Grapalat" w:cstheme="majorHAnsi"/>
          <w:b/>
          <w:color w:val="000000"/>
          <w:sz w:val="24"/>
          <w:szCs w:val="24"/>
        </w:rPr>
      </w:pPr>
      <w:r w:rsidRPr="000C14D3">
        <w:rPr>
          <w:rFonts w:ascii="GHEA Grapalat" w:eastAsia="GHEA Grapalat" w:hAnsi="GHEA Grapalat" w:cstheme="majorHAnsi"/>
          <w:b/>
          <w:color w:val="000000"/>
          <w:sz w:val="24"/>
          <w:szCs w:val="24"/>
        </w:rPr>
        <w:t xml:space="preserve">ՀԱՅԱՍՏԱՆԻ ՀԱՆՐԱՊԵՏՈՒԹՅԱՆ ՍՅՈՒՆԻՔԻ ԵՎ ՎԱՅՈՑ ՁՈՐԻ ՄԱՐԶԵՐՈՒՄ ԶԲՈՍԱՇՐՋՈՒԹՅԱՆ ԽԹԱՆՄԱՆ </w:t>
      </w:r>
      <w:r w:rsidR="00814DDC">
        <w:rPr>
          <w:rFonts w:ascii="GHEA Grapalat" w:eastAsia="GHEA Grapalat" w:hAnsi="GHEA Grapalat" w:cstheme="majorHAnsi"/>
          <w:b/>
          <w:color w:val="000000"/>
          <w:sz w:val="24"/>
          <w:szCs w:val="24"/>
        </w:rPr>
        <w:t>ՄԻՋՈՑԱՌՈՒՄԸ ՀԱՍՏԱՏԵԼՈՒ ՄԱՍԻՆ</w:t>
      </w:r>
    </w:p>
    <w:p w14:paraId="0000005A" w14:textId="77777777" w:rsidR="00451BCD" w:rsidRPr="000C14D3" w:rsidRDefault="00451BCD" w:rsidP="003A11CB">
      <w:pP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</w:p>
    <w:p w14:paraId="0000005B" w14:textId="77777777" w:rsidR="00451BCD" w:rsidRPr="000C14D3" w:rsidRDefault="006A6A26" w:rsidP="003A11CB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GHEA Grapalat" w:hAnsi="GHEA Grapalat" w:cstheme="majorHAnsi"/>
          <w:b/>
          <w:sz w:val="24"/>
          <w:szCs w:val="24"/>
        </w:rPr>
      </w:pPr>
      <w:r w:rsidRPr="000C14D3">
        <w:rPr>
          <w:rFonts w:ascii="GHEA Grapalat" w:eastAsia="GHEA Grapalat" w:hAnsi="GHEA Grapalat" w:cstheme="majorHAnsi"/>
          <w:b/>
          <w:sz w:val="24"/>
          <w:szCs w:val="24"/>
        </w:rPr>
        <w:t>Անհրաժեշտությունը</w:t>
      </w:r>
    </w:p>
    <w:p w14:paraId="0000005C" w14:textId="144F22BA" w:rsidR="00451BCD" w:rsidRPr="000C14D3" w:rsidRDefault="006A6A26" w:rsidP="003A11CB">
      <w:pPr>
        <w:tabs>
          <w:tab w:val="left" w:pos="7800"/>
        </w:tabs>
        <w:spacing w:after="0" w:line="360" w:lineRule="auto"/>
        <w:ind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0C14D3">
        <w:rPr>
          <w:rFonts w:ascii="GHEA Grapalat" w:eastAsia="GHEA Grapalat" w:hAnsi="GHEA Grapalat" w:cstheme="majorHAnsi"/>
          <w:sz w:val="24"/>
          <w:szCs w:val="24"/>
        </w:rPr>
        <w:t xml:space="preserve">  Միջոցառման անհրաժեշտությունը պայմանավորված է ՀՀ Վայոց </w:t>
      </w:r>
      <w:r w:rsidR="00320A29">
        <w:rPr>
          <w:rFonts w:ascii="GHEA Grapalat" w:eastAsia="GHEA Grapalat" w:hAnsi="GHEA Grapalat" w:cstheme="majorHAnsi"/>
          <w:sz w:val="24"/>
          <w:szCs w:val="24"/>
        </w:rPr>
        <w:t>ձ</w:t>
      </w:r>
      <w:r w:rsidRPr="000C14D3">
        <w:rPr>
          <w:rFonts w:ascii="GHEA Grapalat" w:eastAsia="GHEA Grapalat" w:hAnsi="GHEA Grapalat" w:cstheme="majorHAnsi"/>
          <w:sz w:val="24"/>
          <w:szCs w:val="24"/>
        </w:rPr>
        <w:t>որի և Սյունիքի մարզերում զբոսաշրջային հոսքերի որոշակի նվազմամբ, ինչպես նաև ձմեռային սեզոնին ընդառաջ դեպի այդ մարզեր հոսքերի խթանման անհրաժեշտությամբ:</w:t>
      </w:r>
      <w:r w:rsidRPr="000C14D3">
        <w:rPr>
          <w:rFonts w:ascii="GHEA Grapalat" w:eastAsia="GHEA Grapalat" w:hAnsi="GHEA Grapalat" w:cstheme="majorHAnsi"/>
          <w:sz w:val="24"/>
          <w:szCs w:val="24"/>
        </w:rPr>
        <w:tab/>
      </w:r>
    </w:p>
    <w:p w14:paraId="0000005D" w14:textId="77777777" w:rsidR="00451BCD" w:rsidRPr="000C14D3" w:rsidRDefault="00451BCD" w:rsidP="003A11CB">
      <w:pPr>
        <w:tabs>
          <w:tab w:val="left" w:pos="7800"/>
        </w:tabs>
        <w:spacing w:after="0" w:line="360" w:lineRule="auto"/>
        <w:ind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</w:p>
    <w:p w14:paraId="0000005E" w14:textId="77777777" w:rsidR="00451BCD" w:rsidRPr="000C14D3" w:rsidRDefault="006A6A26" w:rsidP="003A11CB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GHEA Grapalat" w:hAnsi="GHEA Grapalat" w:cstheme="majorHAnsi"/>
          <w:b/>
          <w:sz w:val="24"/>
          <w:szCs w:val="24"/>
        </w:rPr>
      </w:pPr>
      <w:r w:rsidRPr="000C14D3">
        <w:rPr>
          <w:rFonts w:ascii="GHEA Grapalat" w:eastAsia="GHEA Grapalat" w:hAnsi="GHEA Grapalat" w:cstheme="majorHAnsi"/>
          <w:b/>
          <w:sz w:val="24"/>
          <w:szCs w:val="24"/>
        </w:rPr>
        <w:t>Ընթացիկ իրավիճակը և խնդիրները</w:t>
      </w:r>
    </w:p>
    <w:p w14:paraId="0000005F" w14:textId="668462EF" w:rsidR="00451BCD" w:rsidRPr="000C14D3" w:rsidRDefault="006A6A26" w:rsidP="003A11CB">
      <w:pPr>
        <w:spacing w:after="0" w:line="360" w:lineRule="auto"/>
        <w:ind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0C14D3">
        <w:rPr>
          <w:rFonts w:ascii="GHEA Grapalat" w:eastAsia="GHEA Grapalat" w:hAnsi="GHEA Grapalat" w:cstheme="majorHAnsi"/>
          <w:sz w:val="24"/>
          <w:szCs w:val="24"/>
        </w:rPr>
        <w:t xml:space="preserve">Վայոց </w:t>
      </w:r>
      <w:r w:rsidR="00320A29">
        <w:rPr>
          <w:rFonts w:ascii="GHEA Grapalat" w:eastAsia="GHEA Grapalat" w:hAnsi="GHEA Grapalat" w:cstheme="majorHAnsi"/>
          <w:sz w:val="24"/>
          <w:szCs w:val="24"/>
        </w:rPr>
        <w:t>ձ</w:t>
      </w:r>
      <w:r w:rsidRPr="000C14D3">
        <w:rPr>
          <w:rFonts w:ascii="GHEA Grapalat" w:eastAsia="GHEA Grapalat" w:hAnsi="GHEA Grapalat" w:cstheme="majorHAnsi"/>
          <w:sz w:val="24"/>
          <w:szCs w:val="24"/>
        </w:rPr>
        <w:t>որի և Սյունիքի մարզերի հյուրանոցային տնտեսության օբյեկտներում առկա մահճակալային ֆոնդն այս պահին օգտագործվում է իր միջին սեզոնային ծանրաբեռնվածությունից պակաս չափով, սակայն տնտեսավարողները պատրաստ են ընդունելու ավելի մեծ թվով զբոսաշրջիկների: Միևնույն ժամանակ, կապված վերջին շրջանում Հայաստան տեղափոխված մեծ թվով նոր բիզնեսների ակտիվությամբ, երևանյան հյուրանոցային տնտեսության օբյեկտները գործում են մեծ ծանրաբեռնվածությամբ:</w:t>
      </w:r>
    </w:p>
    <w:p w14:paraId="00000060" w14:textId="77777777" w:rsidR="00451BCD" w:rsidRPr="000C14D3" w:rsidRDefault="006A6A26" w:rsidP="003A11CB">
      <w:pPr>
        <w:spacing w:after="0" w:line="360" w:lineRule="auto"/>
        <w:ind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0C14D3">
        <w:rPr>
          <w:rFonts w:ascii="GHEA Grapalat" w:eastAsia="GHEA Grapalat" w:hAnsi="GHEA Grapalat" w:cstheme="majorHAnsi"/>
          <w:sz w:val="24"/>
          <w:szCs w:val="24"/>
        </w:rPr>
        <w:t>Նշված անհամաչափությունը որոշակիորեն մեղմելու, ինչպես նաև ձմեռային սեզոնին անցումը սահուն կազմակերպելու նպատակով անհրաժեշտություն է առաջացել որոշակիորեն ուղղորդելու հյուրանոցային ծառայություններից օգտվողներին:</w:t>
      </w:r>
    </w:p>
    <w:p w14:paraId="00000061" w14:textId="77777777" w:rsidR="00451BCD" w:rsidRPr="000C14D3" w:rsidRDefault="006A6A26" w:rsidP="003A11CB">
      <w:pPr>
        <w:spacing w:after="0" w:line="360" w:lineRule="auto"/>
        <w:ind w:firstLine="426"/>
        <w:jc w:val="both"/>
        <w:rPr>
          <w:rFonts w:ascii="GHEA Grapalat" w:eastAsia="GHEA Grapalat" w:hAnsi="GHEA Grapalat" w:cstheme="majorHAnsi"/>
          <w:sz w:val="24"/>
          <w:szCs w:val="24"/>
          <w:highlight w:val="yellow"/>
        </w:rPr>
      </w:pPr>
      <w:r w:rsidRPr="000C14D3">
        <w:rPr>
          <w:rFonts w:ascii="GHEA Grapalat" w:eastAsia="GHEA Grapalat" w:hAnsi="GHEA Grapalat" w:cstheme="majorHAnsi"/>
          <w:sz w:val="24"/>
          <w:szCs w:val="24"/>
          <w:highlight w:val="yellow"/>
        </w:rPr>
        <w:t xml:space="preserve">  </w:t>
      </w:r>
    </w:p>
    <w:p w14:paraId="00000062" w14:textId="77777777" w:rsidR="00451BCD" w:rsidRPr="000C14D3" w:rsidRDefault="006A6A26" w:rsidP="003A11CB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GHEA Grapalat" w:hAnsi="GHEA Grapalat" w:cstheme="majorHAnsi"/>
          <w:b/>
          <w:sz w:val="24"/>
          <w:szCs w:val="24"/>
        </w:rPr>
      </w:pPr>
      <w:r w:rsidRPr="000C14D3">
        <w:rPr>
          <w:rFonts w:ascii="GHEA Grapalat" w:eastAsia="GHEA Grapalat" w:hAnsi="GHEA Grapalat" w:cstheme="majorHAnsi"/>
          <w:b/>
          <w:sz w:val="24"/>
          <w:szCs w:val="24"/>
        </w:rPr>
        <w:t>Տվյալ բնագավառում իրականացվող քաղաքականությունը</w:t>
      </w:r>
    </w:p>
    <w:p w14:paraId="00000063" w14:textId="77777777" w:rsidR="00451BCD" w:rsidRPr="000C14D3" w:rsidRDefault="006A6A26" w:rsidP="003A11CB">
      <w:pPr>
        <w:spacing w:after="0" w:line="360" w:lineRule="auto"/>
        <w:ind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0C14D3">
        <w:rPr>
          <w:rFonts w:ascii="GHEA Grapalat" w:eastAsia="GHEA Grapalat" w:hAnsi="GHEA Grapalat" w:cstheme="majorHAnsi"/>
          <w:sz w:val="24"/>
          <w:szCs w:val="24"/>
        </w:rPr>
        <w:t>Տվյալ բնագավառում իրականացվող քաղաքականությունն ուղղված է ՀՀ տարածքային համաչափ զարգացմանը, զբոսաշրջային ուղղությունների լիարժեք օգտագործմանը:</w:t>
      </w:r>
    </w:p>
    <w:p w14:paraId="00000064" w14:textId="77777777" w:rsidR="00451BCD" w:rsidRPr="000C14D3" w:rsidRDefault="00451BCD" w:rsidP="003A11CB">
      <w:pPr>
        <w:spacing w:after="0" w:line="360" w:lineRule="auto"/>
        <w:ind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</w:p>
    <w:p w14:paraId="00000065" w14:textId="77777777" w:rsidR="00451BCD" w:rsidRPr="000C14D3" w:rsidRDefault="006A6A26" w:rsidP="003A11CB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GHEA Grapalat" w:hAnsi="GHEA Grapalat" w:cstheme="majorHAnsi"/>
          <w:b/>
          <w:sz w:val="24"/>
          <w:szCs w:val="24"/>
        </w:rPr>
      </w:pPr>
      <w:r w:rsidRPr="000C14D3">
        <w:rPr>
          <w:rFonts w:ascii="GHEA Grapalat" w:eastAsia="GHEA Grapalat" w:hAnsi="GHEA Grapalat" w:cstheme="majorHAnsi"/>
          <w:b/>
          <w:sz w:val="24"/>
          <w:szCs w:val="24"/>
        </w:rPr>
        <w:t>Առաջարկվող լուծումները</w:t>
      </w:r>
    </w:p>
    <w:p w14:paraId="7ABC205C" w14:textId="10F5B5EB" w:rsidR="00EC21BB" w:rsidRDefault="006A6A26" w:rsidP="00F4407B">
      <w:pPr>
        <w:spacing w:after="0" w:line="360" w:lineRule="auto"/>
        <w:ind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0C14D3">
        <w:rPr>
          <w:rFonts w:ascii="GHEA Grapalat" w:eastAsia="GHEA Grapalat" w:hAnsi="GHEA Grapalat" w:cstheme="majorHAnsi"/>
          <w:sz w:val="24"/>
          <w:szCs w:val="24"/>
        </w:rPr>
        <w:t xml:space="preserve">Նախագծով առաջարկվում է սահմանել, որ 2022 թվականի </w:t>
      </w:r>
      <w:r w:rsidR="009E6A0A">
        <w:rPr>
          <w:rFonts w:ascii="GHEA Grapalat" w:eastAsia="GHEA Grapalat" w:hAnsi="GHEA Grapalat" w:cstheme="majorHAnsi"/>
          <w:sz w:val="24"/>
          <w:szCs w:val="24"/>
        </w:rPr>
        <w:t>դեկտեմբերի 1</w:t>
      </w:r>
      <w:r w:rsidRPr="000C14D3">
        <w:rPr>
          <w:rFonts w:ascii="GHEA Grapalat" w:eastAsia="GHEA Grapalat" w:hAnsi="GHEA Grapalat" w:cstheme="majorHAnsi"/>
          <w:sz w:val="24"/>
          <w:szCs w:val="24"/>
        </w:rPr>
        <w:t xml:space="preserve">-ից 2023 թվականի </w:t>
      </w:r>
      <w:r w:rsidR="004A19BF">
        <w:rPr>
          <w:rFonts w:ascii="GHEA Grapalat" w:eastAsia="GHEA Grapalat" w:hAnsi="GHEA Grapalat" w:cstheme="majorHAnsi"/>
          <w:sz w:val="24"/>
          <w:szCs w:val="24"/>
        </w:rPr>
        <w:t>մայիսի</w:t>
      </w:r>
      <w:r w:rsidRPr="000C14D3">
        <w:rPr>
          <w:rFonts w:ascii="GHEA Grapalat" w:eastAsia="GHEA Grapalat" w:hAnsi="GHEA Grapalat" w:cstheme="majorHAnsi"/>
          <w:sz w:val="24"/>
          <w:szCs w:val="24"/>
        </w:rPr>
        <w:t xml:space="preserve"> 10-ը ընկած ժամանակահատվածում Սյունիքի և Վայոց </w:t>
      </w:r>
      <w:r w:rsidR="00320A29">
        <w:rPr>
          <w:rFonts w:ascii="GHEA Grapalat" w:eastAsia="GHEA Grapalat" w:hAnsi="GHEA Grapalat" w:cstheme="majorHAnsi"/>
          <w:sz w:val="24"/>
          <w:szCs w:val="24"/>
        </w:rPr>
        <w:t>ձ</w:t>
      </w:r>
      <w:r w:rsidRPr="000C14D3">
        <w:rPr>
          <w:rFonts w:ascii="GHEA Grapalat" w:eastAsia="GHEA Grapalat" w:hAnsi="GHEA Grapalat" w:cstheme="majorHAnsi"/>
          <w:sz w:val="24"/>
          <w:szCs w:val="24"/>
        </w:rPr>
        <w:t xml:space="preserve">որի մարզերում </w:t>
      </w:r>
      <w:r w:rsidRPr="000C14D3">
        <w:rPr>
          <w:rFonts w:ascii="GHEA Grapalat" w:eastAsia="GHEA Grapalat" w:hAnsi="GHEA Grapalat" w:cstheme="majorHAnsi"/>
          <w:sz w:val="24"/>
          <w:szCs w:val="24"/>
        </w:rPr>
        <w:lastRenderedPageBreak/>
        <w:t>գործող հյուրանոցային տնտեսության օբյեկտում մատուցված ծառայություններից օգտվող տնտեսավարողներին տրամադրել փոխհատուցում` ծառայության գնի 60%-ի չափով, բայց ոչ ավելի քան</w:t>
      </w:r>
      <w:r w:rsidR="00F4407B">
        <w:rPr>
          <w:rFonts w:ascii="GHEA Grapalat" w:eastAsia="GHEA Grapalat" w:hAnsi="GHEA Grapalat" w:cstheme="majorHAnsi"/>
          <w:sz w:val="24"/>
          <w:szCs w:val="24"/>
        </w:rPr>
        <w:t xml:space="preserve"> 3,000,000.00 դրամը։</w:t>
      </w:r>
    </w:p>
    <w:p w14:paraId="1CFCE287" w14:textId="77777777" w:rsidR="00F4407B" w:rsidRPr="00F4407B" w:rsidRDefault="00F4407B" w:rsidP="00F4407B">
      <w:pPr>
        <w:spacing w:after="0" w:line="360" w:lineRule="auto"/>
        <w:ind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</w:p>
    <w:p w14:paraId="00000069" w14:textId="77777777" w:rsidR="00451BCD" w:rsidRPr="000C14D3" w:rsidRDefault="006A6A26" w:rsidP="003A11CB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GHEA Grapalat" w:hAnsi="GHEA Grapalat" w:cstheme="majorHAnsi"/>
          <w:b/>
          <w:sz w:val="24"/>
          <w:szCs w:val="24"/>
        </w:rPr>
      </w:pPr>
      <w:r w:rsidRPr="000C14D3">
        <w:rPr>
          <w:rFonts w:ascii="GHEA Grapalat" w:eastAsia="GHEA Grapalat" w:hAnsi="GHEA Grapalat" w:cstheme="majorHAnsi"/>
          <w:b/>
          <w:sz w:val="24"/>
          <w:szCs w:val="24"/>
        </w:rPr>
        <w:t>Կարգավորման նպատակը և բնույթը</w:t>
      </w:r>
    </w:p>
    <w:p w14:paraId="0000006A" w14:textId="5DC8D3E1" w:rsidR="00451BCD" w:rsidRPr="000C14D3" w:rsidRDefault="006A6A26" w:rsidP="003A11CB">
      <w:pPr>
        <w:spacing w:after="0" w:line="360" w:lineRule="auto"/>
        <w:ind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0C14D3">
        <w:rPr>
          <w:rFonts w:ascii="GHEA Grapalat" w:eastAsia="GHEA Grapalat" w:hAnsi="GHEA Grapalat" w:cstheme="majorHAnsi"/>
          <w:sz w:val="24"/>
          <w:szCs w:val="24"/>
        </w:rPr>
        <w:t xml:space="preserve">Նախագծով առաջարկվող կարգավորումները նպատակ ունեն հյուրանոցային ծառայությունների գնի փոխհատուցման միջոցով ակտիվացնել Սյունիքի և Վայոց </w:t>
      </w:r>
      <w:r w:rsidR="00320A29">
        <w:rPr>
          <w:rFonts w:ascii="GHEA Grapalat" w:eastAsia="GHEA Grapalat" w:hAnsi="GHEA Grapalat" w:cstheme="majorHAnsi"/>
          <w:sz w:val="24"/>
          <w:szCs w:val="24"/>
        </w:rPr>
        <w:t>ձ</w:t>
      </w:r>
      <w:r w:rsidRPr="000C14D3">
        <w:rPr>
          <w:rFonts w:ascii="GHEA Grapalat" w:eastAsia="GHEA Grapalat" w:hAnsi="GHEA Grapalat" w:cstheme="majorHAnsi"/>
          <w:sz w:val="24"/>
          <w:szCs w:val="24"/>
        </w:rPr>
        <w:t>որի մարզերի զբոսաշրջային հոսքերը:</w:t>
      </w:r>
    </w:p>
    <w:p w14:paraId="0000006B" w14:textId="77777777" w:rsidR="00451BCD" w:rsidRPr="000C14D3" w:rsidRDefault="00451BCD" w:rsidP="003A11CB">
      <w:pPr>
        <w:spacing w:after="0" w:line="360" w:lineRule="auto"/>
        <w:ind w:firstLine="426"/>
        <w:jc w:val="both"/>
        <w:rPr>
          <w:rFonts w:ascii="GHEA Grapalat" w:eastAsia="GHEA Grapalat" w:hAnsi="GHEA Grapalat" w:cstheme="majorHAnsi"/>
          <w:b/>
          <w:sz w:val="24"/>
          <w:szCs w:val="24"/>
          <w:highlight w:val="yellow"/>
        </w:rPr>
      </w:pPr>
    </w:p>
    <w:p w14:paraId="0000006C" w14:textId="77777777" w:rsidR="00451BCD" w:rsidRPr="000C14D3" w:rsidRDefault="006A6A26" w:rsidP="003A11CB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GHEA Grapalat" w:hAnsi="GHEA Grapalat" w:cstheme="majorHAnsi"/>
          <w:b/>
          <w:sz w:val="24"/>
          <w:szCs w:val="24"/>
        </w:rPr>
      </w:pPr>
      <w:r w:rsidRPr="000C14D3">
        <w:rPr>
          <w:rFonts w:ascii="GHEA Grapalat" w:eastAsia="GHEA Grapalat" w:hAnsi="GHEA Grapalat" w:cstheme="majorHAnsi"/>
          <w:b/>
          <w:sz w:val="24"/>
          <w:szCs w:val="24"/>
        </w:rPr>
        <w:t>Նախագիծը մշակող մարմինը</w:t>
      </w:r>
    </w:p>
    <w:p w14:paraId="0000006D" w14:textId="77777777" w:rsidR="00451BCD" w:rsidRPr="000C14D3" w:rsidRDefault="006A6A26" w:rsidP="003A11CB">
      <w:pPr>
        <w:spacing w:after="0" w:line="360" w:lineRule="auto"/>
        <w:ind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0C14D3">
        <w:rPr>
          <w:rFonts w:ascii="GHEA Grapalat" w:eastAsia="GHEA Grapalat" w:hAnsi="GHEA Grapalat" w:cstheme="majorHAnsi"/>
          <w:sz w:val="24"/>
          <w:szCs w:val="24"/>
        </w:rPr>
        <w:t xml:space="preserve">Նախագիծը մշակվել է ՀՀ էկոնոմիկայի նախարարության և ՎԶԵԲ-ի Հայաստանի ներդրումային խորհրդի կողմից: </w:t>
      </w:r>
    </w:p>
    <w:p w14:paraId="0000006E" w14:textId="77777777" w:rsidR="00451BCD" w:rsidRPr="000C14D3" w:rsidRDefault="00451BCD" w:rsidP="003A11CB">
      <w:pPr>
        <w:spacing w:after="0" w:line="360" w:lineRule="auto"/>
        <w:ind w:firstLine="426"/>
        <w:jc w:val="both"/>
        <w:rPr>
          <w:rFonts w:ascii="GHEA Grapalat" w:eastAsia="GHEA Grapalat" w:hAnsi="GHEA Grapalat" w:cstheme="majorHAnsi"/>
          <w:b/>
          <w:sz w:val="24"/>
          <w:szCs w:val="24"/>
        </w:rPr>
      </w:pPr>
    </w:p>
    <w:p w14:paraId="0000006F" w14:textId="77777777" w:rsidR="00451BCD" w:rsidRPr="000C14D3" w:rsidRDefault="006A6A26" w:rsidP="003A11CB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GHEA Grapalat" w:hAnsi="GHEA Grapalat" w:cstheme="majorHAnsi"/>
          <w:b/>
          <w:sz w:val="24"/>
          <w:szCs w:val="24"/>
        </w:rPr>
      </w:pPr>
      <w:r w:rsidRPr="000C14D3">
        <w:rPr>
          <w:rFonts w:ascii="GHEA Grapalat" w:eastAsia="GHEA Grapalat" w:hAnsi="GHEA Grapalat" w:cstheme="majorHAnsi"/>
          <w:b/>
          <w:sz w:val="24"/>
          <w:szCs w:val="24"/>
        </w:rPr>
        <w:t xml:space="preserve"> Կապը ռազմավարական փաստաթղթերի հետ.</w:t>
      </w:r>
    </w:p>
    <w:p w14:paraId="00000070" w14:textId="77777777" w:rsidR="00451BCD" w:rsidRPr="000C14D3" w:rsidRDefault="006A6A26" w:rsidP="003A11CB">
      <w:pPr>
        <w:spacing w:after="0" w:line="360" w:lineRule="auto"/>
        <w:ind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0C14D3">
        <w:rPr>
          <w:rFonts w:ascii="GHEA Grapalat" w:eastAsia="GHEA Grapalat" w:hAnsi="GHEA Grapalat" w:cstheme="majorHAnsi"/>
          <w:sz w:val="24"/>
          <w:szCs w:val="24"/>
        </w:rPr>
        <w:t>Նախագծի ընդունումը բխում է Կառավարության 2021-2026թթ. ծրագրից։</w:t>
      </w:r>
    </w:p>
    <w:p w14:paraId="00000071" w14:textId="77777777" w:rsidR="00451BCD" w:rsidRPr="000C14D3" w:rsidRDefault="00451BCD" w:rsidP="003A11CB">
      <w:pPr>
        <w:spacing w:after="0" w:line="360" w:lineRule="auto"/>
        <w:ind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</w:p>
    <w:p w14:paraId="00000072" w14:textId="77777777" w:rsidR="00451BCD" w:rsidRPr="000C14D3" w:rsidRDefault="006A6A26" w:rsidP="003A11CB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GHEA Grapalat" w:eastAsia="GHEA Grapalat" w:hAnsi="GHEA Grapalat" w:cstheme="majorHAnsi"/>
          <w:b/>
          <w:sz w:val="24"/>
          <w:szCs w:val="24"/>
        </w:rPr>
      </w:pPr>
      <w:r w:rsidRPr="000C14D3">
        <w:rPr>
          <w:rFonts w:ascii="GHEA Grapalat" w:eastAsia="GHEA Grapalat" w:hAnsi="GHEA Grapalat" w:cstheme="majorHAnsi"/>
          <w:b/>
          <w:sz w:val="24"/>
          <w:szCs w:val="24"/>
        </w:rPr>
        <w:t>Ակնկալվող արդյունքը</w:t>
      </w:r>
    </w:p>
    <w:p w14:paraId="00000073" w14:textId="1210CB35" w:rsidR="00451BCD" w:rsidRPr="000C14D3" w:rsidRDefault="006A6A26" w:rsidP="003A11CB">
      <w:pPr>
        <w:spacing w:after="0" w:line="360" w:lineRule="auto"/>
        <w:ind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0C14D3">
        <w:rPr>
          <w:rFonts w:ascii="GHEA Grapalat" w:eastAsia="GHEA Grapalat" w:hAnsi="GHEA Grapalat" w:cstheme="majorHAnsi"/>
          <w:sz w:val="24"/>
          <w:szCs w:val="24"/>
        </w:rPr>
        <w:t>Նախագծի ընդունմամբ նախատեսվում է ապահովել լրացուցիչ մոտ</w:t>
      </w:r>
      <w:r w:rsidR="009E6A0A">
        <w:rPr>
          <w:rFonts w:ascii="GHEA Grapalat" w:eastAsia="GHEA Grapalat" w:hAnsi="GHEA Grapalat" w:cstheme="majorHAnsi"/>
          <w:sz w:val="24"/>
          <w:szCs w:val="24"/>
        </w:rPr>
        <w:t xml:space="preserve"> 2</w:t>
      </w:r>
      <w:r w:rsidRPr="000C14D3">
        <w:rPr>
          <w:rFonts w:ascii="GHEA Grapalat" w:eastAsia="GHEA Grapalat" w:hAnsi="GHEA Grapalat" w:cstheme="majorHAnsi"/>
          <w:sz w:val="24"/>
          <w:szCs w:val="24"/>
        </w:rPr>
        <w:t xml:space="preserve">500 զբոսաշրջիկի այցելություն Սյունիքի և Վայոց </w:t>
      </w:r>
      <w:r w:rsidR="00320A29">
        <w:rPr>
          <w:rFonts w:ascii="GHEA Grapalat" w:eastAsia="GHEA Grapalat" w:hAnsi="GHEA Grapalat" w:cstheme="majorHAnsi"/>
          <w:sz w:val="24"/>
          <w:szCs w:val="24"/>
        </w:rPr>
        <w:t>ձ</w:t>
      </w:r>
      <w:r w:rsidRPr="000C14D3">
        <w:rPr>
          <w:rFonts w:ascii="GHEA Grapalat" w:eastAsia="GHEA Grapalat" w:hAnsi="GHEA Grapalat" w:cstheme="majorHAnsi"/>
          <w:sz w:val="24"/>
          <w:szCs w:val="24"/>
        </w:rPr>
        <w:t xml:space="preserve">որի մարզեր, որոնք կստեղծեն լրացուցիչ եկամուտներ ինչպես հյուրանոցային տնտեսության, այնպես էլ հանրային սննդի օբյեկտների և այլ տնտեսավարողների համար: </w:t>
      </w:r>
    </w:p>
    <w:p w14:paraId="00000074" w14:textId="0CF4C443" w:rsidR="00451BCD" w:rsidRPr="000C14D3" w:rsidRDefault="006A6A26" w:rsidP="003A11CB">
      <w:pPr>
        <w:spacing w:after="0" w:line="360" w:lineRule="auto"/>
        <w:ind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0C14D3">
        <w:rPr>
          <w:rFonts w:ascii="GHEA Grapalat" w:eastAsia="GHEA Grapalat" w:hAnsi="GHEA Grapalat" w:cstheme="majorHAnsi"/>
          <w:sz w:val="24"/>
          <w:szCs w:val="24"/>
        </w:rPr>
        <w:t>Նախագծի ընդունմամբ նախատեսվում է պետական բյուջեից ծախսել</w:t>
      </w:r>
      <w:r w:rsidR="003A11CB">
        <w:rPr>
          <w:rFonts w:ascii="GHEA Grapalat" w:eastAsia="GHEA Grapalat" w:hAnsi="GHEA Grapalat" w:cstheme="majorHAnsi"/>
          <w:sz w:val="24"/>
          <w:szCs w:val="24"/>
        </w:rPr>
        <w:t xml:space="preserve"> մոտավորապես</w:t>
      </w:r>
      <w:r w:rsidRPr="000C14D3">
        <w:rPr>
          <w:rFonts w:ascii="GHEA Grapalat" w:eastAsia="GHEA Grapalat" w:hAnsi="GHEA Grapalat" w:cstheme="majorHAnsi"/>
          <w:sz w:val="24"/>
          <w:szCs w:val="24"/>
        </w:rPr>
        <w:t xml:space="preserve"> </w:t>
      </w:r>
      <w:r w:rsidR="00AE64D2">
        <w:rPr>
          <w:rFonts w:ascii="GHEA Grapalat" w:eastAsia="GHEA Grapalat" w:hAnsi="GHEA Grapalat" w:cstheme="majorHAnsi"/>
          <w:sz w:val="24"/>
          <w:szCs w:val="24"/>
        </w:rPr>
        <w:t>45,000,000․00</w:t>
      </w:r>
      <w:r w:rsidRPr="000C14D3">
        <w:rPr>
          <w:rFonts w:ascii="GHEA Grapalat" w:eastAsia="GHEA Grapalat" w:hAnsi="GHEA Grapalat" w:cstheme="majorHAnsi"/>
          <w:sz w:val="24"/>
          <w:szCs w:val="24"/>
        </w:rPr>
        <w:t xml:space="preserve"> դրամ: Նշված գումարը հաշվարկվել է` հիմք ընդունելով զբոսաշրջային գործակալությունների և հյուրանոցային տնտեսության օբյեկտերի ներկայացուցիչների հետ քննարկման արդյունք</w:t>
      </w:r>
      <w:r w:rsidR="009C5FC7">
        <w:rPr>
          <w:rFonts w:ascii="GHEA Grapalat" w:eastAsia="GHEA Grapalat" w:hAnsi="GHEA Grapalat" w:cstheme="majorHAnsi"/>
          <w:sz w:val="24"/>
          <w:szCs w:val="24"/>
        </w:rPr>
        <w:t>ները, ինչպես նաև նախորդ ժամանակաշրջանի վիճակագրական տվյալները</w:t>
      </w:r>
      <w:r w:rsidRPr="000C14D3">
        <w:rPr>
          <w:rFonts w:ascii="GHEA Grapalat" w:eastAsia="GHEA Grapalat" w:hAnsi="GHEA Grapalat" w:cstheme="majorHAnsi"/>
          <w:sz w:val="24"/>
          <w:szCs w:val="24"/>
        </w:rPr>
        <w:t>,</w:t>
      </w:r>
      <w:r w:rsidR="009C5FC7">
        <w:rPr>
          <w:rFonts w:ascii="GHEA Grapalat" w:eastAsia="GHEA Grapalat" w:hAnsi="GHEA Grapalat" w:cstheme="majorHAnsi"/>
          <w:sz w:val="24"/>
          <w:szCs w:val="24"/>
        </w:rPr>
        <w:t xml:space="preserve"> ենթադրվում է,</w:t>
      </w:r>
      <w:r w:rsidRPr="000C14D3">
        <w:rPr>
          <w:rFonts w:ascii="GHEA Grapalat" w:eastAsia="GHEA Grapalat" w:hAnsi="GHEA Grapalat" w:cstheme="majorHAnsi"/>
          <w:sz w:val="24"/>
          <w:szCs w:val="24"/>
        </w:rPr>
        <w:t xml:space="preserve"> որ </w:t>
      </w:r>
      <w:r w:rsidR="00233041">
        <w:rPr>
          <w:rFonts w:ascii="GHEA Grapalat" w:eastAsia="GHEA Grapalat" w:hAnsi="GHEA Grapalat" w:cstheme="majorHAnsi"/>
          <w:sz w:val="24"/>
          <w:szCs w:val="24"/>
        </w:rPr>
        <w:t>մոտ</w:t>
      </w:r>
      <w:r w:rsidR="00227937">
        <w:rPr>
          <w:rFonts w:ascii="GHEA Grapalat" w:eastAsia="GHEA Grapalat" w:hAnsi="GHEA Grapalat" w:cstheme="majorHAnsi"/>
          <w:sz w:val="24"/>
          <w:szCs w:val="24"/>
        </w:rPr>
        <w:t xml:space="preserve"> 2</w:t>
      </w:r>
      <w:r w:rsidRPr="000C14D3">
        <w:rPr>
          <w:rFonts w:ascii="GHEA Grapalat" w:eastAsia="GHEA Grapalat" w:hAnsi="GHEA Grapalat" w:cstheme="majorHAnsi"/>
          <w:sz w:val="24"/>
          <w:szCs w:val="24"/>
        </w:rPr>
        <w:t xml:space="preserve">500 </w:t>
      </w:r>
      <w:r w:rsidR="00233041">
        <w:rPr>
          <w:rFonts w:ascii="GHEA Grapalat" w:eastAsia="GHEA Grapalat" w:hAnsi="GHEA Grapalat" w:cstheme="majorHAnsi"/>
          <w:sz w:val="24"/>
          <w:szCs w:val="24"/>
        </w:rPr>
        <w:t xml:space="preserve">հոգի </w:t>
      </w:r>
      <w:r w:rsidR="00233041" w:rsidRPr="00233041">
        <w:rPr>
          <w:rFonts w:ascii="GHEA Grapalat" w:eastAsia="GHEA Grapalat" w:hAnsi="GHEA Grapalat" w:cstheme="majorHAnsi"/>
          <w:sz w:val="24"/>
          <w:szCs w:val="24"/>
        </w:rPr>
        <w:t>(</w:t>
      </w:r>
      <w:r w:rsidR="00233041">
        <w:rPr>
          <w:rFonts w:ascii="GHEA Grapalat" w:eastAsia="GHEA Grapalat" w:hAnsi="GHEA Grapalat" w:cstheme="majorHAnsi"/>
          <w:sz w:val="24"/>
          <w:szCs w:val="24"/>
        </w:rPr>
        <w:t>աշխատակից</w:t>
      </w:r>
      <w:r w:rsidR="00233041" w:rsidRPr="00233041">
        <w:rPr>
          <w:rFonts w:ascii="GHEA Grapalat" w:eastAsia="GHEA Grapalat" w:hAnsi="GHEA Grapalat" w:cstheme="majorHAnsi"/>
          <w:sz w:val="24"/>
          <w:szCs w:val="24"/>
        </w:rPr>
        <w:t>)</w:t>
      </w:r>
      <w:r w:rsidRPr="000C14D3">
        <w:rPr>
          <w:rFonts w:ascii="GHEA Grapalat" w:eastAsia="GHEA Grapalat" w:hAnsi="GHEA Grapalat" w:cstheme="majorHAnsi"/>
          <w:sz w:val="24"/>
          <w:szCs w:val="24"/>
        </w:rPr>
        <w:t xml:space="preserve"> </w:t>
      </w:r>
      <w:r w:rsidR="00B1108F">
        <w:rPr>
          <w:rFonts w:ascii="GHEA Grapalat" w:eastAsia="GHEA Grapalat" w:hAnsi="GHEA Grapalat" w:cstheme="majorHAnsi"/>
          <w:sz w:val="24"/>
          <w:szCs w:val="24"/>
        </w:rPr>
        <w:t xml:space="preserve">կօգտվի </w:t>
      </w:r>
      <w:r w:rsidRPr="000C14D3">
        <w:rPr>
          <w:rFonts w:ascii="GHEA Grapalat" w:eastAsia="GHEA Grapalat" w:hAnsi="GHEA Grapalat" w:cstheme="majorHAnsi"/>
          <w:sz w:val="24"/>
          <w:szCs w:val="24"/>
        </w:rPr>
        <w:t>հյուրանոցային ծառայություններից: Նախատեսվում է նաև, որ միջինում կիրականացվի 2 գիշերակաց` յուրաքանչյուր գիշերակացի համար վճարելով</w:t>
      </w:r>
      <w:r w:rsidR="00275C6C">
        <w:rPr>
          <w:rFonts w:ascii="GHEA Grapalat" w:eastAsia="GHEA Grapalat" w:hAnsi="GHEA Grapalat" w:cstheme="majorHAnsi"/>
          <w:sz w:val="24"/>
          <w:szCs w:val="24"/>
        </w:rPr>
        <w:t xml:space="preserve"> միջինում</w:t>
      </w:r>
      <w:r w:rsidR="00AE64D2">
        <w:rPr>
          <w:rFonts w:ascii="GHEA Grapalat" w:eastAsia="GHEA Grapalat" w:hAnsi="GHEA Grapalat" w:cstheme="majorHAnsi"/>
          <w:sz w:val="24"/>
          <w:szCs w:val="24"/>
        </w:rPr>
        <w:t xml:space="preserve"> 20</w:t>
      </w:r>
      <w:r w:rsidR="00275C6C">
        <w:rPr>
          <w:rFonts w:ascii="GHEA Grapalat" w:eastAsia="GHEA Grapalat" w:hAnsi="GHEA Grapalat" w:cstheme="majorHAnsi"/>
          <w:sz w:val="24"/>
          <w:szCs w:val="24"/>
        </w:rPr>
        <w:t>,</w:t>
      </w:r>
      <w:r w:rsidRPr="000C14D3">
        <w:rPr>
          <w:rFonts w:ascii="GHEA Grapalat" w:eastAsia="GHEA Grapalat" w:hAnsi="GHEA Grapalat" w:cstheme="majorHAnsi"/>
          <w:sz w:val="24"/>
          <w:szCs w:val="24"/>
        </w:rPr>
        <w:t>000</w:t>
      </w:r>
      <w:r w:rsidR="00275C6C" w:rsidRPr="00275C6C">
        <w:rPr>
          <w:rFonts w:ascii="Cambria Math" w:eastAsia="GHEA Grapalat" w:hAnsi="Cambria Math" w:cs="Cambria Math"/>
          <w:sz w:val="24"/>
          <w:szCs w:val="24"/>
        </w:rPr>
        <w:t>․</w:t>
      </w:r>
      <w:r w:rsidR="00275C6C" w:rsidRPr="00275C6C">
        <w:rPr>
          <w:rFonts w:ascii="GHEA Grapalat" w:eastAsia="GHEA Grapalat" w:hAnsi="GHEA Grapalat" w:cstheme="majorHAnsi"/>
          <w:sz w:val="24"/>
          <w:szCs w:val="24"/>
        </w:rPr>
        <w:t>00</w:t>
      </w:r>
      <w:r w:rsidRPr="000C14D3">
        <w:rPr>
          <w:rFonts w:ascii="GHEA Grapalat" w:eastAsia="GHEA Grapalat" w:hAnsi="GHEA Grapalat" w:cstheme="majorHAnsi"/>
          <w:sz w:val="24"/>
          <w:szCs w:val="24"/>
        </w:rPr>
        <w:t xml:space="preserve"> դրամ</w:t>
      </w:r>
      <w:r w:rsidR="00AE64D2">
        <w:rPr>
          <w:rFonts w:ascii="GHEA Grapalat" w:eastAsia="GHEA Grapalat" w:hAnsi="GHEA Grapalat" w:cstheme="majorHAnsi"/>
          <w:sz w:val="24"/>
          <w:szCs w:val="24"/>
        </w:rPr>
        <w:t xml:space="preserve">, ընդ </w:t>
      </w:r>
      <w:r w:rsidR="00AE64D2">
        <w:rPr>
          <w:rFonts w:ascii="GHEA Grapalat" w:eastAsia="GHEA Grapalat" w:hAnsi="GHEA Grapalat" w:cstheme="majorHAnsi"/>
          <w:sz w:val="24"/>
          <w:szCs w:val="24"/>
        </w:rPr>
        <w:lastRenderedPageBreak/>
        <w:t xml:space="preserve">որում միջին գինը որոշվել է </w:t>
      </w:r>
      <w:r w:rsidR="00737540">
        <w:rPr>
          <w:rFonts w:ascii="GHEA Grapalat" w:eastAsia="GHEA Grapalat" w:hAnsi="GHEA Grapalat" w:cstheme="majorHAnsi"/>
          <w:sz w:val="24"/>
          <w:szCs w:val="24"/>
        </w:rPr>
        <w:t xml:space="preserve">Սյունիքի և Վայոց </w:t>
      </w:r>
      <w:r w:rsidR="00320A29">
        <w:rPr>
          <w:rFonts w:ascii="GHEA Grapalat" w:eastAsia="GHEA Grapalat" w:hAnsi="GHEA Grapalat" w:cstheme="majorHAnsi"/>
          <w:sz w:val="24"/>
          <w:szCs w:val="24"/>
        </w:rPr>
        <w:t>ձ</w:t>
      </w:r>
      <w:r w:rsidR="00737540">
        <w:rPr>
          <w:rFonts w:ascii="GHEA Grapalat" w:eastAsia="GHEA Grapalat" w:hAnsi="GHEA Grapalat" w:cstheme="majorHAnsi"/>
          <w:sz w:val="24"/>
          <w:szCs w:val="24"/>
        </w:rPr>
        <w:t>որի մարզերում գործող հյուրանոցային համալիրների գների վերլուծության արդյունքում։</w:t>
      </w:r>
      <w:r w:rsidR="00B1108F">
        <w:rPr>
          <w:rFonts w:ascii="GHEA Grapalat" w:eastAsia="GHEA Grapalat" w:hAnsi="GHEA Grapalat" w:cstheme="majorHAnsi"/>
          <w:sz w:val="24"/>
          <w:szCs w:val="24"/>
        </w:rPr>
        <w:t xml:space="preserve"> </w:t>
      </w:r>
    </w:p>
    <w:p w14:paraId="00000076" w14:textId="3BC9F428" w:rsidR="00451BCD" w:rsidRPr="000C14D3" w:rsidRDefault="004C7ADB" w:rsidP="000C08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360" w:lineRule="auto"/>
        <w:ind w:right="-45"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0C14D3">
        <w:rPr>
          <w:rFonts w:ascii="GHEA Grapalat" w:eastAsia="GHEA Grapalat" w:hAnsi="GHEA Grapalat" w:cstheme="majorHAnsi"/>
          <w:sz w:val="24"/>
          <w:szCs w:val="24"/>
        </w:rPr>
        <w:t>Ակնկալվում</w:t>
      </w:r>
      <w:r w:rsidR="006A6A26" w:rsidRPr="000C14D3">
        <w:rPr>
          <w:rFonts w:ascii="GHEA Grapalat" w:eastAsia="GHEA Grapalat" w:hAnsi="GHEA Grapalat" w:cstheme="majorHAnsi"/>
          <w:sz w:val="24"/>
          <w:szCs w:val="24"/>
        </w:rPr>
        <w:t xml:space="preserve"> է, որ միջոցառման հիմնական շահառուները կլինեն առավել կայացած միջին և խոշոր ընկերությունները, որոնք, որպես կանոն, գործում են հարկման ընդհանուր համակարգում, ուստի փոխհատուցման չափը որոշելիս հաշվի է առնվել շահութահարկի և եկամտային հարկերի գծով պարտավորությունների կատարման արդյունքում փոխհատուցման փաստացի չափի էական նվազումը: </w:t>
      </w:r>
      <w:r w:rsidR="000C0873">
        <w:rPr>
          <w:rFonts w:ascii="GHEA Grapalat" w:eastAsia="GHEA Grapalat" w:hAnsi="GHEA Grapalat" w:cstheme="majorHAnsi"/>
          <w:sz w:val="24"/>
          <w:szCs w:val="24"/>
        </w:rPr>
        <w:t xml:space="preserve"> </w:t>
      </w:r>
    </w:p>
    <w:p w14:paraId="00000077" w14:textId="1E928E6B" w:rsidR="00451BCD" w:rsidRPr="000C14D3" w:rsidRDefault="006A6A26" w:rsidP="003A11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10"/>
        </w:tabs>
        <w:spacing w:after="0" w:line="360" w:lineRule="auto"/>
        <w:ind w:right="-45" w:firstLine="426"/>
        <w:jc w:val="both"/>
        <w:rPr>
          <w:rFonts w:ascii="GHEA Grapalat" w:eastAsia="GHEA Grapalat" w:hAnsi="GHEA Grapalat" w:cstheme="majorHAnsi"/>
          <w:sz w:val="24"/>
          <w:szCs w:val="24"/>
        </w:rPr>
      </w:pPr>
      <w:r w:rsidRPr="000C14D3">
        <w:rPr>
          <w:rFonts w:ascii="GHEA Grapalat" w:eastAsia="GHEA Grapalat" w:hAnsi="GHEA Grapalat" w:cstheme="majorHAnsi"/>
          <w:sz w:val="24"/>
          <w:szCs w:val="24"/>
        </w:rPr>
        <w:t>Չնայած միջոցառման շահառու հանդիսացող բնակավայրերի կացության և հանրային սննդի ոլորտի հարկ վճարողների զգալի մասը, ըստ ՀՀ ՊԵԿ-ից ստացված տեղեկատվության, գործում է միկրոձեռնարկատիրության համակարգում` ենթադրվում է, որ շահառուներն առավելապես օգտվելու են  առավել բարձր կարգի ծառայություններ մատուցող հյուրանոցներից և հանրային սննդի օբյեկտներից, որոնք իրենց հերթին վճարելու են հարկեր (ԱԱՀ, շահութահարկ, շրջանառության հարկ)` նվազեցնելով պետական բյուջեից փաստացի իրականացվող ծախսերի մեծությունը:</w:t>
      </w:r>
    </w:p>
    <w:sectPr w:rsidR="00451BCD" w:rsidRPr="000C14D3">
      <w:pgSz w:w="12240" w:h="15840"/>
      <w:pgMar w:top="1134" w:right="850" w:bottom="113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0C11"/>
    <w:multiLevelType w:val="multilevel"/>
    <w:tmpl w:val="48F2F87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4577F09"/>
    <w:multiLevelType w:val="multilevel"/>
    <w:tmpl w:val="A854530E"/>
    <w:lvl w:ilvl="0">
      <w:start w:val="1"/>
      <w:numFmt w:val="decimal"/>
      <w:lvlText w:val="%1)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BF8303D"/>
    <w:multiLevelType w:val="multilevel"/>
    <w:tmpl w:val="8E06F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0535A99"/>
    <w:multiLevelType w:val="multilevel"/>
    <w:tmpl w:val="BEAEC8EA"/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3D325FB9"/>
    <w:multiLevelType w:val="multilevel"/>
    <w:tmpl w:val="342AAD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65233"/>
    <w:multiLevelType w:val="multilevel"/>
    <w:tmpl w:val="87C4DB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E0E4C"/>
    <w:multiLevelType w:val="multilevel"/>
    <w:tmpl w:val="3AF435C4"/>
    <w:lvl w:ilvl="0">
      <w:start w:val="1"/>
      <w:numFmt w:val="decimal"/>
      <w:lvlText w:val="%1)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C9D12E4"/>
    <w:multiLevelType w:val="multilevel"/>
    <w:tmpl w:val="E64A3C8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811139496">
    <w:abstractNumId w:val="0"/>
  </w:num>
  <w:num w:numId="2" w16cid:durableId="1775709543">
    <w:abstractNumId w:val="4"/>
  </w:num>
  <w:num w:numId="3" w16cid:durableId="834078456">
    <w:abstractNumId w:val="5"/>
  </w:num>
  <w:num w:numId="4" w16cid:durableId="1387686436">
    <w:abstractNumId w:val="6"/>
  </w:num>
  <w:num w:numId="5" w16cid:durableId="803502341">
    <w:abstractNumId w:val="1"/>
  </w:num>
  <w:num w:numId="6" w16cid:durableId="1510481722">
    <w:abstractNumId w:val="7"/>
  </w:num>
  <w:num w:numId="7" w16cid:durableId="1373117358">
    <w:abstractNumId w:val="3"/>
  </w:num>
  <w:num w:numId="8" w16cid:durableId="651759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BCD"/>
    <w:rsid w:val="000B3484"/>
    <w:rsid w:val="000C0873"/>
    <w:rsid w:val="000C14D3"/>
    <w:rsid w:val="00227937"/>
    <w:rsid w:val="00233041"/>
    <w:rsid w:val="00275C6C"/>
    <w:rsid w:val="00320A29"/>
    <w:rsid w:val="003A11CB"/>
    <w:rsid w:val="003E3E35"/>
    <w:rsid w:val="00451BCD"/>
    <w:rsid w:val="004A19BF"/>
    <w:rsid w:val="004C7ADB"/>
    <w:rsid w:val="005D21C2"/>
    <w:rsid w:val="006A6A26"/>
    <w:rsid w:val="00737540"/>
    <w:rsid w:val="00814DDC"/>
    <w:rsid w:val="009122BF"/>
    <w:rsid w:val="009C5FC7"/>
    <w:rsid w:val="009E6A0A"/>
    <w:rsid w:val="00AE64D2"/>
    <w:rsid w:val="00B1108F"/>
    <w:rsid w:val="00CE22A3"/>
    <w:rsid w:val="00D40734"/>
    <w:rsid w:val="00D66320"/>
    <w:rsid w:val="00EC21BB"/>
    <w:rsid w:val="00F4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07E7"/>
  <w15:docId w15:val="{BAFFE6A1-58A9-4D93-9518-93C51DD8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A1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hc">
    <w:name w:val="vhc"/>
    <w:basedOn w:val="Normal"/>
    <w:rsid w:val="00A1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6k">
    <w:name w:val="bc6k"/>
    <w:basedOn w:val="Normal"/>
    <w:rsid w:val="00A1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5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F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F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FE3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73B6"/>
    <w:rPr>
      <w:color w:val="0000FF"/>
      <w:u w:val="single"/>
    </w:rPr>
  </w:style>
  <w:style w:type="paragraph" w:customStyle="1" w:styleId="tablestyle">
    <w:name w:val="tablestyle"/>
    <w:basedOn w:val="Normal"/>
    <w:rsid w:val="00657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unchanged">
    <w:name w:val="unchanged"/>
    <w:basedOn w:val="Normal"/>
    <w:rsid w:val="00657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4eV5DS/ErxK97GXwgNFx5zKMYA==">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keywords>https:/mul2-mineconomy.gov.am/tasks/410086/oneclick/Himnavorum.docx?token=611adae6febe9d36945374c4af95428a</cp:keywords>
  <cp:lastModifiedBy>Lilit M. Hakobyan</cp:lastModifiedBy>
  <cp:revision>3</cp:revision>
  <dcterms:created xsi:type="dcterms:W3CDTF">2022-12-19T07:53:00Z</dcterms:created>
  <dcterms:modified xsi:type="dcterms:W3CDTF">2022-12-19T13:29:00Z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39bca064c21b0639aede3e485066b8198534c238ae3bfa264008a486e4945242</vt:lpwstr>
  </property>
</Properties>
</file>