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C1B6" w14:textId="7CB0F7BD" w:rsidR="00A401B9" w:rsidRPr="00A401B9" w:rsidRDefault="00A401B9" w:rsidP="00A401B9">
      <w:pPr>
        <w:pStyle w:val="mechtex"/>
        <w:ind w:left="5760"/>
        <w:jc w:val="righ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Հավելված  </w:t>
      </w:r>
      <w:r>
        <w:rPr>
          <w:rFonts w:ascii="GHEA Mariam" w:hAnsi="GHEA Mariam"/>
          <w:spacing w:val="-2"/>
          <w:lang w:val="hy-AM"/>
        </w:rPr>
        <w:t xml:space="preserve">N </w:t>
      </w:r>
      <w:r>
        <w:rPr>
          <w:rFonts w:ascii="GHEA Mariam" w:hAnsi="GHEA Mariam"/>
          <w:spacing w:val="-2"/>
        </w:rPr>
        <w:t>2</w:t>
      </w:r>
    </w:p>
    <w:p w14:paraId="33281F49" w14:textId="77777777" w:rsidR="00A401B9" w:rsidRDefault="00A401B9" w:rsidP="00A401B9">
      <w:pPr>
        <w:pStyle w:val="mechtex"/>
        <w:ind w:left="3600" w:firstLine="720"/>
        <w:jc w:val="righ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 w:rsidRPr="00E15C08">
        <w:rPr>
          <w:rFonts w:ascii="GHEA Mariam" w:hAnsi="GHEA Mariam"/>
          <w:spacing w:val="-6"/>
          <w:lang w:val="hy-AM"/>
        </w:rPr>
        <w:t xml:space="preserve">   </w:t>
      </w:r>
      <w:r>
        <w:rPr>
          <w:rFonts w:ascii="GHEA Mariam" w:hAnsi="GHEA Mariam"/>
          <w:spacing w:val="-6"/>
          <w:lang w:val="hy-AM"/>
        </w:rPr>
        <w:t>ՀՀ կառավարության 2022 թվականի</w:t>
      </w:r>
    </w:p>
    <w:p w14:paraId="223C16E5" w14:textId="4EA2DD7B" w:rsidR="00A401B9" w:rsidRDefault="00A401B9" w:rsidP="00A401B9">
      <w:pPr>
        <w:jc w:val="righ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</w:t>
      </w:r>
      <w:r w:rsidRPr="00E15C08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E15C08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Cambria Math" w:hAnsi="Cambria Math" w:cs="IRTEK Courier"/>
          <w:spacing w:val="-4"/>
          <w:lang w:val="hy-AM"/>
        </w:rPr>
        <w:t>․․․․․․․․․․․-</w:t>
      </w:r>
      <w:r>
        <w:rPr>
          <w:rFonts w:ascii="GHEA Mariam" w:hAnsi="GHEA Mariam"/>
          <w:spacing w:val="-2"/>
          <w:lang w:val="hy-AM"/>
        </w:rPr>
        <w:t>ի N         -Լ որոշման</w:t>
      </w:r>
    </w:p>
    <w:p w14:paraId="59178888" w14:textId="02B2E9DE" w:rsidR="002D73A7" w:rsidRDefault="002D73A7" w:rsidP="00A401B9">
      <w:pPr>
        <w:jc w:val="right"/>
        <w:rPr>
          <w:rFonts w:ascii="GHEA Mariam" w:hAnsi="GHEA Mariam"/>
          <w:spacing w:val="-2"/>
          <w:lang w:val="hy-AM"/>
        </w:rPr>
      </w:pPr>
    </w:p>
    <w:p w14:paraId="24C29F73" w14:textId="305986B2" w:rsidR="00AD7C21" w:rsidRDefault="00AD7C21" w:rsidP="00AD7C21">
      <w:pPr>
        <w:jc w:val="center"/>
        <w:rPr>
          <w:rFonts w:ascii="GHEA Mariam" w:hAnsi="GHEA Mariam"/>
          <w:spacing w:val="-2"/>
          <w:lang w:val="hy-AM"/>
        </w:rPr>
      </w:pPr>
      <w:r>
        <w:rPr>
          <w:rFonts w:cstheme="majorHAnsi"/>
          <w:lang w:val="hy-AM"/>
        </w:rPr>
        <w:t>ԾՐԱԳԻՐ</w:t>
      </w:r>
    </w:p>
    <w:p w14:paraId="2FBE1A35" w14:textId="416AB0E6" w:rsidR="002D73A7" w:rsidRPr="00A401B9" w:rsidRDefault="00AD7C21" w:rsidP="0002162B">
      <w:pPr>
        <w:jc w:val="center"/>
        <w:rPr>
          <w:rFonts w:eastAsia="Times New Roman" w:cs="Sylfaen"/>
          <w:szCs w:val="20"/>
          <w:lang w:val="hy-AM" w:eastAsia="ru-RU"/>
        </w:rPr>
      </w:pPr>
      <w:r>
        <w:rPr>
          <w:rFonts w:cstheme="majorHAnsi"/>
          <w:lang w:val="hy-AM"/>
        </w:rPr>
        <w:t>Պ</w:t>
      </w:r>
      <w:r w:rsidRPr="00AF232E">
        <w:rPr>
          <w:rFonts w:cstheme="majorHAnsi"/>
          <w:lang w:val="hy-AM"/>
        </w:rPr>
        <w:t>ԱՐԵՆԱՅԻՆ ԱՆՎՏԱՆԳՈՒԹՅԱՆ ՀԱՄԱԿԱՐԳԻ ԶԱՐԳԱՑՄԱՆ</w:t>
      </w:r>
      <w:r>
        <w:rPr>
          <w:rFonts w:cstheme="majorHAnsi"/>
          <w:lang w:val="hy-AM"/>
        </w:rPr>
        <w:t xml:space="preserve"> </w:t>
      </w:r>
      <w:r w:rsidRPr="00AF232E">
        <w:rPr>
          <w:rFonts w:cstheme="majorHAnsi"/>
          <w:lang w:val="hy-AM"/>
        </w:rPr>
        <w:t>ՌԱԶՄԱՎԱՐՈՒԹՅ</w:t>
      </w:r>
      <w:r>
        <w:rPr>
          <w:rFonts w:cstheme="majorHAnsi"/>
          <w:lang w:val="hy-AM"/>
        </w:rPr>
        <w:t>Ա</w:t>
      </w:r>
      <w:r w:rsidRPr="00AF232E">
        <w:rPr>
          <w:rFonts w:cstheme="majorHAnsi"/>
          <w:lang w:val="hy-AM"/>
        </w:rPr>
        <w:t>Ն</w:t>
      </w:r>
      <w:r>
        <w:rPr>
          <w:rFonts w:cstheme="majorHAnsi"/>
          <w:lang w:val="hy-AM"/>
        </w:rPr>
        <w:t xml:space="preserve"> 2022-2026 ԹՎԱԿԱՆՆԵՐԻ</w:t>
      </w:r>
      <w:r w:rsidRPr="00AF232E">
        <w:rPr>
          <w:rFonts w:cstheme="majorHAnsi"/>
          <w:lang w:val="hy-AM"/>
        </w:rPr>
        <w:t xml:space="preserve"> </w:t>
      </w:r>
      <w:r>
        <w:rPr>
          <w:rFonts w:cstheme="majorHAnsi"/>
          <w:lang w:val="hy-AM"/>
        </w:rPr>
        <w:t xml:space="preserve">ԳՈՐԾՈՂՈՒԹՅՈՒՆՆԵՐԻ </w:t>
      </w:r>
    </w:p>
    <w:p w14:paraId="104341C9" w14:textId="7F3F80BA" w:rsidR="00A401B9" w:rsidRPr="0002162B" w:rsidRDefault="00A401B9">
      <w:pPr>
        <w:rPr>
          <w:lang w:val="hy-AM"/>
        </w:rPr>
      </w:pPr>
    </w:p>
    <w:tbl>
      <w:tblPr>
        <w:tblW w:w="14580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1878"/>
        <w:gridCol w:w="2610"/>
        <w:gridCol w:w="2250"/>
        <w:gridCol w:w="1710"/>
        <w:gridCol w:w="1980"/>
        <w:gridCol w:w="1350"/>
        <w:gridCol w:w="2160"/>
      </w:tblGrid>
      <w:tr w:rsidR="00A401B9" w:rsidRPr="005F4454" w14:paraId="79078A57" w14:textId="77777777" w:rsidTr="00A76148">
        <w:trPr>
          <w:trHeight w:val="6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F7FD71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NN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C2AFB8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Նպատակ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DBED41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Միջոցառումներ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298E0F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Ակնկալվող արդյունք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BBF2C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Կատարող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21E023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Համակատարող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080CD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Ժամկետ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79E308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Ֆինանսավորման աղբյուր և կանխատեսվող չափ</w:t>
            </w:r>
          </w:p>
        </w:tc>
      </w:tr>
      <w:tr w:rsidR="00A401B9" w:rsidRPr="005F4454" w14:paraId="5B26DF96" w14:textId="77777777" w:rsidTr="00A76148">
        <w:trPr>
          <w:trHeight w:val="503"/>
          <w:jc w:val="center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15313AF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1. Պարենի առկայություն</w:t>
            </w:r>
          </w:p>
        </w:tc>
      </w:tr>
      <w:tr w:rsidR="00A401B9" w:rsidRPr="005F4454" w14:paraId="56985864" w14:textId="77777777" w:rsidTr="00A76148">
        <w:trPr>
          <w:trHeight w:val="1835"/>
          <w:jc w:val="center"/>
        </w:trPr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747A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573E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 xml:space="preserve">Հողային և ջրային ռեուրսների արդյունավետ կառավարման, կլիմայի փոփոխության մեղմման և հարմարվողականության համակարգի ներդրում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C727" w14:textId="77777777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Մաքրված կեղտաջրերի որակի ստանդարտների և ոռոգման ջրի ստանդարտների մշակում՝ տարբեր ոլորտներում կրկնակի ջրօգտագործումը խթանելու նպատակով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D1701" w14:textId="57E0F17F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Մշակված ոռոգման ջրերի և ոռոգման ջրի ստանդարտներ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87A86" w14:textId="4A443571" w:rsidR="00A401B9" w:rsidRPr="005F4454" w:rsidRDefault="002D73A7" w:rsidP="002D73A7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21D9E" w14:textId="77777777" w:rsidR="00E323F6" w:rsidRDefault="002D73A7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  <w:r w:rsidR="00A401B9">
              <w:rPr>
                <w:rFonts w:eastAsia="Times New Roman" w:cs="Calibri"/>
                <w:sz w:val="18"/>
                <w:szCs w:val="18"/>
              </w:rPr>
              <w:t xml:space="preserve">, </w:t>
            </w:r>
          </w:p>
          <w:p w14:paraId="000276FB" w14:textId="77777777" w:rsidR="00E323F6" w:rsidRDefault="00E323F6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14:paraId="33713581" w14:textId="1F46F3C4" w:rsidR="00A401B9" w:rsidRPr="005F4454" w:rsidRDefault="00910598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hy-AM"/>
              </w:rPr>
              <w:t>Շ</w:t>
            </w:r>
            <w:r w:rsidR="00A401B9" w:rsidRPr="00A401B9">
              <w:rPr>
                <w:rFonts w:eastAsia="Times New Roman" w:cs="Calibri"/>
                <w:sz w:val="18"/>
                <w:szCs w:val="18"/>
              </w:rPr>
              <w:t>րջակա միջավայրի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E7300" w14:textId="77777777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2023-2025թթ.,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2025թ.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E985F" w14:textId="77777777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 կառավարության կողմից հաստատված ծրագրի</w:t>
            </w:r>
          </w:p>
        </w:tc>
      </w:tr>
      <w:tr w:rsidR="00A401B9" w:rsidRPr="005F4454" w14:paraId="556D0E53" w14:textId="77777777" w:rsidTr="00A76148">
        <w:trPr>
          <w:trHeight w:val="2055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D30A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3F0E3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D0E88" w14:textId="1E041469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Հիդրոօ</w:t>
            </w:r>
            <w:r w:rsidR="002D73A7">
              <w:rPr>
                <w:rFonts w:eastAsia="Times New Roman" w:cs="Calibri"/>
                <w:sz w:val="18"/>
                <w:szCs w:val="18"/>
              </w:rPr>
              <w:t>դերևութաբանության և հողերի մոնիթ</w:t>
            </w:r>
            <w:r w:rsidRPr="005F4454">
              <w:rPr>
                <w:rFonts w:eastAsia="Times New Roman" w:cs="Calibri"/>
                <w:sz w:val="18"/>
                <w:szCs w:val="18"/>
              </w:rPr>
              <w:t>որինգի համակարգերի արդիականացում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3379E" w14:textId="77777777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Դիտարկումների արժանահավատության, դրանց հիման վրա կատարված կանխատեսումների, տեղեկատվության վերլուծության և տրամադրման որակի բարձրացում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99BC9" w14:textId="102789DF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Շ</w:t>
            </w:r>
            <w:r w:rsidRPr="00A401B9">
              <w:rPr>
                <w:rFonts w:eastAsia="Times New Roman" w:cs="Calibri"/>
                <w:sz w:val="18"/>
                <w:szCs w:val="18"/>
              </w:rPr>
              <w:t>րջակա միջավայրի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1AF6C" w14:textId="77777777" w:rsidR="00E323F6" w:rsidRDefault="00A401B9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Pr="005F4454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</w:r>
          </w:p>
          <w:p w14:paraId="39FA63BC" w14:textId="35114285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Է</w:t>
            </w:r>
            <w:r>
              <w:rPr>
                <w:rFonts w:eastAsia="Times New Roman" w:cs="Calibri"/>
                <w:sz w:val="18"/>
                <w:szCs w:val="18"/>
              </w:rPr>
              <w:t>կոնոմիկայի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0E47C" w14:textId="77777777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2023-2026թթ.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A43EF" w14:textId="6B9D8BE5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5F4454" w14:paraId="753D1106" w14:textId="77777777" w:rsidTr="00A76148">
        <w:trPr>
          <w:trHeight w:val="620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B7293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744DF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0630" w14:textId="5C0242FD" w:rsidR="00A401B9" w:rsidRPr="00C27800" w:rsidRDefault="00A401B9" w:rsidP="0017327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Խթանել կլիմայի փոփոխության պայմաններում կիրառվող համալիր 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ագրոտեխնիկական միջոցառումների իրականացում</w:t>
            </w:r>
            <w:r w:rsidR="00C278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ը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3DDA" w14:textId="77777777" w:rsidR="00A401B9" w:rsidRPr="00910598" w:rsidRDefault="00A401B9" w:rsidP="0017327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91059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Բնական ռեսուրսների խնայողություն և կայուն բերքի ապահովում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8294" w14:textId="267CB819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27BE" w14:textId="77777777" w:rsidR="00E323F6" w:rsidRDefault="0017327F" w:rsidP="0017327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Շ</w:t>
            </w:r>
            <w:r w:rsidRPr="00A401B9">
              <w:rPr>
                <w:rFonts w:eastAsia="Times New Roman" w:cs="Calibri"/>
                <w:sz w:val="18"/>
                <w:szCs w:val="18"/>
              </w:rPr>
              <w:t>րջակա միջավայրի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2AD72BF4" w14:textId="799B2750" w:rsidR="00A401B9" w:rsidRPr="005F4454" w:rsidRDefault="00A50EC8" w:rsidP="0017327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lastRenderedPageBreak/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DEE5C" w14:textId="77777777" w:rsidR="00A401B9" w:rsidRPr="005F4454" w:rsidRDefault="00A401B9" w:rsidP="0017327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F42B" w14:textId="160CCC93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հաստատված ծրագրի հայտերի կամ դրամաշնորհներ, դոնոր կազմակերպություններ</w:t>
            </w:r>
          </w:p>
        </w:tc>
      </w:tr>
      <w:tr w:rsidR="00977AA5" w:rsidRPr="005F4454" w14:paraId="06930D12" w14:textId="77777777" w:rsidTr="00A76148">
        <w:trPr>
          <w:trHeight w:val="2690"/>
          <w:jc w:val="center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B4ED" w14:textId="2382C4E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C41C" w14:textId="7BC4F07F" w:rsidR="00977AA5" w:rsidRPr="005F4454" w:rsidRDefault="00977AA5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Բնական ռեսուրսների կայուն կառավարման միջոցով պարենային ինքնաբավության մակարդակի բարձրացում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421C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Դեգրադացված կերհանդակներում (արոտներ և խոտհարքներ) ագրոտեխնիկական, հողաշինարարական և հիդրոմելիորատիվ բնույթ վերականգնողական համալիր միջոցառումների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0123" w14:textId="77777777" w:rsidR="00977AA5" w:rsidRPr="00BE254F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E25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9B2C" w14:textId="47C096AF" w:rsidR="00977AA5" w:rsidRPr="00BE254F" w:rsidRDefault="00977AA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E254F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9968" w14:textId="169A2910" w:rsidR="00977AA5" w:rsidRPr="00BE254F" w:rsidRDefault="00977AA5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E254F">
              <w:rPr>
                <w:rFonts w:eastAsia="Times New Roman" w:cs="Calibri"/>
                <w:sz w:val="18"/>
                <w:szCs w:val="18"/>
              </w:rPr>
              <w:t>Շրջակա միջավայրի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345A" w14:textId="77777777" w:rsidR="00977AA5" w:rsidRPr="00BE254F" w:rsidRDefault="00977AA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E254F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BE254F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BE254F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BE254F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270D" w14:textId="7D287DF8" w:rsidR="00977AA5" w:rsidRPr="005F4454" w:rsidRDefault="00977AA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977AA5" w:rsidRPr="005F4454" w14:paraId="3978F26F" w14:textId="77777777" w:rsidTr="00A76148">
        <w:trPr>
          <w:trHeight w:val="249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BDE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F38F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7B9B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 xml:space="preserve">Բնակլիմայական պայմանների և հողային ֆոնդերի առանձնահատկություններով պայմանավորված համայնքների բնակչության համար արոտաբաժիններից օգտվելու հնարավորության ապահովման ծրագրի մշակում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CE29" w14:textId="77777777" w:rsidR="00977AA5" w:rsidRPr="00BE254F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E25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E777" w14:textId="1D6518FF" w:rsidR="00977AA5" w:rsidRPr="00BE254F" w:rsidRDefault="00977AA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E254F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A1A4" w14:textId="5A8B065D" w:rsidR="00977AA5" w:rsidRPr="00BE254F" w:rsidRDefault="00977AA5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BE254F">
              <w:rPr>
                <w:rFonts w:eastAsia="Times New Roman" w:cs="Calibri"/>
                <w:sz w:val="18"/>
                <w:szCs w:val="18"/>
              </w:rPr>
              <w:t>Շրջակա միջավայրի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C926" w14:textId="77777777" w:rsidR="00977AA5" w:rsidRPr="00BE254F" w:rsidRDefault="00977AA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E254F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BE254F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BE254F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BE254F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95F6" w14:textId="77777777" w:rsidR="00977AA5" w:rsidRPr="005F4454" w:rsidRDefault="00977AA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Ֆինանսական ռեսուրսներ չեն պահանջվում</w:t>
            </w:r>
          </w:p>
        </w:tc>
      </w:tr>
      <w:tr w:rsidR="00977AA5" w:rsidRPr="005F4454" w14:paraId="3F1CAD1A" w14:textId="77777777" w:rsidTr="00A76148">
        <w:trPr>
          <w:trHeight w:val="276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4DA9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3538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83AF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Օրգանական պարարտանյութերի տեղական արտադրության զարգացում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377FC" w14:textId="1DD631DC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Օրգանական պարարտանյութերի արտադրության  խթանում, արտադրական կետերի հիմնում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EED38" w14:textId="632B30E4" w:rsidR="00977AA5" w:rsidRPr="005F4454" w:rsidRDefault="00977AA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F3BAF" w14:textId="2C07B154" w:rsidR="00977AA5" w:rsidRPr="005F4454" w:rsidRDefault="00977AA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18736" w14:textId="64DB3FC5" w:rsidR="00977AA5" w:rsidRPr="005F4454" w:rsidRDefault="00977AA5" w:rsidP="00C27800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3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E5E7" w14:textId="4A2A5BE1" w:rsidR="00977AA5" w:rsidRPr="005F4454" w:rsidRDefault="00977AA5" w:rsidP="00C27800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</w:tc>
      </w:tr>
      <w:tr w:rsidR="00977AA5" w:rsidRPr="005F4454" w14:paraId="26F23EFA" w14:textId="77777777" w:rsidTr="00A76148">
        <w:trPr>
          <w:trHeight w:val="2060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A4A6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44DA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4326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Բնական կերհանդակների` արոտավայրերի և խոտհարքների, այդ թվում հեռագնա կայուն կառավարմանը և ենթակառուցվածքների ստեղծմանն ուղղված ծրագրերի մշակում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EE7B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D12E" w14:textId="04AFCBC6" w:rsidR="00977AA5" w:rsidRPr="005F4454" w:rsidRDefault="00977AA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AC26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10DC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A6B4" w14:textId="77777777" w:rsidR="00977AA5" w:rsidRPr="005F4454" w:rsidRDefault="00977AA5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Ֆինանսական ռեսուրսներ չեն պահանջվում</w:t>
            </w:r>
          </w:p>
        </w:tc>
      </w:tr>
      <w:tr w:rsidR="00C554EF" w:rsidRPr="005F4454" w14:paraId="1204FF6E" w14:textId="77777777" w:rsidTr="00A76148">
        <w:trPr>
          <w:trHeight w:val="710"/>
          <w:jc w:val="center"/>
        </w:trPr>
        <w:tc>
          <w:tcPr>
            <w:tcW w:w="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7EEE" w14:textId="77777777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3</w:t>
            </w:r>
          </w:p>
          <w:p w14:paraId="3666D2C4" w14:textId="1F6C401D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70BB" w14:textId="77777777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Ագրոպարենային արտադրանքի իրացման և արտահանման ներուժի արդյունավետ օգտագործում</w:t>
            </w:r>
          </w:p>
          <w:p w14:paraId="21B069CB" w14:textId="2C2F9E3C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5A41" w14:textId="77777777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Ներդնել արտադրանքի և շուկաների դիվերսիֆիկացման հնարավորությունների բարձրացում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A1C6" w14:textId="77777777" w:rsidR="00C554EF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Արտադրանքի և շուկաների դիվերսիֆիկացման հնարավորությունների բարձրացման համար սննդամթերքի անվտանգության պահանջների և դրանց իրականացման ներդրված համակարգ </w:t>
            </w:r>
          </w:p>
          <w:p w14:paraId="7EFCCEF7" w14:textId="77777777" w:rsidR="00C554EF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6BAE2A5B" w14:textId="33E2EEF8" w:rsidR="00C554EF" w:rsidRPr="005F4454" w:rsidRDefault="00C554EF" w:rsidP="00C554EF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Տ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արեկան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առնվազն 2 նոր շուկաների մուտք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CE7C" w14:textId="15757D45" w:rsidR="00C554EF" w:rsidRPr="005F4454" w:rsidRDefault="00C554E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D3466" w14:textId="77777777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2697" w14:textId="77777777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3A29" w14:textId="77777777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Մասնավոր հատված, դրամաշնորհներ, դոնոր կազմակերպություններ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Շուրջ 41</w:t>
            </w:r>
            <w:r w:rsidRPr="005F4454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0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մլն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դրա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մ</w:t>
            </w:r>
          </w:p>
        </w:tc>
      </w:tr>
      <w:tr w:rsidR="00C554EF" w:rsidRPr="005F4454" w14:paraId="2D3F746B" w14:textId="77777777" w:rsidTr="00E323F6">
        <w:trPr>
          <w:trHeight w:val="71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5A94" w14:textId="77777777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B0EA16" w14:textId="77777777" w:rsidR="00C554EF" w:rsidRPr="005F4454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0D74" w14:textId="2CE3C92F" w:rsidR="00C554EF" w:rsidRPr="00C554EF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554EF">
              <w:rPr>
                <w:rFonts w:eastAsia="Times New Roman" w:cs="Calibri"/>
                <w:color w:val="000000"/>
                <w:sz w:val="18"/>
                <w:szCs w:val="18"/>
              </w:rPr>
              <w:t>ՀՀ արտահանման ռազմավարության և կից ճանապարհային քարտեզի մշակում և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1593" w14:textId="611A94FC" w:rsidR="00C554EF" w:rsidRPr="00C554EF" w:rsidRDefault="00C554EF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554EF">
              <w:rPr>
                <w:rFonts w:eastAsia="Times New Roman" w:cs="Calibri"/>
                <w:color w:val="000000"/>
                <w:sz w:val="18"/>
                <w:szCs w:val="18"/>
              </w:rPr>
              <w:t>Հայրենական արտադրողների և արտադրանքի մրցունակության ապահովում, արտահանման ծավալների ավելացում, թիրախային շուկաներում վերհանված խոչընդոտների վերացում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7ABF" w14:textId="3593F636" w:rsidR="00C554EF" w:rsidRDefault="0098365D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7E320" w14:textId="77777777" w:rsidR="00C554EF" w:rsidRPr="005F4454" w:rsidRDefault="00C554EF" w:rsidP="00E323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387C" w14:textId="248652F7" w:rsidR="00C554EF" w:rsidRPr="00C554EF" w:rsidRDefault="00C554EF" w:rsidP="00182AC1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554EF">
              <w:rPr>
                <w:rFonts w:eastAsia="Times New Roman" w:cs="Calibri"/>
                <w:color w:val="000000"/>
                <w:sz w:val="18"/>
                <w:szCs w:val="18"/>
              </w:rPr>
              <w:t>Ռազմավարության հաստատման ժամկետ՝ 202</w:t>
            </w:r>
            <w:r w:rsid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3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</w:rPr>
              <w:t>թ. հունիսի 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E289" w14:textId="39AB7D2C" w:rsidR="00C554EF" w:rsidRPr="0098365D" w:rsidRDefault="0098365D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8365D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 կառավարության կողմից հաստատված հայտերի</w:t>
            </w:r>
          </w:p>
        </w:tc>
      </w:tr>
      <w:tr w:rsidR="00A401B9" w:rsidRPr="00740D69" w14:paraId="19532A48" w14:textId="77777777" w:rsidTr="00A76148">
        <w:trPr>
          <w:trHeight w:val="89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6AD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3B88" w14:textId="77777777" w:rsidR="00A401B9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Գյուղատնտեսության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զարգացում,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արտադրողականու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թյան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բարձրացում և կայուն անասնահամաճարակային և բուսասանիտարական իրավիճակի ապահովում</w:t>
            </w:r>
          </w:p>
          <w:p w14:paraId="3731358C" w14:textId="584A8E36" w:rsidR="00F25EE4" w:rsidRPr="005F4454" w:rsidRDefault="00F25EE4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0882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 xml:space="preserve">Մշակաբույսերի սորտերի և հիբրիդների զարգացում, կենդանիների ցեղատեսակների 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բարելավում, արտադրողականության աճ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5C76" w14:textId="6FE943DF" w:rsidR="00A401B9" w:rsidRPr="005F4454" w:rsidRDefault="00A401B9" w:rsidP="00CF0C32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Գյուղատնտեսական մշակաբույսերի</w:t>
            </w:r>
            <w:r w:rsidRPr="005F4454">
              <w:rPr>
                <w:rFonts w:eastAsia="Times New Roman" w:cs="Calibri"/>
                <w:color w:val="FF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Calibri"/>
                <w:sz w:val="18"/>
                <w:szCs w:val="18"/>
              </w:rPr>
              <w:t>5 նոր սորտերի և հիբրիդների զարգացում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sz w:val="18"/>
                <w:szCs w:val="18"/>
              </w:rPr>
              <w:lastRenderedPageBreak/>
              <w:br/>
              <w:t xml:space="preserve">Տոհմային կենդանիների տեսակարար կշռի շուրջ 3-5 %  ավելացում 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Պարենային ընտրված ապրանքների արտադրողականության 10% աճ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 xml:space="preserve">Օգտագործվող տեղական սերմերի, տնկիների և տոհմանյութի </w:t>
            </w:r>
            <w:r w:rsidR="00CF0C32">
              <w:rPr>
                <w:rFonts w:eastAsia="Times New Roman" w:cs="Calibri"/>
                <w:sz w:val="18"/>
                <w:szCs w:val="18"/>
                <w:lang w:val="hy-AM"/>
              </w:rPr>
              <w:t>2</w:t>
            </w:r>
            <w:r w:rsidRPr="005F4454">
              <w:rPr>
                <w:rFonts w:eastAsia="Times New Roman" w:cs="Calibri"/>
                <w:sz w:val="18"/>
                <w:szCs w:val="18"/>
              </w:rPr>
              <w:t>% -ի ապահ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ովում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F0D0" w14:textId="310BCA93" w:rsidR="00A401B9" w:rsidRPr="005F4454" w:rsidRDefault="00A401B9" w:rsidP="00CE1B71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lastRenderedPageBreak/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20FA" w14:textId="77777777" w:rsidR="00E323F6" w:rsidRDefault="002869D5" w:rsidP="00CE1B71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2869D5">
              <w:rPr>
                <w:rFonts w:eastAsia="Times New Roman" w:cs="Calibri"/>
                <w:sz w:val="18"/>
                <w:szCs w:val="18"/>
              </w:rPr>
              <w:t>Կրթության, գիտության, մշակույթի և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Pr="002869D5">
              <w:rPr>
                <w:rFonts w:eastAsia="Times New Roman" w:cs="Calibri"/>
                <w:sz w:val="18"/>
                <w:szCs w:val="18"/>
              </w:rPr>
              <w:t xml:space="preserve">սպորտի </w:t>
            </w:r>
            <w:r w:rsidRPr="002869D5">
              <w:rPr>
                <w:rFonts w:eastAsia="Times New Roman" w:cs="Calibri"/>
                <w:sz w:val="18"/>
                <w:szCs w:val="18"/>
              </w:rPr>
              <w:lastRenderedPageBreak/>
              <w:t>նախարարություն</w:t>
            </w:r>
            <w:r w:rsidR="000010D7"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36991C27" w14:textId="48417937" w:rsidR="00A401B9" w:rsidRPr="00C554EF" w:rsidRDefault="000010D7" w:rsidP="00CE1B71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0010D7">
              <w:rPr>
                <w:rFonts w:eastAsia="Times New Roman" w:cs="Calibri"/>
                <w:sz w:val="18"/>
                <w:szCs w:val="18"/>
              </w:rPr>
              <w:t>Հայաստանի ազգային ագրարային համալսարան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 xml:space="preserve"> (համաձայնությամբ)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CDAD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2022-2026թթ.,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դեկտեմբերի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2098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 xml:space="preserve">Ֆինանսավորումն ըստ ՀՀ կառավարության կողմից հաստատված ծրագրի հայտերի կամ 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դրամաշնորհներ, դոնոր կազմակերպություններ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Շուրջ 150</w:t>
            </w:r>
            <w:r w:rsidRPr="00182AC1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0 </w:t>
            </w:r>
            <w:r w:rsidRPr="00182AC1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մլն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182AC1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182AC1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դրա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մ</w:t>
            </w:r>
          </w:p>
        </w:tc>
      </w:tr>
      <w:tr w:rsidR="00A401B9" w:rsidRPr="00740D69" w14:paraId="187ECBDC" w14:textId="77777777" w:rsidTr="00A76148">
        <w:trPr>
          <w:trHeight w:val="251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9D570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0165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3766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Տեղական սերմնաբուծության և սերմարտադրության զարգացում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32FD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Տեղական գյուղատնտեսական մշակաբույսերի սերմերի և տնկանյութի առկայության ապահովում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Սերմերի և տնկանյութի հավաստագրման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համակարգի ներդրում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D77F" w14:textId="2624BA21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EC59" w14:textId="77777777" w:rsidR="00E323F6" w:rsidRDefault="000010D7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010D7">
              <w:rPr>
                <w:rFonts w:eastAsia="Times New Roman" w:cs="Calibri"/>
                <w:sz w:val="18"/>
                <w:szCs w:val="18"/>
              </w:rPr>
              <w:t>Հայաստանի ազգային ագրարային համալսարան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 xml:space="preserve"> (համաձայնությամբ)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5B69F6D5" w14:textId="6F01E32B" w:rsidR="00A401B9" w:rsidRPr="00C554EF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Գիտական և հետազոտական կազմակերպություններ</w:t>
            </w:r>
            <w:r w:rsid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>(համաձայնությամբ)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1F1A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D421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</w:p>
        </w:tc>
      </w:tr>
      <w:tr w:rsidR="00A401B9" w:rsidRPr="005F4454" w14:paraId="114C08BC" w14:textId="77777777" w:rsidTr="00A76148">
        <w:trPr>
          <w:trHeight w:val="260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F708A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5220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4FFE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Արդիական տեխնոլոգիաներով ջերմատնային տնտեսությունների տարածքների ընդլայնում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B039" w14:textId="66CB8F4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Տարեկան մինչև 10 հա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3261" w14:textId="6A054240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8B82" w14:textId="30D37E32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ACA8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65E0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 կառավարության կողմից հաստատված ծրագրի հայտեր և մասնավոր հատվածի ներդրումներ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Տարեկան շուրջ 3</w:t>
            </w:r>
            <w:r w:rsidRPr="005F4454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0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մլրդ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դրա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մ</w:t>
            </w:r>
          </w:p>
        </w:tc>
      </w:tr>
      <w:tr w:rsidR="00A401B9" w:rsidRPr="005F4454" w14:paraId="0B02B869" w14:textId="77777777" w:rsidTr="00DE5EC6">
        <w:trPr>
          <w:trHeight w:val="305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7DD47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C37C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4BF5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Գյուղատնտեսական տեխնիկայի և ագրոպարենային ոլորտի սարքավորումների արդիականացում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BCA9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Տարեկան շուրջ 500 միավոր գյուղատնտեսական տեխնիկայի և 250 միավոր սարքավորումների արդիականացում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843F" w14:textId="2A448491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Է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519C" w14:textId="6EA10B8E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96A6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5B5D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 կառավարության կողմից հաստատված ծրագրի հայտերի կամ դրամաշնորհներ, դոնոր կազմակերպություններ, մասնավոր հատվածի ներդրումներ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sz w:val="18"/>
                <w:szCs w:val="18"/>
              </w:rPr>
              <w:t>Տարեկան 2.5 մլրդ ՀՀ դրամ</w:t>
            </w:r>
          </w:p>
        </w:tc>
      </w:tr>
      <w:tr w:rsidR="00A401B9" w:rsidRPr="005F4454" w14:paraId="3D71E2A7" w14:textId="77777777" w:rsidTr="00E323F6">
        <w:trPr>
          <w:trHeight w:val="4094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93B69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E584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BF8A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Անասնաբուծության և թռչնաբուծության զարգացում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DFA9" w14:textId="00B68E4E" w:rsidR="00A401B9" w:rsidRPr="005F4454" w:rsidRDefault="00A401B9" w:rsidP="008977BB">
            <w:pPr>
              <w:spacing w:after="24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Գյուղատնտեսական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կենդանիների համարակալման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և հաշվառման համակարգի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ներդրում 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Անասնաբուծական համալիրների ստեղծում և ընդլայնում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Թռչնաբուծական տոհմային տնտեսության ստեղծու</w:t>
            </w:r>
            <w:r w:rsidR="00BE254F">
              <w:rPr>
                <w:rFonts w:eastAsia="Times New Roman" w:cs="Calibri"/>
                <w:color w:val="000000"/>
                <w:sz w:val="18"/>
                <w:szCs w:val="18"/>
              </w:rPr>
              <w:t>մ և թռչնաֆաբրիկաների ընդլայնում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17A8" w14:textId="219E6620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Է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5224" w14:textId="77777777" w:rsidR="00E323F6" w:rsidRDefault="00A50EC8" w:rsidP="003C19CF">
            <w:pPr>
              <w:pStyle w:val="Heading1"/>
              <w:jc w:val="center"/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3C19CF"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</w:rPr>
              <w:t>Տարածքային կառավարման և ենթակառուցվածքների նախարարություն</w:t>
            </w:r>
            <w:r w:rsidR="003C19CF" w:rsidRPr="003C19CF"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</w:rPr>
              <w:t>,</w:t>
            </w:r>
            <w:r w:rsidR="00A401B9" w:rsidRPr="003C19CF"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</w:rPr>
              <w:br/>
            </w:r>
          </w:p>
          <w:p w14:paraId="297372C9" w14:textId="77777777" w:rsidR="00E323F6" w:rsidRDefault="003C19CF" w:rsidP="003C19CF">
            <w:pPr>
              <w:pStyle w:val="Heading1"/>
              <w:jc w:val="center"/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</w:rPr>
              <w:t>Ս</w:t>
            </w:r>
            <w:r w:rsidRPr="003C19CF"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</w:rPr>
              <w:t>ննդամթերքի անվտանգության տեսչական մարմին</w:t>
            </w:r>
            <w:r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</w:rPr>
              <w:t>,</w:t>
            </w:r>
            <w:r w:rsidR="00C554EF"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  <w:lang w:val="hy-AM"/>
              </w:rPr>
              <w:t xml:space="preserve"> </w:t>
            </w:r>
          </w:p>
          <w:p w14:paraId="1BD269E4" w14:textId="27F9EBC0" w:rsidR="00A401B9" w:rsidRPr="005F4454" w:rsidRDefault="003C19CF" w:rsidP="00E323F6">
            <w:pPr>
              <w:pStyle w:val="Heading1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C19CF">
              <w:rPr>
                <w:rFonts w:ascii="GHEA Grapalat" w:hAnsi="GHEA Grapalat" w:cs="Calibri"/>
                <w:b w:val="0"/>
                <w:bCs w:val="0"/>
                <w:color w:val="000000"/>
                <w:kern w:val="0"/>
                <w:sz w:val="18"/>
                <w:szCs w:val="18"/>
              </w:rPr>
              <w:t>Բարձր տեխնոլոգիական արդյունաբերության նախարարություն</w:t>
            </w:r>
            <w:r w:rsidR="00A401B9" w:rsidRPr="005F4454">
              <w:rPr>
                <w:rFonts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0BD8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4A43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</w:p>
        </w:tc>
      </w:tr>
      <w:tr w:rsidR="00A401B9" w:rsidRPr="00740D69" w14:paraId="70CF2896" w14:textId="77777777" w:rsidTr="00A76148">
        <w:trPr>
          <w:trHeight w:val="217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F350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2B51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171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Բույսերի պաշտպանության միջոցառումների ծրագրի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9CAD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Վնասատու օրգանիզմներին հասցված վնասի տարածման արեալի կրճատում, գյուղատնտեսական մշակաբույսերի բերքատվության բարձրացում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5D69" w14:textId="6260D6CA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4057" w14:textId="137C8366" w:rsidR="00A401B9" w:rsidRDefault="003C19C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>Սննդամթերքի անվտանգության տեսչական մարմին</w:t>
            </w:r>
            <w:r w:rsidR="00A401B9" w:rsidRPr="005F4454">
              <w:rPr>
                <w:rFonts w:eastAsia="Times New Roman" w:cs="Calibri"/>
                <w:sz w:val="18"/>
                <w:szCs w:val="18"/>
              </w:rPr>
              <w:t>,</w:t>
            </w:r>
          </w:p>
          <w:p w14:paraId="5CB81086" w14:textId="77777777" w:rsidR="00E323F6" w:rsidRDefault="00E323F6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14:paraId="5BC7101D" w14:textId="39D5DE25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FF73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t>2023-2026թթ</w:t>
            </w: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br/>
              <w:t>Ավարտը՝ 2026թ.</w:t>
            </w: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br/>
              <w:t>դեկտեմբերի</w:t>
            </w: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D396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</w:p>
        </w:tc>
      </w:tr>
      <w:tr w:rsidR="00A401B9" w:rsidRPr="00740D69" w14:paraId="50F0C1AF" w14:textId="77777777" w:rsidTr="00A76148">
        <w:trPr>
          <w:trHeight w:val="224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EF83" w14:textId="77777777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5985" w14:textId="77777777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07F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t>Հողերի ագրոքիմիական հետազոտության և բերրիության բարձրացման ծրագրի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8F10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t>Գյուղատնտեսական մշակաբույսերի բերքատվության բարձրացում, գյուղատնտեսական նշանակության հողերի վիճակի բարելավում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11C3" w14:textId="47E693CA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1B1D" w14:textId="24D8E49D" w:rsidR="00A401B9" w:rsidRDefault="003C19C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>Սննդամթերքի անվտանգության տեսչական մարմին</w:t>
            </w:r>
            <w:r w:rsidR="00A401B9" w:rsidRPr="005F4454">
              <w:rPr>
                <w:rFonts w:eastAsia="Times New Roman" w:cs="Calibri"/>
                <w:sz w:val="18"/>
                <w:szCs w:val="18"/>
              </w:rPr>
              <w:t>,</w:t>
            </w:r>
          </w:p>
          <w:p w14:paraId="7CA284C0" w14:textId="77777777" w:rsidR="00E323F6" w:rsidRDefault="00E323F6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14:paraId="1E7106FF" w14:textId="1C5ED1C7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27D8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t>2023-2026թթ</w:t>
            </w: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br/>
              <w:t>Ավարտը՝ 2026թ.</w:t>
            </w: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br/>
              <w:t>դեկտեմբերի</w:t>
            </w: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870C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</w:p>
        </w:tc>
      </w:tr>
      <w:tr w:rsidR="00A401B9" w:rsidRPr="00740D69" w14:paraId="4C2FDB2B" w14:textId="77777777" w:rsidTr="00A76148">
        <w:trPr>
          <w:trHeight w:val="269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26BF" w14:textId="77777777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4DE" w14:textId="77777777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7635" w14:textId="77777777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Մատուցվող անասնաբուժական ծառայությունների ընդլայնում և բարելավում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9383" w14:textId="77777777" w:rsidR="00A401B9" w:rsidRPr="008838C2" w:rsidRDefault="00A401B9" w:rsidP="00E323F6">
            <w:pPr>
              <w:spacing w:after="240"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Անասնաբուժական սպասարկման կետերի հզորացում և նոր կետերի հիմնում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Բնակչության շրջանում կենդանիների վարակիչ և ոչ վարակիչ հիվանդությունների տարածման կանխարգելում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F4A3" w14:textId="2DF9436B" w:rsidR="00A401B9" w:rsidRPr="005F4454" w:rsidRDefault="00A401B9" w:rsidP="00CE1B71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6075" w14:textId="77777777" w:rsidR="00E323F6" w:rsidRDefault="00A50EC8" w:rsidP="00CE1B71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 w:rsidR="000010D7"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1CA1E836" w14:textId="01CBA234" w:rsidR="00A401B9" w:rsidRPr="00C554EF" w:rsidRDefault="000010D7" w:rsidP="00CE1B71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0010D7">
              <w:rPr>
                <w:rFonts w:eastAsia="Times New Roman" w:cs="Calibri"/>
                <w:sz w:val="18"/>
                <w:szCs w:val="18"/>
              </w:rPr>
              <w:t>Հայաստանի ազգային ագրարային համալսարան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 xml:space="preserve"> (համաձայնությամբ)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0EAD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B906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</w:p>
        </w:tc>
      </w:tr>
      <w:tr w:rsidR="00A401B9" w:rsidRPr="00740D69" w14:paraId="6FC73FF8" w14:textId="77777777" w:rsidTr="00A76148">
        <w:trPr>
          <w:trHeight w:val="89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7DF1B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A85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D6BF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Հողային ռեսուրսների նպատակային և ջրային ռեսուրսների խնայողական ու արդյունավետ օգտագործում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1C7A" w14:textId="6AF89AB3" w:rsidR="00A401B9" w:rsidRPr="00BE307C" w:rsidRDefault="00977AA5" w:rsidP="00740D69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Հայաստանի Հանրապետությունում գյուղատնտեսական նշանակության հողերի միավորման (կոնսոլիդացիայի) աջակցության 2023-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 xml:space="preserve">2025 </w:t>
            </w:r>
            <w:r w:rsidR="00BE307C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թվականների ծրագրի իրականացում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A401B9"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="00A401B9"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 xml:space="preserve"> Ոռոգման առաջադիմական ջրախնայող տեխնոլոգիաներով ոռոգելի հողատարածքների ավելացում՝ շուրջ </w:t>
            </w:r>
            <w:r w:rsidR="00740D69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</w:t>
            </w:r>
            <w:bookmarkStart w:id="0" w:name="_GoBack"/>
            <w:bookmarkEnd w:id="0"/>
            <w:r w:rsidR="00A401B9"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000 հա-ով</w:t>
            </w:r>
            <w:r w:rsidR="00A401B9"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="00A401B9"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Հողային բարեփոխումների</w:t>
            </w:r>
            <w:r w:rsidR="00A401B9"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="00BE307C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փորձնական ծրագրի իրականացում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4BE9" w14:textId="1FE2D19C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17F4" w14:textId="77777777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 w:rsidR="0017327F">
              <w:rPr>
                <w:rFonts w:eastAsia="Times New Roman" w:cs="Calibri"/>
                <w:sz w:val="18"/>
                <w:szCs w:val="18"/>
              </w:rPr>
              <w:t>,</w:t>
            </w:r>
            <w:r w:rsidR="00A401B9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0EB6879E" w14:textId="77777777" w:rsidR="00E323F6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Կադաստրի կոմիտե</w:t>
            </w:r>
            <w:r w:rsidR="0017327F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694F17A0" w14:textId="77777777" w:rsidR="00E323F6" w:rsidRDefault="0017327F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Շ</w:t>
            </w:r>
            <w:r w:rsidRPr="00A401B9">
              <w:rPr>
                <w:rFonts w:eastAsia="Times New Roman" w:cs="Calibri"/>
                <w:sz w:val="18"/>
                <w:szCs w:val="18"/>
              </w:rPr>
              <w:t>րջակա միջավայրի նախարարություն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7C381071" w14:textId="0B7D8474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Ջրային կոմիտե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8384" w14:textId="77777777" w:rsidR="00A401B9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  <w:p w14:paraId="012A9AA7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541AC98A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366F82C9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684C3D29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780BEAE4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1B6243AD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40D48AE8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50D6D67D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657EC2BB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0E0BD089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564DAFB6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1C81A7D1" w14:textId="77777777" w:rsid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0DDBC759" w14:textId="77868B3F" w:rsidR="00BE307C" w:rsidRPr="00BE307C" w:rsidRDefault="00BE307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Ավարտը՝ 2023թ․ հուլիսի 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6465" w14:textId="77777777" w:rsidR="00A401B9" w:rsidRPr="00BE307C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BE307C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Ֆինանսավորումն ըստ ՀՀ կառավարության կողմից հաստատված ծրագրի հայտերի կամ դրամաշնորհներ, դոնոր կազմակերպություններ</w:t>
            </w:r>
          </w:p>
        </w:tc>
      </w:tr>
      <w:tr w:rsidR="00A401B9" w:rsidRPr="00740D69" w14:paraId="33E9CA43" w14:textId="77777777" w:rsidTr="00A76148">
        <w:trPr>
          <w:trHeight w:val="116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DFFA9" w14:textId="77777777" w:rsidR="00A401B9" w:rsidRPr="00BE307C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C5E5" w14:textId="77777777" w:rsidR="00A401B9" w:rsidRPr="00BE307C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B151" w14:textId="3EA2BF50" w:rsidR="00A401B9" w:rsidRPr="00C554EF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C554EF">
              <w:rPr>
                <w:rFonts w:eastAsia="Times New Roman" w:cs="Calibri"/>
                <w:sz w:val="18"/>
                <w:szCs w:val="18"/>
                <w:lang w:val="hy-AM"/>
              </w:rPr>
              <w:t>Գյուղական համայնքների դպրոցներում գյուղատնտեսության վարման տեսական և գործնական կրթական ծրագրերի փորձնական ներդրում, դպրոցական այգիների և ջերմոցների հիմնում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4312" w14:textId="77777777" w:rsidR="00A401B9" w:rsidRPr="00C554EF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Գյուղատնտեսության վարման տեսական և գործնական կրթական ծրագրեր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Ծրագրերի իրականացման համար 20 դպրոցների ընտրություն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20 դպրոցներում հիմնված այգիներ և ջերմոցներ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F0C9" w14:textId="5D379A9D" w:rsidR="00A401B9" w:rsidRPr="00C554EF" w:rsidRDefault="002869D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C554EF">
              <w:rPr>
                <w:rFonts w:eastAsia="Times New Roman" w:cs="Calibri"/>
                <w:sz w:val="18"/>
                <w:szCs w:val="18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5AC4" w14:textId="5B9001D2" w:rsidR="00A401B9" w:rsidRPr="00C554EF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C554EF">
              <w:rPr>
                <w:rFonts w:eastAsia="Times New Roman" w:cs="Calibri"/>
                <w:sz w:val="18"/>
                <w:szCs w:val="18"/>
                <w:lang w:val="hy-AM"/>
              </w:rPr>
              <w:t>Էկոնոմիկայի նախարարություն</w:t>
            </w:r>
            <w:r w:rsidR="00A401B9"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,</w:t>
            </w:r>
          </w:p>
          <w:p w14:paraId="2F4E197C" w14:textId="77777777" w:rsidR="00E323F6" w:rsidRDefault="00E323F6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</w:p>
          <w:p w14:paraId="0F01BB8A" w14:textId="1A4A4BE4" w:rsidR="00A401B9" w:rsidRPr="00C554EF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C554EF">
              <w:rPr>
                <w:rFonts w:eastAsia="Times New Roman" w:cs="Calibri"/>
                <w:sz w:val="18"/>
                <w:szCs w:val="18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68A9" w14:textId="77777777" w:rsidR="00A401B9" w:rsidRPr="00C554EF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F8D6" w14:textId="77777777" w:rsidR="00A401B9" w:rsidRPr="00C554EF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50</w:t>
            </w:r>
            <w:r w:rsidRPr="00C554E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0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մլն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դրամ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որից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10</w:t>
            </w:r>
            <w:r w:rsidRPr="00C554E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0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մլն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դրամ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Ծրագրի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մշակման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և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ներդրման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նպատակով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և 40</w:t>
            </w:r>
            <w:r w:rsidRPr="00C554EF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0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մլն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դրամ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20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դպրոցամերձ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554EF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այ</w:t>
            </w:r>
            <w:r w:rsidRP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գիների/ջերմոցների ներդրման նպատակով։</w:t>
            </w:r>
          </w:p>
        </w:tc>
      </w:tr>
      <w:tr w:rsidR="00A401B9" w:rsidRPr="00740D69" w14:paraId="59A3E435" w14:textId="77777777" w:rsidTr="00A76148">
        <w:trPr>
          <w:trHeight w:val="359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3FBD" w14:textId="4B86CC2B" w:rsidR="00A401B9" w:rsidRPr="005F4454" w:rsidRDefault="00F25EE4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0681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Ապրանքների ներմուծման ռիսկերի կանխատեսում և պաշարների վաղաժամ կուտակում։ Ներմուծվող ապրանքների մատակարարումների խափանումների ռիսկերի չեզոքացում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82B1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Ռիսկերի չեզոքացման գործողությունների իրականացում, ներառյալ ներմուծվող ապրանքների լոգիստիկ խափանումներով պայմանավորված անբավարարության վաղաժամ կանխատեսում և կանխարգելում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F957E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Պարենային ապրանքների անխափան փոխադրության գնահատված ռիսկեր և դրանց մեղմելու/չեզոքացման վերաբերյալ ուսումնասիրության զեկույց։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Ձևավորված պաշարներ, չեզոքացված անբավարարության ռիսկեր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F0C5" w14:textId="32994AEC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0CB2" w14:textId="77777777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7B99B58E" w14:textId="77777777" w:rsidR="00E323F6" w:rsidRDefault="00CE1B71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C0341">
              <w:rPr>
                <w:rFonts w:eastAsia="Times New Roman" w:cs="Calibri"/>
                <w:color w:val="000000"/>
                <w:sz w:val="18"/>
                <w:szCs w:val="18"/>
              </w:rPr>
              <w:t>Արտակարգ իրավիճակների</w:t>
            </w:r>
            <w:r w:rsidRPr="003C03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Pr="003C0341">
              <w:rPr>
                <w:rFonts w:eastAsia="Times New Roman" w:cs="GHEA Grapalat"/>
                <w:color w:val="000000"/>
                <w:sz w:val="18"/>
                <w:szCs w:val="18"/>
              </w:rPr>
              <w:t>նախարարությու</w:t>
            </w:r>
            <w:r w:rsidRPr="003C0341">
              <w:rPr>
                <w:rFonts w:eastAsia="Times New Roman" w:cs="Calibri"/>
                <w:color w:val="000000"/>
                <w:sz w:val="18"/>
                <w:szCs w:val="18"/>
              </w:rPr>
              <w:t>ն</w:t>
            </w:r>
            <w:r w:rsidRPr="003C0341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,</w:t>
            </w:r>
            <w:r w:rsidR="00A401B9" w:rsidRPr="003C0341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1EA6FD10" w14:textId="77777777" w:rsidR="00E323F6" w:rsidRDefault="00CE1B71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C0341">
              <w:rPr>
                <w:rFonts w:eastAsia="Times New Roman" w:cs="Calibri"/>
                <w:color w:val="000000"/>
                <w:sz w:val="18"/>
                <w:szCs w:val="18"/>
              </w:rPr>
              <w:t>Պետական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եկամուտների կոմիտե,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1EDF81EC" w14:textId="52D709FC" w:rsidR="00A401B9" w:rsidRPr="00C554EF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Գիտական, հետազոտական և վերլուծական կազմակերպություններ</w:t>
            </w:r>
            <w:r w:rsid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>(համաձայնությամբ)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F1BA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7937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</w:p>
        </w:tc>
      </w:tr>
      <w:tr w:rsidR="00A401B9" w:rsidRPr="005F4454" w14:paraId="5DD3E658" w14:textId="77777777" w:rsidTr="00A76148">
        <w:trPr>
          <w:trHeight w:val="8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AC0D" w14:textId="476DC154" w:rsidR="00A401B9" w:rsidRPr="005F4454" w:rsidRDefault="00F25EE4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7705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Հիմնական պարենային բորսաներում Հայաստանի ներկայության ամրապնդում և մասնակցության</w:t>
            </w:r>
            <w:r w:rsidRPr="005F4454">
              <w:rPr>
                <w:rFonts w:eastAsia="Times New Roman" w:cs="Calibri"/>
                <w:color w:val="FF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ակտիվացում, ռազմավարական գործընկեր երկրների հետ ինստիտուցիոնալ և անխափան կապերի հաստատում և ամրապնդում, նոր մատակարարման 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ուղիների հայտնաբերում և գործարկում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BDE1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lastRenderedPageBreak/>
              <w:t>Անհրաժեշտ ժամկետներում և լավագույն պայմաններում պահուստի ապրանքների ձեռքբերում և անխափան մատակարարում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2A04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Հայաստանի ներկայությունը հիմնական բոլոր պարենային բորսաներում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Գործընկերային կայուն հաստատված կապեր հիմնական պարենային ապրանքների խոշոր մատակարարների հետ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 xml:space="preserve">Բացահայտված նոր մատակարարման լոգիստիկ ուղիներ, կայուն գործընկերային կապեր լոգիստիկ </w:t>
            </w:r>
            <w:r w:rsidRPr="005F4454">
              <w:rPr>
                <w:rFonts w:eastAsia="Times New Roman" w:cs="Calibri"/>
                <w:sz w:val="18"/>
                <w:szCs w:val="18"/>
              </w:rPr>
              <w:lastRenderedPageBreak/>
              <w:t>ծառայություններ մատուցող միջազգային կառույցների հետ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0B1B" w14:textId="77777777" w:rsidR="00CE1B71" w:rsidRDefault="00CE1B71" w:rsidP="008977B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Ա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րտակարգ իրավիճակների</w:t>
            </w:r>
            <w:r w:rsidRPr="00CE1B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226CE06" w14:textId="1D1FE496" w:rsidR="00A401B9" w:rsidRPr="005F4454" w:rsidRDefault="00CE1B71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E1B71">
              <w:rPr>
                <w:rFonts w:eastAsia="Times New Roman" w:cs="GHEA Grapalat"/>
                <w:color w:val="000000"/>
                <w:sz w:val="18"/>
                <w:szCs w:val="18"/>
              </w:rPr>
              <w:t>նախարարությու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75E2" w14:textId="77777777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4CC7A4AE" w14:textId="220587B9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 w:rsidR="008977BB"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25BA6551" w14:textId="0747139A" w:rsidR="00A401B9" w:rsidRPr="005F4454" w:rsidRDefault="008977BB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Ֆինանսների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A38D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41DF" w14:textId="5BF1475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հաստատված ծրագրի հայտերի</w:t>
            </w:r>
          </w:p>
        </w:tc>
      </w:tr>
      <w:tr w:rsidR="00A401B9" w:rsidRPr="005F4454" w14:paraId="560EF8A5" w14:textId="77777777" w:rsidTr="00A76148">
        <w:trPr>
          <w:trHeight w:val="207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B21C" w14:textId="170C7158" w:rsidR="00A401B9" w:rsidRPr="005F4454" w:rsidRDefault="00F25EE4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5A47B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Պատրաստի սննդի կորուստների կրճատում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C106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Իրազեկման արշավների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0E1D1" w14:textId="524AC659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Սննդի կորուստների կրճատում 20%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3D237" w14:textId="3F10369C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9CAE6" w14:textId="77777777" w:rsidR="00E323F6" w:rsidRDefault="002869D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869D5">
              <w:rPr>
                <w:rFonts w:eastAsia="Times New Roman" w:cs="Calibri"/>
                <w:sz w:val="18"/>
                <w:szCs w:val="18"/>
              </w:rPr>
              <w:t>Կրթության, գիտության, մշակույթի և սպորտի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64243FCD" w14:textId="7C9B4959" w:rsidR="00A401B9" w:rsidRPr="005F4454" w:rsidRDefault="003C0341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Առողջապահության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81AC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B9A65" w14:textId="19A813D5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5F4454" w14:paraId="344214E5" w14:textId="77777777" w:rsidTr="00A76148">
        <w:trPr>
          <w:trHeight w:val="345"/>
          <w:jc w:val="center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65B79F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2. Պարենի մատչելիություն</w:t>
            </w:r>
          </w:p>
        </w:tc>
      </w:tr>
      <w:tr w:rsidR="00A401B9" w:rsidRPr="005F4454" w14:paraId="1FD686D7" w14:textId="77777777" w:rsidTr="00A76148">
        <w:trPr>
          <w:trHeight w:val="138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6FA1" w14:textId="12660069" w:rsidR="00A401B9" w:rsidRPr="005F4454" w:rsidRDefault="00F25EE4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F568B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Սննդամթերքի գների կայունության ապահովում, գնաճի զսպում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F148" w14:textId="600DA180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2860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Սննդամթերքի գնաճի կայուն մակարդակ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9E72F" w14:textId="62DADDD6" w:rsidR="00A401B9" w:rsidRPr="005F4454" w:rsidRDefault="00173686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Կենտրոնական բանկ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6B6A9" w14:textId="579E2B9B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6143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2872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Ֆինանսական ռեսուրսներ չեն պահանջվում</w:t>
            </w:r>
          </w:p>
        </w:tc>
      </w:tr>
      <w:tr w:rsidR="00A401B9" w:rsidRPr="005F4454" w14:paraId="60E427C9" w14:textId="77777777" w:rsidTr="00E323F6">
        <w:trPr>
          <w:trHeight w:val="89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AF64" w14:textId="1D394B66" w:rsidR="00A401B9" w:rsidRPr="00EC345D" w:rsidRDefault="00EC345D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352C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Բնակչության գնողունակության մակարդակի բարձրացում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820D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Նվազագույն աշխատավարձի և կենսաթոշակների վերանայման նպատակով ֆիզիոլոգիական նորմերին համապատասխան պարենային  զամբյուղի հաշվարկում և հաստատում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5CE84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Պարենային զամբյուղի հաշվարկման և ինդեքսավորման մշակված մեթոդաբանություն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8BB7" w14:textId="1DF0E61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1CA9" w14:textId="77777777" w:rsidR="00E323F6" w:rsidRDefault="00344D0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Առողջապահության նախարարություն,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7CBC9EB8" w14:textId="77777777" w:rsidR="00E323F6" w:rsidRDefault="002E021D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Աշխատանքի և սոցիալական հարցերի նախարարություն,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102E40C3" w14:textId="77777777" w:rsidR="00E323F6" w:rsidRDefault="004B7F5A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Վ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իճակագրական կոմիտե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4F8F4732" w14:textId="77777777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 w:rsidR="008977BB"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2F78E2E1" w14:textId="77777777" w:rsidR="00E323F6" w:rsidRDefault="00E323F6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4DBCBA14" w14:textId="46AB2A0C" w:rsidR="00A401B9" w:rsidRPr="005F4454" w:rsidRDefault="008977BB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Ֆինանսների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7FDC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F8A8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Ֆինանսական ռեսուրսներ չեն պահանջվում</w:t>
            </w:r>
          </w:p>
        </w:tc>
      </w:tr>
      <w:tr w:rsidR="00A401B9" w:rsidRPr="005F4454" w14:paraId="39212DEB" w14:textId="77777777" w:rsidTr="00A76148">
        <w:trPr>
          <w:trHeight w:val="310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3372" w14:textId="52A678B1" w:rsidR="00A401B9" w:rsidRPr="00EC345D" w:rsidRDefault="00A401B9" w:rsidP="00EC345D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1</w:t>
            </w:r>
            <w:r w:rsidR="00EC345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D65B1" w14:textId="05F9A483" w:rsidR="00A401B9" w:rsidRPr="00EC345D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EC345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Մրցունակ ագրոպարենային համակարգի կայացումն ու վերջինիս կայուն զարգացումը: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29DE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Առանձին գյուղատնտեսական մթերքների (ներառյալ մսի) օտարման համար սահմանված ԱԱՀ տարբերակված դրույքաչափերի հաստատում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F926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Դիտարկվող ապրանքախմբերի գների իջեցում շուրջ 4–4.5%–ով, արտադրության ծավալների աճ շուրջ 3-3.5%-ով, հարկման բազայի ընդլայնում շուրջ 30%–ով, իրացման գործարքների փաստաթղթավորման և անկանխիկ վճարումների ծավալների աճ,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արտադրության և իրացման ծավալների աճով պայմանավորված բյուջետային մուտքերի ավելացում։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97F5ED" w14:textId="19AB4131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A04C9A" w14:textId="77777777" w:rsidR="00E323F6" w:rsidRDefault="008977BB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Ֆինանսների նախարարություն,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6EC27E1B" w14:textId="368BB3A0" w:rsidR="00A401B9" w:rsidRDefault="00CE1B71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Պետական եկամուտների կոմիտե</w:t>
            </w:r>
            <w:r w:rsidR="00E323F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,</w:t>
            </w:r>
          </w:p>
          <w:p w14:paraId="2876BEF2" w14:textId="77777777" w:rsidR="00E323F6" w:rsidRPr="00E323F6" w:rsidRDefault="00E323F6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  <w:p w14:paraId="72F0ECE9" w14:textId="77777777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A859AC">
              <w:rPr>
                <w:rFonts w:eastAsia="Times New Roman" w:cs="Calibri"/>
                <w:sz w:val="18"/>
                <w:szCs w:val="18"/>
                <w:lang w:val="hy-AM"/>
              </w:rPr>
              <w:t>Տարածքային կառավարման և ենթակառուցվածքների նախարարություն</w:t>
            </w:r>
            <w:r w:rsidR="00A859AC" w:rsidRPr="00A859AC">
              <w:rPr>
                <w:rFonts w:eastAsia="Times New Roman" w:cs="Calibri"/>
                <w:sz w:val="18"/>
                <w:szCs w:val="18"/>
                <w:lang w:val="hy-AM"/>
              </w:rPr>
              <w:t>,</w:t>
            </w:r>
            <w:r w:rsidR="00A401B9" w:rsidRPr="00A859AC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366CB910" w14:textId="6E88033B" w:rsidR="00A401B9" w:rsidRPr="00A859AC" w:rsidRDefault="00A859A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859AC">
              <w:rPr>
                <w:rFonts w:eastAsia="Times New Roman" w:cs="Calibri"/>
                <w:sz w:val="18"/>
                <w:szCs w:val="18"/>
                <w:lang w:val="hy-AM"/>
              </w:rPr>
              <w:t>Տնտեսական մրցակցության պաշտպանության պետական հանձնաժողով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59FB" w14:textId="77777777" w:rsidR="00A401B9" w:rsidRPr="004E3D60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4E3D6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4E3D6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4E3D6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4E3D6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FCAA61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Ֆինանսական ռեսուրսներ չեն պահանջվում</w:t>
            </w:r>
          </w:p>
        </w:tc>
      </w:tr>
      <w:tr w:rsidR="00A401B9" w:rsidRPr="005F4454" w14:paraId="237D8F8B" w14:textId="77777777" w:rsidTr="00A76148">
        <w:trPr>
          <w:trHeight w:val="494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72AD" w14:textId="2772E625" w:rsidR="00A401B9" w:rsidRPr="00EC345D" w:rsidRDefault="00A401B9" w:rsidP="00EC345D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1</w:t>
            </w:r>
            <w:r w:rsidR="00EC345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3CAE" w14:textId="77777777" w:rsidR="00A401B9" w:rsidRPr="00EC345D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EC345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Բնակչության սոցիալական ապահովվածության և սոցիալապես խոցելի խավերի հուսալի պաշտպանվածության ապահովումը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8CEA" w14:textId="77777777" w:rsidR="00A401B9" w:rsidRPr="00A76148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Շոկային արձագանքող սոցիալական պաշտպանության ծրագրի ներդրում ( սոցիալական շտապ օգնության համակարգի ամբողջությամբ գործարկում՝ դրամաշնորհի միջոցով, համապատասխան տեղեկատվական ենթահամակարգում ճգնաժամային իրավիճակներում արագ արձագանքման մեխանիզմների ծրագրային փաթեթի ներառում և սննդային քարտերի համակարգի ներդրում, որը կգործի հանրապետության ողջ տարածքում):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E592" w14:textId="77777777" w:rsidR="00A401B9" w:rsidRPr="00A76148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Ճգնաժամային իրավիճակներում արագ արձագանքման և դիմակայունության մեխանիզմների ներդրում: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CF7B" w14:textId="4F477037" w:rsidR="00A401B9" w:rsidRPr="00A76148" w:rsidRDefault="002E021D" w:rsidP="002E021D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BE72" w14:textId="77777777" w:rsidR="00E323F6" w:rsidRDefault="00A50EC8" w:rsidP="002E021D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Էկոնոմիկայի նախարարություն</w:t>
            </w:r>
            <w:r w:rsidR="008977BB" w:rsidRPr="00A76148">
              <w:rPr>
                <w:rFonts w:eastAsia="Times New Roman" w:cs="Calibri"/>
                <w:sz w:val="18"/>
                <w:szCs w:val="18"/>
                <w:lang w:val="hy-AM"/>
              </w:rPr>
              <w:t>,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2ABDC72D" w14:textId="77777777" w:rsidR="00E323F6" w:rsidRDefault="008977BB" w:rsidP="002E021D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Ֆինանսների նախարարություն</w:t>
            </w:r>
            <w:r w:rsidR="00344D08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,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1D24796D" w14:textId="57D1E7FD" w:rsidR="00A401B9" w:rsidRPr="00A76148" w:rsidRDefault="00344D08" w:rsidP="002E021D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18FA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2025թ. փետրվարի 3-րդ տասնօրյակ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1E225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հաստատված ծրագրի հայտերի կամ դրամաշնորհներ, դոնոր կազմակերպություններ </w:t>
            </w:r>
          </w:p>
        </w:tc>
      </w:tr>
      <w:tr w:rsidR="00A401B9" w:rsidRPr="005F4454" w14:paraId="61636DDD" w14:textId="77777777" w:rsidTr="00A76148">
        <w:trPr>
          <w:trHeight w:val="404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882C4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D66AE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F402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Նպատակային ծրագրեր խոցելի խմբերի համար (անապահովության գնահատման նոր համակարգի ներդրում, սոցիալական առաջնային կարիքների բավարարմանն ուղղված նաև ոչ ֆինանսական ծառայությունների տրամադրում,սոցիալական խնդիրների լուծման հստակ ձևաչափ՝ խնդրի արձանագրումից մինչև դրա լուծումը: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5BF8E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Սոցիալական կարիքի գնահատման և դրան համաչափ սոցիալական ծառայությունների տրամադրեում: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615D" w14:textId="226239CE" w:rsidR="00A401B9" w:rsidRPr="005F4454" w:rsidRDefault="002E021D" w:rsidP="002E021D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Աշխատանքի և սոցիալական հարցերի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59FA" w14:textId="77777777" w:rsidR="00E323F6" w:rsidRDefault="00A50EC8" w:rsidP="003C19C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  <w:r w:rsidR="008977BB"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7F517BE3" w14:textId="77777777" w:rsidR="00E323F6" w:rsidRDefault="008977BB" w:rsidP="003C19C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Ֆինանսների նախարարություն</w:t>
            </w:r>
            <w:r w:rsidR="00344D08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6F7DD7CB" w14:textId="17D5C774" w:rsidR="00A401B9" w:rsidRPr="005F4454" w:rsidRDefault="00344D08" w:rsidP="003C19C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Առողջապահության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6AA0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2023թ. դեկտեմբերի 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35AE9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հաստատված ծրագրի հայտերի կամ դրամաշնորհներ, դոնոր կազմակերպություններ </w:t>
            </w:r>
          </w:p>
        </w:tc>
      </w:tr>
      <w:tr w:rsidR="00A401B9" w:rsidRPr="005F4454" w14:paraId="04488ED0" w14:textId="77777777" w:rsidTr="00A76148">
        <w:trPr>
          <w:trHeight w:val="345"/>
          <w:jc w:val="center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E7AB397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lastRenderedPageBreak/>
              <w:t>3. Պարենի օգտագործում</w:t>
            </w:r>
          </w:p>
        </w:tc>
      </w:tr>
      <w:tr w:rsidR="00A401B9" w:rsidRPr="005F4454" w14:paraId="4FEE1FC9" w14:textId="77777777" w:rsidTr="0009153F">
        <w:trPr>
          <w:trHeight w:val="2330"/>
          <w:jc w:val="center"/>
        </w:trPr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4B4" w14:textId="0E8493FA" w:rsidR="00A401B9" w:rsidRPr="005F4454" w:rsidRDefault="00EC345D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12</w:t>
            </w:r>
            <w:r w:rsidR="00A401B9"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2E7F" w14:textId="77777777" w:rsidR="00A401B9" w:rsidRPr="005F4454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Բնակչությանը լիարժեք և առողջապահական նորմերին համապատասխանող սննդով ապահովումը։ Սննդամթերքի որակի և անվտանգության մակարդակի բարելավում։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A790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Առողջ սննդակարգի վերաբերյալ դասընթացների մշակում և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0898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Դասընթացները մշակված են և կիրառվում 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7B6B" w14:textId="17A5FB19" w:rsidR="00A401B9" w:rsidRPr="005F4454" w:rsidRDefault="002869D5" w:rsidP="002869D5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869D5">
              <w:rPr>
                <w:rFonts w:eastAsia="Times New Roman" w:cs="Calibri"/>
                <w:sz w:val="18"/>
                <w:szCs w:val="18"/>
              </w:rPr>
              <w:t>Կրթության, գիտության, մշակույթի և սպորտի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9F47" w14:textId="77777777" w:rsidR="00E323F6" w:rsidRDefault="00344D08" w:rsidP="003C19C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Առողջապահության նախարարություն,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4BA5AFA8" w14:textId="77777777" w:rsidR="00E323F6" w:rsidRDefault="00A50EC8" w:rsidP="003C19C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  <w:r w:rsidR="003C19CF"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5CF1ADA8" w14:textId="21015850" w:rsidR="00A401B9" w:rsidRPr="005F4454" w:rsidRDefault="003C19CF" w:rsidP="003C19C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>Սննդամթերքի անվտանգության տեսչական մարմին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F48D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2023թ. դեկտեմբերի 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59BFE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հաստատված ծրագրի հայտերի կամ դրամաշնորհներ, դոնոր կազմակերպություններ </w:t>
            </w:r>
          </w:p>
        </w:tc>
      </w:tr>
      <w:tr w:rsidR="00A401B9" w:rsidRPr="005F4454" w14:paraId="0939374E" w14:textId="77777777" w:rsidTr="0009153F">
        <w:trPr>
          <w:trHeight w:val="2240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64AEA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FE9A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1CB6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Դպրոցներում սննդի և սնուցման հետ կապված միջոցառումների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21F86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ՀՀ 10 մարզերի հանրակրթական դպրոցի տարրական դասարանների աշակերտները ապահովված են տաք սննդով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0345D" w14:textId="43E4C2E3" w:rsidR="00A401B9" w:rsidRPr="005F4454" w:rsidRDefault="002869D5" w:rsidP="002869D5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869D5">
              <w:rPr>
                <w:rFonts w:eastAsia="Times New Roman" w:cs="Calibri"/>
                <w:sz w:val="18"/>
                <w:szCs w:val="18"/>
              </w:rPr>
              <w:t>Կրթության, գիտության, մշակույթի և սպորտի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5C813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95726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02E7" w14:textId="77777777" w:rsidR="00A401B9" w:rsidRPr="005F4454" w:rsidRDefault="00A401B9" w:rsidP="00E323F6">
            <w:pPr>
              <w:spacing w:after="24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հաստատված ծրագրի հայտերի կամ դրամաշնորհներ, դոնոր կազմակերպություններ </w:t>
            </w:r>
          </w:p>
        </w:tc>
      </w:tr>
      <w:tr w:rsidR="00A401B9" w:rsidRPr="005F4454" w14:paraId="240AABE4" w14:textId="77777777" w:rsidTr="00A76148">
        <w:trPr>
          <w:trHeight w:val="2070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B6793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1741B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F378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Սննդամթերքի վիտամիններով և միկրոտարրերով հարստացման ծրագրի մշակում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1D41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Առնվազն մեկ սննդամթերքի համար վիտամիններով և միկրոտարրերով հարստացված ծրագիր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3E93" w14:textId="705DA632" w:rsidR="00A401B9" w:rsidRPr="005F4454" w:rsidRDefault="00344D08" w:rsidP="00344D0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Առողջապահության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8D79" w14:textId="77777777" w:rsidR="00E323F6" w:rsidRDefault="00E323F6" w:rsidP="00E323F6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  <w:r>
              <w:rPr>
                <w:rFonts w:eastAsia="Times New Roman" w:cs="Calibri"/>
                <w:sz w:val="18"/>
                <w:szCs w:val="18"/>
                <w:lang w:val="hy-AM"/>
              </w:rPr>
              <w:t>,</w:t>
            </w:r>
          </w:p>
          <w:p w14:paraId="4AC282EF" w14:textId="77777777" w:rsidR="00E323F6" w:rsidRDefault="00E323F6" w:rsidP="00E323F6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</w:p>
          <w:p w14:paraId="13EC5FD4" w14:textId="2325DA53" w:rsidR="00A401B9" w:rsidRPr="005F4454" w:rsidRDefault="00E323F6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3C19CF" w:rsidRPr="003C19CF">
              <w:rPr>
                <w:rFonts w:cs="Calibri"/>
                <w:color w:val="000000"/>
                <w:sz w:val="18"/>
                <w:szCs w:val="18"/>
              </w:rPr>
              <w:t>Սննդամթերքի անվտանգության տեսչական մարմին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F3FF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6F61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հաստատված ծրագրի հայտերի կամ դրամաշնորհներ, դոնոր կազմակերպություններ </w:t>
            </w:r>
          </w:p>
        </w:tc>
      </w:tr>
      <w:tr w:rsidR="00A401B9" w:rsidRPr="005F4454" w14:paraId="5AD2E5AD" w14:textId="77777777" w:rsidTr="0009153F">
        <w:trPr>
          <w:trHeight w:val="1970"/>
          <w:jc w:val="center"/>
        </w:trPr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087" w14:textId="6117EEB2" w:rsidR="00A401B9" w:rsidRPr="005F4454" w:rsidRDefault="00EC345D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lastRenderedPageBreak/>
              <w:t>13</w:t>
            </w:r>
            <w:r w:rsidR="00A401B9"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0573" w14:textId="77777777" w:rsidR="00A401B9" w:rsidRPr="005F4454" w:rsidRDefault="00A401B9" w:rsidP="00E323F6">
            <w:pPr>
              <w:spacing w:after="24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Սննդամթերքի անվտանգության, անասնաբուժական և բուսասանիտարական անվտանգության համակարգերի պատշաճ մակարդակի ապահովում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CE6B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ԳՄՕ օրենքի փաթեթի մշակում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96D9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Գենետիկորեն ձևափոխված օրգանիզմների կիրառման կառավարում և սահմանափակում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AA3E" w14:textId="08219686" w:rsidR="00A401B9" w:rsidRPr="005F4454" w:rsidRDefault="00A50EC8" w:rsidP="003C19C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8370" w14:textId="77777777" w:rsidR="00E323F6" w:rsidRDefault="00344D08" w:rsidP="003C19C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Առողջապահության նախարարություն,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58D32A6F" w14:textId="77777777" w:rsidR="00E323F6" w:rsidRDefault="0017327F" w:rsidP="003C19C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Շ</w:t>
            </w:r>
            <w:r w:rsidRPr="00A401B9">
              <w:rPr>
                <w:rFonts w:eastAsia="Times New Roman" w:cs="Calibri"/>
                <w:sz w:val="18"/>
                <w:szCs w:val="18"/>
              </w:rPr>
              <w:t>րջակա միջավայրի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0A2CFB32" w14:textId="498A4703" w:rsidR="00A401B9" w:rsidRPr="005F4454" w:rsidRDefault="003C19CF" w:rsidP="003C19C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>Սննդամթերքի անվտանգության տեսչական մարմին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6B93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2023թ. դեկտեմբերի երրորդ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4F25E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 կառավարության կողմից հաստատված հայտերի դրամաշնորհային միջոցներ, դոնոր կազմակերպություններ</w:t>
            </w:r>
          </w:p>
        </w:tc>
      </w:tr>
      <w:tr w:rsidR="00A401B9" w:rsidRPr="005F4454" w14:paraId="43109760" w14:textId="77777777" w:rsidTr="00A76148">
        <w:trPr>
          <w:trHeight w:val="1740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1FC68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0477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052C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Վերահսկողության արդյունավետ մշակված մեխանիզմ և ներդրված համակարգ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4ED0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Սննդամթերքի անվտանգության վերահսկողության արդյունավետության աճ, սննդի որակի բարելավում, առողջապահական խնդիրների դեպքերի կրճատում։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55A2" w14:textId="23284F3A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FA0C" w14:textId="6A6039EF" w:rsidR="00A401B9" w:rsidRPr="005F4454" w:rsidRDefault="003C19CF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>Սննդամթերքի անվտանգության տեսչական մարմին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E822B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45D00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Ֆինանսավորումն ըստ ՀՀ կառավարության կողմից հաստատված հայտերի 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 դրամաշնորհային միջոցներ, դոնոր կազմակերպություններ</w:t>
            </w:r>
          </w:p>
        </w:tc>
      </w:tr>
      <w:tr w:rsidR="00A401B9" w:rsidRPr="005F4454" w14:paraId="0F70D96A" w14:textId="77777777" w:rsidTr="00A76148">
        <w:trPr>
          <w:trHeight w:val="345"/>
          <w:jc w:val="center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E8C1790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4. Պարենի ապահովվածության համակարգի կայունություն</w:t>
            </w:r>
          </w:p>
        </w:tc>
      </w:tr>
      <w:tr w:rsidR="00A401B9" w:rsidRPr="00740D69" w14:paraId="3C068858" w14:textId="77777777" w:rsidTr="00A76148">
        <w:trPr>
          <w:trHeight w:val="276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72C6" w14:textId="509A5E9E" w:rsidR="00A401B9" w:rsidRPr="00EC345D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EC34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14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09C6" w14:textId="77777777" w:rsidR="00A401B9" w:rsidRPr="00A76148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Տնտեսավարող սուբյեկտների անխափան գործունեության ապահովում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9D83" w14:textId="745343F0" w:rsidR="00A401B9" w:rsidRPr="00A76148" w:rsidRDefault="00551DA2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Գյուղատնտեսական մշակաբույսերի ապահովագրության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պիլոտային ծրագրի իրականացում, ամբողջական համակարգի ներդրման նախադրյալների ստեղծում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875B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Գյուղացիական տնտեսություններում ընտրված բազային տարվա համեմատ բնական աղետներից կորուստների փոխհատուցում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5C97" w14:textId="30A6BAFB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37BC" w14:textId="77777777" w:rsidR="00E323F6" w:rsidRDefault="00173686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Կենտրոնական բանկ,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3D3B6625" w14:textId="77777777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41B8DEFA" w14:textId="0CCA0556" w:rsidR="00A401B9" w:rsidRPr="00C554EF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«Գյուղատնտեսությունն ապահովագրողների ազգային գործակալություն» ՀԿ</w:t>
            </w:r>
            <w:r w:rsid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>(համաձայնությամբ)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EF9A7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7DE5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</w:p>
        </w:tc>
      </w:tr>
      <w:tr w:rsidR="00A401B9" w:rsidRPr="00740D69" w14:paraId="67D38B68" w14:textId="77777777" w:rsidTr="00A76148">
        <w:trPr>
          <w:trHeight w:val="494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5CC0" w14:textId="488E3158" w:rsidR="00A401B9" w:rsidRPr="00EC345D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lastRenderedPageBreak/>
              <w:t> </w:t>
            </w:r>
            <w:r w:rsidR="00EC34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2836" w14:textId="77777777" w:rsidR="00A401B9" w:rsidRPr="00A76148" w:rsidRDefault="00A401B9" w:rsidP="008977BB">
            <w:pPr>
              <w:spacing w:after="240" w:line="240" w:lineRule="auto"/>
              <w:jc w:val="center"/>
              <w:rPr>
                <w:rFonts w:eastAsia="Times New Roman" w:cs="Calibri"/>
                <w:color w:val="FF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Անհրաժեշտ ծավալով և պահպանման պայմաններով պաշարների կուտակման ենթակառուցվածքների հիմնում և գործարկում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8021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Առաջին անհրաժեշտության պարենամթերքի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պետական պահուստի տեսականու և ծավալների ընդլայնում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23AB" w14:textId="2FB309CD" w:rsidR="00857139" w:rsidRPr="00A76148" w:rsidRDefault="00A401B9" w:rsidP="0009153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Պահեստային կարողությունների ուսումնասիրություն 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 xml:space="preserve">                                                                                         Պահեստային կարողությունների բարելավում     Առաջին անհրաժեշտության պարենամթերքի տեսականու սահմանում 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Առաջին անհրաժեշտության պարենամթերքի առնվազն 3 ամսվա քանակության ձեռքբերում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 xml:space="preserve">  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Պետ</w:t>
            </w:r>
            <w:r w:rsidR="0085713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ական պահուստի ապահովագրություն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D1FD8" w14:textId="77777777" w:rsidR="00FA7F10" w:rsidRDefault="00CE1B71" w:rsidP="0009153F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րտա</w:t>
            </w:r>
            <w:r w:rsidR="0009153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կարգ իրավիճակների նախարարություն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4B481B01" w14:textId="39E11A3B" w:rsidR="00A401B9" w:rsidRPr="00A76148" w:rsidRDefault="00A401B9" w:rsidP="0009153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A65E9" w14:textId="0BB82BAB" w:rsidR="00FA7F10" w:rsidRDefault="00FA7F10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Էկոնոմիկայի նախարարություն</w:t>
            </w:r>
          </w:p>
          <w:p w14:paraId="697B4096" w14:textId="77777777" w:rsidR="00FA7F10" w:rsidRDefault="00FA7F10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  <w:p w14:paraId="2840E4F0" w14:textId="336FF79E" w:rsidR="00A401B9" w:rsidRPr="00A76148" w:rsidRDefault="008977BB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Ֆինանսների նախարարություն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,</w:t>
            </w:r>
          </w:p>
          <w:p w14:paraId="338D24A4" w14:textId="77777777" w:rsidR="00E323F6" w:rsidRDefault="00E323F6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</w:p>
          <w:p w14:paraId="5C9B810F" w14:textId="2ACA723C" w:rsidR="00A401B9" w:rsidRPr="00A76148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30D4A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1BED9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Ֆինանսավորումն ըստ ՀՀ կառավարության կողմից հաստատված հայտերի 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Վարկային կամ դրամաշնորհային միջոցներ, դոնոր կազմակերպություններ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Շուրջ 40</w:t>
            </w:r>
            <w:r w:rsidRPr="00A76148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0 </w:t>
            </w:r>
            <w:r w:rsidRPr="00A76148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մլրդ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76148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76148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դրա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մ</w:t>
            </w:r>
          </w:p>
        </w:tc>
      </w:tr>
      <w:tr w:rsidR="00A401B9" w:rsidRPr="005F4454" w14:paraId="6F676E51" w14:textId="77777777" w:rsidTr="0009153F">
        <w:trPr>
          <w:trHeight w:val="386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094C" w14:textId="35864458" w:rsidR="00A401B9" w:rsidRPr="00E1567A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 </w:t>
            </w:r>
            <w:r w:rsidR="00E156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6D65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Պարենային պաշարների վաղաժամկետ կուտակում՝ օգտագործելով Հայաստանի առկա քաղաքական և ռազմավարական գործընկերության ողջ ներուժը։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8BCA" w14:textId="77777777" w:rsidR="00A401B9" w:rsidRPr="005F4454" w:rsidRDefault="00A401B9" w:rsidP="008977BB">
            <w:pPr>
              <w:spacing w:after="24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Համագործակցություն ապրանքային փոխադրումների մասնագիտացած միջազգային կազմակերպությունների և համակարգերի հետ։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Պարենային ցորենի, եգիպտացորենի, բուսական յուղի, </w:t>
            </w:r>
            <w:r w:rsidRPr="005F4454">
              <w:rPr>
                <w:rFonts w:eastAsia="Times New Roman" w:cs="Calibri"/>
                <w:sz w:val="18"/>
                <w:szCs w:val="18"/>
              </w:rPr>
              <w:t>մսի պ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աշարների ձեռքբերում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A4E4" w14:textId="5D0D4A54" w:rsidR="00A401B9" w:rsidRPr="005F4454" w:rsidRDefault="00A401B9" w:rsidP="00FA7F1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Առնվազն 3 կնքված Համագործակցության Հուշագրեր ապրանքային փոխադրումներ իրականացնող միջազգային կազմակերպությունների և համակարգերի հետ։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Ձևավորված պարենային պաշարներ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96DF" w14:textId="192FE5B2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DC2E" w14:textId="77777777" w:rsidR="00835A55" w:rsidRDefault="00CE1B71" w:rsidP="008977B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րտակարգ իրավիճակների</w:t>
            </w:r>
            <w:r w:rsidRPr="00CE1B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7F87ACE5" w14:textId="479CBEDC" w:rsidR="00A401B9" w:rsidRPr="005F4454" w:rsidRDefault="00CE1B71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E1B71">
              <w:rPr>
                <w:rFonts w:eastAsia="Times New Roman" w:cs="GHEA Grapalat"/>
                <w:color w:val="000000"/>
                <w:sz w:val="18"/>
                <w:szCs w:val="18"/>
              </w:rPr>
              <w:t>նախարարությու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BCC3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2023թ. դեկետեմբերի 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4A27" w14:textId="4B1B5D01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5F4454" w14:paraId="346E7399" w14:textId="77777777" w:rsidTr="00A76148">
        <w:trPr>
          <w:trHeight w:val="143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372" w14:textId="30018921" w:rsidR="00A401B9" w:rsidRPr="00E1567A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  <w:r w:rsidR="00E156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17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12D85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Արտակարգ իրավիճակների պայմաններում պարենապահովման և սննդամթերքի բաշխման հատուկ համակարգերի մշակում, ներդրում և դրանց անխափան ու արդյունավետ աշխատանք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999" w14:textId="73CBDDA8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Պարենային արտակարգ իրավիճակներում արագ արձագանքման և ռիսկերի կառավարման մեխանիզմների ներդրում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117C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Պարենային արտակարգ իրավիճակի գնահատված ռիսկեր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 xml:space="preserve">Ռիսկերին արագ արձագանքման և կառավարման մշակված մեխանիզմներ՝ պարենային արտակարգ իրավիճակների կառավարման պլան, պարենամթերքի բաշխման համակարգեր 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Արտակարգ իրավիճակների նկատմամբ պարենային անվտանգության համակարգի դիմակայության աստիճանի կտրուկ աճ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B702" w14:textId="614CA66B" w:rsidR="00A401B9" w:rsidRPr="00A76148" w:rsidRDefault="00A50EC8" w:rsidP="005F191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Էկոնոմիկայի նախարարություն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EA5C" w14:textId="7342746C" w:rsidR="005F191F" w:rsidRDefault="005F191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Արտակարգ իրավիճակների</w:t>
            </w:r>
            <w:r w:rsidRPr="00A76148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 </w:t>
            </w:r>
            <w:r w:rsidRPr="00A76148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նախարարությու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ն</w:t>
            </w:r>
          </w:p>
          <w:p w14:paraId="3977421A" w14:textId="77777777" w:rsidR="005F191F" w:rsidRDefault="005F191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</w:p>
          <w:p w14:paraId="0C5D592C" w14:textId="22768FCC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 xml:space="preserve">Տարածքային կառավարման և ենթակառուցվածքների նախարարություն, 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54C9E5F8" w14:textId="77777777" w:rsidR="00E323F6" w:rsidRDefault="00A859A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Պաշտպանության նախարարություն,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67436563" w14:textId="77777777" w:rsidR="00E323F6" w:rsidRDefault="008977BB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Ֆինանսների նախարարություն,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6663B652" w14:textId="6088481D" w:rsidR="00A401B9" w:rsidRPr="00A76148" w:rsidRDefault="00A859AC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Տնտեսական մրցակցության պաշտպանության պետական հանձնաժողով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64587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086F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Ֆինանսական ռեսուրսներ չեն պահանջվում</w:t>
            </w:r>
          </w:p>
        </w:tc>
      </w:tr>
      <w:tr w:rsidR="00A401B9" w:rsidRPr="005F4454" w14:paraId="0FBF6922" w14:textId="77777777" w:rsidTr="00A76148">
        <w:trPr>
          <w:trHeight w:val="759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965E" w14:textId="2F9F0872" w:rsidR="00A401B9" w:rsidRPr="00E1567A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  <w:r w:rsidR="00E156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4933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Զարգացած լոգիստիկ ենթակառուցվածքներ և ագրոպարենային արտադրանքի իրացման աջակցության ծառայությունների մատուցում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F415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Սպասարկման ժամանակակից ենթակառուցվածքներ, մատուցվող բարձրորակ ծառայություններ։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A9934" w14:textId="1A586AB8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Ժամանակակից լոգիստիկ կենտրոնի ստեղծում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Գյուղատնտեսական ներդրանքների մատակարարման ծառայությունների մատուցող 10 կազմակերպություն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Տարատեսակ լոգիստիկ և շուկայավարման կենտրոնների (hubs) հիմնում առնվազն 2 հատ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Կենտրոնների միջոցով փոքր գյուղացիական տնտեսությունների արտադրանքի իրացման խթանում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Սառնարանային պահեստավորման և փաթեթավորման արդիական</w:t>
            </w:r>
            <w:r w:rsidRPr="00A76148">
              <w:rPr>
                <w:rFonts w:eastAsia="Times New Roman" w:cs="Calibri"/>
                <w:color w:val="FF0000"/>
                <w:sz w:val="18"/>
                <w:szCs w:val="18"/>
                <w:lang w:val="hy-AM"/>
              </w:rPr>
              <w:t xml:space="preserve"> 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10 նոր ենթակառուցվածք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Արտադրանքի վերամշակման արդիական 10  նոր արտադրամաս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Սննդի շղթայում առաջացող կորուստների կրճատում 30 %ով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435FD" w14:textId="24414F5F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7D312" w14:textId="076B79FB" w:rsidR="00A401B9" w:rsidRPr="005F4454" w:rsidRDefault="0017327F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412A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D594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հաստատված ծրագրի հայտերի կամ դրամաշնորհներ, դոնոր կազմակերպություններ 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20</w:t>
            </w:r>
            <w:r w:rsidRPr="005F4454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0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մլրդ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դրամ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Յուրաքանչյուրը շուրջ 1.2 մլրդ ՀՀ դրամ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Շուրջ  4</w:t>
            </w:r>
            <w:r w:rsidRPr="005F4454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0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մլն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դրա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մ</w:t>
            </w:r>
          </w:p>
        </w:tc>
      </w:tr>
      <w:tr w:rsidR="00A401B9" w:rsidRPr="00740D69" w14:paraId="759EE78E" w14:textId="77777777" w:rsidTr="00A76148">
        <w:trPr>
          <w:trHeight w:val="2760"/>
          <w:jc w:val="center"/>
        </w:trPr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F313" w14:textId="2B4F891F" w:rsidR="00A401B9" w:rsidRPr="00E1567A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  <w:r w:rsidR="00E156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19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02CF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Պարենային անվտանգության համակարգի մարտահրավերներին համահունչ բարելավված որակավորում ունեցող կադրային ներուժ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900C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Ագրոարդյունաբերական համալիրի մասնագիտությունների ուսումնական ծրագրերի վերանայում՝ տեխնիկական և տեխնոլոգիական զարգացումներին համապատասխան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4F5D4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Ագրոարդյունաբերական համալիրի մասնագիտությունների ուսումնական և վերապատրաստման ծրագրեր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Տեխնոլոգիական արդի զարգացումներին համահունչ որակավորում ունեցող մասնագետների առկայություն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774D8" w14:textId="47F7F5C0" w:rsidR="00A401B9" w:rsidRPr="00A76148" w:rsidRDefault="002869D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E302D" w14:textId="77777777" w:rsidR="00E323F6" w:rsidRDefault="003C19CF" w:rsidP="008977BB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cs="Calibri"/>
                <w:color w:val="000000"/>
                <w:sz w:val="18"/>
                <w:szCs w:val="18"/>
                <w:lang w:val="hy-AM"/>
              </w:rPr>
              <w:t>Բարձր տեխնոլոգիական արդյունաբերության նախարարություն,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349743F8" w14:textId="77777777" w:rsidR="00E323F6" w:rsidRDefault="002E021D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A76148">
              <w:rPr>
                <w:rFonts w:cs="Calibri"/>
                <w:color w:val="000000"/>
                <w:sz w:val="18"/>
                <w:szCs w:val="18"/>
                <w:lang w:val="hy-AM"/>
              </w:rPr>
              <w:t>Մասնագիտական կրթության և ուսուցման զարգացման ազգային կենտրոն</w:t>
            </w:r>
            <w:r w:rsidR="00E323F6">
              <w:rPr>
                <w:rFonts w:cs="Calibri"/>
                <w:color w:val="000000"/>
                <w:sz w:val="18"/>
                <w:szCs w:val="18"/>
                <w:lang w:val="hy-AM"/>
              </w:rPr>
              <w:t xml:space="preserve"> (համաձայնությամբ)</w:t>
            </w:r>
            <w:r w:rsidRPr="00A76148">
              <w:rPr>
                <w:rFonts w:cs="Calibri"/>
                <w:color w:val="000000"/>
                <w:sz w:val="18"/>
                <w:szCs w:val="18"/>
                <w:lang w:val="hy-AM"/>
              </w:rPr>
              <w:t>,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59E93873" w14:textId="77777777" w:rsidR="00E323F6" w:rsidRDefault="0017327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 xml:space="preserve">Էկոնոմիկայի նախարարություն, </w:t>
            </w:r>
            <w:r w:rsidR="00A401B9"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749A7076" w14:textId="2A17461B" w:rsidR="00A401B9" w:rsidRPr="00A76148" w:rsidRDefault="0017327F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sz w:val="18"/>
                <w:szCs w:val="18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95195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9E91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կառավարության կողմից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 xml:space="preserve">հաստատված ծրագրի հայտերի կամ դրամաշնորհներ, դոնոր կազմակերպություններ 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500</w:t>
            </w:r>
            <w:r w:rsidRPr="00A76148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0 </w:t>
            </w:r>
            <w:r w:rsidRPr="00A76148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մլն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76148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դրա</w:t>
            </w: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մ</w:t>
            </w:r>
          </w:p>
        </w:tc>
      </w:tr>
      <w:tr w:rsidR="00A401B9" w:rsidRPr="005F4454" w14:paraId="4951CA83" w14:textId="77777777" w:rsidTr="00A76148">
        <w:trPr>
          <w:trHeight w:val="2070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62C58" w14:textId="77777777" w:rsidR="00A401B9" w:rsidRPr="00A76148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C41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2DCD3" w14:textId="77777777" w:rsidR="00A401B9" w:rsidRPr="00A7614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7614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Թվային տեխնոլոգիաների, արհեստական բանականության կիրառման, հիվանդությունների կառավարման ծրագրերի ներդրում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E61DE" w14:textId="77777777" w:rsidR="00A401B9" w:rsidRPr="005F4454" w:rsidRDefault="00A401B9" w:rsidP="008977BB">
            <w:pPr>
              <w:spacing w:after="24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Աջակցություն ոլորտի թվայնացման գործընթացում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D6BF9" w14:textId="6DB1D43C" w:rsidR="00A401B9" w:rsidRPr="005F4454" w:rsidRDefault="003C19CF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>Բարձր տեխնոլոգիական արդյունաբերության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3FFB5" w14:textId="4D02DAAD" w:rsidR="00A401B9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</w:p>
          <w:p w14:paraId="79CAA1E5" w14:textId="77777777" w:rsidR="00E323F6" w:rsidRDefault="00E323F6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14:paraId="15D58AD6" w14:textId="632767EC" w:rsidR="00A401B9" w:rsidRPr="005F4454" w:rsidRDefault="002869D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869D5">
              <w:rPr>
                <w:rFonts w:eastAsia="Times New Roman" w:cs="Calibri"/>
                <w:sz w:val="18"/>
                <w:szCs w:val="18"/>
              </w:rPr>
              <w:t>Կրթության, գիտության, մշակույթի և սպորտի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C038B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B021" w14:textId="018C03C8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740D69" w14:paraId="1BF17873" w14:textId="77777777" w:rsidTr="00E323F6">
        <w:trPr>
          <w:trHeight w:val="4850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2EC56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9CE5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EE7B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Աջակցություն գիտակրթական համակարգերին, թվային գյուղատնտեսության զարգացմանը և շուկայի պահանջներին համապատասխան կադրերի պատրաստմանը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D71A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Աջակցություն գիտակրթական համակարգերի բարելավմանը 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Խորհրդատվական և տեղեկատվական ծառայությունների մատուցման արդյունավետ մեխանիզմների մշակում և ներդրում,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Գիտելիքահենք գյուղատնտեսության խթանում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C1EF" w14:textId="5A280059" w:rsidR="00A401B9" w:rsidRPr="005F4454" w:rsidRDefault="00A401B9" w:rsidP="008977BB">
            <w:pPr>
              <w:spacing w:after="24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CB08" w14:textId="77777777" w:rsidR="00E323F6" w:rsidRDefault="00A401B9" w:rsidP="008977BB">
            <w:pPr>
              <w:spacing w:after="24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="003C19CF" w:rsidRPr="003C19CF">
              <w:rPr>
                <w:rFonts w:cs="Calibri"/>
                <w:color w:val="000000"/>
                <w:sz w:val="18"/>
                <w:szCs w:val="18"/>
              </w:rPr>
              <w:t>Բարձր տեխնոլոգիական արդյունաբերության նախարարություն,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5FB4E66E" w14:textId="77777777" w:rsidR="00E323F6" w:rsidRDefault="0017327F" w:rsidP="008977BB">
            <w:pPr>
              <w:spacing w:after="24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 xml:space="preserve">, 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7E71BE38" w14:textId="0545BEC9" w:rsidR="00A401B9" w:rsidRPr="00C554EF" w:rsidRDefault="000010D7" w:rsidP="008977BB">
            <w:pPr>
              <w:spacing w:after="24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0010D7">
              <w:rPr>
                <w:rFonts w:eastAsia="Times New Roman" w:cs="Calibri"/>
                <w:sz w:val="18"/>
                <w:szCs w:val="18"/>
              </w:rPr>
              <w:t>Հայաստանի ազգային ագրարային համալսարան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 xml:space="preserve"> (համաձայնությամբ)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B66B9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B521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 կառավարության կողմից հաստատված ծրագրի հայտերի կամ դրամաշնորհներ, դոնոր կազմակերպություններ</w:t>
            </w:r>
          </w:p>
        </w:tc>
      </w:tr>
      <w:tr w:rsidR="00A401B9" w:rsidRPr="00740D69" w14:paraId="0BDF1708" w14:textId="77777777" w:rsidTr="00E323F6">
        <w:trPr>
          <w:trHeight w:val="1340"/>
          <w:jc w:val="center"/>
        </w:trPr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5DE" w14:textId="3428D8F4" w:rsidR="00A401B9" w:rsidRPr="008838C2" w:rsidRDefault="00A76148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lastRenderedPageBreak/>
              <w:t>20</w:t>
            </w:r>
            <w:r w:rsidR="00A401B9" w:rsidRPr="008838C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2112" w14:textId="77777777" w:rsidR="00A401B9" w:rsidRPr="008838C2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Գործող ռազմավարությունների և ծրագրերի պարենային անվտանգության համակարգին առնչվող միջոցառումներով սահմանված նպատակների ապահովում։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6497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Գյուղատնտեսության զարգացման 2020-2030 թվականների միջոցառումների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F68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Ծրագրով պարենային անվտանգության ռազմավարությանն առնչվող միջոցառումներիհամար նախանշված թիրախային արդյունքների ապահովում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EEB8" w14:textId="03B19763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99AE" w14:textId="77777777" w:rsidR="00E323F6" w:rsidRDefault="00CE1B71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Շ</w:t>
            </w:r>
            <w:r w:rsidRPr="00A401B9">
              <w:rPr>
                <w:rFonts w:eastAsia="Times New Roman" w:cs="Calibri"/>
                <w:sz w:val="18"/>
                <w:szCs w:val="18"/>
              </w:rPr>
              <w:t>րջակա միջավայրի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497CB093" w14:textId="77777777" w:rsidR="00E323F6" w:rsidRDefault="0017327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 xml:space="preserve">, 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14624794" w14:textId="77777777" w:rsidR="00E323F6" w:rsidRDefault="002869D5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2869D5">
              <w:rPr>
                <w:rFonts w:eastAsia="Times New Roman" w:cs="Calibri"/>
                <w:sz w:val="18"/>
                <w:szCs w:val="18"/>
              </w:rPr>
              <w:t>Կրթության, գիտության, մշակույթի և սպորտի նախարարություն</w:t>
            </w:r>
            <w:r w:rsidR="00E323F6">
              <w:rPr>
                <w:rFonts w:eastAsia="Times New Roman" w:cs="Calibri"/>
                <w:sz w:val="18"/>
                <w:szCs w:val="18"/>
                <w:lang w:val="hy-AM"/>
              </w:rPr>
              <w:t>,</w:t>
            </w:r>
          </w:p>
          <w:p w14:paraId="2CF055DE" w14:textId="77777777" w:rsidR="00E323F6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Կադաստրի կոմիտե</w:t>
            </w:r>
            <w:r w:rsidR="000010D7"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, </w:t>
            </w:r>
          </w:p>
          <w:p w14:paraId="7618AC75" w14:textId="77777777" w:rsidR="00E323F6" w:rsidRPr="00182AC1" w:rsidRDefault="00E323F6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  <w:p w14:paraId="7CEDDF15" w14:textId="1B1B0197" w:rsidR="00A401B9" w:rsidRPr="00C554EF" w:rsidRDefault="000010D7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sz w:val="18"/>
                <w:szCs w:val="18"/>
                <w:lang w:val="hy-AM"/>
              </w:rPr>
              <w:lastRenderedPageBreak/>
              <w:t>Հայաստանի ազգային ագրարային համալսարան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 xml:space="preserve"> (համաձայնությամբ)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42B74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2022-2026թթ.,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E0AC" w14:textId="1F59F6E2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կառավարության կողմից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740D69" w14:paraId="40E494D9" w14:textId="77777777" w:rsidTr="00A76148">
        <w:trPr>
          <w:trHeight w:val="2415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3ACB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29A8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D671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Կլիմայի փոփոխության հարմարվողականության ազգային գործողությունների ծրագիր և 2021-2025 թվականների միջոցառումների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80AB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Ծրագրով պարենային անվտանգության ռազմավարությանն առնչվող միջոցառումներիհամար նախանշված թիրախային արդյունքների ապահովում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153C" w14:textId="7F196117" w:rsidR="00A401B9" w:rsidRPr="005F4454" w:rsidRDefault="0017327F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Շ</w:t>
            </w:r>
            <w:r w:rsidRPr="00A401B9">
              <w:rPr>
                <w:rFonts w:eastAsia="Times New Roman" w:cs="Calibri"/>
                <w:sz w:val="18"/>
                <w:szCs w:val="18"/>
              </w:rPr>
              <w:t>րջակա միջավայրի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E7DF" w14:textId="77777777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5E2EEE21" w14:textId="77777777" w:rsidR="00E323F6" w:rsidRDefault="0017327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400C2B69" w14:textId="77777777" w:rsidR="00E323F6" w:rsidRDefault="002869D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869D5">
              <w:rPr>
                <w:rFonts w:eastAsia="Times New Roman" w:cs="Calibri"/>
                <w:sz w:val="18"/>
                <w:szCs w:val="18"/>
              </w:rPr>
              <w:t>Կրթության, գիտության, մշակույթի և սպորտի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0DA631B9" w14:textId="77777777" w:rsidR="00E323F6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Կադաստրի կոմիտե</w:t>
            </w:r>
            <w:r w:rsidR="008B52B5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125874F8" w14:textId="2DEA3955" w:rsidR="00A401B9" w:rsidRPr="00C554EF" w:rsidRDefault="008B52B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0010D7">
              <w:rPr>
                <w:rFonts w:eastAsia="Times New Roman" w:cs="Calibri"/>
                <w:sz w:val="18"/>
                <w:szCs w:val="18"/>
              </w:rPr>
              <w:t>Հայաստանի ազգային ագրարային համալսարան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 xml:space="preserve"> (համաձայնությամբ)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FD39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2022-2025թթ</w:t>
            </w:r>
            <w:r w:rsidRPr="00182AC1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 2025թ.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5737" w14:textId="796334F3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կառավարության կողմից</w:t>
            </w: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5F4454" w14:paraId="2F0CD70E" w14:textId="77777777" w:rsidTr="00E323F6">
        <w:trPr>
          <w:trHeight w:val="1610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F27B2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2897E" w14:textId="77777777" w:rsidR="00A401B9" w:rsidRPr="00182AC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7898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Առողջ ապրելակերպի խթանմանն ուղղված միջոցառումների իրականացում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468C" w14:textId="77777777" w:rsidR="00A401B9" w:rsidRPr="00182AC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182AC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Ծրագրով պարենային անվտանգության ռազմավարությանն առնչվող միջոցառումներիհամար նախանշված թիրախային արդյունքների ապահովում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2ED8" w14:textId="32BB4964" w:rsidR="00A401B9" w:rsidRPr="005F4454" w:rsidRDefault="00474DD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Առողջապահության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BFD6" w14:textId="77777777" w:rsidR="00E323F6" w:rsidRDefault="00A50EC8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  <w:r w:rsidR="00E323F6">
              <w:rPr>
                <w:rFonts w:eastAsia="Times New Roman" w:cs="Calibri"/>
                <w:sz w:val="18"/>
                <w:szCs w:val="18"/>
                <w:lang w:val="hy-AM"/>
              </w:rPr>
              <w:t>,</w:t>
            </w:r>
          </w:p>
          <w:p w14:paraId="2C615DB0" w14:textId="77777777" w:rsidR="00E323F6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="0017327F"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 w:rsidR="0017327F">
              <w:rPr>
                <w:rFonts w:eastAsia="Times New Roman" w:cs="Calibri"/>
                <w:sz w:val="18"/>
                <w:szCs w:val="18"/>
              </w:rPr>
              <w:t>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62FF1762" w14:textId="77777777" w:rsidR="00E323F6" w:rsidRDefault="002869D5" w:rsidP="008977BB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869D5">
              <w:rPr>
                <w:rFonts w:eastAsia="Times New Roman" w:cs="Calibri"/>
                <w:sz w:val="18"/>
                <w:szCs w:val="18"/>
              </w:rPr>
              <w:t xml:space="preserve">Կրթության, գիտության, </w:t>
            </w:r>
            <w:r w:rsidRPr="002869D5">
              <w:rPr>
                <w:rFonts w:eastAsia="Times New Roman" w:cs="Calibri"/>
                <w:sz w:val="18"/>
                <w:szCs w:val="18"/>
              </w:rPr>
              <w:lastRenderedPageBreak/>
              <w:t>մշակույթի և սպորտի նախարարություն</w:t>
            </w:r>
            <w:r w:rsidR="003C19CF"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4220E0F9" w14:textId="2E53E183" w:rsidR="00A401B9" w:rsidRPr="005F4454" w:rsidRDefault="003C19CF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>Սննդամթերքի անվտանգության տեսչական մարմին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7565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5B5D" w14:textId="6DF33B25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740D69" w14:paraId="44806AFF" w14:textId="77777777" w:rsidTr="00A76148">
        <w:trPr>
          <w:trHeight w:val="1070"/>
          <w:jc w:val="center"/>
        </w:trPr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FD85" w14:textId="10FD0C89" w:rsidR="00A401B9" w:rsidRPr="00A76148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  <w:r w:rsidR="00A76148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21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8B17" w14:textId="77777777" w:rsidR="00A401B9" w:rsidRPr="00AD7C21" w:rsidRDefault="00A401B9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D7C2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Մշակված և ներդրված պարենային անվտանգության մոնիտորինգի, հաշվետվողականության և ռիսկերի կառավարման արդյունավետ համակարգ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DEE6" w14:textId="77777777" w:rsidR="00A401B9" w:rsidRPr="00AD7C21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D7C2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Ֆերմերային տնտեսությունների գրանցման և արտադրանքի հայտարարագրման համակարգի ներդրում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0CFA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Ֆերմերային տնտեսությունների գրանցման համակարգ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A8A1E" w14:textId="4D4D26A4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E82AF" w14:textId="77777777" w:rsidR="00E323F6" w:rsidRDefault="003C19C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>Բարձր տեխնոլոգիական արդյունաբերության նախարարություն,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6CC1A933" w14:textId="77777777" w:rsidR="00E323F6" w:rsidRDefault="0017327F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55B17CB0" w14:textId="57582CF5" w:rsidR="00A401B9" w:rsidRPr="00697D15" w:rsidRDefault="004B7F5A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Վ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իճակագրական կոմիտե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949FA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7ADBA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կառավարության կողմից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 xml:space="preserve">հաստատված ծրագրի հայտերի կամ դրամաշնորհներ, դոնոր կազմակերպություններ 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Շուրջ 45</w:t>
            </w:r>
            <w:r w:rsidRPr="008838C2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0 </w:t>
            </w:r>
            <w:r w:rsidRPr="008838C2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մլն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838C2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838C2">
              <w:rPr>
                <w:rFonts w:eastAsia="Times New Roman" w:cs="GHEA Grapalat"/>
                <w:color w:val="000000"/>
                <w:sz w:val="18"/>
                <w:szCs w:val="18"/>
                <w:lang w:val="hy-AM"/>
              </w:rPr>
              <w:t>դրա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մ</w:t>
            </w:r>
          </w:p>
        </w:tc>
      </w:tr>
      <w:tr w:rsidR="00A401B9" w:rsidRPr="005F4454" w14:paraId="4B19DF40" w14:textId="77777777" w:rsidTr="00E323F6">
        <w:trPr>
          <w:trHeight w:val="2177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9BD8" w14:textId="77777777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73D4" w14:textId="77777777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54FE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Գյուղատնտեսական արտադրանքի հաշվառման վիճակագրական համակարգի բարելավում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99155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Գյուղատնտեսական ռեգիստր և վիճակագրության վարում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2380" w14:textId="2A166A4B" w:rsidR="00A401B9" w:rsidRPr="005F4454" w:rsidRDefault="003C19CF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Վ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t>իճակագրական կոմիտե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BA4C" w14:textId="77777777" w:rsidR="00E323F6" w:rsidRDefault="003C19C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3C19CF">
              <w:rPr>
                <w:rFonts w:cs="Calibri"/>
                <w:color w:val="000000"/>
                <w:sz w:val="18"/>
                <w:szCs w:val="18"/>
              </w:rPr>
              <w:t>Բարձր տեխնոլոգիական արդյունաբերության նախարարություն,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2B43B321" w14:textId="5C850B27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BB35B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2022-2026թթ.,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Ավարտը՝ 2026թ.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դեկտեմբերի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C9702" w14:textId="2730F7CC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740D69" w14:paraId="2A7E5EBE" w14:textId="77777777" w:rsidTr="00E323F6">
        <w:trPr>
          <w:trHeight w:val="1695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6494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D62CC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0E91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Գյուղատնտեսության ոլորտի վիճակագրական տվյալների հավաքագրման մեթոդաբանության բարելավում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F9E14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Գյուղատնտեսության ոլորտի վիճակագրության ճշգրտված տվյալներ՝ ռազմավարական պլանավորման և միջոցառումների իրականացման նպատակով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3118" w14:textId="71650F25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838AA" w14:textId="73D1DCCD" w:rsidR="00A401B9" w:rsidRPr="00697D15" w:rsidRDefault="004B7F5A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Վ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իճակագրական կոմիտե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AE85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DF936" w14:textId="1C9F229B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կառավարության կողմից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740D69" w14:paraId="17748B46" w14:textId="77777777" w:rsidTr="0009153F">
        <w:trPr>
          <w:trHeight w:val="3770"/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557F" w14:textId="77777777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DC4FF" w14:textId="77777777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5F01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Պարենային անվտանգության ռազմավարության և գործողությունների պլանի իրականացման վերահսկողության համակարգի մշակում և գործարկում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6037" w14:textId="1FFF5174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Պետական պահուստի կառավարման, վերահսկողության և մշտադիտարկման լրամշակված, գործուն ընթացակարգեր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FCFF5" w14:textId="14D16611" w:rsidR="00A401B9" w:rsidRPr="00A50EC8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50EC8">
              <w:rPr>
                <w:rFonts w:eastAsia="Times New Roman" w:cs="Calibri"/>
                <w:sz w:val="18"/>
                <w:szCs w:val="18"/>
                <w:lang w:val="hy-AM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944AA" w14:textId="77777777" w:rsidR="00E323F6" w:rsidRDefault="008977BB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977BB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Ֆինանսների նախարարություն</w:t>
            </w:r>
            <w:r w:rsidR="00A401B9"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,</w:t>
            </w:r>
            <w:r w:rsidR="00A401B9"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0D943354" w14:textId="77777777" w:rsidR="00E323F6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17327F" w:rsidRPr="0017327F">
              <w:rPr>
                <w:rFonts w:eastAsia="Times New Roman" w:cs="Calibri"/>
                <w:sz w:val="18"/>
                <w:szCs w:val="18"/>
                <w:lang w:val="hy-AM"/>
              </w:rPr>
              <w:t>Տարածքային կառավարման և ենթակառուցվածքների նախարարություն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,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5266E706" w14:textId="77777777" w:rsidR="00E323F6" w:rsidRDefault="0017327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17327F">
              <w:rPr>
                <w:rFonts w:eastAsia="Times New Roman" w:cs="Calibri"/>
                <w:sz w:val="18"/>
                <w:szCs w:val="18"/>
                <w:lang w:val="hy-AM"/>
              </w:rPr>
              <w:t>Շրջակա միջավայրի նախարարություն</w:t>
            </w:r>
            <w:r w:rsidR="00A401B9"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,</w:t>
            </w:r>
            <w:r w:rsidR="00A401B9"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00BFAF84" w14:textId="77777777" w:rsidR="00E323F6" w:rsidRDefault="002869D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2869D5">
              <w:rPr>
                <w:rFonts w:eastAsia="Times New Roman" w:cs="Calibri"/>
                <w:sz w:val="18"/>
                <w:szCs w:val="18"/>
                <w:lang w:val="hy-AM"/>
              </w:rPr>
              <w:t>Կրթության, գիտության, մշակույթի և սպորտի նախարարություն</w:t>
            </w:r>
            <w:r w:rsidR="00A401B9"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,</w:t>
            </w:r>
            <w:r w:rsidR="00A401B9"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</w:p>
          <w:p w14:paraId="76D9C9C3" w14:textId="50B9BE20" w:rsidR="00A401B9" w:rsidRPr="00474DD5" w:rsidRDefault="00474DD5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474DD5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Առողջապահության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E33EE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2022-2026թթ.,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Ավարտը՝ 2026թ.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դեկտեմբերի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AEF20" w14:textId="20E48B03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Ֆինանսավորումն ըստ ՀՀ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կառավարության կողմից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5F4454" w14:paraId="77624A1B" w14:textId="77777777" w:rsidTr="00A76148">
        <w:trPr>
          <w:trHeight w:val="168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BE70" w14:textId="054C3155" w:rsidR="00A401B9" w:rsidRPr="008838C2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lastRenderedPageBreak/>
              <w:t> </w:t>
            </w:r>
            <w:r w:rsidR="00A76148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22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CFDE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Պարենային անվտանգության ներքին և արտաքին սպառնալիքների ժամանակին բացահայտումը, կանխատեսումը և կանխումը, ինչպես նաև դրանց </w:t>
            </w:r>
            <w:r w:rsidRPr="008838C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բացասական հետևանքները նվազագույնի հասցնելը։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830D1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lastRenderedPageBreak/>
              <w:t>Հիդրոօդերևութաբանական աղետների վաղ ազդարարման համակարգի հիմնում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B279" w14:textId="77777777" w:rsidR="00A401B9" w:rsidRPr="008838C2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val="hy-AM"/>
              </w:rPr>
            </w:pPr>
            <w:r w:rsidRPr="008838C2">
              <w:rPr>
                <w:rFonts w:eastAsia="Times New Roman" w:cs="Calibri"/>
                <w:sz w:val="18"/>
                <w:szCs w:val="18"/>
                <w:lang w:val="hy-AM"/>
              </w:rPr>
              <w:t>Կլիմայական ծառայությունների բարելավված համակարգ և աղետների վերաբերյալ տեղակտվության արդյունավետ տրամադրում վերջնական օգտագործողներին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C78B1" w14:textId="40261605" w:rsidR="00A401B9" w:rsidRPr="005F4454" w:rsidRDefault="0017327F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Շ</w:t>
            </w:r>
            <w:r w:rsidRPr="00A401B9">
              <w:rPr>
                <w:rFonts w:eastAsia="Times New Roman" w:cs="Calibri"/>
                <w:sz w:val="18"/>
                <w:szCs w:val="18"/>
              </w:rPr>
              <w:t>րջակա միջավայրի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2735E" w14:textId="77777777" w:rsidR="00CE13F8" w:rsidRDefault="00CE1B71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րտակարգ իրավիճակների</w:t>
            </w:r>
            <w:r w:rsidRPr="00CE1B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Pr="00CE1B71">
              <w:rPr>
                <w:rFonts w:eastAsia="Times New Roman" w:cs="GHEA Grapalat"/>
                <w:color w:val="000000"/>
                <w:sz w:val="18"/>
                <w:szCs w:val="18"/>
              </w:rPr>
              <w:t>նախարարությու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ն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sz w:val="18"/>
                <w:szCs w:val="18"/>
              </w:rPr>
              <w:br/>
            </w:r>
          </w:p>
          <w:p w14:paraId="2F3EE2A3" w14:textId="380AF1FE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953DE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2023-2026թթ.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3E85" w14:textId="7AB5AA95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F4454">
              <w:rPr>
                <w:rFonts w:eastAsia="Times New Roman" w:cs="Calibri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sz w:val="18"/>
                <w:szCs w:val="18"/>
              </w:rPr>
              <w:br/>
              <w:t>հաստատված ծրագրի հայտերի կամ դրամաշնորհներ, դոնոր կազմակերպություններ</w:t>
            </w:r>
          </w:p>
        </w:tc>
      </w:tr>
      <w:tr w:rsidR="00A401B9" w:rsidRPr="005F4454" w14:paraId="39ADA259" w14:textId="77777777" w:rsidTr="00A76148">
        <w:trPr>
          <w:trHeight w:val="34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ED31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51C2E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176F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Պարենային անվտանգության ռիսկերի վաղաժամկետ կանխատեսման և կանխարգելման, արագ արձագանքման համակարգի հիմնում և արդյունավետ կիրարկում։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C794" w14:textId="2660027D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ՀՀ ԷՆ կազմում համապատասխան գործող ստորաբաժանում, մշակված աշխատանքային կանոնակարգեր և գործառույթների նկարագրեր,  հաշվետվողականության գործող համակարգ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52D5" w14:textId="2592A5AB" w:rsidR="00A401B9" w:rsidRPr="005F4454" w:rsidRDefault="00A50EC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6CD1C" w14:textId="77777777" w:rsidR="00CE13F8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Միջազգային կազմակերպություններ</w:t>
            </w:r>
            <w:r w:rsidR="00CE1B71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</w:p>
          <w:p w14:paraId="48ED07CB" w14:textId="77777777" w:rsidR="00CE13F8" w:rsidRDefault="00CE13F8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6198028E" w14:textId="77777777" w:rsidR="00CE13F8" w:rsidRDefault="00CE1B71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րտակարգ իրավիճակների</w:t>
            </w:r>
            <w:r w:rsidRPr="00CE1B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Pr="00CE1B71">
              <w:rPr>
                <w:rFonts w:eastAsia="Times New Roman" w:cs="GHEA Grapalat"/>
                <w:color w:val="000000"/>
                <w:sz w:val="18"/>
                <w:szCs w:val="18"/>
              </w:rPr>
              <w:t>նախարարությու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ն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14E17598" w14:textId="4850DF6C" w:rsidR="00A401B9" w:rsidRPr="00C554EF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Գիտական, հետազոտական և վերլուծական կազմակերպություններ</w:t>
            </w:r>
            <w:r w:rsidR="00C554E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C554EF">
              <w:rPr>
                <w:rFonts w:eastAsia="Times New Roman" w:cs="Calibri"/>
                <w:sz w:val="18"/>
                <w:szCs w:val="18"/>
                <w:lang w:val="hy-AM"/>
              </w:rPr>
              <w:t>(համաձայնությամբ)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153F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2023թ. դեկտեմբերի 3-րդ տասնօրյակ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E13C" w14:textId="77777777" w:rsidR="00A401B9" w:rsidRPr="005F4454" w:rsidRDefault="00A401B9" w:rsidP="008977BB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Ֆինանսավորումն ըստ 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կառավարության կողմից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 xml:space="preserve">հաստատված ծրագրի հայտերի կամ դրամաշնորհներ, դոնոր կազմակերպություններ 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  <w:t>5</w:t>
            </w:r>
            <w:r w:rsidRPr="005F4454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0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մլն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ՀՀ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դրամ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5F4454">
              <w:rPr>
                <w:rFonts w:eastAsia="Times New Roman" w:cs="GHEA Grapalat"/>
                <w:color w:val="000000"/>
                <w:sz w:val="18"/>
                <w:szCs w:val="18"/>
              </w:rPr>
              <w:t>ստորաբաժ</w:t>
            </w: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անման կահավորման և տեխնիկական զինման համար + ներգրավված մասնագետների վարձատրության բյուջեն</w:t>
            </w:r>
          </w:p>
        </w:tc>
      </w:tr>
      <w:tr w:rsidR="00A401B9" w:rsidRPr="005F4454" w14:paraId="35CD2B78" w14:textId="77777777" w:rsidTr="00A76148">
        <w:trPr>
          <w:trHeight w:val="276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0B38" w14:textId="33678D2E" w:rsidR="00A401B9" w:rsidRPr="00A76148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5F44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  <w:r w:rsidR="00A76148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23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9D9" w14:textId="77777777" w:rsidR="00A401B9" w:rsidRPr="00AD7C2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D7C2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Պարենային անվտանգության ռազմավարության արդյունավետ իրագործում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CFE5" w14:textId="77777777" w:rsidR="00A401B9" w:rsidRPr="00AD7C21" w:rsidRDefault="00A401B9" w:rsidP="00E323F6">
            <w:pPr>
              <w:spacing w:after="240"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D7C2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Պարենային անվտանգության ռազմավարության իրականացման արդյունավետ կառավարում և վերահսկողություն (մոնիտորինգ)։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314C" w14:textId="77777777" w:rsidR="00A401B9" w:rsidRPr="00AD7C21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AD7C2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Կառավարման և վերահսկողության (մոնիտորինգի)  համակարգի ներդրում</w:t>
            </w:r>
            <w:r w:rsidRPr="00AD7C2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</w:r>
            <w:r w:rsidRPr="00AD7C2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br/>
              <w:t xml:space="preserve">Ռազմավարության ընթացքի վերաբերյալ վերլուծություններ, հաշվետվողականություն, առաջարկություններ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A17C9" w14:textId="57272E7D" w:rsidR="00A401B9" w:rsidRPr="005F4454" w:rsidRDefault="00A50EC8" w:rsidP="003C19CF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E86AD" w14:textId="77777777" w:rsidR="00CE13F8" w:rsidRDefault="00CE1B71" w:rsidP="002869D5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րտակարգ իրավիճակների</w:t>
            </w:r>
            <w:r w:rsidRPr="00CE1B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Pr="00CE1B71">
              <w:rPr>
                <w:rFonts w:eastAsia="Times New Roman" w:cs="GHEA Grapalat"/>
                <w:color w:val="000000"/>
                <w:sz w:val="18"/>
                <w:szCs w:val="18"/>
              </w:rPr>
              <w:t>նախարարությու</w:t>
            </w:r>
            <w:r w:rsidRPr="00CE1B71">
              <w:rPr>
                <w:rFonts w:eastAsia="Times New Roman" w:cs="Calibri"/>
                <w:color w:val="000000"/>
                <w:sz w:val="18"/>
                <w:szCs w:val="18"/>
              </w:rPr>
              <w:t>ն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0466F75A" w14:textId="77777777" w:rsidR="00CE13F8" w:rsidRDefault="0017327F" w:rsidP="002869D5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401B9">
              <w:rPr>
                <w:rFonts w:eastAsia="Times New Roman" w:cs="Calibri"/>
                <w:sz w:val="18"/>
                <w:szCs w:val="18"/>
              </w:rPr>
              <w:t>Տարածքային կառավարման և ենթակառուցվածքների նախարարություն</w:t>
            </w:r>
            <w:r>
              <w:rPr>
                <w:rFonts w:eastAsia="Times New Roman" w:cs="Calibri"/>
                <w:sz w:val="18"/>
                <w:szCs w:val="18"/>
              </w:rPr>
              <w:t xml:space="preserve">, 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180F527D" w14:textId="77777777" w:rsidR="00CE13F8" w:rsidRDefault="00474DD5" w:rsidP="002869D5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Առողջապահության նախարարություն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026523CB" w14:textId="77777777" w:rsidR="00CE13F8" w:rsidRDefault="002869D5" w:rsidP="002869D5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869D5">
              <w:rPr>
                <w:rFonts w:eastAsia="Times New Roman" w:cs="Calibri"/>
                <w:sz w:val="18"/>
                <w:szCs w:val="18"/>
              </w:rPr>
              <w:t>Կրթության, գիտության, մշակույթի և սպորտի նախարարություն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0BDDC043" w14:textId="77777777" w:rsidR="00CE13F8" w:rsidRDefault="008977BB" w:rsidP="002869D5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Ֆինանսների նախարարություն,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br/>
            </w:r>
          </w:p>
          <w:p w14:paraId="19B793D8" w14:textId="77777777" w:rsidR="00CE13F8" w:rsidRDefault="00CE1B71" w:rsidP="002869D5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Պետական եկամուտների կոմիտե</w:t>
            </w:r>
            <w:r w:rsidR="00A401B9"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, </w:t>
            </w:r>
          </w:p>
          <w:p w14:paraId="10C56D55" w14:textId="77777777" w:rsidR="00CE13F8" w:rsidRDefault="00CE13F8" w:rsidP="002869D5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6F0F5880" w14:textId="35E86230" w:rsidR="00A401B9" w:rsidRPr="005F4454" w:rsidRDefault="00A859AC" w:rsidP="00CE13F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A859AC">
              <w:rPr>
                <w:rFonts w:eastAsia="Times New Roman" w:cs="Calibri"/>
                <w:sz w:val="18"/>
                <w:szCs w:val="18"/>
              </w:rPr>
              <w:t>Տնտեսական մրցակցության պաշտպանության պետական հանձնաժողով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32893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 xml:space="preserve">2022-2026թթ.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875D4" w14:textId="77777777" w:rsidR="00A401B9" w:rsidRPr="005F4454" w:rsidRDefault="00A401B9" w:rsidP="00E323F6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Ֆինանսական ռեսուրսներ չեն պահանջվում</w:t>
            </w:r>
          </w:p>
        </w:tc>
      </w:tr>
    </w:tbl>
    <w:p w14:paraId="423A4F10" w14:textId="77777777" w:rsidR="00A401B9" w:rsidRDefault="00A401B9"/>
    <w:sectPr w:rsidR="00A401B9" w:rsidSect="00A401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B9"/>
    <w:rsid w:val="000010D7"/>
    <w:rsid w:val="0002162B"/>
    <w:rsid w:val="0009153F"/>
    <w:rsid w:val="0017327F"/>
    <w:rsid w:val="00173686"/>
    <w:rsid w:val="00182AC1"/>
    <w:rsid w:val="002869D5"/>
    <w:rsid w:val="002D73A7"/>
    <w:rsid w:val="002E021D"/>
    <w:rsid w:val="00344D08"/>
    <w:rsid w:val="003C0341"/>
    <w:rsid w:val="003C19CF"/>
    <w:rsid w:val="00410DE4"/>
    <w:rsid w:val="00474DD5"/>
    <w:rsid w:val="004A160B"/>
    <w:rsid w:val="004B7F5A"/>
    <w:rsid w:val="004E3D60"/>
    <w:rsid w:val="00551DA2"/>
    <w:rsid w:val="005F191F"/>
    <w:rsid w:val="00740D69"/>
    <w:rsid w:val="00835A55"/>
    <w:rsid w:val="00857139"/>
    <w:rsid w:val="008977BB"/>
    <w:rsid w:val="008B52B5"/>
    <w:rsid w:val="00910598"/>
    <w:rsid w:val="00977AA5"/>
    <w:rsid w:val="0098365D"/>
    <w:rsid w:val="00A401B9"/>
    <w:rsid w:val="00A50EC8"/>
    <w:rsid w:val="00A76148"/>
    <w:rsid w:val="00A859AC"/>
    <w:rsid w:val="00AD7C21"/>
    <w:rsid w:val="00BC718B"/>
    <w:rsid w:val="00BE254F"/>
    <w:rsid w:val="00BE307C"/>
    <w:rsid w:val="00C27800"/>
    <w:rsid w:val="00C554EF"/>
    <w:rsid w:val="00CE13F8"/>
    <w:rsid w:val="00CE1B71"/>
    <w:rsid w:val="00CF0C32"/>
    <w:rsid w:val="00D46FD0"/>
    <w:rsid w:val="00DE5EC6"/>
    <w:rsid w:val="00E1567A"/>
    <w:rsid w:val="00E323F6"/>
    <w:rsid w:val="00EA2AE8"/>
    <w:rsid w:val="00EC345D"/>
    <w:rsid w:val="00F25EE4"/>
    <w:rsid w:val="00FA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2415"/>
  <w15:chartTrackingRefBased/>
  <w15:docId w15:val="{52883044-37D8-4D0F-B8B1-37605AB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B9"/>
    <w:pPr>
      <w:spacing w:after="0" w:line="276" w:lineRule="auto"/>
      <w:jc w:val="both"/>
    </w:pPr>
    <w:rPr>
      <w:rFonts w:ascii="GHEA Grapalat" w:hAnsi="GHEA Grapalat"/>
      <w:sz w:val="24"/>
    </w:rPr>
  </w:style>
  <w:style w:type="paragraph" w:styleId="Heading1">
    <w:name w:val="heading 1"/>
    <w:basedOn w:val="Normal"/>
    <w:link w:val="Heading1Char"/>
    <w:uiPriority w:val="9"/>
    <w:qFormat/>
    <w:rsid w:val="003C19C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401B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401B9"/>
    <w:pPr>
      <w:spacing w:line="240" w:lineRule="auto"/>
      <w:jc w:val="center"/>
    </w:pPr>
    <w:rPr>
      <w:rFonts w:ascii="Arial Armenian" w:hAnsi="Arial Armenian"/>
      <w:sz w:val="22"/>
      <w:lang w:eastAsia="ru-RU"/>
    </w:rPr>
  </w:style>
  <w:style w:type="character" w:styleId="Emphasis">
    <w:name w:val="Emphasis"/>
    <w:basedOn w:val="DefaultParagraphFont"/>
    <w:uiPriority w:val="20"/>
    <w:qFormat/>
    <w:rsid w:val="00CE1B7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C1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10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598"/>
    <w:rPr>
      <w:rFonts w:ascii="GHEA Grapalat" w:hAnsi="GHEA Grapala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5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4480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A. Galstyan</dc:creator>
  <cp:keywords/>
  <dc:description/>
  <cp:lastModifiedBy>Magda N. Hovhannesyan</cp:lastModifiedBy>
  <cp:revision>23</cp:revision>
  <dcterms:created xsi:type="dcterms:W3CDTF">2022-10-21T13:56:00Z</dcterms:created>
  <dcterms:modified xsi:type="dcterms:W3CDTF">2022-10-25T07:19:00Z</dcterms:modified>
</cp:coreProperties>
</file>