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5F6A0D" w:rsidRDefault="0090788B" w:rsidP="00B80D34">
      <w:pPr>
        <w:ind w:right="305"/>
        <w:jc w:val="center"/>
        <w:rPr>
          <w:rFonts w:ascii="GHEA Grapalat" w:hAnsi="GHEA Grapalat" w:cs="Sylfaen"/>
          <w:b/>
          <w:lang w:val="hy-AM"/>
        </w:rPr>
      </w:pPr>
      <w:r w:rsidRPr="005F6A0D">
        <w:rPr>
          <w:rFonts w:ascii="GHEA Grapalat" w:hAnsi="GHEA Grapalat" w:cs="Sylfaen"/>
          <w:b/>
          <w:lang w:val="hy-AM"/>
        </w:rPr>
        <w:t>ՀԻՄՆԱՎՈՐՈՒՄ</w:t>
      </w:r>
    </w:p>
    <w:p w:rsidR="0090788B" w:rsidRPr="005F6A0D" w:rsidRDefault="0037448E" w:rsidP="00B80D34">
      <w:pPr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«</w:t>
      </w:r>
      <w:r w:rsidR="00937D05" w:rsidRPr="005F6A0D">
        <w:rPr>
          <w:rFonts w:ascii="GHEA Grapalat" w:hAnsi="GHEA Grapalat"/>
          <w:b/>
          <w:lang w:val="hy-AM" w:eastAsia="en-US"/>
        </w:rPr>
        <w:t>ՀԱՅԱՍՏԱՆԻ ՀԱՆՐԱՊԵՏՈՒԹՅԱՆ ԱՌՈՂՋԱՊԱՀՈՒԹՅԱՆ ՆԱԽԱՐԱՐԻ 2011 ԹՎԱԿԱՆԻ ՆՈՅԵՄԲԵՐԻ 6-Ի N 15-Ն ՀՐԱՄԱՆՆ ՈւԺԸ ԿՈՐՑՐԱԾ ՃԱՆԱՉԵԼՈՒ ՄԱՍԻՆ</w:t>
      </w:r>
      <w:r>
        <w:rPr>
          <w:rFonts w:ascii="GHEA Grapalat" w:hAnsi="GHEA Grapalat"/>
          <w:b/>
          <w:lang w:val="hy-AM" w:eastAsia="en-US"/>
        </w:rPr>
        <w:t>»</w:t>
      </w:r>
      <w:r w:rsidR="00937D05" w:rsidRPr="005F6A0D">
        <w:rPr>
          <w:rFonts w:ascii="GHEA Grapalat" w:hAnsi="GHEA Grapalat"/>
          <w:b/>
          <w:lang w:val="hy-AM" w:eastAsia="en-US"/>
        </w:rPr>
        <w:t xml:space="preserve"> </w:t>
      </w:r>
      <w:r w:rsidR="003A19BB" w:rsidRPr="005F6A0D">
        <w:rPr>
          <w:rFonts w:ascii="GHEA Grapalat" w:hAnsi="GHEA Grapalat" w:cs="Sylfaen"/>
          <w:b/>
          <w:lang w:val="hy-AM"/>
        </w:rPr>
        <w:t xml:space="preserve">ՀԱՅԱՍՏԱՆԻ ՀԱՆՐԱՊԵՏՈՒԹՅԱՆ ԱՌՈՂՋԱՊԱՀՈՒԹՅԱՆ ՆԱԽԱՐԱՐԻ </w:t>
      </w:r>
      <w:r w:rsidR="00937D05" w:rsidRPr="005F6A0D">
        <w:rPr>
          <w:rFonts w:ascii="GHEA Grapalat" w:hAnsi="GHEA Grapalat" w:cs="Sylfaen"/>
          <w:b/>
          <w:lang w:val="hy-AM"/>
        </w:rPr>
        <w:t>ՀՐԱՄ</w:t>
      </w:r>
      <w:r w:rsidR="003A19BB" w:rsidRPr="005F6A0D">
        <w:rPr>
          <w:rFonts w:ascii="GHEA Grapalat" w:hAnsi="GHEA Grapalat" w:cs="Sylfaen"/>
          <w:b/>
          <w:lang w:val="hy-AM"/>
        </w:rPr>
        <w:t>ԱՆԻ</w:t>
      </w:r>
      <w:r w:rsidR="001020FC" w:rsidRPr="005F6A0D">
        <w:rPr>
          <w:rFonts w:ascii="GHEA Grapalat" w:hAnsi="GHEA Grapalat" w:cs="Sylfaen"/>
          <w:b/>
          <w:lang w:val="hy-AM"/>
        </w:rPr>
        <w:t xml:space="preserve"> ՆԱԽԱԳԾԻ</w:t>
      </w:r>
    </w:p>
    <w:p w:rsidR="0090788B" w:rsidRPr="005F6A0D" w:rsidRDefault="0090788B" w:rsidP="005F6A0D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</w:p>
    <w:p w:rsidR="0090788B" w:rsidRPr="005F6A0D" w:rsidRDefault="0090788B" w:rsidP="005F6A0D">
      <w:pPr>
        <w:spacing w:line="360" w:lineRule="auto"/>
        <w:ind w:right="-2" w:firstLine="720"/>
        <w:jc w:val="both"/>
        <w:rPr>
          <w:rFonts w:ascii="GHEA Grapalat" w:hAnsi="GHEA Grapalat"/>
          <w:b/>
          <w:lang w:val="af-ZA"/>
        </w:rPr>
      </w:pPr>
      <w:r w:rsidRPr="005F6A0D">
        <w:rPr>
          <w:rFonts w:ascii="GHEA Grapalat" w:hAnsi="GHEA Grapalat" w:cs="Sylfaen"/>
          <w:b/>
          <w:lang w:val="hy-AM"/>
        </w:rPr>
        <w:t>1</w:t>
      </w:r>
      <w:r w:rsidR="008A6DE6" w:rsidRPr="005F6A0D">
        <w:rPr>
          <w:rFonts w:ascii="MS Mincho" w:eastAsia="MS Mincho" w:hAnsi="MS Mincho" w:cs="MS Mincho" w:hint="eastAsia"/>
          <w:b/>
          <w:lang w:val="hy-AM"/>
        </w:rPr>
        <w:t>․</w:t>
      </w:r>
      <w:r w:rsidRPr="005F6A0D">
        <w:rPr>
          <w:rFonts w:ascii="GHEA Grapalat" w:hAnsi="GHEA Grapalat" w:cs="Sylfaen"/>
          <w:b/>
          <w:lang w:val="hy-AM"/>
        </w:rPr>
        <w:t xml:space="preserve"> </w:t>
      </w:r>
      <w:r w:rsidR="00C6645B" w:rsidRPr="005F6A0D">
        <w:rPr>
          <w:rFonts w:ascii="GHEA Grapalat" w:hAnsi="GHEA Grapalat" w:cs="Sylfaen"/>
          <w:b/>
          <w:lang w:val="hy-AM"/>
        </w:rPr>
        <w:t>Ընթացիկ իրավիճակը և ի</w:t>
      </w:r>
      <w:r w:rsidRPr="005F6A0D">
        <w:rPr>
          <w:rFonts w:ascii="GHEA Grapalat" w:hAnsi="GHEA Grapalat" w:cs="Sylfaen"/>
          <w:b/>
          <w:lang w:val="af-ZA"/>
        </w:rPr>
        <w:t>րավական</w:t>
      </w:r>
      <w:r w:rsidRPr="005F6A0D">
        <w:rPr>
          <w:rFonts w:ascii="GHEA Grapalat" w:hAnsi="GHEA Grapalat" w:cs="Times Armenian"/>
          <w:b/>
          <w:lang w:val="af-ZA"/>
        </w:rPr>
        <w:t xml:space="preserve"> </w:t>
      </w:r>
      <w:r w:rsidRPr="005F6A0D">
        <w:rPr>
          <w:rFonts w:ascii="GHEA Grapalat" w:hAnsi="GHEA Grapalat" w:cs="Sylfaen"/>
          <w:b/>
          <w:lang w:val="af-ZA"/>
        </w:rPr>
        <w:t>ակտի</w:t>
      </w:r>
      <w:r w:rsidRPr="005F6A0D">
        <w:rPr>
          <w:rFonts w:ascii="GHEA Grapalat" w:hAnsi="GHEA Grapalat" w:cs="Sylfaen"/>
          <w:b/>
          <w:lang w:val="hy-AM"/>
        </w:rPr>
        <w:t xml:space="preserve"> ընդունման</w:t>
      </w:r>
      <w:r w:rsidRPr="005F6A0D">
        <w:rPr>
          <w:rFonts w:ascii="GHEA Grapalat" w:hAnsi="GHEA Grapalat" w:cs="Times Armenian"/>
          <w:b/>
          <w:lang w:val="af-ZA"/>
        </w:rPr>
        <w:t xml:space="preserve"> </w:t>
      </w:r>
      <w:r w:rsidRPr="005F6A0D">
        <w:rPr>
          <w:rFonts w:ascii="GHEA Grapalat" w:hAnsi="GHEA Grapalat" w:cs="Sylfaen"/>
          <w:b/>
          <w:lang w:val="af-ZA"/>
        </w:rPr>
        <w:t>անհրաժեշտությունը</w:t>
      </w:r>
    </w:p>
    <w:p w:rsidR="0053643B" w:rsidRPr="005F6A0D" w:rsidRDefault="00B92C83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lang w:val="hy-AM" w:eastAsia="en-US"/>
        </w:rPr>
      </w:pPr>
      <w:r w:rsidRPr="005F6A0D">
        <w:rPr>
          <w:rFonts w:ascii="GHEA Grapalat" w:hAnsi="GHEA Grapalat" w:cs="Sylfaen"/>
          <w:lang w:val="hy-AM"/>
        </w:rPr>
        <w:t>«Բնակչության բժշկական օգնության և սպասարկման մասին» օրենքում կատարված փոփոխության համաձայն</w:t>
      </w:r>
      <w:r w:rsidR="004075B8">
        <w:rPr>
          <w:rFonts w:ascii="GHEA Grapalat" w:hAnsi="GHEA Grapalat" w:cs="Sylfaen"/>
        </w:rPr>
        <w:t>՝</w:t>
      </w:r>
      <w:r w:rsidRPr="005F6A0D">
        <w:rPr>
          <w:rFonts w:ascii="GHEA Grapalat" w:hAnsi="GHEA Grapalat" w:cs="Sylfaen"/>
          <w:lang w:val="hy-AM"/>
        </w:rPr>
        <w:t xml:space="preserve"> առողջապահական պետական ոչ առևտրային կազմակերպությունների և հարյուր տոկոս՝ պետությանը սեփականության իրավունքով պատկանող բաժնեմաս ունեցող առողջապահական բաժնետիրական ընկերության գործադիր մարմնի ընտրության (նշանակման) մրցույթի օրինակելի կարգը և նրանց հետ կնքվող աշխատանքային պայմանագրերի օրինակելի ձևերը հաստատում է Կառավարությունը, ինչը իրականացվել է Կառավարության 2022 թվականի փետրվարի 3-ի թիվ 192-Ն որոշմամբ, որի արդյունքում </w:t>
      </w:r>
      <w:r w:rsidR="0053643B" w:rsidRPr="005F6A0D">
        <w:rPr>
          <w:rFonts w:ascii="GHEA Grapalat" w:hAnsi="GHEA Grapalat"/>
          <w:lang w:val="hy-AM"/>
        </w:rPr>
        <w:t>Հայաստանի Հանրապետության առողջապահության նախարարի 2011 թվականի նոյեմբերի 6-ի «Հայաստանի Հանրապետության առողջապահության նախարարության համակարգի պետական ոչ առևտրային կազմակերպությունների և հարյուր տոկոս` պետությանը սեփականության իրավունքով պատկանող բաժնեմաս ունեցող առողջապահական բաժնետիրական ընկերությունների գործադիր մարմինների ընտրության (նշանակման) մրցույթի անցկացման կարգը հաստատելու և Հայաստանի Հանրապետության առողջապահության նախարարի 2006 թվականի մայիսի 26-ի N 582-Ն և N 583-Ն հրամաններն ուժը կորցրած ճանաչելու մասին» N 15-Ն հրամանը</w:t>
      </w:r>
      <w:r w:rsidR="0053643B" w:rsidRPr="005F6A0D">
        <w:rPr>
          <w:rFonts w:ascii="GHEA Grapalat" w:hAnsi="GHEA Grapalat" w:cs="Sylfaen"/>
          <w:bCs/>
          <w:lang w:val="hy-AM"/>
        </w:rPr>
        <w:t xml:space="preserve"> ուժը կորցրած ճանաչելու</w:t>
      </w:r>
      <w:r w:rsidR="002F6735" w:rsidRPr="005F6A0D">
        <w:rPr>
          <w:rFonts w:ascii="GHEA Grapalat" w:hAnsi="GHEA Grapalat" w:cs="Sylfaen"/>
          <w:lang w:val="hy-AM"/>
        </w:rPr>
        <w:t xml:space="preserve"> անհրաժեշտություն է առաջացել</w:t>
      </w:r>
      <w:r w:rsidR="0053643B" w:rsidRPr="005F6A0D">
        <w:rPr>
          <w:rFonts w:ascii="GHEA Grapalat" w:hAnsi="GHEA Grapalat"/>
          <w:lang w:val="hy-AM"/>
        </w:rPr>
        <w:t>:</w:t>
      </w:r>
      <w:r w:rsidR="0053643B" w:rsidRPr="005F6A0D">
        <w:rPr>
          <w:rFonts w:ascii="GHEA Grapalat" w:eastAsia="Calibri" w:hAnsi="GHEA Grapalat"/>
          <w:b/>
          <w:lang w:val="hy-AM" w:eastAsia="en-US"/>
        </w:rPr>
        <w:t xml:space="preserve"> </w:t>
      </w:r>
    </w:p>
    <w:p w:rsidR="00195058" w:rsidRPr="005F6A0D" w:rsidRDefault="00195058" w:rsidP="005F6A0D">
      <w:pPr>
        <w:spacing w:line="360" w:lineRule="auto"/>
        <w:ind w:right="-424"/>
        <w:jc w:val="both"/>
        <w:rPr>
          <w:rFonts w:ascii="GHEA Grapalat" w:hAnsi="GHEA Grapalat" w:cs="Sylfaen"/>
          <w:lang w:val="hy-AM"/>
        </w:rPr>
      </w:pPr>
    </w:p>
    <w:p w:rsidR="00795E4E" w:rsidRPr="005F6A0D" w:rsidRDefault="0090788B" w:rsidP="005F6A0D">
      <w:pPr>
        <w:spacing w:line="360" w:lineRule="auto"/>
        <w:ind w:right="-424" w:firstLine="720"/>
        <w:jc w:val="both"/>
        <w:rPr>
          <w:rFonts w:ascii="GHEA Grapalat" w:hAnsi="GHEA Grapalat" w:cs="Sylfaen"/>
          <w:b/>
          <w:lang w:val="hy-AM"/>
        </w:rPr>
      </w:pPr>
      <w:r w:rsidRPr="005F6A0D">
        <w:rPr>
          <w:rFonts w:ascii="GHEA Grapalat" w:hAnsi="GHEA Grapalat"/>
          <w:b/>
          <w:lang w:val="af-ZA"/>
        </w:rPr>
        <w:t>2</w:t>
      </w:r>
      <w:r w:rsidR="008A6DE6" w:rsidRPr="005F6A0D">
        <w:rPr>
          <w:rFonts w:ascii="MS Mincho" w:eastAsia="MS Mincho" w:hAnsi="MS Mincho" w:cs="MS Mincho" w:hint="eastAsia"/>
          <w:b/>
          <w:lang w:val="hy-AM"/>
        </w:rPr>
        <w:t>․</w:t>
      </w:r>
      <w:r w:rsidRPr="005F6A0D">
        <w:rPr>
          <w:rFonts w:ascii="GHEA Grapalat" w:hAnsi="GHEA Grapalat"/>
          <w:b/>
          <w:lang w:val="af-ZA"/>
        </w:rPr>
        <w:t xml:space="preserve"> </w:t>
      </w:r>
      <w:r w:rsidR="00795E4E" w:rsidRPr="005F6A0D">
        <w:rPr>
          <w:rFonts w:ascii="GHEA Grapalat" w:hAnsi="GHEA Grapalat" w:cs="Sylfaen"/>
          <w:b/>
          <w:lang w:val="hy-AM"/>
        </w:rPr>
        <w:t>Առա</w:t>
      </w:r>
      <w:r w:rsidR="00223E66" w:rsidRPr="005F6A0D">
        <w:rPr>
          <w:rFonts w:ascii="GHEA Grapalat" w:hAnsi="GHEA Grapalat" w:cs="Sylfaen"/>
          <w:b/>
          <w:lang w:val="hy-AM"/>
        </w:rPr>
        <w:t>ջարկվող կարգավորումների բնույթը</w:t>
      </w:r>
    </w:p>
    <w:p w:rsidR="00B92C83" w:rsidRDefault="00901C8E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lang w:val="hy-AM" w:eastAsia="en-US"/>
        </w:rPr>
      </w:pPr>
      <w:r w:rsidRPr="005F6A0D">
        <w:rPr>
          <w:rFonts w:ascii="GHEA Grapalat" w:eastAsia="Calibri" w:hAnsi="GHEA Grapalat"/>
          <w:lang w:val="hy-AM" w:eastAsia="en-US"/>
        </w:rPr>
        <w:t>Ն</w:t>
      </w:r>
      <w:r w:rsidR="00795E4E" w:rsidRPr="005F6A0D">
        <w:rPr>
          <w:rFonts w:ascii="GHEA Grapalat" w:eastAsia="Calibri" w:hAnsi="GHEA Grapalat"/>
          <w:lang w:val="hy-AM" w:eastAsia="en-US"/>
        </w:rPr>
        <w:t xml:space="preserve">ախագծով առաջարկվում է </w:t>
      </w:r>
      <w:r w:rsidR="00B92C83" w:rsidRPr="005F6A0D">
        <w:rPr>
          <w:rFonts w:ascii="GHEA Grapalat" w:hAnsi="GHEA Grapalat" w:cs="Sylfaen"/>
          <w:bCs/>
          <w:lang w:val="hy-AM"/>
        </w:rPr>
        <w:t xml:space="preserve">ուժը կորցրած </w:t>
      </w:r>
      <w:r w:rsidR="008B68EE" w:rsidRPr="005F6A0D">
        <w:rPr>
          <w:rFonts w:ascii="GHEA Grapalat" w:hAnsi="GHEA Grapalat" w:cs="Sylfaen"/>
          <w:bCs/>
          <w:lang w:val="hy-AM"/>
        </w:rPr>
        <w:t xml:space="preserve">ճանաչել </w:t>
      </w:r>
      <w:r w:rsidR="00B92C83" w:rsidRPr="005F6A0D">
        <w:rPr>
          <w:rFonts w:ascii="GHEA Grapalat" w:hAnsi="GHEA Grapalat"/>
          <w:lang w:val="hy-AM"/>
        </w:rPr>
        <w:t xml:space="preserve">Հայաստանի Հանրապետության առողջապահության նախարարի 2011 թվականի նոյեմբերի 6-ի «Հայաստանի Հանրապետության առողջապահության նախարարության համակարգի պետական ոչ առևտրային կազմակերպությունների և հարյուր տոկոս` </w:t>
      </w:r>
      <w:r w:rsidR="00B92C83" w:rsidRPr="005F6A0D">
        <w:rPr>
          <w:rFonts w:ascii="GHEA Grapalat" w:hAnsi="GHEA Grapalat"/>
          <w:lang w:val="hy-AM"/>
        </w:rPr>
        <w:lastRenderedPageBreak/>
        <w:t>պետությանը սեփականության իրավունքով պատկանող բաժնեմաս ունեցող առողջապահական բաժնետիրական ընկերությունների գործադիր մարմինների ընտրության (նշանակման) մրցույթի անցկացման կարգը հաստատելու և Հայաստանի Հանրապետության առողջապահության նախարարի 2006 թվականի մայիսի 26-ի N 582-Ն և N 583-Ն հրամաններն ուժը կորցրած ճանաչելու մասին» N 15-Ն հրամանը:</w:t>
      </w:r>
      <w:r w:rsidR="00B92C83" w:rsidRPr="005F6A0D">
        <w:rPr>
          <w:rFonts w:ascii="GHEA Grapalat" w:eastAsia="Calibri" w:hAnsi="GHEA Grapalat"/>
          <w:b/>
          <w:lang w:val="hy-AM" w:eastAsia="en-US"/>
        </w:rPr>
        <w:t xml:space="preserve"> </w:t>
      </w:r>
    </w:p>
    <w:p w:rsidR="005F6A0D" w:rsidRPr="005F6A0D" w:rsidRDefault="005F6A0D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lang w:val="hy-AM" w:eastAsia="en-US"/>
        </w:rPr>
      </w:pPr>
    </w:p>
    <w:p w:rsidR="00D243F3" w:rsidRPr="005F6A0D" w:rsidRDefault="00D243F3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lang w:val="hy-AM" w:eastAsia="en-US"/>
        </w:rPr>
      </w:pPr>
      <w:r w:rsidRPr="005F6A0D">
        <w:rPr>
          <w:rFonts w:ascii="GHEA Grapalat" w:eastAsia="Calibri" w:hAnsi="GHEA Grapalat"/>
          <w:b/>
          <w:lang w:val="hy-AM" w:eastAsia="en-US"/>
        </w:rPr>
        <w:t>3</w:t>
      </w:r>
      <w:r w:rsidRPr="005F6A0D">
        <w:rPr>
          <w:rFonts w:ascii="MS Mincho" w:eastAsia="MS Mincho" w:hAnsi="MS Mincho" w:cs="MS Mincho" w:hint="eastAsia"/>
          <w:b/>
          <w:lang w:val="hy-AM" w:eastAsia="en-US"/>
        </w:rPr>
        <w:t>․</w:t>
      </w:r>
      <w:r w:rsidR="005F6A0D">
        <w:rPr>
          <w:rFonts w:ascii="GHEA Grapalat" w:eastAsia="Calibri" w:hAnsi="GHEA Grapalat"/>
          <w:b/>
          <w:lang w:val="hy-AM" w:eastAsia="en-US"/>
        </w:rPr>
        <w:t xml:space="preserve"> </w:t>
      </w:r>
      <w:r w:rsidRPr="005F6A0D">
        <w:rPr>
          <w:rFonts w:ascii="GHEA Grapalat" w:eastAsia="Calibri" w:hAnsi="GHEA Grapalat"/>
          <w:b/>
          <w:lang w:val="hy-AM" w:eastAsia="en-US"/>
        </w:rPr>
        <w:t xml:space="preserve">Նախագծի մշակման գործընթացում ներգրավված ինստիտուտները և անձինք </w:t>
      </w:r>
    </w:p>
    <w:p w:rsidR="00D243F3" w:rsidRDefault="00D243F3" w:rsidP="005F6A0D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  <w:r w:rsidRPr="005F6A0D">
        <w:rPr>
          <w:rFonts w:ascii="GHEA Grapalat" w:eastAsia="Calibri" w:hAnsi="GHEA Grapalat"/>
          <w:lang w:val="hy-AM" w:eastAsia="en-US"/>
        </w:rPr>
        <w:t xml:space="preserve">Իրավական ակտի նախագիծը մշակվել է </w:t>
      </w:r>
      <w:r w:rsidR="004C79D5" w:rsidRPr="005F6A0D">
        <w:rPr>
          <w:rFonts w:ascii="GHEA Grapalat" w:eastAsiaTheme="minorHAnsi" w:hAnsi="GHEA Grapalat" w:cs="Sylfaen"/>
          <w:lang w:val="hy-AM" w:eastAsia="en-US"/>
        </w:rPr>
        <w:t>Առողջապահության նախարարության և ՀՀ ԱՆ «Ակադեմիկոս Ս.Ավդալբեկյանի անվան առողջապահության ազգային ինստիտուտ» ՓԲԸ-ի աշխատակիցների կողմից:</w:t>
      </w:r>
    </w:p>
    <w:p w:rsidR="005F6A0D" w:rsidRPr="005F6A0D" w:rsidRDefault="005F6A0D" w:rsidP="005F6A0D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</w:p>
    <w:p w:rsidR="00075EB3" w:rsidRPr="005F6A0D" w:rsidRDefault="00B66254" w:rsidP="005F6A0D">
      <w:pPr>
        <w:spacing w:line="360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5F6A0D">
        <w:rPr>
          <w:rFonts w:ascii="GHEA Grapalat" w:hAnsi="GHEA Grapalat"/>
          <w:b/>
          <w:lang w:val="af-ZA"/>
        </w:rPr>
        <w:t>4</w:t>
      </w:r>
      <w:r w:rsidR="008A6DE6" w:rsidRPr="005F6A0D">
        <w:rPr>
          <w:rFonts w:ascii="MS Mincho" w:eastAsia="MS Mincho" w:hAnsi="MS Mincho" w:cs="MS Mincho" w:hint="eastAsia"/>
          <w:b/>
          <w:lang w:val="hy-AM"/>
        </w:rPr>
        <w:t>․</w:t>
      </w:r>
      <w:r w:rsidR="0090788B" w:rsidRPr="005F6A0D">
        <w:rPr>
          <w:rFonts w:ascii="GHEA Grapalat" w:hAnsi="GHEA Grapalat"/>
          <w:b/>
          <w:lang w:val="af-ZA"/>
        </w:rPr>
        <w:t xml:space="preserve"> </w:t>
      </w:r>
      <w:r w:rsidR="0090788B" w:rsidRPr="005F6A0D">
        <w:rPr>
          <w:rFonts w:ascii="GHEA Grapalat" w:hAnsi="GHEA Grapalat" w:cs="Sylfaen"/>
          <w:b/>
          <w:lang w:val="hy-AM"/>
        </w:rPr>
        <w:t>Ա</w:t>
      </w:r>
      <w:r w:rsidR="0090788B" w:rsidRPr="005F6A0D">
        <w:rPr>
          <w:rFonts w:ascii="GHEA Grapalat" w:hAnsi="GHEA Grapalat" w:cs="Sylfaen"/>
          <w:b/>
          <w:lang w:val="af-ZA"/>
        </w:rPr>
        <w:t>կնկալվող</w:t>
      </w:r>
      <w:r w:rsidR="0090788B" w:rsidRPr="005F6A0D">
        <w:rPr>
          <w:rFonts w:ascii="GHEA Grapalat" w:hAnsi="GHEA Grapalat" w:cs="Times Armenian"/>
          <w:b/>
          <w:lang w:val="af-ZA"/>
        </w:rPr>
        <w:t xml:space="preserve"> </w:t>
      </w:r>
      <w:r w:rsidR="0090788B" w:rsidRPr="005F6A0D">
        <w:rPr>
          <w:rFonts w:ascii="GHEA Grapalat" w:hAnsi="GHEA Grapalat" w:cs="Sylfaen"/>
          <w:b/>
          <w:lang w:val="af-ZA"/>
        </w:rPr>
        <w:t>արդյունքը</w:t>
      </w:r>
    </w:p>
    <w:p w:rsidR="00B92C83" w:rsidRDefault="00AF6E23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5F6A0D">
        <w:rPr>
          <w:rFonts w:ascii="GHEA Grapalat" w:hAnsi="GHEA Grapalat"/>
          <w:lang w:val="hy-AM"/>
        </w:rPr>
        <w:t xml:space="preserve">Նախագծի ընդունման արդյունքում ակնկալվում է </w:t>
      </w:r>
      <w:r w:rsidR="00B92C83" w:rsidRPr="005F6A0D">
        <w:rPr>
          <w:rFonts w:ascii="GHEA Grapalat" w:hAnsi="GHEA Grapalat" w:cs="Sylfaen"/>
          <w:bCs/>
          <w:lang w:val="hy-AM"/>
        </w:rPr>
        <w:t xml:space="preserve">ուժը կորցրած ճանաչել </w:t>
      </w:r>
      <w:r w:rsidR="00B92C83" w:rsidRPr="005F6A0D">
        <w:rPr>
          <w:rFonts w:ascii="GHEA Grapalat" w:hAnsi="GHEA Grapalat"/>
          <w:lang w:val="hy-AM"/>
        </w:rPr>
        <w:t>2011 թվականի նոյեմբերի 6-ի «Հայաստանի Հանրապետության առողջապահության նախարարության համակարգի պետական ոչ առևտրային կազմակերպությունների և հարյուր տոկոս` պետությանը սեփականության իրավունքով պատկանող բաժնեմաս ունեցող առողջապահական բաժնետիրական ընկերությունների գործադիր մարմինների ընտրության (նշանակման) մրցույթի անցկացման կարգը հաստատելու և Հայաստանի Հանրապետության առողջապահության նախարարի 2006 թվականի մայիսի 26-ի N 582-Ն և N 583-Ն հրամաններն ուժը կորցրած ճանաչելու մասին» N 15-Ն հրաման</w:t>
      </w:r>
      <w:r w:rsidR="00B92C83" w:rsidRPr="005F6A0D">
        <w:rPr>
          <w:rFonts w:ascii="GHEA Grapalat" w:eastAsia="Calibri" w:hAnsi="GHEA Grapalat"/>
          <w:lang w:val="hy-AM" w:eastAsia="en-US"/>
        </w:rPr>
        <w:t>ը:</w:t>
      </w:r>
    </w:p>
    <w:p w:rsidR="005F6A0D" w:rsidRPr="005F6A0D" w:rsidRDefault="005F6A0D" w:rsidP="005F6A0D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b/>
          <w:lang w:val="hy-AM" w:eastAsia="en-US"/>
        </w:rPr>
      </w:pPr>
    </w:p>
    <w:p w:rsidR="006D662A" w:rsidRPr="005F6A0D" w:rsidRDefault="006D662A" w:rsidP="005F6A0D">
      <w:pPr>
        <w:spacing w:line="360" w:lineRule="auto"/>
        <w:ind w:right="-2" w:firstLine="720"/>
        <w:jc w:val="both"/>
        <w:rPr>
          <w:rFonts w:ascii="GHEA Grapalat" w:hAnsi="GHEA Grapalat" w:cs="Sylfaen"/>
          <w:b/>
          <w:lang w:val="af-ZA"/>
        </w:rPr>
      </w:pPr>
      <w:r w:rsidRPr="005F6A0D">
        <w:rPr>
          <w:rFonts w:ascii="GHEA Grapalat" w:hAnsi="GHEA Grapalat" w:cs="Sylfaen"/>
          <w:b/>
          <w:lang w:val="af-ZA"/>
        </w:rPr>
        <w:t>5</w:t>
      </w:r>
      <w:r w:rsidRPr="005F6A0D">
        <w:rPr>
          <w:rFonts w:ascii="MS Mincho" w:eastAsia="MS Mincho" w:hAnsi="MS Mincho" w:cs="MS Mincho" w:hint="eastAsia"/>
          <w:b/>
          <w:lang w:val="af-ZA"/>
        </w:rPr>
        <w:t>․</w:t>
      </w:r>
      <w:r w:rsidRPr="005F6A0D">
        <w:rPr>
          <w:rFonts w:ascii="GHEA Grapalat" w:hAnsi="GHEA Grapalat" w:cs="Sylfaen"/>
          <w:b/>
          <w:lang w:val="af-ZA"/>
        </w:rPr>
        <w:t xml:space="preserve"> Կապը ռազմավարական փաստաթղթերի հետ. Հայաստանի վերափոխման ռազմավարություն 2050, Կառավարության 2021-2026թթ. ծրագիր, ոլորտայի</w:t>
      </w:r>
      <w:r w:rsidR="00BE5110" w:rsidRPr="005F6A0D">
        <w:rPr>
          <w:rFonts w:ascii="GHEA Grapalat" w:hAnsi="GHEA Grapalat" w:cs="Sylfaen"/>
          <w:b/>
          <w:lang w:val="af-ZA"/>
        </w:rPr>
        <w:t>ն և/կամ այլ ռազմավարություններ</w:t>
      </w:r>
    </w:p>
    <w:p w:rsidR="006D662A" w:rsidRDefault="00BC1088" w:rsidP="005F6A0D">
      <w:pPr>
        <w:spacing w:line="360" w:lineRule="auto"/>
        <w:ind w:right="-424" w:firstLine="720"/>
        <w:jc w:val="both"/>
        <w:rPr>
          <w:rFonts w:ascii="GHEA Grapalat" w:eastAsia="Batang" w:hAnsi="GHEA Grapalat" w:cs="Sylfaen"/>
          <w:lang w:val="hy-AM" w:eastAsia="ko-KR"/>
        </w:rPr>
      </w:pPr>
      <w:r w:rsidRPr="005F6A0D">
        <w:rPr>
          <w:rFonts w:ascii="GHEA Grapalat" w:eastAsia="Batang" w:hAnsi="GHEA Grapalat" w:cs="Sylfaen"/>
          <w:lang w:val="de-DE" w:eastAsia="ko-KR"/>
        </w:rPr>
        <w:t xml:space="preserve">Նախագիծը </w:t>
      </w:r>
      <w:r w:rsidR="00B46E5D" w:rsidRPr="005F6A0D">
        <w:rPr>
          <w:rFonts w:ascii="GHEA Grapalat" w:eastAsia="Batang" w:hAnsi="GHEA Grapalat" w:cs="Sylfaen"/>
          <w:lang w:val="hy-AM" w:eastAsia="ko-KR"/>
        </w:rPr>
        <w:t>չի բխում ռազմավարական փաստաթղթերից:</w:t>
      </w:r>
    </w:p>
    <w:p w:rsidR="005F6A0D" w:rsidRPr="005F6A0D" w:rsidRDefault="005F6A0D" w:rsidP="005F6A0D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883851" w:rsidRPr="005F6A0D" w:rsidRDefault="00883851" w:rsidP="005F6A0D">
      <w:pPr>
        <w:spacing w:line="360" w:lineRule="auto"/>
        <w:ind w:right="-2" w:firstLine="720"/>
        <w:jc w:val="both"/>
        <w:rPr>
          <w:rFonts w:ascii="GHEA Grapalat" w:hAnsi="GHEA Grapalat"/>
          <w:b/>
          <w:lang w:val="hy-AM"/>
        </w:rPr>
      </w:pPr>
      <w:r w:rsidRPr="005F6A0D">
        <w:rPr>
          <w:rFonts w:ascii="GHEA Grapalat" w:hAnsi="GHEA Grapalat"/>
          <w:b/>
          <w:lang w:val="hy-AM"/>
        </w:rPr>
        <w:lastRenderedPageBreak/>
        <w:t xml:space="preserve">6.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:rsidR="00743DCF" w:rsidRPr="005F6A0D" w:rsidRDefault="00883851" w:rsidP="005F6A0D">
      <w:pPr>
        <w:spacing w:line="360" w:lineRule="auto"/>
        <w:ind w:right="-2" w:firstLine="720"/>
        <w:jc w:val="both"/>
        <w:rPr>
          <w:rFonts w:ascii="GHEA Grapalat" w:hAnsi="GHEA Grapalat"/>
          <w:lang w:val="hy-AM"/>
        </w:rPr>
      </w:pPr>
      <w:r w:rsidRPr="005F6A0D">
        <w:rPr>
          <w:rFonts w:ascii="GHEA Grapalat" w:hAnsi="GHEA Grapalat"/>
          <w:lang w:val="hy-AM"/>
        </w:rPr>
        <w:t>Առաջարկվող նախագծի ընդունման կապակցությամբ պետական կամ տեղական ինքնակառավարման մարմնի բ</w:t>
      </w:r>
      <w:r w:rsidR="005F6A0D">
        <w:rPr>
          <w:rFonts w:ascii="GHEA Grapalat" w:hAnsi="GHEA Grapalat"/>
          <w:lang w:val="hy-AM"/>
        </w:rPr>
        <w:t xml:space="preserve">յուջեում ծախսերի և եկամուտների </w:t>
      </w:r>
      <w:r w:rsidRPr="005F6A0D">
        <w:rPr>
          <w:rFonts w:ascii="GHEA Grapalat" w:hAnsi="GHEA Grapalat"/>
          <w:lang w:val="hy-AM"/>
        </w:rPr>
        <w:t>ավելացում կամ նվազեցում չի նախատեսվում:</w:t>
      </w:r>
      <w:bookmarkStart w:id="0" w:name="_GoBack"/>
      <w:bookmarkEnd w:id="0"/>
    </w:p>
    <w:sectPr w:rsidR="00743DCF" w:rsidRPr="005F6A0D" w:rsidSect="005F6A0D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4D" w:rsidRDefault="00EC5D4D" w:rsidP="006F7219">
      <w:r>
        <w:separator/>
      </w:r>
    </w:p>
  </w:endnote>
  <w:endnote w:type="continuationSeparator" w:id="0">
    <w:p w:rsidR="00EC5D4D" w:rsidRDefault="00EC5D4D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DB0D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0D34">
      <w:rPr>
        <w:noProof/>
      </w:rPr>
      <w:t>3</w:t>
    </w:r>
    <w:r>
      <w:rPr>
        <w:noProof/>
      </w:rPr>
      <w:fldChar w:fldCharType="end"/>
    </w:r>
  </w:p>
  <w:p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4D" w:rsidRDefault="00EC5D4D" w:rsidP="006F7219">
      <w:r>
        <w:separator/>
      </w:r>
    </w:p>
  </w:footnote>
  <w:footnote w:type="continuationSeparator" w:id="0">
    <w:p w:rsidR="00EC5D4D" w:rsidRDefault="00EC5D4D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0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5058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5E83"/>
    <w:rsid w:val="001E689D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3E66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9D7"/>
    <w:rsid w:val="00257287"/>
    <w:rsid w:val="0026673D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35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116F"/>
    <w:rsid w:val="0037187D"/>
    <w:rsid w:val="00373DAE"/>
    <w:rsid w:val="0037448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19BB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075B8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21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7775C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02FA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643B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6A0D"/>
    <w:rsid w:val="005F74D3"/>
    <w:rsid w:val="005F75A2"/>
    <w:rsid w:val="005F7CDF"/>
    <w:rsid w:val="00600F6A"/>
    <w:rsid w:val="006014C1"/>
    <w:rsid w:val="00602D25"/>
    <w:rsid w:val="00603003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1F80"/>
    <w:rsid w:val="006E73A3"/>
    <w:rsid w:val="006E7CF6"/>
    <w:rsid w:val="006F5053"/>
    <w:rsid w:val="006F50AF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1799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645F"/>
    <w:rsid w:val="008072D4"/>
    <w:rsid w:val="00814BC4"/>
    <w:rsid w:val="008155AF"/>
    <w:rsid w:val="00822067"/>
    <w:rsid w:val="0082635D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B68EE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5EC"/>
    <w:rsid w:val="0090684D"/>
    <w:rsid w:val="0090788B"/>
    <w:rsid w:val="00907BE4"/>
    <w:rsid w:val="00911C55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37D05"/>
    <w:rsid w:val="00941A2E"/>
    <w:rsid w:val="009452EE"/>
    <w:rsid w:val="00955AFD"/>
    <w:rsid w:val="0096031E"/>
    <w:rsid w:val="0096055B"/>
    <w:rsid w:val="0096211D"/>
    <w:rsid w:val="00963347"/>
    <w:rsid w:val="00964F9F"/>
    <w:rsid w:val="00966722"/>
    <w:rsid w:val="0097383D"/>
    <w:rsid w:val="00974A32"/>
    <w:rsid w:val="0098112B"/>
    <w:rsid w:val="00982F63"/>
    <w:rsid w:val="00985A71"/>
    <w:rsid w:val="00985F12"/>
    <w:rsid w:val="00991BB5"/>
    <w:rsid w:val="009946F1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5DE0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2D27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46E5D"/>
    <w:rsid w:val="00B5102A"/>
    <w:rsid w:val="00B560C1"/>
    <w:rsid w:val="00B6331D"/>
    <w:rsid w:val="00B63616"/>
    <w:rsid w:val="00B63F7A"/>
    <w:rsid w:val="00B64F2B"/>
    <w:rsid w:val="00B66254"/>
    <w:rsid w:val="00B66BCC"/>
    <w:rsid w:val="00B70C7A"/>
    <w:rsid w:val="00B80D34"/>
    <w:rsid w:val="00B8169E"/>
    <w:rsid w:val="00B8179E"/>
    <w:rsid w:val="00B81FE6"/>
    <w:rsid w:val="00B85491"/>
    <w:rsid w:val="00B87092"/>
    <w:rsid w:val="00B92688"/>
    <w:rsid w:val="00B92C83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088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A67EE"/>
    <w:rsid w:val="00CB015F"/>
    <w:rsid w:val="00CB02C9"/>
    <w:rsid w:val="00CB0751"/>
    <w:rsid w:val="00CB331D"/>
    <w:rsid w:val="00CB37D5"/>
    <w:rsid w:val="00CB3C3A"/>
    <w:rsid w:val="00CB782E"/>
    <w:rsid w:val="00CC0C29"/>
    <w:rsid w:val="00CC0C33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3DB2"/>
    <w:rsid w:val="00D85A86"/>
    <w:rsid w:val="00D90EBD"/>
    <w:rsid w:val="00D9581E"/>
    <w:rsid w:val="00D9712F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5D4D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430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A7064"/>
    <w:rsid w:val="00FB1FEC"/>
    <w:rsid w:val="00FB327A"/>
    <w:rsid w:val="00FB4E30"/>
    <w:rsid w:val="00FB64CD"/>
    <w:rsid w:val="00FB7F42"/>
    <w:rsid w:val="00FC55DD"/>
    <w:rsid w:val="00FC7471"/>
    <w:rsid w:val="00FD1367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2F51BD-4CBC-4D4D-A858-114F9B88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95CC-A291-4F5A-99A4-AEF1A02B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3</cp:revision>
  <cp:lastPrinted>2019-04-03T07:18:00Z</cp:lastPrinted>
  <dcterms:created xsi:type="dcterms:W3CDTF">2022-10-21T09:17:00Z</dcterms:created>
  <dcterms:modified xsi:type="dcterms:W3CDTF">2022-10-21T09:18:00Z</dcterms:modified>
</cp:coreProperties>
</file>