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B61" w:rsidRPr="00A813BF" w:rsidRDefault="00094EE7" w:rsidP="00417EBF">
      <w:pPr>
        <w:shd w:val="clear" w:color="auto" w:fill="FFFFFF"/>
        <w:spacing w:after="0" w:line="360" w:lineRule="auto"/>
        <w:ind w:left="-360" w:firstLine="360"/>
        <w:jc w:val="center"/>
        <w:textAlignment w:val="baseline"/>
        <w:rPr>
          <w:rFonts w:ascii="GHEA Grapalat" w:eastAsia="Times New Roman" w:hAnsi="GHEA Grapalat" w:cs="Arian AMU"/>
          <w:b/>
          <w:bCs/>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ՀԻՄՆԱՎՈՐՈՒՄ</w:t>
      </w:r>
    </w:p>
    <w:p w:rsidR="00ED56F9" w:rsidRPr="00A813BF" w:rsidRDefault="000C2459" w:rsidP="00417EBF">
      <w:pPr>
        <w:spacing w:after="0" w:line="360" w:lineRule="auto"/>
        <w:ind w:left="-360" w:firstLine="360"/>
        <w:jc w:val="center"/>
        <w:rPr>
          <w:rFonts w:ascii="GHEA Grapalat" w:eastAsia="Times New Roman" w:hAnsi="GHEA Grapalat" w:cs="Arian AMU"/>
          <w:b/>
          <w:bCs/>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w:t>
      </w:r>
      <w:r w:rsidR="00094EE7" w:rsidRPr="00A813BF">
        <w:rPr>
          <w:rFonts w:ascii="GHEA Grapalat" w:eastAsia="Times New Roman" w:hAnsi="GHEA Grapalat" w:cs="Times New Roman"/>
          <w:b/>
          <w:bCs/>
          <w:color w:val="000000"/>
          <w:sz w:val="24"/>
          <w:szCs w:val="24"/>
          <w:shd w:val="clear" w:color="auto" w:fill="FFFFFF"/>
          <w:lang w:val="hy-AM"/>
        </w:rPr>
        <w:t>ՀԱՅԱՍՏԱՆԻ ՀԱՆՐԱՊԵՏՈՒԹՅԱՆ ԿԱՌԱՎԱՐՈՒԹՅԱՆ 2006 ԹՎԱԿԱՆԻ ՕԳՈՍՏՈՍԻ 3-Ի N 1543-Ն, ՀԱՅԱՍՏԱՆԻ ՀԱՆՐԱՊԵՏՈՒԹՅԱՆ ԿԱՌԱՎԱՐՈՒԹՅԱՆ 200</w:t>
      </w:r>
      <w:r w:rsidR="00A86143">
        <w:rPr>
          <w:rFonts w:ascii="GHEA Grapalat" w:eastAsia="Times New Roman" w:hAnsi="GHEA Grapalat" w:cs="Times New Roman"/>
          <w:b/>
          <w:bCs/>
          <w:color w:val="000000"/>
          <w:sz w:val="24"/>
          <w:szCs w:val="24"/>
          <w:shd w:val="clear" w:color="auto" w:fill="FFFFFF"/>
          <w:lang w:val="hy-AM"/>
        </w:rPr>
        <w:t>3 ԹՎԱԿԱՆԻ ՀՈՒԼԻՍԻ 31-Ի N 961-Ն</w:t>
      </w:r>
      <w:r w:rsidR="00A86143">
        <w:rPr>
          <w:rFonts w:ascii="GHEA Grapalat" w:eastAsia="Times New Roman" w:hAnsi="GHEA Grapalat" w:cs="Times New Roman"/>
          <w:b/>
          <w:bCs/>
          <w:color w:val="000000"/>
          <w:sz w:val="24"/>
          <w:szCs w:val="24"/>
          <w:shd w:val="clear" w:color="auto" w:fill="FFFFFF"/>
          <w:lang w:val="en-US"/>
        </w:rPr>
        <w:t xml:space="preserve"> ԵՎ </w:t>
      </w:r>
      <w:r w:rsidR="00094EE7" w:rsidRPr="00A813BF">
        <w:rPr>
          <w:rFonts w:ascii="GHEA Grapalat" w:eastAsia="Times New Roman" w:hAnsi="GHEA Grapalat" w:cs="Times New Roman"/>
          <w:b/>
          <w:bCs/>
          <w:color w:val="000000"/>
          <w:sz w:val="24"/>
          <w:szCs w:val="24"/>
          <w:shd w:val="clear" w:color="auto" w:fill="FFFFFF"/>
          <w:lang w:val="hy-AM"/>
        </w:rPr>
        <w:t>ՀԱՅԱՍՏԱՆԻ ՀԱՆՐԱՊԵՏՈՒԹՅԱՆ ԿԱՌԱՎԱՐՈՒԹՅԱՆ 2015 ԹՎԱԿԱՆԻ ՀՈԿՏԵՄԲԵՐԻ 15-Ի N 1182-Ն ՈՐՈՇՈՒՄՆԵՐՆ ՈՒԺԸ ԿՈՐՑՐԱԾ ՃԱՆԱՉԵԼՈՒ ՄԱՍԻՆ</w:t>
      </w:r>
      <w:r w:rsidR="00A72961" w:rsidRPr="00A813BF">
        <w:rPr>
          <w:rFonts w:ascii="GHEA Grapalat" w:eastAsia="Times New Roman" w:hAnsi="GHEA Grapalat" w:cs="Arian AMU"/>
          <w:b/>
          <w:bCs/>
          <w:color w:val="000000" w:themeColor="text1"/>
          <w:sz w:val="24"/>
          <w:szCs w:val="24"/>
          <w:lang w:val="hy-AM"/>
        </w:rPr>
        <w:t>»</w:t>
      </w:r>
      <w:r w:rsidR="008951A5" w:rsidRPr="00A813BF">
        <w:rPr>
          <w:rFonts w:ascii="GHEA Grapalat" w:eastAsia="Times New Roman" w:hAnsi="GHEA Grapalat" w:cs="Arian AMU"/>
          <w:b/>
          <w:bCs/>
          <w:color w:val="000000" w:themeColor="text1"/>
          <w:sz w:val="24"/>
          <w:szCs w:val="24"/>
          <w:lang w:val="hy-AM"/>
        </w:rPr>
        <w:t>,</w:t>
      </w:r>
    </w:p>
    <w:p w:rsidR="00094EE7" w:rsidRPr="00A813BF" w:rsidRDefault="00094EE7" w:rsidP="00417EBF">
      <w:pPr>
        <w:spacing w:after="0" w:line="360" w:lineRule="auto"/>
        <w:ind w:left="-360" w:firstLine="360"/>
        <w:jc w:val="center"/>
        <w:rPr>
          <w:rFonts w:ascii="GHEA Grapalat" w:eastAsia="Times New Roman" w:hAnsi="GHEA Grapalat" w:cs="Arian AMU"/>
          <w:b/>
          <w:bCs/>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w:t>
      </w:r>
      <w:r w:rsidRPr="00A813BF">
        <w:rPr>
          <w:rFonts w:ascii="GHEA Grapalat" w:eastAsia="Times New Roman" w:hAnsi="GHEA Grapalat" w:cs="Times New Roman"/>
          <w:b/>
          <w:bCs/>
          <w:color w:val="000000"/>
          <w:sz w:val="24"/>
          <w:szCs w:val="24"/>
          <w:lang w:val="hy-AM"/>
        </w:rPr>
        <w:t>ՀԱՅԱՍՏԱՆԻ ՀԱՆՐԱՊԵՏՈՒԹՅԱՆ ԱՐԴԱՐԱԴԱՏՈՒԹՅԱՆ ՆԱԽԱՐԱՐՈՒԹՅԱՆ ՔՐԵԱԿԱՏԱՐՈՂԱԿԱՆ ՀԻՄՆԱՐԿՆԵՐԻ ՆԵՐՔԻՆ ԿԱՆՈՆԱԿԱՐԳԸ ՀԱՍՏԱՏԵԼՈՒ ՄԱՍԻՆ</w:t>
      </w:r>
      <w:r w:rsidRPr="00A813BF">
        <w:rPr>
          <w:rFonts w:ascii="GHEA Grapalat" w:eastAsia="Times New Roman" w:hAnsi="GHEA Grapalat" w:cs="Arian AMU"/>
          <w:b/>
          <w:bCs/>
          <w:color w:val="000000" w:themeColor="text1"/>
          <w:sz w:val="24"/>
          <w:szCs w:val="24"/>
          <w:lang w:val="hy-AM"/>
        </w:rPr>
        <w:t>»</w:t>
      </w:r>
      <w:r w:rsidR="008951A5" w:rsidRPr="00A813BF">
        <w:rPr>
          <w:rFonts w:ascii="GHEA Grapalat" w:eastAsia="Times New Roman" w:hAnsi="GHEA Grapalat" w:cs="Arian AMU"/>
          <w:b/>
          <w:bCs/>
          <w:color w:val="000000" w:themeColor="text1"/>
          <w:sz w:val="24"/>
          <w:szCs w:val="24"/>
          <w:lang w:val="hy-AM"/>
        </w:rPr>
        <w:t>,</w:t>
      </w:r>
    </w:p>
    <w:p w:rsidR="00094EE7" w:rsidRPr="00A813BF" w:rsidRDefault="00094EE7" w:rsidP="00417EBF">
      <w:pPr>
        <w:shd w:val="clear" w:color="auto" w:fill="FFFFFF"/>
        <w:spacing w:after="0" w:line="360" w:lineRule="auto"/>
        <w:ind w:left="-360" w:firstLine="360"/>
        <w:jc w:val="center"/>
        <w:rPr>
          <w:rFonts w:ascii="GHEA Grapalat" w:eastAsia="Times New Roman" w:hAnsi="GHEA Grapalat" w:cs="Arian AMU"/>
          <w:b/>
          <w:bCs/>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w:t>
      </w:r>
      <w:r w:rsidRPr="00A813BF">
        <w:rPr>
          <w:rFonts w:ascii="GHEA Grapalat" w:eastAsia="Times New Roman" w:hAnsi="GHEA Grapalat" w:cs="Times New Roman"/>
          <w:b/>
          <w:bCs/>
          <w:color w:val="000000"/>
          <w:sz w:val="24"/>
          <w:szCs w:val="24"/>
          <w:lang w:val="hy-AM"/>
        </w:rPr>
        <w:t>ԱԶԱՏԱԶՐԿՄԱՆ ԿԱՄ ՑՄԱՀ ԱԶԱՏԱԶՐԿՄԱՆ ԴԱՏԱՊԱՐՏՎԱԾ ԱՆՁԻՆ ՊԱՏԻԺԸ ԿՐԵԼՈՒՑ ՊԱՅՄԱՆԱԿԱՆ ՎԱՂԱԺԱՄԿԵՏ ԱԶԱՏԵԼԻՍ ՊԵՏՈՒԹՅԱՆ ՄԻՋՈՑՆԵՐԻ ՀԱՇՎԻՆ ԹԱՐԳՄԱՆՉԻ ԾԱՌԱՅՈՒԹՅՈՒՆՆԵՐԻՑ ՕԳՏՎԵԼՈՒ ԿԱՐԳԸ ՍԱՀՄԱՆԵԼՈՒ ՄԱՍԻՆ</w:t>
      </w:r>
      <w:r w:rsidRPr="00A813BF">
        <w:rPr>
          <w:rFonts w:ascii="GHEA Grapalat" w:eastAsia="Times New Roman" w:hAnsi="GHEA Grapalat" w:cs="Arian AMU"/>
          <w:b/>
          <w:bCs/>
          <w:color w:val="000000" w:themeColor="text1"/>
          <w:sz w:val="24"/>
          <w:szCs w:val="24"/>
          <w:lang w:val="hy-AM"/>
        </w:rPr>
        <w:t>»</w:t>
      </w:r>
      <w:r w:rsidR="008951A5" w:rsidRPr="00A813BF">
        <w:rPr>
          <w:rFonts w:ascii="GHEA Grapalat" w:eastAsia="Times New Roman" w:hAnsi="GHEA Grapalat" w:cs="Arian AMU"/>
          <w:b/>
          <w:bCs/>
          <w:color w:val="000000" w:themeColor="text1"/>
          <w:sz w:val="24"/>
          <w:szCs w:val="24"/>
          <w:lang w:val="hy-AM"/>
        </w:rPr>
        <w:t>,</w:t>
      </w:r>
    </w:p>
    <w:p w:rsidR="00094EE7" w:rsidRPr="00A813BF" w:rsidRDefault="00094EE7" w:rsidP="00417EBF">
      <w:pPr>
        <w:shd w:val="clear" w:color="auto" w:fill="FFFFFF"/>
        <w:spacing w:after="0" w:line="360" w:lineRule="auto"/>
        <w:ind w:left="-360" w:firstLine="360"/>
        <w:jc w:val="center"/>
        <w:rPr>
          <w:rFonts w:ascii="GHEA Grapalat" w:eastAsia="Times New Roman" w:hAnsi="GHEA Grapalat" w:cs="Times New Roman"/>
          <w:b/>
          <w:color w:val="000000"/>
          <w:sz w:val="24"/>
          <w:szCs w:val="24"/>
          <w:lang w:val="hy-AM"/>
        </w:rPr>
      </w:pPr>
      <w:r w:rsidRPr="00A813BF">
        <w:rPr>
          <w:rFonts w:ascii="GHEA Grapalat" w:eastAsia="Times New Roman" w:hAnsi="GHEA Grapalat" w:cs="Arian AMU"/>
          <w:b/>
          <w:bCs/>
          <w:color w:val="000000" w:themeColor="text1"/>
          <w:sz w:val="24"/>
          <w:szCs w:val="24"/>
          <w:lang w:val="hy-AM"/>
        </w:rPr>
        <w:t>«</w:t>
      </w:r>
      <w:r w:rsidRPr="00A813BF">
        <w:rPr>
          <w:rFonts w:ascii="GHEA Grapalat" w:eastAsia="Times New Roman" w:hAnsi="GHEA Grapalat" w:cs="Times New Roman"/>
          <w:b/>
          <w:bCs/>
          <w:color w:val="000000"/>
          <w:sz w:val="24"/>
          <w:szCs w:val="24"/>
          <w:lang w:val="hy-AM"/>
        </w:rPr>
        <w:t>ՊԱՏԺԻՑ ԱԶԱՏՎՈՂ ԴԱՏԱՊԱՐՏՅԱԼՆԵՐԻՆ ՏՐԱՄԱԴՐՎՈՂ ՍՈՑԻԱԼԱԿԱՆ ԱՋԱԿՑՈՒԹՅԱՆ ՁԵՎԸ, ԾԱՎԱԼՆ ՈՒ ՏՐԱՄԱԴՐԵԼՈՒ ԿԱՐԳԸ, ԻՆՉՊԵՍ ՆԱԵՎ ԴԱՏԱՊԱՐՏՅԱԼՆԵՐԻՆ ՏՐԱՄԱԴՐՎՈՂ ՄԻԱՆՎԱԳ ԴՐԱՄԱԿԱՆ ՕԳՆՈՒԹՅԱՆ ՉԱՓԸ ԵՎ ՏՐԱՄԱԴՐՄԱՆ ԿԱՐԳԸ ՍԱՀՄԱՆԵԼՈՒ ՄԱՍԻՆ</w:t>
      </w:r>
      <w:r w:rsidRPr="00A813BF">
        <w:rPr>
          <w:rFonts w:ascii="GHEA Grapalat" w:eastAsia="Times New Roman" w:hAnsi="GHEA Grapalat" w:cs="Arian AMU"/>
          <w:b/>
          <w:bCs/>
          <w:color w:val="000000" w:themeColor="text1"/>
          <w:sz w:val="24"/>
          <w:szCs w:val="24"/>
          <w:lang w:val="hy-AM"/>
        </w:rPr>
        <w:t>»</w:t>
      </w:r>
      <w:r w:rsidR="008951A5" w:rsidRPr="00A813BF">
        <w:rPr>
          <w:rFonts w:ascii="GHEA Grapalat" w:eastAsia="Times New Roman" w:hAnsi="GHEA Grapalat" w:cs="Arian AMU"/>
          <w:b/>
          <w:bCs/>
          <w:color w:val="000000" w:themeColor="text1"/>
          <w:sz w:val="24"/>
          <w:szCs w:val="24"/>
          <w:lang w:val="hy-AM"/>
        </w:rPr>
        <w:t>,</w:t>
      </w:r>
    </w:p>
    <w:p w:rsidR="00094EE7" w:rsidRPr="00A813BF" w:rsidRDefault="00094EE7" w:rsidP="00417EBF">
      <w:pPr>
        <w:spacing w:after="0" w:line="360" w:lineRule="auto"/>
        <w:ind w:left="-360" w:firstLine="360"/>
        <w:jc w:val="center"/>
        <w:rPr>
          <w:rFonts w:ascii="GHEA Grapalat" w:eastAsia="GHEA Grapalat" w:hAnsi="GHEA Grapalat" w:cs="GHEA Grapalat"/>
          <w:b/>
          <w:bCs/>
          <w:sz w:val="24"/>
          <w:szCs w:val="24"/>
          <w:lang w:val="hy-AM"/>
        </w:rPr>
      </w:pPr>
      <w:r w:rsidRPr="00A813BF">
        <w:rPr>
          <w:rFonts w:ascii="GHEA Grapalat" w:eastAsia="Times New Roman" w:hAnsi="GHEA Grapalat" w:cs="Arian AMU"/>
          <w:b/>
          <w:bCs/>
          <w:color w:val="000000" w:themeColor="text1"/>
          <w:sz w:val="24"/>
          <w:szCs w:val="24"/>
          <w:lang w:val="hy-AM"/>
        </w:rPr>
        <w:t>«</w:t>
      </w:r>
      <w:r w:rsidRPr="00A813BF">
        <w:rPr>
          <w:rFonts w:ascii="GHEA Grapalat" w:eastAsia="GHEA Grapalat" w:hAnsi="GHEA Grapalat" w:cs="GHEA Grapalat"/>
          <w:b/>
          <w:bCs/>
          <w:sz w:val="24"/>
          <w:szCs w:val="24"/>
          <w:lang w:val="hy-AM"/>
        </w:rPr>
        <w:t>ԴԱՏԱՊԱՐՏՅԱԼԻ ԱՆՁՆԱԿԱՆ ՀԻԳԻԵՆԱՅԻ ՊԱՀՊԱՆՄԱՆ ՀԱՄԱՐ ԱՆՀՐԱԺԵՇՏ ՀԻԳԻԵՆԱՅԻ ՊԱՐԱԳԱՆԵՐԻ ՉԱՓԱԲԱԺԻՆՆԵՐԸ, ՀԱՆԴԵՐՁԱՆՔԻ, ԱՆԿՈՂՆԱՅԻՆ ՊԱՐԱԳԱՆԵՐԻ ՉԱՓԱԲԱԺԻՆՆԵՐԸ ԵՎ ԴՐԱՆՑ ՕԳՏԱԳՈՐԾՄԱՆ ԺԱՄԿԵՏՆԵՐԸ, ՍՆՆԴԱՄԹԵՐՔԻ ՄԻՋԻՆ ԵՎ ՄԵԿԸ ՄՅՈՒՍՈՎ ՓՈԽԱՐԻՆԵԼՈՒ ՉԱՓԱԲԱԺԻՆՆԵՐԸ ՍԱՀՄԱՆԵԼՈՒ, ԻՆՉՊԵՍ ՆԱԵՎ ՀԱՎԵԼՅԱԼ ԿԱՄ ԴԻԵՏԻԿ ՍՆՆԴԱՄԹԵՐՔՈՎ ԱՊԱՀՈՎՄԱՆ ԿԱՐԻՔ ՈՒՆԵՑՈՂ ՀԻՎԱՆԴՈՒԹՅՈՒՆՆԵՐԻ ՑԱՆԿԸ ԵՎ ՀՂԻ, ԿԵՐԱԿՐՈՂ ՄԱՅՐ, ԱՆՉԱՓԱՀԱՍ ԿԱՄ ՀԻՎԱՆԴ ԴԱՏԱՊԱՐՏՅԱԼԻՆ ՏՐԱՄԱԴՐՎՈՂ ՀԱՎԵԼՅԱԼ ԿԱՄ ԴԻԵՏԻԿ ՍՆՆԴԱՄԹԵՐՔԻ ՉԱՓԱԲԱԺԻՆՆԵՐԸ ՀԱՍՏԱՏԵԼՈՒ ՄԱՍԻՆ</w:t>
      </w:r>
      <w:r w:rsidRPr="00A813BF">
        <w:rPr>
          <w:rFonts w:ascii="GHEA Grapalat" w:eastAsia="Times New Roman" w:hAnsi="GHEA Grapalat" w:cs="Arian AMU"/>
          <w:b/>
          <w:bCs/>
          <w:color w:val="000000" w:themeColor="text1"/>
          <w:sz w:val="24"/>
          <w:szCs w:val="24"/>
          <w:lang w:val="hy-AM"/>
        </w:rPr>
        <w:t>»</w:t>
      </w:r>
    </w:p>
    <w:p w:rsidR="00FC7B61" w:rsidRPr="00A813BF" w:rsidRDefault="00094EE7" w:rsidP="00417EBF">
      <w:pPr>
        <w:shd w:val="clear" w:color="auto" w:fill="FFFFFF"/>
        <w:spacing w:after="0" w:line="360" w:lineRule="auto"/>
        <w:ind w:left="-360" w:firstLine="360"/>
        <w:jc w:val="center"/>
        <w:rPr>
          <w:rFonts w:ascii="GHEA Grapalat" w:eastAsia="Times New Roman" w:hAnsi="GHEA Grapalat" w:cs="Times New Roman"/>
          <w:b/>
          <w:color w:val="000000"/>
          <w:sz w:val="24"/>
          <w:szCs w:val="24"/>
          <w:lang w:val="hy-AM"/>
        </w:rPr>
      </w:pPr>
      <w:r w:rsidRPr="00A813BF">
        <w:rPr>
          <w:rFonts w:ascii="GHEA Grapalat" w:eastAsia="Times New Roman" w:hAnsi="GHEA Grapalat" w:cs="Arian AMU"/>
          <w:b/>
          <w:bCs/>
          <w:color w:val="000000" w:themeColor="text1"/>
          <w:sz w:val="24"/>
          <w:szCs w:val="24"/>
          <w:lang w:val="hy-AM"/>
        </w:rPr>
        <w:t>ՀԱՅԱՍՏԱՆԻ ՀԱՆՐԱՊԵՏՈՒԹՅԱՆ ԿԱՌԱՎԱՐՈՒԹՅԱՆ ՈՐՈՇՈՒՄՆԵՐԻ ՆԱԽԱԳԾԵՐԻ</w:t>
      </w:r>
      <w:r w:rsidR="008951A5" w:rsidRPr="00A813BF">
        <w:rPr>
          <w:rFonts w:ascii="GHEA Grapalat" w:eastAsia="Times New Roman" w:hAnsi="GHEA Grapalat" w:cs="Arian AMU"/>
          <w:b/>
          <w:bCs/>
          <w:color w:val="000000" w:themeColor="text1"/>
          <w:sz w:val="24"/>
          <w:szCs w:val="24"/>
          <w:lang w:val="hy-AM"/>
        </w:rPr>
        <w:t xml:space="preserve"> </w:t>
      </w:r>
    </w:p>
    <w:p w:rsidR="00FC7B61" w:rsidRPr="00A813BF" w:rsidRDefault="00FC7B61" w:rsidP="00417EBF">
      <w:pPr>
        <w:pStyle w:val="ListParagraph"/>
        <w:numPr>
          <w:ilvl w:val="0"/>
          <w:numId w:val="19"/>
        </w:numPr>
        <w:shd w:val="clear" w:color="auto" w:fill="FFFFFF"/>
        <w:spacing w:after="0" w:line="360" w:lineRule="auto"/>
        <w:ind w:left="-360" w:firstLine="360"/>
        <w:textAlignment w:val="baseline"/>
        <w:rPr>
          <w:rFonts w:ascii="GHEA Grapalat" w:eastAsia="Times New Roman" w:hAnsi="GHEA Grapalat" w:cs="Arian AMU"/>
          <w:b/>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lastRenderedPageBreak/>
        <w:t>Ընթացիկ իրավիճակը և իրավական ակտի ընդունման անհրաժեշտությունը.</w:t>
      </w:r>
      <w:r w:rsidRPr="00A813BF">
        <w:rPr>
          <w:rFonts w:ascii="GHEA Grapalat" w:eastAsia="Times New Roman" w:hAnsi="GHEA Grapalat" w:cs="Arian AMU"/>
          <w:b/>
          <w:color w:val="000000" w:themeColor="text1"/>
          <w:sz w:val="24"/>
          <w:szCs w:val="24"/>
          <w:lang w:val="hy-AM"/>
        </w:rPr>
        <w:tab/>
      </w:r>
    </w:p>
    <w:p w:rsidR="00AD56DA" w:rsidRPr="00A813BF" w:rsidRDefault="00FF5B1B" w:rsidP="00417EBF">
      <w:pPr>
        <w:shd w:val="clear" w:color="auto" w:fill="FFFFFF"/>
        <w:spacing w:after="0" w:line="360" w:lineRule="auto"/>
        <w:ind w:left="-360" w:firstLine="360"/>
        <w:jc w:val="both"/>
        <w:textAlignment w:val="baseline"/>
        <w:rPr>
          <w:rFonts w:ascii="GHEA Grapalat" w:eastAsia="Times New Roman" w:hAnsi="GHEA Grapalat" w:cs="Times New Roman"/>
          <w:color w:val="000000"/>
          <w:sz w:val="24"/>
          <w:szCs w:val="24"/>
          <w:lang w:val="hy-AM"/>
        </w:rPr>
      </w:pPr>
      <w:r w:rsidRPr="00A813BF">
        <w:rPr>
          <w:rFonts w:ascii="GHEA Grapalat" w:eastAsia="Times New Roman" w:hAnsi="GHEA Grapalat" w:cs="Times New Roman"/>
          <w:color w:val="000000"/>
          <w:sz w:val="24"/>
          <w:szCs w:val="24"/>
          <w:lang w:val="hy-AM"/>
        </w:rPr>
        <w:t>1</w:t>
      </w:r>
      <w:r w:rsidR="000662F3" w:rsidRPr="00A813BF">
        <w:rPr>
          <w:rFonts w:ascii="GHEA Grapalat" w:eastAsia="Times New Roman" w:hAnsi="GHEA Grapalat" w:cs="Times New Roman"/>
          <w:color w:val="000000"/>
          <w:sz w:val="24"/>
          <w:szCs w:val="24"/>
          <w:lang w:val="hy-AM"/>
        </w:rPr>
        <w:t>)</w:t>
      </w:r>
      <w:r w:rsidRPr="00A813BF">
        <w:rPr>
          <w:rFonts w:ascii="GHEA Grapalat" w:eastAsia="Times New Roman" w:hAnsi="GHEA Grapalat" w:cs="Times New Roman"/>
          <w:color w:val="000000"/>
          <w:sz w:val="24"/>
          <w:szCs w:val="24"/>
          <w:lang w:val="hy-AM"/>
        </w:rPr>
        <w:t xml:space="preserve"> </w:t>
      </w:r>
      <w:r w:rsidR="00CC0A96" w:rsidRPr="00A813BF">
        <w:rPr>
          <w:rFonts w:ascii="GHEA Grapalat" w:eastAsia="Times New Roman" w:hAnsi="GHEA Grapalat" w:cs="Times New Roman"/>
          <w:color w:val="000000"/>
          <w:sz w:val="24"/>
          <w:szCs w:val="24"/>
          <w:lang w:val="hy-AM"/>
        </w:rPr>
        <w:t>Հաշվի առնելով այն հանգամանքը, որ</w:t>
      </w:r>
      <w:r w:rsidR="000662F3" w:rsidRPr="00A813BF">
        <w:rPr>
          <w:rFonts w:ascii="GHEA Grapalat" w:eastAsia="Times New Roman" w:hAnsi="GHEA Grapalat" w:cs="Times New Roman"/>
          <w:color w:val="000000"/>
          <w:sz w:val="24"/>
          <w:szCs w:val="24"/>
          <w:lang w:val="hy-AM"/>
        </w:rPr>
        <w:t xml:space="preserve"> </w:t>
      </w:r>
      <w:r w:rsidRPr="00A813BF">
        <w:rPr>
          <w:rFonts w:ascii="GHEA Grapalat" w:hAnsi="GHEA Grapalat"/>
          <w:sz w:val="24"/>
          <w:szCs w:val="24"/>
          <w:lang w:val="hy-AM"/>
        </w:rPr>
        <w:t xml:space="preserve">2022 </w:t>
      </w:r>
      <w:r w:rsidRPr="00A813BF">
        <w:rPr>
          <w:rFonts w:ascii="GHEA Grapalat" w:hAnsi="GHEA Grapalat" w:cs="Arial"/>
          <w:sz w:val="24"/>
          <w:szCs w:val="24"/>
          <w:lang w:val="hy-AM"/>
        </w:rPr>
        <w:t>թվականի</w:t>
      </w:r>
      <w:r w:rsidRPr="00A813BF">
        <w:rPr>
          <w:rFonts w:ascii="GHEA Grapalat" w:hAnsi="GHEA Grapalat"/>
          <w:sz w:val="24"/>
          <w:szCs w:val="24"/>
          <w:lang w:val="hy-AM"/>
        </w:rPr>
        <w:t xml:space="preserve"> հունիսի 15-</w:t>
      </w:r>
      <w:r w:rsidRPr="00A813BF">
        <w:rPr>
          <w:rFonts w:ascii="GHEA Grapalat" w:hAnsi="GHEA Grapalat" w:cs="Arial"/>
          <w:sz w:val="24"/>
          <w:szCs w:val="24"/>
          <w:lang w:val="hy-AM"/>
        </w:rPr>
        <w:t>ին</w:t>
      </w:r>
      <w:r w:rsidRPr="00A813BF">
        <w:rPr>
          <w:rFonts w:ascii="GHEA Grapalat" w:hAnsi="GHEA Grapalat"/>
          <w:sz w:val="24"/>
          <w:szCs w:val="24"/>
          <w:lang w:val="hy-AM"/>
        </w:rPr>
        <w:t xml:space="preserve"> </w:t>
      </w:r>
      <w:r w:rsidRPr="00A813BF">
        <w:rPr>
          <w:rFonts w:ascii="GHEA Grapalat" w:hAnsi="GHEA Grapalat" w:cs="Arial"/>
          <w:sz w:val="24"/>
          <w:szCs w:val="24"/>
          <w:lang w:val="hy-AM"/>
        </w:rPr>
        <w:t>ընդունվել</w:t>
      </w:r>
      <w:r w:rsidR="000662F3" w:rsidRPr="00A813BF">
        <w:rPr>
          <w:rFonts w:ascii="GHEA Grapalat" w:hAnsi="GHEA Grapalat"/>
          <w:sz w:val="24"/>
          <w:szCs w:val="24"/>
          <w:lang w:val="hy-AM"/>
        </w:rPr>
        <w:t xml:space="preserve"> </w:t>
      </w:r>
      <w:r w:rsidRPr="00A813BF">
        <w:rPr>
          <w:rFonts w:ascii="GHEA Grapalat" w:hAnsi="GHEA Grapalat" w:cs="Arial"/>
          <w:sz w:val="24"/>
          <w:szCs w:val="24"/>
          <w:lang w:val="hy-AM"/>
        </w:rPr>
        <w:t>և</w:t>
      </w:r>
      <w:r w:rsidRPr="00A813BF">
        <w:rPr>
          <w:rFonts w:ascii="GHEA Grapalat" w:hAnsi="GHEA Grapalat"/>
          <w:sz w:val="24"/>
          <w:szCs w:val="24"/>
          <w:lang w:val="hy-AM"/>
        </w:rPr>
        <w:t xml:space="preserve"> 2022 </w:t>
      </w:r>
      <w:r w:rsidRPr="00A813BF">
        <w:rPr>
          <w:rFonts w:ascii="GHEA Grapalat" w:hAnsi="GHEA Grapalat" w:cs="Arial"/>
          <w:sz w:val="24"/>
          <w:szCs w:val="24"/>
          <w:lang w:val="hy-AM"/>
        </w:rPr>
        <w:t>թվականի</w:t>
      </w:r>
      <w:r w:rsidRPr="00A813BF">
        <w:rPr>
          <w:rFonts w:ascii="GHEA Grapalat" w:hAnsi="GHEA Grapalat"/>
          <w:sz w:val="24"/>
          <w:szCs w:val="24"/>
          <w:lang w:val="hy-AM"/>
        </w:rPr>
        <w:t xml:space="preserve"> հուլիսի 1-</w:t>
      </w:r>
      <w:r w:rsidRPr="00A813BF">
        <w:rPr>
          <w:rFonts w:ascii="GHEA Grapalat" w:hAnsi="GHEA Grapalat" w:cs="Arial"/>
          <w:sz w:val="24"/>
          <w:szCs w:val="24"/>
          <w:lang w:val="hy-AM"/>
        </w:rPr>
        <w:t>ին</w:t>
      </w:r>
      <w:r w:rsidRPr="00A813BF">
        <w:rPr>
          <w:rFonts w:ascii="GHEA Grapalat" w:eastAsia="Times New Roman" w:hAnsi="GHEA Grapalat" w:cs="Times New Roman"/>
          <w:sz w:val="24"/>
          <w:szCs w:val="24"/>
          <w:lang w:val="hy-AM"/>
        </w:rPr>
        <w:t xml:space="preserve"> </w:t>
      </w:r>
      <w:r w:rsidRPr="00A813BF">
        <w:rPr>
          <w:rFonts w:ascii="GHEA Grapalat" w:hAnsi="GHEA Grapalat" w:cs="Arial"/>
          <w:sz w:val="24"/>
          <w:szCs w:val="24"/>
          <w:lang w:val="hy-AM"/>
        </w:rPr>
        <w:t>ուժի</w:t>
      </w:r>
      <w:r w:rsidRPr="00A813BF">
        <w:rPr>
          <w:rFonts w:ascii="GHEA Grapalat" w:hAnsi="GHEA Grapalat"/>
          <w:sz w:val="24"/>
          <w:szCs w:val="24"/>
          <w:lang w:val="hy-AM"/>
        </w:rPr>
        <w:t xml:space="preserve"> </w:t>
      </w:r>
      <w:r w:rsidRPr="00A813BF">
        <w:rPr>
          <w:rFonts w:ascii="GHEA Grapalat" w:hAnsi="GHEA Grapalat" w:cs="Arial"/>
          <w:sz w:val="24"/>
          <w:szCs w:val="24"/>
          <w:lang w:val="hy-AM"/>
        </w:rPr>
        <w:t>մեջ</w:t>
      </w:r>
      <w:r w:rsidRPr="00A813BF">
        <w:rPr>
          <w:rFonts w:ascii="GHEA Grapalat" w:hAnsi="GHEA Grapalat"/>
          <w:sz w:val="24"/>
          <w:szCs w:val="24"/>
          <w:lang w:val="hy-AM"/>
        </w:rPr>
        <w:t xml:space="preserve"> </w:t>
      </w:r>
      <w:r w:rsidRPr="00A813BF">
        <w:rPr>
          <w:rFonts w:ascii="GHEA Grapalat" w:hAnsi="GHEA Grapalat" w:cs="Arial"/>
          <w:sz w:val="24"/>
          <w:szCs w:val="24"/>
          <w:lang w:val="hy-AM"/>
        </w:rPr>
        <w:t>է</w:t>
      </w:r>
      <w:r w:rsidRPr="00A813BF">
        <w:rPr>
          <w:rFonts w:ascii="GHEA Grapalat" w:hAnsi="GHEA Grapalat"/>
          <w:sz w:val="24"/>
          <w:szCs w:val="24"/>
          <w:lang w:val="hy-AM"/>
        </w:rPr>
        <w:t xml:space="preserve"> </w:t>
      </w:r>
      <w:r w:rsidRPr="00A813BF">
        <w:rPr>
          <w:rFonts w:ascii="GHEA Grapalat" w:hAnsi="GHEA Grapalat" w:cs="Arial"/>
          <w:sz w:val="24"/>
          <w:szCs w:val="24"/>
          <w:lang w:val="hy-AM"/>
        </w:rPr>
        <w:t>մտել</w:t>
      </w:r>
      <w:r w:rsidRPr="00A813BF">
        <w:rPr>
          <w:rFonts w:ascii="GHEA Grapalat" w:hAnsi="GHEA Grapalat"/>
          <w:sz w:val="24"/>
          <w:szCs w:val="24"/>
          <w:lang w:val="hy-AM"/>
        </w:rPr>
        <w:t xml:space="preserve"> </w:t>
      </w:r>
      <w:r w:rsidRPr="00A813BF">
        <w:rPr>
          <w:rFonts w:ascii="GHEA Grapalat" w:hAnsi="GHEA Grapalat" w:cs="Arial"/>
          <w:sz w:val="24"/>
          <w:szCs w:val="24"/>
          <w:lang w:val="hy-AM"/>
        </w:rPr>
        <w:t>Հ</w:t>
      </w:r>
      <w:r w:rsidR="00AD56DA" w:rsidRPr="00A813BF">
        <w:rPr>
          <w:rFonts w:ascii="GHEA Grapalat" w:hAnsi="GHEA Grapalat" w:cs="Arial"/>
          <w:sz w:val="24"/>
          <w:szCs w:val="24"/>
          <w:lang w:val="hy-AM"/>
        </w:rPr>
        <w:t xml:space="preserve">այաստանի Հանրապետության </w:t>
      </w:r>
      <w:r w:rsidRPr="00A813BF">
        <w:rPr>
          <w:rFonts w:ascii="GHEA Grapalat" w:hAnsi="GHEA Grapalat"/>
          <w:sz w:val="24"/>
          <w:szCs w:val="24"/>
          <w:lang w:val="hy-AM"/>
        </w:rPr>
        <w:t xml:space="preserve">նոր քրեակատարողական օրենսգիրքը </w:t>
      </w:r>
      <w:r w:rsidRPr="00A813BF">
        <w:rPr>
          <w:rFonts w:ascii="GHEA Grapalat" w:eastAsia="Times New Roman" w:hAnsi="GHEA Grapalat" w:cs="Times New Roman"/>
          <w:color w:val="000000"/>
          <w:sz w:val="24"/>
          <w:szCs w:val="24"/>
          <w:lang w:val="hy-AM"/>
        </w:rPr>
        <w:t>(այսուհետ՝ Օրենսգիրք)</w:t>
      </w:r>
      <w:r w:rsidRPr="00A813BF">
        <w:rPr>
          <w:rFonts w:ascii="GHEA Grapalat" w:hAnsi="GHEA Grapalat"/>
          <w:sz w:val="24"/>
          <w:szCs w:val="24"/>
          <w:lang w:val="hy-AM"/>
        </w:rPr>
        <w:t>, որը նախատեսել է բազմաթիվ նոր իրավակարգավորումներ, վերացրել նախկինում գործող կարգավորումները, սահմանել  նոր ինստիտուտներ և մոտեցումներ,</w:t>
      </w:r>
      <w:r w:rsidR="00AD56DA" w:rsidRPr="00A813BF">
        <w:rPr>
          <w:rFonts w:ascii="GHEA Grapalat" w:hAnsi="GHEA Grapalat"/>
          <w:sz w:val="24"/>
          <w:szCs w:val="24"/>
          <w:lang w:val="hy-AM"/>
        </w:rPr>
        <w:t xml:space="preserve"> այդպիսով</w:t>
      </w:r>
      <w:r w:rsidR="007B5D43" w:rsidRPr="00A813BF">
        <w:rPr>
          <w:rFonts w:ascii="GHEA Grapalat" w:hAnsi="GHEA Grapalat"/>
          <w:sz w:val="24"/>
          <w:szCs w:val="24"/>
          <w:lang w:val="hy-AM"/>
        </w:rPr>
        <w:t xml:space="preserve">` </w:t>
      </w:r>
      <w:r w:rsidRPr="00A813BF">
        <w:rPr>
          <w:rFonts w:ascii="GHEA Grapalat" w:hAnsi="GHEA Grapalat"/>
          <w:sz w:val="24"/>
          <w:szCs w:val="24"/>
          <w:lang w:val="hy-AM"/>
        </w:rPr>
        <w:t xml:space="preserve">անհրաժեշտություն </w:t>
      </w:r>
      <w:r w:rsidR="00AD56DA" w:rsidRPr="00A813BF">
        <w:rPr>
          <w:rFonts w:ascii="GHEA Grapalat" w:hAnsi="GHEA Grapalat"/>
          <w:sz w:val="24"/>
          <w:szCs w:val="24"/>
          <w:lang w:val="hy-AM"/>
        </w:rPr>
        <w:t>առաջացնելով</w:t>
      </w:r>
      <w:r w:rsidRPr="00A813BF">
        <w:rPr>
          <w:rFonts w:ascii="GHEA Grapalat" w:hAnsi="GHEA Grapalat"/>
          <w:sz w:val="24"/>
          <w:szCs w:val="24"/>
          <w:lang w:val="hy-AM"/>
        </w:rPr>
        <w:t xml:space="preserve"> </w:t>
      </w:r>
      <w:r w:rsidR="00CC0A96" w:rsidRPr="00A813BF">
        <w:rPr>
          <w:rFonts w:ascii="GHEA Grapalat" w:eastAsia="Times New Roman" w:hAnsi="GHEA Grapalat" w:cs="Times New Roman"/>
          <w:color w:val="000000"/>
          <w:sz w:val="24"/>
          <w:szCs w:val="24"/>
          <w:lang w:val="hy-AM"/>
        </w:rPr>
        <w:t xml:space="preserve">ընդունել ոլորտի առաձին ուղղությունները </w:t>
      </w:r>
      <w:r w:rsidR="001418CF" w:rsidRPr="00A813BF">
        <w:rPr>
          <w:rFonts w:ascii="GHEA Grapalat" w:eastAsia="Times New Roman" w:hAnsi="GHEA Grapalat" w:cs="Times New Roman"/>
          <w:color w:val="000000"/>
          <w:sz w:val="24"/>
          <w:szCs w:val="24"/>
          <w:lang w:val="hy-AM"/>
        </w:rPr>
        <w:t>համակարգող</w:t>
      </w:r>
      <w:r w:rsidR="00CC0A96" w:rsidRPr="00A813BF">
        <w:rPr>
          <w:rFonts w:ascii="GHEA Grapalat" w:eastAsia="Times New Roman" w:hAnsi="GHEA Grapalat" w:cs="Times New Roman"/>
          <w:color w:val="000000"/>
          <w:sz w:val="24"/>
          <w:szCs w:val="24"/>
          <w:lang w:val="hy-AM"/>
        </w:rPr>
        <w:t xml:space="preserve"> Հայաստանի Հանրապետության Կառավարության (այսուհետ՝ Կառավարություն) նոր </w:t>
      </w:r>
      <w:r w:rsidRPr="00A813BF">
        <w:rPr>
          <w:rFonts w:ascii="GHEA Grapalat" w:eastAsia="Times New Roman" w:hAnsi="GHEA Grapalat" w:cs="Times New Roman"/>
          <w:color w:val="000000"/>
          <w:sz w:val="24"/>
          <w:szCs w:val="24"/>
          <w:lang w:val="hy-AM"/>
        </w:rPr>
        <w:t>որոշումներ:</w:t>
      </w:r>
      <w:r w:rsidR="00AD56DA" w:rsidRPr="00A813BF">
        <w:rPr>
          <w:rFonts w:ascii="GHEA Grapalat" w:eastAsia="Times New Roman" w:hAnsi="GHEA Grapalat" w:cs="Times New Roman"/>
          <w:color w:val="000000"/>
          <w:sz w:val="24"/>
          <w:szCs w:val="24"/>
          <w:lang w:val="hy-AM"/>
        </w:rPr>
        <w:t xml:space="preserve"> Ասվածն առավել ակնհայտ դրսևորվում է հատկապես այն դեպքում, երբ դեռ շարունակում են գործողության մեջ գտնվել այն ենթաօրենսդրական ակտերը, որոնք ընդունվել են նախկին՝ 2004 թվականին ընդունված </w:t>
      </w:r>
      <w:r w:rsidR="000662F3" w:rsidRPr="00A813BF">
        <w:rPr>
          <w:rFonts w:ascii="GHEA Grapalat" w:eastAsia="Times New Roman" w:hAnsi="GHEA Grapalat" w:cs="Times New Roman"/>
          <w:color w:val="000000"/>
          <w:sz w:val="24"/>
          <w:szCs w:val="24"/>
          <w:lang w:val="hy-AM"/>
        </w:rPr>
        <w:t xml:space="preserve">քրեակատարողական օրենսգրքի </w:t>
      </w:r>
      <w:r w:rsidR="00AD56DA" w:rsidRPr="00A813BF">
        <w:rPr>
          <w:rFonts w:ascii="GHEA Grapalat" w:eastAsia="Times New Roman" w:hAnsi="GHEA Grapalat" w:cs="Times New Roman"/>
          <w:color w:val="000000"/>
          <w:sz w:val="24"/>
          <w:szCs w:val="24"/>
          <w:lang w:val="hy-AM"/>
        </w:rPr>
        <w:t>հիմքով և հետևաբար բովանդակում են այնպիսի կարգավորումներ, որոնք չեն համապատասխանում նոր Օրենսգրքի, իսկ երբեմն՝ հակասում:</w:t>
      </w:r>
    </w:p>
    <w:p w:rsidR="00AD56DA" w:rsidRPr="00A813BF" w:rsidRDefault="00AD56DA" w:rsidP="00417EBF">
      <w:pPr>
        <w:shd w:val="clear" w:color="auto" w:fill="FFFFFF"/>
        <w:spacing w:after="0" w:line="360" w:lineRule="auto"/>
        <w:ind w:left="-360" w:firstLine="360"/>
        <w:jc w:val="both"/>
        <w:textAlignment w:val="baseline"/>
        <w:rPr>
          <w:rFonts w:ascii="GHEA Grapalat" w:hAnsi="GHEA Grapalat" w:cs="Calibri"/>
          <w:sz w:val="24"/>
          <w:szCs w:val="24"/>
          <w:shd w:val="clear" w:color="auto" w:fill="FFFFFF"/>
          <w:lang w:val="hy-AM"/>
        </w:rPr>
      </w:pPr>
      <w:r w:rsidRPr="00A813BF">
        <w:rPr>
          <w:rFonts w:ascii="GHEA Grapalat" w:eastAsia="Times New Roman" w:hAnsi="GHEA Grapalat" w:cs="Times New Roman"/>
          <w:color w:val="000000"/>
          <w:sz w:val="24"/>
          <w:szCs w:val="24"/>
          <w:lang w:val="hy-AM"/>
        </w:rPr>
        <w:t xml:space="preserve">Բացի այդ, </w:t>
      </w:r>
      <w:r w:rsidRPr="00A813BF">
        <w:rPr>
          <w:rFonts w:ascii="GHEA Grapalat" w:hAnsi="GHEA Grapalat"/>
          <w:sz w:val="24"/>
          <w:szCs w:val="24"/>
          <w:lang w:val="hy-AM"/>
        </w:rPr>
        <w:t>ելնելով այդ հանգամանքից, որ Օրենսգրքի 170-րդ հոդվածի 2-րդ մասը սահմանում է, որ Օրենսգրքով</w:t>
      </w:r>
      <w:r w:rsidRPr="00A813BF">
        <w:rPr>
          <w:rFonts w:ascii="GHEA Grapalat" w:hAnsi="GHEA Grapalat"/>
          <w:sz w:val="24"/>
          <w:szCs w:val="24"/>
          <w:shd w:val="clear" w:color="auto" w:fill="FFFFFF"/>
          <w:lang w:val="hy-AM"/>
        </w:rPr>
        <w:t xml:space="preserve"> նախատեսված ենթաօրենսդրական ակտերն իրավասու մարմիններն ընդունում են Օրենսգիրքն ուժի մեջ մտնելու պահից վեցամսյա ժամկետում, </w:t>
      </w:r>
      <w:r w:rsidRPr="00A813BF">
        <w:rPr>
          <w:rFonts w:ascii="GHEA Grapalat" w:hAnsi="GHEA Grapalat" w:cs="Calibri"/>
          <w:sz w:val="24"/>
          <w:szCs w:val="24"/>
          <w:shd w:val="clear" w:color="auto" w:fill="FFFFFF"/>
          <w:lang w:val="hy-AM"/>
        </w:rPr>
        <w:t xml:space="preserve">հետևաբար, մինչև 2023 թվականի հունվարի 1-ը պետք է ընդունված լինեն այն ենթաօրենսդրական ակտերը, որոնց մասին հիշատակվում է </w:t>
      </w:r>
      <w:r w:rsidRPr="00A813BF">
        <w:rPr>
          <w:rFonts w:ascii="GHEA Grapalat" w:hAnsi="GHEA Grapalat"/>
          <w:sz w:val="24"/>
          <w:szCs w:val="24"/>
          <w:lang w:val="hy-AM"/>
        </w:rPr>
        <w:t>Օրենսգրքի հիշյալ իրավակարգավորմամբ</w:t>
      </w:r>
      <w:r w:rsidRPr="00A813BF">
        <w:rPr>
          <w:rFonts w:ascii="GHEA Grapalat" w:hAnsi="GHEA Grapalat" w:cs="Calibri"/>
          <w:sz w:val="24"/>
          <w:szCs w:val="24"/>
          <w:shd w:val="clear" w:color="auto" w:fill="FFFFFF"/>
          <w:lang w:val="hy-AM"/>
        </w:rPr>
        <w:t>:</w:t>
      </w:r>
    </w:p>
    <w:p w:rsidR="00AD56DA" w:rsidRPr="00A813BF" w:rsidRDefault="00AD56DA" w:rsidP="00417EBF">
      <w:pPr>
        <w:shd w:val="clear" w:color="auto" w:fill="FFFFFF"/>
        <w:spacing w:after="0" w:line="360" w:lineRule="auto"/>
        <w:ind w:left="-360" w:firstLine="360"/>
        <w:jc w:val="both"/>
        <w:textAlignment w:val="baseline"/>
        <w:rPr>
          <w:rFonts w:ascii="GHEA Grapalat" w:eastAsia="Times New Roman" w:hAnsi="GHEA Grapalat" w:cs="Times New Roman"/>
          <w:color w:val="000000"/>
          <w:sz w:val="24"/>
          <w:szCs w:val="24"/>
          <w:lang w:val="hy-AM"/>
        </w:rPr>
      </w:pPr>
      <w:r w:rsidRPr="00A813BF">
        <w:rPr>
          <w:rFonts w:ascii="GHEA Grapalat" w:eastAsia="Times New Roman" w:hAnsi="GHEA Grapalat" w:cs="Times New Roman"/>
          <w:color w:val="000000"/>
          <w:sz w:val="24"/>
          <w:szCs w:val="24"/>
          <w:lang w:val="hy-AM"/>
        </w:rPr>
        <w:t>Այդպիսով</w:t>
      </w:r>
      <w:r w:rsidR="00FF5B1B" w:rsidRPr="00A813BF">
        <w:rPr>
          <w:rFonts w:ascii="GHEA Grapalat" w:eastAsia="Times New Roman" w:hAnsi="GHEA Grapalat" w:cs="Times New Roman"/>
          <w:color w:val="000000"/>
          <w:sz w:val="24"/>
          <w:szCs w:val="24"/>
          <w:lang w:val="hy-AM"/>
        </w:rPr>
        <w:t xml:space="preserve">, </w:t>
      </w:r>
      <w:r w:rsidR="00CC0A96" w:rsidRPr="00A813BF">
        <w:rPr>
          <w:rFonts w:ascii="GHEA Grapalat" w:eastAsia="Times New Roman" w:hAnsi="GHEA Grapalat" w:cs="Times New Roman"/>
          <w:color w:val="000000"/>
          <w:sz w:val="24"/>
          <w:szCs w:val="24"/>
          <w:lang w:val="hy-AM"/>
        </w:rPr>
        <w:t>ղեկավարվելով Հայաստանի Հանրապետության Սահմանադրության 155-րդ հոդվածի 3-րդ մասով, և հ</w:t>
      </w:r>
      <w:r w:rsidR="00094EE7" w:rsidRPr="00A813BF">
        <w:rPr>
          <w:rFonts w:ascii="GHEA Grapalat" w:eastAsia="Times New Roman" w:hAnsi="GHEA Grapalat" w:cs="Times New Roman"/>
          <w:color w:val="000000"/>
          <w:sz w:val="24"/>
          <w:szCs w:val="24"/>
          <w:lang w:val="hy-AM"/>
        </w:rPr>
        <w:t>իմք ընդունելով «Նորմատիվ իրավական ակտերի մասին» օրենքի 37-րդ հոդվածը</w:t>
      </w:r>
      <w:r w:rsidR="00CC0A96" w:rsidRPr="00A813BF">
        <w:rPr>
          <w:rFonts w:ascii="GHEA Grapalat" w:eastAsia="Times New Roman" w:hAnsi="GHEA Grapalat" w:cs="Times New Roman"/>
          <w:color w:val="000000"/>
          <w:sz w:val="24"/>
          <w:szCs w:val="24"/>
          <w:lang w:val="hy-AM"/>
        </w:rPr>
        <w:t xml:space="preserve">, </w:t>
      </w:r>
      <w:r w:rsidR="00ED56F9" w:rsidRPr="00A813BF">
        <w:rPr>
          <w:rFonts w:ascii="GHEA Grapalat" w:eastAsia="Times New Roman" w:hAnsi="GHEA Grapalat" w:cs="Times New Roman"/>
          <w:color w:val="000000"/>
          <w:sz w:val="24"/>
          <w:szCs w:val="24"/>
          <w:lang w:val="hy-AM"/>
        </w:rPr>
        <w:t xml:space="preserve">նախատեսվում է </w:t>
      </w:r>
      <w:r w:rsidR="00094EE7" w:rsidRPr="00A813BF">
        <w:rPr>
          <w:rFonts w:ascii="GHEA Grapalat" w:eastAsia="Times New Roman" w:hAnsi="GHEA Grapalat" w:cs="Times New Roman"/>
          <w:color w:val="000000"/>
          <w:sz w:val="24"/>
          <w:szCs w:val="24"/>
          <w:lang w:val="hy-AM"/>
        </w:rPr>
        <w:t>համապատասխան որոշմ</w:t>
      </w:r>
      <w:r w:rsidR="00FF5B1B" w:rsidRPr="00A813BF">
        <w:rPr>
          <w:rFonts w:ascii="GHEA Grapalat" w:eastAsia="Times New Roman" w:hAnsi="GHEA Grapalat" w:cs="Times New Roman"/>
          <w:color w:val="000000"/>
          <w:sz w:val="24"/>
          <w:szCs w:val="24"/>
          <w:lang w:val="hy-AM"/>
        </w:rPr>
        <w:t>ան Նախագծով</w:t>
      </w:r>
      <w:r w:rsidR="00094EE7" w:rsidRPr="00A813BF">
        <w:rPr>
          <w:rFonts w:ascii="GHEA Grapalat" w:eastAsia="Times New Roman" w:hAnsi="GHEA Grapalat" w:cs="Times New Roman"/>
          <w:color w:val="000000"/>
          <w:sz w:val="24"/>
          <w:szCs w:val="24"/>
          <w:lang w:val="hy-AM"/>
        </w:rPr>
        <w:t xml:space="preserve"> ուժը կորցրած ճանաչել </w:t>
      </w:r>
      <w:r w:rsidR="00CC0A96" w:rsidRPr="00A813BF">
        <w:rPr>
          <w:rFonts w:ascii="GHEA Grapalat" w:eastAsia="Times New Roman" w:hAnsi="GHEA Grapalat" w:cs="Times New Roman"/>
          <w:color w:val="000000"/>
          <w:sz w:val="24"/>
          <w:szCs w:val="24"/>
          <w:lang w:val="hy-AM"/>
        </w:rPr>
        <w:t>Կ</w:t>
      </w:r>
      <w:r w:rsidR="00094EE7" w:rsidRPr="00A813BF">
        <w:rPr>
          <w:rFonts w:ascii="GHEA Grapalat" w:eastAsia="Times New Roman" w:hAnsi="GHEA Grapalat" w:cs="Times New Roman"/>
          <w:color w:val="000000"/>
          <w:sz w:val="24"/>
          <w:szCs w:val="24"/>
          <w:lang w:val="hy-AM"/>
        </w:rPr>
        <w:t>առավարության</w:t>
      </w:r>
      <w:r w:rsidR="0065553A" w:rsidRPr="00A813BF">
        <w:rPr>
          <w:rFonts w:ascii="GHEA Grapalat" w:eastAsia="Times New Roman" w:hAnsi="GHEA Grapalat" w:cs="Times New Roman"/>
          <w:color w:val="000000"/>
          <w:sz w:val="24"/>
          <w:szCs w:val="24"/>
          <w:lang w:val="hy-AM"/>
        </w:rPr>
        <w:t xml:space="preserve"> 2006 թվականի օգոստոսի 3-ի՝ «</w:t>
      </w:r>
      <w:r w:rsidR="0065553A" w:rsidRPr="00A813BF">
        <w:rPr>
          <w:rFonts w:ascii="GHEA Grapalat" w:hAnsi="GHEA Grapalat"/>
          <w:color w:val="000000"/>
          <w:sz w:val="24"/>
          <w:szCs w:val="24"/>
          <w:shd w:val="clear" w:color="auto" w:fill="FFFFFF"/>
          <w:lang w:val="hy-AM"/>
        </w:rPr>
        <w:t xml:space="preserve">Հայաստանի Հանրապետության արդարադատության նախարարության քրեակատարողական ծառայության` կալանավորվածներին պահելու վայրերի և ուղղիչ հիմնարկների ներքին կանոնակարգը </w:t>
      </w:r>
      <w:r w:rsidR="0065553A" w:rsidRPr="00A813BF">
        <w:rPr>
          <w:rFonts w:ascii="GHEA Grapalat" w:eastAsia="Times New Roman" w:hAnsi="GHEA Grapalat" w:cs="Times New Roman"/>
          <w:color w:val="000000"/>
          <w:sz w:val="24"/>
          <w:szCs w:val="24"/>
          <w:lang w:val="hy-AM"/>
        </w:rPr>
        <w:t>հաստատելու մասին» N 1543-Ն,</w:t>
      </w:r>
      <w:r w:rsidR="00094EE7" w:rsidRPr="00A813BF">
        <w:rPr>
          <w:rFonts w:ascii="GHEA Grapalat" w:eastAsia="Times New Roman" w:hAnsi="GHEA Grapalat" w:cs="Times New Roman"/>
          <w:color w:val="000000"/>
          <w:sz w:val="24"/>
          <w:szCs w:val="24"/>
          <w:lang w:val="hy-AM"/>
        </w:rPr>
        <w:t xml:space="preserve"> 2003 թվականի հուլիսի 31-ի</w:t>
      </w:r>
      <w:r w:rsidR="00CC0A96" w:rsidRPr="00A813BF">
        <w:rPr>
          <w:rFonts w:ascii="GHEA Grapalat" w:eastAsia="Times New Roman" w:hAnsi="GHEA Grapalat" w:cs="Times New Roman"/>
          <w:color w:val="000000"/>
          <w:sz w:val="24"/>
          <w:szCs w:val="24"/>
          <w:lang w:val="hy-AM"/>
        </w:rPr>
        <w:t>՝</w:t>
      </w:r>
      <w:r w:rsidR="00094EE7" w:rsidRPr="00A813BF">
        <w:rPr>
          <w:rFonts w:ascii="GHEA Grapalat" w:eastAsia="Times New Roman" w:hAnsi="GHEA Grapalat" w:cs="Times New Roman"/>
          <w:color w:val="000000"/>
          <w:sz w:val="24"/>
          <w:szCs w:val="24"/>
          <w:lang w:val="hy-AM"/>
        </w:rPr>
        <w:t xml:space="preserve"> «</w:t>
      </w:r>
      <w:r w:rsidR="00094EE7" w:rsidRPr="00A813BF">
        <w:rPr>
          <w:rFonts w:ascii="GHEA Grapalat" w:hAnsi="GHEA Grapalat"/>
          <w:color w:val="000000"/>
          <w:sz w:val="24"/>
          <w:szCs w:val="24"/>
          <w:lang w:val="hy-AM"/>
        </w:rPr>
        <w:t xml:space="preserve">Հայաստանի Հանրապետության արդարադատության նախարարության քրեակատարողական հիմնարկներում պահվող անձանց տրվող սննդամթերքը մեկը մյուսով փոխարինելու չափաբաժինները, կենցաղային և խոհանոցային պարագաների ու սարքավորումների </w:t>
      </w:r>
      <w:r w:rsidR="00094EE7" w:rsidRPr="00A813BF">
        <w:rPr>
          <w:rFonts w:ascii="GHEA Grapalat" w:hAnsi="GHEA Grapalat"/>
          <w:color w:val="000000"/>
          <w:sz w:val="24"/>
          <w:szCs w:val="24"/>
          <w:lang w:val="hy-AM"/>
        </w:rPr>
        <w:lastRenderedPageBreak/>
        <w:t>շահագործման ժամկետները հաստատելու մասին</w:t>
      </w:r>
      <w:r w:rsidR="00094EE7" w:rsidRPr="00A813BF">
        <w:rPr>
          <w:rFonts w:ascii="GHEA Grapalat" w:eastAsia="Times New Roman" w:hAnsi="GHEA Grapalat" w:cs="Times New Roman"/>
          <w:color w:val="000000"/>
          <w:sz w:val="24"/>
          <w:szCs w:val="24"/>
          <w:lang w:val="hy-AM"/>
        </w:rPr>
        <w:t>» N 961-Ն,</w:t>
      </w:r>
      <w:r w:rsidR="00CC0A96" w:rsidRPr="00A813BF">
        <w:rPr>
          <w:rFonts w:ascii="GHEA Grapalat" w:eastAsia="Times New Roman" w:hAnsi="GHEA Grapalat" w:cs="Times New Roman"/>
          <w:color w:val="000000"/>
          <w:sz w:val="24"/>
          <w:szCs w:val="24"/>
          <w:lang w:val="hy-AM"/>
        </w:rPr>
        <w:t xml:space="preserve"> Կառավարության 2015 թվականի հոկտեմբերի 15-ի՝ «</w:t>
      </w:r>
      <w:r w:rsidR="00CC0A96" w:rsidRPr="00A813BF">
        <w:rPr>
          <w:rFonts w:ascii="GHEA Grapalat" w:hAnsi="GHEA Grapalat"/>
          <w:color w:val="000000"/>
          <w:sz w:val="24"/>
          <w:szCs w:val="24"/>
          <w:shd w:val="clear" w:color="auto" w:fill="FFFFFF"/>
          <w:lang w:val="hy-AM"/>
        </w:rPr>
        <w:t>Հայաստանի Հանրապետության արդարադատության նախարարության քրեակատարողական հիմնարկներում պահվող անձանց սննդի օրական միջին չափաբաժինները, հանդերձանքի չափաբաժինները և շահագործման ժամկետները, անկողնային և հիգիենիկ պարագաների չափաբաժինները</w:t>
      </w:r>
      <w:r w:rsidR="00CC0A96" w:rsidRPr="00A813BF">
        <w:rPr>
          <w:rFonts w:ascii="GHEA Grapalat" w:eastAsia="Times New Roman" w:hAnsi="GHEA Grapalat" w:cs="Times New Roman"/>
          <w:color w:val="000000"/>
          <w:sz w:val="24"/>
          <w:szCs w:val="24"/>
          <w:lang w:val="hy-AM"/>
        </w:rPr>
        <w:t xml:space="preserve"> և դրանց շահագործման ժամկետները սահմանելու և Հայաստանի Հանրապետության կառավարության </w:t>
      </w:r>
      <w:r w:rsidR="00CC0A96" w:rsidRPr="00A813BF">
        <w:rPr>
          <w:rStyle w:val="Strong"/>
          <w:rFonts w:ascii="GHEA Grapalat" w:hAnsi="GHEA Grapalat"/>
          <w:b w:val="0"/>
          <w:bCs w:val="0"/>
          <w:color w:val="000000"/>
          <w:sz w:val="24"/>
          <w:szCs w:val="24"/>
          <w:shd w:val="clear" w:color="auto" w:fill="FFFFFF"/>
          <w:lang w:val="hy-AM"/>
        </w:rPr>
        <w:t>2003 թվականի ապրիլի 10-ի N 413-Ն որոշումն ուժը կորցրած ճանաչելու մասին</w:t>
      </w:r>
      <w:r w:rsidR="00CC0A96" w:rsidRPr="00A813BF">
        <w:rPr>
          <w:rFonts w:ascii="GHEA Grapalat" w:eastAsia="Times New Roman" w:hAnsi="GHEA Grapalat" w:cs="Times New Roman"/>
          <w:bCs/>
          <w:color w:val="000000"/>
          <w:sz w:val="24"/>
          <w:szCs w:val="24"/>
          <w:lang w:val="hy-AM"/>
        </w:rPr>
        <w:t>»</w:t>
      </w:r>
      <w:r w:rsidR="00CC0A96" w:rsidRPr="00A813BF">
        <w:rPr>
          <w:rFonts w:ascii="GHEA Grapalat" w:eastAsia="Times New Roman" w:hAnsi="GHEA Grapalat" w:cs="Times New Roman"/>
          <w:color w:val="000000"/>
          <w:sz w:val="24"/>
          <w:szCs w:val="24"/>
          <w:lang w:val="hy-AM"/>
        </w:rPr>
        <w:t xml:space="preserve"> N 1182-Ն </w:t>
      </w:r>
      <w:r w:rsidR="00CC0A96" w:rsidRPr="009D0D9B">
        <w:rPr>
          <w:rFonts w:ascii="GHEA Grapalat" w:eastAsia="Times New Roman" w:hAnsi="GHEA Grapalat" w:cs="Times New Roman"/>
          <w:color w:val="000000"/>
          <w:sz w:val="24"/>
          <w:szCs w:val="24"/>
          <w:lang w:val="hy-AM"/>
        </w:rPr>
        <w:t>որոշումները:</w:t>
      </w:r>
      <w:r w:rsidR="00CC0A96" w:rsidRPr="00A813BF">
        <w:rPr>
          <w:rFonts w:ascii="GHEA Grapalat" w:eastAsia="Times New Roman" w:hAnsi="GHEA Grapalat" w:cs="Times New Roman"/>
          <w:color w:val="000000"/>
          <w:sz w:val="24"/>
          <w:szCs w:val="24"/>
          <w:lang w:val="hy-AM"/>
        </w:rPr>
        <w:t xml:space="preserve"> </w:t>
      </w:r>
    </w:p>
    <w:p w:rsidR="004B0B82" w:rsidRPr="00A813BF" w:rsidRDefault="000662F3" w:rsidP="00417EBF">
      <w:pPr>
        <w:shd w:val="clear" w:color="auto" w:fill="FFFFFF"/>
        <w:spacing w:after="0" w:line="360" w:lineRule="auto"/>
        <w:ind w:left="-360" w:firstLine="360"/>
        <w:jc w:val="both"/>
        <w:textAlignment w:val="baseline"/>
        <w:rPr>
          <w:rFonts w:ascii="GHEA Grapalat" w:eastAsia="Times New Roman" w:hAnsi="GHEA Grapalat" w:cs="Times New Roman"/>
          <w:color w:val="000000"/>
          <w:sz w:val="24"/>
          <w:szCs w:val="24"/>
          <w:lang w:val="hy-AM"/>
        </w:rPr>
      </w:pPr>
      <w:r w:rsidRPr="00A813BF">
        <w:rPr>
          <w:rFonts w:ascii="GHEA Grapalat" w:eastAsia="Times New Roman" w:hAnsi="GHEA Grapalat" w:cs="Times New Roman"/>
          <w:color w:val="000000"/>
          <w:sz w:val="24"/>
          <w:szCs w:val="24"/>
          <w:lang w:val="hy-AM"/>
        </w:rPr>
        <w:t>2)</w:t>
      </w:r>
      <w:r w:rsidR="00ED56F9" w:rsidRPr="00A813BF">
        <w:rPr>
          <w:rFonts w:ascii="GHEA Grapalat" w:eastAsia="Times New Roman" w:hAnsi="GHEA Grapalat" w:cs="Times New Roman"/>
          <w:color w:val="000000"/>
          <w:sz w:val="24"/>
          <w:szCs w:val="24"/>
          <w:lang w:val="hy-AM"/>
        </w:rPr>
        <w:t xml:space="preserve"> </w:t>
      </w:r>
      <w:r w:rsidR="00316679" w:rsidRPr="00A813BF">
        <w:rPr>
          <w:rFonts w:ascii="GHEA Grapalat" w:eastAsia="Times New Roman" w:hAnsi="GHEA Grapalat" w:cs="Times New Roman"/>
          <w:color w:val="000000"/>
          <w:sz w:val="24"/>
          <w:szCs w:val="24"/>
          <w:lang w:val="hy-AM"/>
        </w:rPr>
        <w:t>Հաշվի առնելով քրեակատարողական օրենսդրությունում գոյություն ունեցող իրավանորմերի՝ փոխադարձ համապատասխանելիության և կոլիզիաների առաջացումը</w:t>
      </w:r>
      <w:r w:rsidR="001418CF" w:rsidRPr="00A813BF">
        <w:rPr>
          <w:rFonts w:ascii="GHEA Grapalat" w:eastAsia="Times New Roman" w:hAnsi="GHEA Grapalat" w:cs="Times New Roman"/>
          <w:color w:val="000000"/>
          <w:sz w:val="24"/>
          <w:szCs w:val="24"/>
          <w:lang w:val="hy-AM"/>
        </w:rPr>
        <w:t xml:space="preserve"> ցանկացած կերպ</w:t>
      </w:r>
      <w:r w:rsidR="00316679" w:rsidRPr="00A813BF">
        <w:rPr>
          <w:rFonts w:ascii="GHEA Grapalat" w:eastAsia="Times New Roman" w:hAnsi="GHEA Grapalat" w:cs="Times New Roman"/>
          <w:color w:val="000000"/>
          <w:sz w:val="24"/>
          <w:szCs w:val="24"/>
          <w:lang w:val="hy-AM"/>
        </w:rPr>
        <w:t xml:space="preserve"> բացառող հանգամանքների ապահովման կարևոր </w:t>
      </w:r>
      <w:r w:rsidR="001418CF" w:rsidRPr="00A813BF">
        <w:rPr>
          <w:rFonts w:ascii="GHEA Grapalat" w:eastAsia="Times New Roman" w:hAnsi="GHEA Grapalat" w:cs="Times New Roman"/>
          <w:color w:val="000000"/>
          <w:sz w:val="24"/>
          <w:szCs w:val="24"/>
          <w:lang w:val="hy-AM"/>
        </w:rPr>
        <w:t>առաջնայինությունը</w:t>
      </w:r>
      <w:r w:rsidR="00316679" w:rsidRPr="00A813BF">
        <w:rPr>
          <w:rFonts w:ascii="GHEA Grapalat" w:eastAsia="Times New Roman" w:hAnsi="GHEA Grapalat" w:cs="Times New Roman"/>
          <w:color w:val="000000"/>
          <w:sz w:val="24"/>
          <w:szCs w:val="24"/>
          <w:lang w:val="hy-AM"/>
        </w:rPr>
        <w:t>,</w:t>
      </w:r>
      <w:r w:rsidR="002014FB" w:rsidRPr="00A813BF">
        <w:rPr>
          <w:rFonts w:ascii="GHEA Grapalat" w:eastAsia="Times New Roman" w:hAnsi="GHEA Grapalat" w:cs="Times New Roman"/>
          <w:color w:val="000000"/>
          <w:sz w:val="24"/>
          <w:szCs w:val="24"/>
          <w:lang w:val="hy-AM"/>
        </w:rPr>
        <w:t xml:space="preserve"> ինչպես նաև Կառավարության համապատասխան որոշման Նախագծով 2006 թվականի օգոստոսի 3-ի՝ «</w:t>
      </w:r>
      <w:r w:rsidR="002014FB" w:rsidRPr="00A813BF">
        <w:rPr>
          <w:rFonts w:ascii="GHEA Grapalat" w:hAnsi="GHEA Grapalat"/>
          <w:color w:val="000000"/>
          <w:sz w:val="24"/>
          <w:szCs w:val="24"/>
          <w:shd w:val="clear" w:color="auto" w:fill="FFFFFF"/>
          <w:lang w:val="hy-AM"/>
        </w:rPr>
        <w:t xml:space="preserve">Հայաստանի Հանրապետության արդարադատության նախարարության քրեակատարողական ծառայության` կալանավորվածներին պահելու վայրերի և ուղղիչ հիմնարկների ներքին կանոնակարգը </w:t>
      </w:r>
      <w:r w:rsidR="002014FB" w:rsidRPr="00A813BF">
        <w:rPr>
          <w:rFonts w:ascii="GHEA Grapalat" w:eastAsia="Times New Roman" w:hAnsi="GHEA Grapalat" w:cs="Times New Roman"/>
          <w:color w:val="000000"/>
          <w:sz w:val="24"/>
          <w:szCs w:val="24"/>
          <w:lang w:val="hy-AM"/>
        </w:rPr>
        <w:t xml:space="preserve">հաստատելու մասին» N 1543-Ն որոշումն ուժը կորցրած ճանաչելու առաջարկը, </w:t>
      </w:r>
      <w:r w:rsidR="00316679" w:rsidRPr="00A813BF">
        <w:rPr>
          <w:rFonts w:ascii="GHEA Grapalat" w:eastAsia="Times New Roman" w:hAnsi="GHEA Grapalat" w:cs="Times New Roman"/>
          <w:color w:val="000000"/>
          <w:sz w:val="24"/>
          <w:szCs w:val="24"/>
          <w:lang w:val="hy-AM"/>
        </w:rPr>
        <w:t>նախատեսվում է ընդունել քրեակատարողական հիմնարկների</w:t>
      </w:r>
      <w:r w:rsidR="004B0B82" w:rsidRPr="00A813BF">
        <w:rPr>
          <w:rFonts w:ascii="GHEA Grapalat" w:eastAsia="Times New Roman" w:hAnsi="GHEA Grapalat" w:cs="Times New Roman"/>
          <w:color w:val="000000"/>
          <w:sz w:val="24"/>
          <w:szCs w:val="24"/>
          <w:lang w:val="hy-AM"/>
        </w:rPr>
        <w:t xml:space="preserve"> </w:t>
      </w:r>
      <w:r w:rsidR="004B0B82" w:rsidRPr="00A813BF">
        <w:rPr>
          <w:rFonts w:ascii="GHEA Grapalat" w:hAnsi="GHEA Grapalat"/>
          <w:sz w:val="24"/>
          <w:szCs w:val="24"/>
          <w:lang w:val="hy-AM"/>
        </w:rPr>
        <w:t>(այսուհետ՝ Հիմնարկ)</w:t>
      </w:r>
      <w:r w:rsidR="00316679" w:rsidRPr="00A813BF">
        <w:rPr>
          <w:rFonts w:ascii="GHEA Grapalat" w:eastAsia="Times New Roman" w:hAnsi="GHEA Grapalat" w:cs="Times New Roman"/>
          <w:color w:val="000000"/>
          <w:sz w:val="24"/>
          <w:szCs w:val="24"/>
          <w:lang w:val="hy-AM"/>
        </w:rPr>
        <w:t xml:space="preserve"> ներքին կանոնակարգը հաստատելու մասին</w:t>
      </w:r>
      <w:r w:rsidR="001418CF" w:rsidRPr="00A813BF">
        <w:rPr>
          <w:rFonts w:ascii="GHEA Grapalat" w:eastAsia="Times New Roman" w:hAnsi="GHEA Grapalat" w:cs="Times New Roman"/>
          <w:color w:val="000000"/>
          <w:sz w:val="24"/>
          <w:szCs w:val="24"/>
          <w:lang w:val="hy-AM"/>
        </w:rPr>
        <w:t xml:space="preserve"> նոր </w:t>
      </w:r>
      <w:r w:rsidR="00316679" w:rsidRPr="00A813BF">
        <w:rPr>
          <w:rFonts w:ascii="GHEA Grapalat" w:eastAsia="Times New Roman" w:hAnsi="GHEA Grapalat" w:cs="Times New Roman"/>
          <w:color w:val="000000"/>
          <w:sz w:val="24"/>
          <w:szCs w:val="24"/>
          <w:lang w:val="hy-AM"/>
        </w:rPr>
        <w:t>որոշման Նախագիծ, որի պայմաններում կունենանք նոր Օրենսգրքի</w:t>
      </w:r>
      <w:r w:rsidR="004B0B82" w:rsidRPr="00A813BF">
        <w:rPr>
          <w:rFonts w:ascii="GHEA Grapalat" w:eastAsia="Times New Roman" w:hAnsi="GHEA Grapalat" w:cs="Times New Roman"/>
          <w:color w:val="000000"/>
          <w:sz w:val="24"/>
          <w:szCs w:val="24"/>
          <w:lang w:val="hy-AM"/>
        </w:rPr>
        <w:t xml:space="preserve"> և </w:t>
      </w:r>
      <w:r w:rsidR="004B0B82" w:rsidRPr="00A813BF">
        <w:rPr>
          <w:rFonts w:ascii="GHEA Grapalat" w:eastAsia="Times New Roman" w:hAnsi="GHEA Grapalat" w:cs="Times New Roman"/>
          <w:color w:val="000000"/>
          <w:sz w:val="24"/>
          <w:szCs w:val="24"/>
          <w:lang w:val="hy-AM" w:eastAsia="ru-RU"/>
        </w:rPr>
        <w:t>«Ձերբակալված և կալանավորված անձանց պահելու մասին» օրենքի</w:t>
      </w:r>
      <w:r w:rsidR="00316679" w:rsidRPr="00A813BF">
        <w:rPr>
          <w:rFonts w:ascii="GHEA Grapalat" w:eastAsia="Times New Roman" w:hAnsi="GHEA Grapalat" w:cs="Times New Roman"/>
          <w:color w:val="000000"/>
          <w:sz w:val="24"/>
          <w:szCs w:val="24"/>
          <w:lang w:val="hy-AM"/>
        </w:rPr>
        <w:t xml:space="preserve"> ի</w:t>
      </w:r>
      <w:r w:rsidR="00316679" w:rsidRPr="00A813BF">
        <w:rPr>
          <w:rFonts w:ascii="GHEA Grapalat" w:hAnsi="GHEA Grapalat"/>
          <w:color w:val="000000"/>
          <w:sz w:val="24"/>
          <w:szCs w:val="24"/>
          <w:lang w:val="hy-AM"/>
        </w:rPr>
        <w:t>րավակարգավորումներին համապատասախա</w:t>
      </w:r>
      <w:r w:rsidR="00316679" w:rsidRPr="00A813BF">
        <w:rPr>
          <w:rFonts w:ascii="GHEA Grapalat" w:eastAsia="Times New Roman" w:hAnsi="GHEA Grapalat" w:cs="Times New Roman"/>
          <w:color w:val="000000"/>
          <w:sz w:val="24"/>
          <w:szCs w:val="24"/>
          <w:lang w:val="hy-AM"/>
        </w:rPr>
        <w:t>նող</w:t>
      </w:r>
      <w:r w:rsidR="004B0B82" w:rsidRPr="00A813BF">
        <w:rPr>
          <w:rFonts w:ascii="GHEA Grapalat" w:eastAsia="Times New Roman" w:hAnsi="GHEA Grapalat" w:cs="Times New Roman"/>
          <w:color w:val="000000"/>
          <w:sz w:val="24"/>
          <w:szCs w:val="24"/>
          <w:lang w:val="hy-AM"/>
        </w:rPr>
        <w:t xml:space="preserve"> նոր</w:t>
      </w:r>
      <w:r w:rsidR="00316679" w:rsidRPr="00A813BF">
        <w:rPr>
          <w:rFonts w:ascii="GHEA Grapalat" w:eastAsia="Times New Roman" w:hAnsi="GHEA Grapalat" w:cs="Times New Roman"/>
          <w:color w:val="000000"/>
          <w:sz w:val="24"/>
          <w:szCs w:val="24"/>
          <w:lang w:val="hy-AM"/>
        </w:rPr>
        <w:t xml:space="preserve"> կանոնակարգ, այդպիսով ապահովելով՝ </w:t>
      </w:r>
      <w:r w:rsidR="00316679" w:rsidRPr="00A813BF">
        <w:rPr>
          <w:rFonts w:ascii="GHEA Grapalat" w:hAnsi="GHEA Grapalat"/>
          <w:color w:val="000000"/>
          <w:sz w:val="24"/>
          <w:szCs w:val="24"/>
          <w:lang w:val="hy-AM"/>
        </w:rPr>
        <w:t xml:space="preserve">կալանավորվածներին պահելու վայրերի և </w:t>
      </w:r>
      <w:r w:rsidR="00316679" w:rsidRPr="00A813BF">
        <w:rPr>
          <w:rFonts w:ascii="GHEA Grapalat" w:hAnsi="GHEA Grapalat"/>
          <w:sz w:val="24"/>
          <w:szCs w:val="24"/>
          <w:lang w:val="hy-AM"/>
        </w:rPr>
        <w:t xml:space="preserve">ազատությունից զրկելու հետ կապված պատժատեսակները կատարող քրեակատարողական հիմնարկների </w:t>
      </w:r>
      <w:r w:rsidR="00316679" w:rsidRPr="00A813BF">
        <w:rPr>
          <w:rFonts w:ascii="GHEA Grapalat" w:hAnsi="GHEA Grapalat"/>
          <w:color w:val="000000"/>
          <w:sz w:val="24"/>
          <w:szCs w:val="24"/>
          <w:lang w:val="hy-AM"/>
        </w:rPr>
        <w:t>ներքին</w:t>
      </w:r>
      <w:r w:rsidR="004B0B82" w:rsidRPr="00A813BF">
        <w:rPr>
          <w:rFonts w:ascii="GHEA Grapalat" w:hAnsi="GHEA Grapalat"/>
          <w:color w:val="000000"/>
          <w:sz w:val="24"/>
          <w:szCs w:val="24"/>
          <w:lang w:val="hy-AM"/>
        </w:rPr>
        <w:t xml:space="preserve"> իրավահարաբերությունները համակարգող նոր </w:t>
      </w:r>
      <w:r w:rsidR="00BA207F" w:rsidRPr="00A813BF">
        <w:rPr>
          <w:rFonts w:ascii="GHEA Grapalat" w:hAnsi="GHEA Grapalat"/>
          <w:color w:val="000000"/>
          <w:sz w:val="24"/>
          <w:szCs w:val="24"/>
          <w:lang w:val="hy-AM"/>
        </w:rPr>
        <w:t>իրավական ակտ</w:t>
      </w:r>
      <w:r w:rsidR="00316679" w:rsidRPr="00A813BF">
        <w:rPr>
          <w:rFonts w:ascii="GHEA Grapalat" w:hAnsi="GHEA Grapalat"/>
          <w:color w:val="000000"/>
          <w:sz w:val="24"/>
          <w:szCs w:val="24"/>
          <w:lang w:val="hy-AM"/>
        </w:rPr>
        <w:t xml:space="preserve">: </w:t>
      </w:r>
    </w:p>
    <w:p w:rsidR="00E83582" w:rsidRPr="00A813BF" w:rsidRDefault="000662F3" w:rsidP="00417EBF">
      <w:pPr>
        <w:shd w:val="clear" w:color="auto" w:fill="FFFFFF"/>
        <w:spacing w:after="0" w:line="360" w:lineRule="auto"/>
        <w:ind w:left="-360" w:firstLine="360"/>
        <w:jc w:val="both"/>
        <w:rPr>
          <w:rFonts w:ascii="GHEA Grapalat" w:eastAsia="Times New Roman" w:hAnsi="GHEA Grapalat" w:cs="Times New Roman"/>
          <w:color w:val="000000"/>
          <w:sz w:val="24"/>
          <w:szCs w:val="24"/>
          <w:lang w:val="hy-AM"/>
        </w:rPr>
      </w:pPr>
      <w:r w:rsidRPr="00A813BF">
        <w:rPr>
          <w:rFonts w:ascii="GHEA Grapalat" w:eastAsia="Times New Roman" w:hAnsi="GHEA Grapalat" w:cs="Times New Roman"/>
          <w:color w:val="000000"/>
          <w:sz w:val="24"/>
          <w:szCs w:val="24"/>
          <w:lang w:val="hy-AM"/>
        </w:rPr>
        <w:t>3)</w:t>
      </w:r>
      <w:r w:rsidR="004B0B82" w:rsidRPr="00A813BF">
        <w:rPr>
          <w:rFonts w:ascii="GHEA Grapalat" w:eastAsia="Times New Roman" w:hAnsi="GHEA Grapalat" w:cs="Times New Roman"/>
          <w:color w:val="000000"/>
          <w:sz w:val="24"/>
          <w:szCs w:val="24"/>
          <w:lang w:val="hy-AM"/>
        </w:rPr>
        <w:t xml:space="preserve"> </w:t>
      </w:r>
      <w:r w:rsidR="000F1634" w:rsidRPr="00A813BF">
        <w:rPr>
          <w:rFonts w:ascii="GHEA Grapalat" w:eastAsia="Times New Roman" w:hAnsi="GHEA Grapalat" w:cs="Times New Roman"/>
          <w:color w:val="000000"/>
          <w:sz w:val="24"/>
          <w:szCs w:val="24"/>
          <w:lang w:val="hy-AM"/>
        </w:rPr>
        <w:t>Պ</w:t>
      </w:r>
      <w:r w:rsidR="000F1634" w:rsidRPr="00A813BF">
        <w:rPr>
          <w:rStyle w:val="Strong"/>
          <w:rFonts w:ascii="GHEA Grapalat" w:hAnsi="GHEA Grapalat"/>
          <w:b w:val="0"/>
          <w:bCs w:val="0"/>
          <w:color w:val="000000"/>
          <w:sz w:val="24"/>
          <w:szCs w:val="24"/>
          <w:shd w:val="clear" w:color="auto" w:fill="FFFFFF"/>
          <w:lang w:val="hy-AM"/>
        </w:rPr>
        <w:t>ատիժը կրելուց պայմանական վաղաժամկետ ազատելիս</w:t>
      </w:r>
      <w:r w:rsidR="000F1634" w:rsidRPr="00A813BF">
        <w:rPr>
          <w:rFonts w:ascii="GHEA Grapalat" w:eastAsia="Times New Roman" w:hAnsi="GHEA Grapalat" w:cs="Times New Roman"/>
          <w:color w:val="000000"/>
          <w:sz w:val="24"/>
          <w:szCs w:val="24"/>
          <w:lang w:val="hy-AM"/>
        </w:rPr>
        <w:t xml:space="preserve"> ա</w:t>
      </w:r>
      <w:r w:rsidR="000F1634" w:rsidRPr="00A813BF">
        <w:rPr>
          <w:rStyle w:val="Strong"/>
          <w:rFonts w:ascii="GHEA Grapalat" w:hAnsi="GHEA Grapalat"/>
          <w:b w:val="0"/>
          <w:bCs w:val="0"/>
          <w:color w:val="000000"/>
          <w:sz w:val="24"/>
          <w:szCs w:val="24"/>
          <w:shd w:val="clear" w:color="auto" w:fill="FFFFFF"/>
          <w:lang w:val="hy-AM"/>
        </w:rPr>
        <w:t xml:space="preserve">զատազրկման կամ ցմահ ազատազրկման դատապարտված անձը՝ </w:t>
      </w:r>
      <w:r w:rsidR="000F1634" w:rsidRPr="00A813BF">
        <w:rPr>
          <w:rFonts w:ascii="GHEA Grapalat" w:hAnsi="GHEA Grapalat"/>
          <w:color w:val="000000"/>
          <w:sz w:val="24"/>
          <w:szCs w:val="24"/>
          <w:shd w:val="clear" w:color="auto" w:fill="FFFFFF"/>
          <w:lang w:val="hy-AM"/>
        </w:rPr>
        <w:t>հայերենին չտիրապետելու դեպքում, պայմանական վաղաժամկետ ազատ արձակվելու ողջ ընթացքում</w:t>
      </w:r>
      <w:r w:rsidR="00D75FC6" w:rsidRPr="00A813BF">
        <w:rPr>
          <w:rFonts w:ascii="GHEA Grapalat" w:hAnsi="GHEA Grapalat"/>
          <w:color w:val="000000"/>
          <w:sz w:val="24"/>
          <w:szCs w:val="24"/>
          <w:shd w:val="clear" w:color="auto" w:fill="FFFFFF"/>
          <w:lang w:val="hy-AM"/>
        </w:rPr>
        <w:t xml:space="preserve">, </w:t>
      </w:r>
      <w:r w:rsidR="000F1634" w:rsidRPr="00A813BF">
        <w:rPr>
          <w:rFonts w:ascii="GHEA Grapalat" w:hAnsi="GHEA Grapalat"/>
          <w:color w:val="000000"/>
          <w:sz w:val="24"/>
          <w:szCs w:val="24"/>
          <w:shd w:val="clear" w:color="auto" w:fill="FFFFFF"/>
          <w:lang w:val="hy-AM"/>
        </w:rPr>
        <w:t xml:space="preserve">պետք է ունենա ինչպես բանավոր, այնպես էլ գրավոր </w:t>
      </w:r>
      <w:r w:rsidR="00D90457" w:rsidRPr="00A813BF">
        <w:rPr>
          <w:rFonts w:ascii="GHEA Grapalat" w:hAnsi="GHEA Grapalat"/>
          <w:color w:val="000000"/>
          <w:sz w:val="24"/>
          <w:szCs w:val="24"/>
          <w:shd w:val="clear" w:color="auto" w:fill="FFFFFF"/>
          <w:lang w:val="hy-AM"/>
        </w:rPr>
        <w:t>հիմ</w:t>
      </w:r>
      <w:r w:rsidR="000F1634" w:rsidRPr="00A813BF">
        <w:rPr>
          <w:rFonts w:ascii="GHEA Grapalat" w:hAnsi="GHEA Grapalat"/>
          <w:color w:val="000000"/>
          <w:sz w:val="24"/>
          <w:szCs w:val="24"/>
          <w:shd w:val="clear" w:color="auto" w:fill="FFFFFF"/>
          <w:lang w:val="hy-AM"/>
        </w:rPr>
        <w:t xml:space="preserve">ունքներով, </w:t>
      </w:r>
      <w:r w:rsidR="00BA207F" w:rsidRPr="00A813BF">
        <w:rPr>
          <w:rFonts w:ascii="GHEA Grapalat" w:eastAsia="Times New Roman" w:hAnsi="GHEA Grapalat" w:cs="Times New Roman"/>
          <w:color w:val="000000"/>
          <w:sz w:val="24"/>
          <w:szCs w:val="24"/>
          <w:lang w:val="hy-AM"/>
        </w:rPr>
        <w:t xml:space="preserve">Օրենսգրքով </w:t>
      </w:r>
      <w:r w:rsidR="000F1634" w:rsidRPr="00A813BF">
        <w:rPr>
          <w:rFonts w:ascii="GHEA Grapalat" w:eastAsia="Times New Roman" w:hAnsi="GHEA Grapalat" w:cs="Times New Roman"/>
          <w:color w:val="000000"/>
          <w:sz w:val="24"/>
          <w:szCs w:val="24"/>
          <w:lang w:val="hy-AM"/>
        </w:rPr>
        <w:t xml:space="preserve">սահմանված իրավունքներն </w:t>
      </w:r>
      <w:r w:rsidR="000F1634" w:rsidRPr="00A813BF">
        <w:rPr>
          <w:rFonts w:ascii="GHEA Grapalat" w:eastAsia="Times New Roman" w:hAnsi="GHEA Grapalat" w:cs="Times New Roman"/>
          <w:color w:val="000000"/>
          <w:sz w:val="24"/>
          <w:szCs w:val="24"/>
          <w:lang w:val="hy-AM"/>
        </w:rPr>
        <w:lastRenderedPageBreak/>
        <w:t>արդյունավետորեն իրացնելու հասանելի հնարավորություն՝ պետական միջոցների հաշվին՝ անվճար հիմունքներով օգտվելով թարգմանչի ծառայություններից:</w:t>
      </w:r>
    </w:p>
    <w:p w:rsidR="000F1634" w:rsidRPr="00A813BF" w:rsidRDefault="002E23B3" w:rsidP="00417EBF">
      <w:pPr>
        <w:shd w:val="clear" w:color="auto" w:fill="FFFFFF"/>
        <w:spacing w:after="0" w:line="360" w:lineRule="auto"/>
        <w:ind w:left="-360" w:firstLine="360"/>
        <w:jc w:val="both"/>
        <w:rPr>
          <w:rFonts w:ascii="GHEA Grapalat" w:hAnsi="GHEA Grapalat"/>
          <w:color w:val="000000"/>
          <w:sz w:val="24"/>
          <w:szCs w:val="24"/>
          <w:shd w:val="clear" w:color="auto" w:fill="FFFFFF"/>
          <w:lang w:val="hy-AM"/>
        </w:rPr>
      </w:pPr>
      <w:r w:rsidRPr="00A813BF">
        <w:rPr>
          <w:rFonts w:ascii="GHEA Grapalat" w:hAnsi="GHEA Grapalat"/>
          <w:color w:val="000000"/>
          <w:sz w:val="24"/>
          <w:szCs w:val="24"/>
          <w:shd w:val="clear" w:color="auto" w:fill="FFFFFF"/>
          <w:lang w:val="hy-AM"/>
        </w:rPr>
        <w:t>Իրականացվող գործընթացը կանոնակարգելու և որոշակիացնելու</w:t>
      </w:r>
      <w:r w:rsidR="000F1634" w:rsidRPr="00A813BF">
        <w:rPr>
          <w:rFonts w:ascii="GHEA Grapalat" w:hAnsi="GHEA Grapalat"/>
          <w:color w:val="000000"/>
          <w:sz w:val="24"/>
          <w:szCs w:val="24"/>
          <w:shd w:val="clear" w:color="auto" w:fill="FFFFFF"/>
          <w:lang w:val="hy-AM"/>
        </w:rPr>
        <w:t xml:space="preserve"> նպատակով</w:t>
      </w:r>
      <w:r w:rsidR="00BA207F" w:rsidRPr="00A813BF">
        <w:rPr>
          <w:rFonts w:ascii="GHEA Grapalat" w:hAnsi="GHEA Grapalat"/>
          <w:color w:val="000000"/>
          <w:sz w:val="24"/>
          <w:szCs w:val="24"/>
          <w:shd w:val="clear" w:color="auto" w:fill="FFFFFF"/>
          <w:lang w:val="hy-AM"/>
        </w:rPr>
        <w:t>,</w:t>
      </w:r>
      <w:r w:rsidR="000F1634" w:rsidRPr="00A813BF">
        <w:rPr>
          <w:rFonts w:ascii="GHEA Grapalat" w:hAnsi="GHEA Grapalat"/>
          <w:color w:val="000000"/>
          <w:sz w:val="24"/>
          <w:szCs w:val="24"/>
          <w:shd w:val="clear" w:color="auto" w:fill="FFFFFF"/>
          <w:lang w:val="hy-AM"/>
        </w:rPr>
        <w:t xml:space="preserve"> նախատեսվել է նաև թարգմանիչների ընտրության</w:t>
      </w:r>
      <w:r w:rsidR="00D75FC6" w:rsidRPr="00A813BF">
        <w:rPr>
          <w:rFonts w:ascii="GHEA Grapalat" w:hAnsi="GHEA Grapalat"/>
          <w:color w:val="000000"/>
          <w:sz w:val="24"/>
          <w:szCs w:val="24"/>
          <w:shd w:val="clear" w:color="auto" w:fill="FFFFFF"/>
          <w:lang w:val="hy-AM"/>
        </w:rPr>
        <w:t xml:space="preserve"> և</w:t>
      </w:r>
      <w:r w:rsidR="000F1634" w:rsidRPr="00A813BF">
        <w:rPr>
          <w:rFonts w:ascii="GHEA Grapalat" w:hAnsi="GHEA Grapalat"/>
          <w:color w:val="000000"/>
          <w:sz w:val="24"/>
          <w:szCs w:val="24"/>
          <w:shd w:val="clear" w:color="auto" w:fill="FFFFFF"/>
          <w:lang w:val="hy-AM"/>
        </w:rPr>
        <w:t xml:space="preserve"> աշխատանքների կատարմանը ներգրավման</w:t>
      </w:r>
      <w:r w:rsidR="002014FB" w:rsidRPr="00A813BF">
        <w:rPr>
          <w:rFonts w:ascii="GHEA Grapalat" w:hAnsi="GHEA Grapalat"/>
          <w:color w:val="000000"/>
          <w:sz w:val="24"/>
          <w:szCs w:val="24"/>
          <w:shd w:val="clear" w:color="auto" w:fill="FFFFFF"/>
          <w:lang w:val="hy-AM"/>
        </w:rPr>
        <w:t xml:space="preserve"> (</w:t>
      </w:r>
      <w:r w:rsidR="002014FB" w:rsidRPr="00A813BF">
        <w:rPr>
          <w:rFonts w:ascii="GHEA Grapalat" w:eastAsia="Times New Roman" w:hAnsi="GHEA Grapalat" w:cs="Times New Roman"/>
          <w:color w:val="000000"/>
          <w:sz w:val="24"/>
          <w:szCs w:val="24"/>
          <w:lang w:val="hy-AM"/>
        </w:rPr>
        <w:t>«Գնումների մասին» Հայաստանի Հանրապետության օրենքով սահմանված կարգով</w:t>
      </w:r>
      <w:r w:rsidR="002014FB" w:rsidRPr="00A813BF">
        <w:rPr>
          <w:rFonts w:ascii="GHEA Grapalat" w:hAnsi="GHEA Grapalat"/>
          <w:color w:val="000000"/>
          <w:sz w:val="24"/>
          <w:szCs w:val="24"/>
          <w:shd w:val="clear" w:color="auto" w:fill="FFFFFF"/>
          <w:lang w:val="hy-AM"/>
        </w:rPr>
        <w:t>)</w:t>
      </w:r>
      <w:r w:rsidR="000662F3" w:rsidRPr="00A813BF">
        <w:rPr>
          <w:rFonts w:ascii="GHEA Grapalat" w:hAnsi="GHEA Grapalat"/>
          <w:color w:val="000000"/>
          <w:sz w:val="24"/>
          <w:szCs w:val="24"/>
          <w:shd w:val="clear" w:color="auto" w:fill="FFFFFF"/>
          <w:lang w:val="hy-AM"/>
        </w:rPr>
        <w:t xml:space="preserve"> </w:t>
      </w:r>
      <w:r w:rsidR="001418CF" w:rsidRPr="00A813BF">
        <w:rPr>
          <w:rFonts w:ascii="GHEA Grapalat" w:hAnsi="GHEA Grapalat"/>
          <w:color w:val="000000"/>
          <w:sz w:val="24"/>
          <w:szCs w:val="24"/>
          <w:shd w:val="clear" w:color="auto" w:fill="FFFFFF"/>
          <w:lang w:val="hy-AM"/>
        </w:rPr>
        <w:t>իրավ</w:t>
      </w:r>
      <w:r w:rsidR="00D75FC6" w:rsidRPr="00A813BF">
        <w:rPr>
          <w:rFonts w:ascii="GHEA Grapalat" w:hAnsi="GHEA Grapalat"/>
          <w:color w:val="000000"/>
          <w:sz w:val="24"/>
          <w:szCs w:val="24"/>
          <w:shd w:val="clear" w:color="auto" w:fill="FFFFFF"/>
          <w:lang w:val="hy-AM"/>
        </w:rPr>
        <w:t>ակարգ</w:t>
      </w:r>
      <w:r w:rsidRPr="00A813BF">
        <w:rPr>
          <w:rFonts w:ascii="GHEA Grapalat" w:hAnsi="GHEA Grapalat"/>
          <w:color w:val="000000"/>
          <w:sz w:val="24"/>
          <w:szCs w:val="24"/>
          <w:shd w:val="clear" w:color="auto" w:fill="FFFFFF"/>
          <w:lang w:val="hy-AM"/>
        </w:rPr>
        <w:t>ավորումներ</w:t>
      </w:r>
      <w:r w:rsidR="000F1634" w:rsidRPr="00A813BF">
        <w:rPr>
          <w:rFonts w:ascii="GHEA Grapalat" w:hAnsi="GHEA Grapalat"/>
          <w:color w:val="000000"/>
          <w:sz w:val="24"/>
          <w:szCs w:val="24"/>
          <w:shd w:val="clear" w:color="auto" w:fill="FFFFFF"/>
          <w:lang w:val="hy-AM"/>
        </w:rPr>
        <w:t>,</w:t>
      </w:r>
      <w:r w:rsidR="00D75FC6" w:rsidRPr="00A813BF">
        <w:rPr>
          <w:rFonts w:ascii="GHEA Grapalat" w:hAnsi="GHEA Grapalat"/>
          <w:color w:val="000000"/>
          <w:sz w:val="24"/>
          <w:szCs w:val="24"/>
          <w:shd w:val="clear" w:color="auto" w:fill="FFFFFF"/>
          <w:lang w:val="hy-AM"/>
        </w:rPr>
        <w:t xml:space="preserve"> որոնք թույլ կտան գործընթացն իրականացնել </w:t>
      </w:r>
      <w:r w:rsidR="00BA207F" w:rsidRPr="00A813BF">
        <w:rPr>
          <w:rFonts w:ascii="GHEA Grapalat" w:hAnsi="GHEA Grapalat"/>
          <w:color w:val="000000"/>
          <w:sz w:val="24"/>
          <w:szCs w:val="24"/>
          <w:shd w:val="clear" w:color="auto" w:fill="FFFFFF"/>
          <w:lang w:val="hy-AM"/>
        </w:rPr>
        <w:t>առավել արդյունավետ</w:t>
      </w:r>
      <w:r w:rsidR="00D75FC6" w:rsidRPr="00A813BF">
        <w:rPr>
          <w:rFonts w:ascii="GHEA Grapalat" w:hAnsi="GHEA Grapalat"/>
          <w:color w:val="000000"/>
          <w:sz w:val="24"/>
          <w:szCs w:val="24"/>
          <w:shd w:val="clear" w:color="auto" w:fill="FFFFFF"/>
          <w:lang w:val="hy-AM"/>
        </w:rPr>
        <w:t xml:space="preserve">, ապահովելով ինչպես պայմանական վաղժամկետ ազատ արձակված </w:t>
      </w:r>
      <w:r w:rsidR="00E83582" w:rsidRPr="00A813BF">
        <w:rPr>
          <w:rFonts w:ascii="GHEA Grapalat" w:hAnsi="GHEA Grapalat"/>
          <w:color w:val="000000"/>
          <w:sz w:val="24"/>
          <w:szCs w:val="24"/>
          <w:shd w:val="clear" w:color="auto" w:fill="FFFFFF"/>
          <w:lang w:val="hy-AM"/>
        </w:rPr>
        <w:t>Դ</w:t>
      </w:r>
      <w:r w:rsidR="00D75FC6" w:rsidRPr="00A813BF">
        <w:rPr>
          <w:rFonts w:ascii="GHEA Grapalat" w:hAnsi="GHEA Grapalat"/>
          <w:color w:val="000000"/>
          <w:sz w:val="24"/>
          <w:szCs w:val="24"/>
          <w:shd w:val="clear" w:color="auto" w:fill="FFFFFF"/>
          <w:lang w:val="hy-AM"/>
        </w:rPr>
        <w:t xml:space="preserve">ատապարտյալների իրավունքների արդյունվետ պաշտպանության, այնպես էլ ծառայություններ մատուցող սուբյեկտների՝ հավասար հիմունքներով </w:t>
      </w:r>
      <w:r w:rsidR="002014FB" w:rsidRPr="00A813BF">
        <w:rPr>
          <w:rFonts w:ascii="GHEA Grapalat" w:hAnsi="GHEA Grapalat"/>
          <w:color w:val="000000"/>
          <w:sz w:val="24"/>
          <w:szCs w:val="24"/>
          <w:shd w:val="clear" w:color="auto" w:fill="FFFFFF"/>
          <w:lang w:val="hy-AM"/>
        </w:rPr>
        <w:t xml:space="preserve">և մրցունակ վարձատրությամբ (Թարգմանչի վարձատրության չափը և կարգը պետք է որոշվի Կառավարության 2018 թվականի նոյեմբերի 22-ի N 1334-Ն որոշման հիման վրա) </w:t>
      </w:r>
      <w:r w:rsidR="00D75FC6" w:rsidRPr="00A813BF">
        <w:rPr>
          <w:rFonts w:ascii="GHEA Grapalat" w:hAnsi="GHEA Grapalat"/>
          <w:color w:val="000000"/>
          <w:sz w:val="24"/>
          <w:szCs w:val="24"/>
          <w:shd w:val="clear" w:color="auto" w:fill="FFFFFF"/>
          <w:lang w:val="hy-AM"/>
        </w:rPr>
        <w:t xml:space="preserve">գործընթացում ներգրավվելու հնարավորությունները: </w:t>
      </w:r>
    </w:p>
    <w:p w:rsidR="007B3761" w:rsidRPr="00A813BF" w:rsidRDefault="00E83582" w:rsidP="00417EBF">
      <w:pPr>
        <w:shd w:val="clear" w:color="auto" w:fill="FFFFFF"/>
        <w:spacing w:after="0" w:line="360" w:lineRule="auto"/>
        <w:ind w:left="-360" w:firstLine="360"/>
        <w:jc w:val="both"/>
        <w:rPr>
          <w:rFonts w:ascii="GHEA Grapalat" w:eastAsia="Times New Roman" w:hAnsi="GHEA Grapalat" w:cs="Times New Roman"/>
          <w:color w:val="000000"/>
          <w:sz w:val="24"/>
          <w:szCs w:val="24"/>
          <w:lang w:val="hy-AM"/>
        </w:rPr>
      </w:pPr>
      <w:r w:rsidRPr="00A813BF">
        <w:rPr>
          <w:rFonts w:ascii="GHEA Grapalat" w:hAnsi="GHEA Grapalat"/>
          <w:color w:val="000000"/>
          <w:sz w:val="24"/>
          <w:szCs w:val="24"/>
          <w:shd w:val="clear" w:color="auto" w:fill="FFFFFF"/>
          <w:lang w:val="hy-AM"/>
        </w:rPr>
        <w:t>Որոշման Նախագծի ընդունման անհրաժեշտությունը կապված է ինչպես ընդհանուր հիմունքներով թարգմանչական ծառայությունների մատուցման, այլև հատուկ կարգավիճակ</w:t>
      </w:r>
      <w:r w:rsidR="007B3761" w:rsidRPr="00A813BF">
        <w:rPr>
          <w:rFonts w:ascii="GHEA Grapalat" w:hAnsi="GHEA Grapalat"/>
          <w:color w:val="000000"/>
          <w:sz w:val="24"/>
          <w:szCs w:val="24"/>
          <w:shd w:val="clear" w:color="auto" w:fill="FFFFFF"/>
          <w:lang w:val="hy-AM"/>
        </w:rPr>
        <w:t>ում</w:t>
      </w:r>
      <w:r w:rsidRPr="00A813BF">
        <w:rPr>
          <w:rFonts w:ascii="GHEA Grapalat" w:hAnsi="GHEA Grapalat"/>
          <w:color w:val="000000"/>
          <w:sz w:val="24"/>
          <w:szCs w:val="24"/>
          <w:shd w:val="clear" w:color="auto" w:fill="FFFFFF"/>
          <w:lang w:val="hy-AM"/>
        </w:rPr>
        <w:t xml:space="preserve"> (խոսակցական</w:t>
      </w:r>
      <w:r w:rsidR="007B3761" w:rsidRPr="00A813BF">
        <w:rPr>
          <w:rFonts w:ascii="GHEA Grapalat" w:hAnsi="GHEA Grapalat"/>
          <w:color w:val="000000"/>
          <w:sz w:val="24"/>
          <w:szCs w:val="24"/>
          <w:shd w:val="clear" w:color="auto" w:fill="FFFFFF"/>
          <w:lang w:val="hy-AM"/>
        </w:rPr>
        <w:t>,</w:t>
      </w:r>
      <w:r w:rsidRPr="00A813BF">
        <w:rPr>
          <w:rFonts w:ascii="GHEA Grapalat" w:hAnsi="GHEA Grapalat"/>
          <w:color w:val="000000"/>
          <w:sz w:val="24"/>
          <w:szCs w:val="24"/>
          <w:shd w:val="clear" w:color="auto" w:fill="FFFFFF"/>
          <w:lang w:val="hy-AM"/>
        </w:rPr>
        <w:t xml:space="preserve"> տեսալսողական խանգարումներ</w:t>
      </w:r>
      <w:r w:rsidR="007B3761" w:rsidRPr="00A813BF">
        <w:rPr>
          <w:rFonts w:ascii="GHEA Grapalat" w:hAnsi="GHEA Grapalat"/>
          <w:color w:val="000000"/>
          <w:sz w:val="24"/>
          <w:szCs w:val="24"/>
          <w:shd w:val="clear" w:color="auto" w:fill="FFFFFF"/>
          <w:lang w:val="hy-AM"/>
        </w:rPr>
        <w:t xml:space="preserve"> ունեցող</w:t>
      </w:r>
      <w:r w:rsidRPr="00A813BF">
        <w:rPr>
          <w:rFonts w:ascii="GHEA Grapalat" w:hAnsi="GHEA Grapalat"/>
          <w:color w:val="000000"/>
          <w:sz w:val="24"/>
          <w:szCs w:val="24"/>
          <w:shd w:val="clear" w:color="auto" w:fill="FFFFFF"/>
          <w:lang w:val="hy-AM"/>
        </w:rPr>
        <w:t>)</w:t>
      </w:r>
      <w:r w:rsidR="007B3761" w:rsidRPr="00A813BF">
        <w:rPr>
          <w:rFonts w:ascii="GHEA Grapalat" w:hAnsi="GHEA Grapalat"/>
          <w:color w:val="000000"/>
          <w:sz w:val="24"/>
          <w:szCs w:val="24"/>
          <w:shd w:val="clear" w:color="auto" w:fill="FFFFFF"/>
          <w:lang w:val="hy-AM"/>
        </w:rPr>
        <w:t xml:space="preserve"> գտնվող</w:t>
      </w:r>
      <w:r w:rsidRPr="00A813BF">
        <w:rPr>
          <w:rFonts w:ascii="GHEA Grapalat" w:hAnsi="GHEA Grapalat"/>
          <w:color w:val="000000"/>
          <w:sz w:val="24"/>
          <w:szCs w:val="24"/>
          <w:shd w:val="clear" w:color="auto" w:fill="FFFFFF"/>
          <w:lang w:val="hy-AM"/>
        </w:rPr>
        <w:t xml:space="preserve"> </w:t>
      </w:r>
      <w:r w:rsidR="007B3761" w:rsidRPr="00A813BF">
        <w:rPr>
          <w:rFonts w:ascii="GHEA Grapalat" w:eastAsia="Times New Roman" w:hAnsi="GHEA Grapalat" w:cs="Times New Roman"/>
          <w:color w:val="000000"/>
          <w:sz w:val="24"/>
          <w:szCs w:val="24"/>
          <w:lang w:val="hy-AM"/>
        </w:rPr>
        <w:t>ա</w:t>
      </w:r>
      <w:r w:rsidR="007B3761" w:rsidRPr="00A813BF">
        <w:rPr>
          <w:rStyle w:val="Strong"/>
          <w:rFonts w:ascii="GHEA Grapalat" w:hAnsi="GHEA Grapalat"/>
          <w:b w:val="0"/>
          <w:bCs w:val="0"/>
          <w:color w:val="000000"/>
          <w:sz w:val="24"/>
          <w:szCs w:val="24"/>
          <w:shd w:val="clear" w:color="auto" w:fill="FFFFFF"/>
          <w:lang w:val="hy-AM"/>
        </w:rPr>
        <w:t>զատազրկման կամ ցմահ ազատազրկման դատապարտված պայմանական վաղաժամկետ ազատ արձակված</w:t>
      </w:r>
      <w:r w:rsidR="007B3761" w:rsidRPr="00A813BF">
        <w:rPr>
          <w:rFonts w:ascii="GHEA Grapalat" w:eastAsia="Times New Roman" w:hAnsi="GHEA Grapalat" w:cs="Times New Roman"/>
          <w:color w:val="000000"/>
          <w:sz w:val="24"/>
          <w:szCs w:val="24"/>
          <w:lang w:val="hy-AM"/>
        </w:rPr>
        <w:t xml:space="preserve"> </w:t>
      </w:r>
      <w:r w:rsidR="007B3761" w:rsidRPr="00A813BF">
        <w:rPr>
          <w:rFonts w:ascii="GHEA Grapalat" w:hAnsi="GHEA Grapalat"/>
          <w:color w:val="000000"/>
          <w:sz w:val="24"/>
          <w:szCs w:val="24"/>
          <w:shd w:val="clear" w:color="auto" w:fill="FFFFFF"/>
          <w:lang w:val="hy-AM"/>
        </w:rPr>
        <w:t xml:space="preserve">Դատապարտյալներին՝ հաղորդակցման հասանելի հնարավորության ընձեռնմամբ, որը պետք է ապահովվի </w:t>
      </w:r>
      <w:r w:rsidR="007B3761" w:rsidRPr="00A813BF">
        <w:rPr>
          <w:rFonts w:ascii="GHEA Grapalat" w:eastAsia="Times New Roman" w:hAnsi="GHEA Grapalat" w:cs="Times New Roman"/>
          <w:color w:val="000000"/>
          <w:sz w:val="24"/>
          <w:szCs w:val="24"/>
          <w:lang w:val="hy-AM"/>
        </w:rPr>
        <w:t xml:space="preserve">ժեստերի լեզվի կամ Բրայլի (կետառելիեֆային այբուբենով) լեզվի թարգմանիչների ներգրավմամբ: </w:t>
      </w:r>
    </w:p>
    <w:p w:rsidR="00436D88" w:rsidRPr="00A813BF" w:rsidRDefault="000662F3" w:rsidP="00417EBF">
      <w:pPr>
        <w:tabs>
          <w:tab w:val="left" w:pos="993"/>
        </w:tabs>
        <w:spacing w:after="0" w:line="360" w:lineRule="auto"/>
        <w:ind w:left="-360" w:firstLine="360"/>
        <w:jc w:val="both"/>
        <w:rPr>
          <w:rFonts w:ascii="GHEA Grapalat" w:hAnsi="GHEA Grapalat"/>
          <w:color w:val="000000"/>
          <w:sz w:val="24"/>
          <w:szCs w:val="24"/>
          <w:shd w:val="clear" w:color="auto" w:fill="FFFFFF"/>
          <w:lang w:val="hy-AM"/>
        </w:rPr>
      </w:pPr>
      <w:r w:rsidRPr="00A813BF">
        <w:rPr>
          <w:rFonts w:ascii="GHEA Grapalat" w:hAnsi="GHEA Grapalat"/>
          <w:color w:val="000000"/>
          <w:sz w:val="24"/>
          <w:szCs w:val="24"/>
          <w:shd w:val="clear" w:color="auto" w:fill="FFFFFF"/>
          <w:lang w:val="hy-AM"/>
        </w:rPr>
        <w:t>4)</w:t>
      </w:r>
      <w:r w:rsidR="00BA207F" w:rsidRPr="00A813BF">
        <w:rPr>
          <w:rFonts w:ascii="GHEA Grapalat" w:hAnsi="GHEA Grapalat"/>
          <w:color w:val="000000"/>
          <w:sz w:val="24"/>
          <w:szCs w:val="24"/>
          <w:shd w:val="clear" w:color="auto" w:fill="FFFFFF"/>
          <w:lang w:val="hy-AM"/>
        </w:rPr>
        <w:t xml:space="preserve"> Օ</w:t>
      </w:r>
      <w:r w:rsidR="00D75FC6" w:rsidRPr="00A813BF">
        <w:rPr>
          <w:rFonts w:ascii="GHEA Grapalat" w:eastAsia="Times New Roman" w:hAnsi="GHEA Grapalat" w:cs="Times New Roman"/>
          <w:color w:val="000000"/>
          <w:sz w:val="24"/>
          <w:szCs w:val="24"/>
          <w:lang w:val="hy-AM"/>
        </w:rPr>
        <w:t>րենսգրքի 141-րդ հոդվածի 1-ին և 4-րդ մասեր</w:t>
      </w:r>
      <w:r w:rsidR="00AF7AC2" w:rsidRPr="00A813BF">
        <w:rPr>
          <w:rFonts w:ascii="GHEA Grapalat" w:eastAsia="Times New Roman" w:hAnsi="GHEA Grapalat" w:cs="Times New Roman"/>
          <w:color w:val="000000"/>
          <w:sz w:val="24"/>
          <w:szCs w:val="24"/>
          <w:lang w:val="hy-AM"/>
        </w:rPr>
        <w:t xml:space="preserve">ը նախատեսում են, որ </w:t>
      </w:r>
      <w:r w:rsidR="00BA207F" w:rsidRPr="00A813BF">
        <w:rPr>
          <w:rFonts w:ascii="GHEA Grapalat" w:hAnsi="GHEA Grapalat"/>
          <w:color w:val="000000"/>
          <w:sz w:val="24"/>
          <w:szCs w:val="24"/>
          <w:shd w:val="clear" w:color="auto" w:fill="FFFFFF"/>
          <w:lang w:val="hy-AM"/>
        </w:rPr>
        <w:t>Հ</w:t>
      </w:r>
      <w:r w:rsidR="00AF7AC2" w:rsidRPr="00A813BF">
        <w:rPr>
          <w:rFonts w:ascii="GHEA Grapalat" w:hAnsi="GHEA Grapalat"/>
          <w:color w:val="000000"/>
          <w:sz w:val="24"/>
          <w:szCs w:val="24"/>
          <w:shd w:val="clear" w:color="auto" w:fill="FFFFFF"/>
          <w:lang w:val="hy-AM"/>
        </w:rPr>
        <w:t xml:space="preserve">իմնարկի վարչակազմն ապահովում է պատժից ազատվող դատապարտյալի անվճար տեղափոխումը մինչև նրա բնակության վայր կամ տրամադրում է դրա համար անհրաժեշտ գումար՝ Հայաստանի Հանրապետության տարածքում տեղափոխվելու համար, այդ ընթացքում ապահովելով անհրաժեշտ սննդամթերքով կամ դրա համար անհրաժեշտ գումարով, սեզոնային հագուստով։ </w:t>
      </w:r>
    </w:p>
    <w:p w:rsidR="00652CD6" w:rsidRPr="00A813BF" w:rsidRDefault="00AF7AC2" w:rsidP="00417EBF">
      <w:pPr>
        <w:tabs>
          <w:tab w:val="left" w:pos="993"/>
        </w:tabs>
        <w:spacing w:after="0" w:line="360" w:lineRule="auto"/>
        <w:ind w:left="-360" w:firstLine="360"/>
        <w:jc w:val="both"/>
        <w:rPr>
          <w:rFonts w:ascii="GHEA Grapalat" w:hAnsi="GHEA Grapalat"/>
          <w:sz w:val="24"/>
          <w:szCs w:val="24"/>
          <w:lang w:val="hy-AM"/>
        </w:rPr>
      </w:pPr>
      <w:r w:rsidRPr="00A813BF">
        <w:rPr>
          <w:rFonts w:ascii="GHEA Grapalat" w:hAnsi="GHEA Grapalat"/>
          <w:color w:val="000000"/>
          <w:sz w:val="24"/>
          <w:szCs w:val="24"/>
          <w:shd w:val="clear" w:color="auto" w:fill="FFFFFF"/>
          <w:lang w:val="hy-AM"/>
        </w:rPr>
        <w:t>Բացի այդ, հաշվի առնելով</w:t>
      </w:r>
      <w:r w:rsidR="000662F3" w:rsidRPr="00A813BF">
        <w:rPr>
          <w:rFonts w:ascii="GHEA Grapalat" w:hAnsi="GHEA Grapalat"/>
          <w:color w:val="000000"/>
          <w:sz w:val="24"/>
          <w:szCs w:val="24"/>
          <w:shd w:val="clear" w:color="auto" w:fill="FFFFFF"/>
          <w:lang w:val="hy-AM"/>
        </w:rPr>
        <w:t xml:space="preserve"> </w:t>
      </w:r>
      <w:r w:rsidR="00436D88" w:rsidRPr="00A813BF">
        <w:rPr>
          <w:rFonts w:ascii="GHEA Grapalat" w:hAnsi="GHEA Grapalat"/>
          <w:color w:val="000000"/>
          <w:sz w:val="24"/>
          <w:szCs w:val="24"/>
          <w:shd w:val="clear" w:color="auto" w:fill="FFFFFF"/>
          <w:lang w:val="hy-AM"/>
        </w:rPr>
        <w:t>Օրենսգրքով սահմանված չափորոշիչները</w:t>
      </w:r>
      <w:r w:rsidRPr="00A813BF">
        <w:rPr>
          <w:rFonts w:ascii="GHEA Grapalat" w:hAnsi="GHEA Grapalat"/>
          <w:color w:val="000000"/>
          <w:sz w:val="24"/>
          <w:szCs w:val="24"/>
          <w:shd w:val="clear" w:color="auto" w:fill="FFFFFF"/>
          <w:lang w:val="hy-AM"/>
        </w:rPr>
        <w:t>,</w:t>
      </w:r>
      <w:r w:rsidR="007B3761" w:rsidRPr="00A813BF">
        <w:rPr>
          <w:rFonts w:ascii="GHEA Grapalat" w:hAnsi="GHEA Grapalat"/>
          <w:color w:val="000000"/>
          <w:sz w:val="24"/>
          <w:szCs w:val="24"/>
          <w:shd w:val="clear" w:color="auto" w:fill="FFFFFF"/>
          <w:lang w:val="hy-AM"/>
        </w:rPr>
        <w:t xml:space="preserve"> </w:t>
      </w:r>
      <w:r w:rsidR="00BA207F" w:rsidRPr="00A813BF">
        <w:rPr>
          <w:rFonts w:ascii="GHEA Grapalat" w:hAnsi="GHEA Grapalat"/>
          <w:color w:val="000000"/>
          <w:sz w:val="24"/>
          <w:szCs w:val="24"/>
          <w:shd w:val="clear" w:color="auto" w:fill="FFFFFF"/>
          <w:lang w:val="hy-AM"/>
        </w:rPr>
        <w:t>Հ</w:t>
      </w:r>
      <w:r w:rsidRPr="00A813BF">
        <w:rPr>
          <w:rFonts w:ascii="GHEA Grapalat" w:hAnsi="GHEA Grapalat"/>
          <w:color w:val="000000"/>
          <w:sz w:val="24"/>
          <w:szCs w:val="24"/>
          <w:shd w:val="clear" w:color="auto" w:fill="FFFFFF"/>
          <w:lang w:val="hy-AM"/>
        </w:rPr>
        <w:t xml:space="preserve">իմնարկի վարչակազմի պատճառաբանված որոշման հիման վրա կարող է տրամադրվել նաև միանվագ դրամական օգնություն, որի տրամադրման չափն ու կարգը սահմանում է </w:t>
      </w:r>
      <w:r w:rsidR="00BA207F" w:rsidRPr="00A813BF">
        <w:rPr>
          <w:rFonts w:ascii="GHEA Grapalat" w:hAnsi="GHEA Grapalat"/>
          <w:color w:val="000000"/>
          <w:sz w:val="24"/>
          <w:szCs w:val="24"/>
          <w:shd w:val="clear" w:color="auto" w:fill="FFFFFF"/>
          <w:lang w:val="hy-AM"/>
        </w:rPr>
        <w:lastRenderedPageBreak/>
        <w:t>Կ</w:t>
      </w:r>
      <w:r w:rsidRPr="00A813BF">
        <w:rPr>
          <w:rFonts w:ascii="GHEA Grapalat" w:hAnsi="GHEA Grapalat"/>
          <w:color w:val="000000"/>
          <w:sz w:val="24"/>
          <w:szCs w:val="24"/>
          <w:shd w:val="clear" w:color="auto" w:fill="FFFFFF"/>
          <w:lang w:val="hy-AM"/>
        </w:rPr>
        <w:t>առավարությունը՝ հաշվի առնելով «Սոցիալական աջակցության մասին» օրենքով նախատեսված սոցիալական աջակցության ձևեր</w:t>
      </w:r>
      <w:r w:rsidR="00BA207F" w:rsidRPr="00A813BF">
        <w:rPr>
          <w:rFonts w:ascii="GHEA Grapalat" w:hAnsi="GHEA Grapalat"/>
          <w:color w:val="000000"/>
          <w:sz w:val="24"/>
          <w:szCs w:val="24"/>
          <w:shd w:val="clear" w:color="auto" w:fill="FFFFFF"/>
          <w:lang w:val="hy-AM"/>
        </w:rPr>
        <w:t xml:space="preserve">ն ու </w:t>
      </w:r>
      <w:r w:rsidRPr="00A813BF">
        <w:rPr>
          <w:rFonts w:ascii="GHEA Grapalat" w:hAnsi="GHEA Grapalat"/>
          <w:color w:val="000000"/>
          <w:sz w:val="24"/>
          <w:szCs w:val="24"/>
          <w:shd w:val="clear" w:color="auto" w:fill="FFFFFF"/>
          <w:lang w:val="hy-AM"/>
        </w:rPr>
        <w:t>ընդհանուր սկզբունքները</w:t>
      </w:r>
      <w:r w:rsidR="00652CD6" w:rsidRPr="00A813BF">
        <w:rPr>
          <w:rFonts w:ascii="GHEA Grapalat" w:hAnsi="GHEA Grapalat"/>
          <w:color w:val="000000"/>
          <w:sz w:val="24"/>
          <w:szCs w:val="24"/>
          <w:lang w:val="hy-AM"/>
        </w:rPr>
        <w:t>:</w:t>
      </w:r>
    </w:p>
    <w:p w:rsidR="0052251A" w:rsidRPr="00A813BF" w:rsidRDefault="00652CD6" w:rsidP="00417EBF">
      <w:pPr>
        <w:shd w:val="clear" w:color="auto" w:fill="FFFFFF"/>
        <w:spacing w:after="0" w:line="360" w:lineRule="auto"/>
        <w:ind w:left="-360" w:firstLine="360"/>
        <w:jc w:val="both"/>
        <w:rPr>
          <w:rFonts w:ascii="GHEA Grapalat" w:eastAsia="Times New Roman" w:hAnsi="GHEA Grapalat" w:cs="Times New Roman"/>
          <w:color w:val="000000"/>
          <w:sz w:val="24"/>
          <w:szCs w:val="24"/>
          <w:lang w:val="hy-AM"/>
        </w:rPr>
      </w:pPr>
      <w:r w:rsidRPr="00A813BF">
        <w:rPr>
          <w:rFonts w:ascii="GHEA Grapalat" w:hAnsi="GHEA Grapalat"/>
          <w:color w:val="000000"/>
          <w:sz w:val="24"/>
          <w:szCs w:val="24"/>
          <w:shd w:val="clear" w:color="auto" w:fill="FFFFFF"/>
          <w:lang w:val="hy-AM"/>
        </w:rPr>
        <w:t xml:space="preserve">Սույն որոշման Նախագծի ընդունման անհրաժեշտությունն </w:t>
      </w:r>
      <w:r w:rsidRPr="00A813BF">
        <w:rPr>
          <w:rFonts w:ascii="GHEA Grapalat" w:eastAsia="Times New Roman" w:hAnsi="GHEA Grapalat" w:cs="Times New Roman"/>
          <w:color w:val="000000"/>
          <w:sz w:val="24"/>
          <w:szCs w:val="24"/>
          <w:lang w:val="hy-AM"/>
        </w:rPr>
        <w:t>ա</w:t>
      </w:r>
      <w:r w:rsidRPr="00A813BF">
        <w:rPr>
          <w:rFonts w:ascii="GHEA Grapalat" w:hAnsi="GHEA Grapalat"/>
          <w:color w:val="000000"/>
          <w:sz w:val="24"/>
          <w:szCs w:val="24"/>
          <w:shd w:val="clear" w:color="auto" w:fill="FFFFFF"/>
          <w:lang w:val="hy-AM"/>
        </w:rPr>
        <w:t>յսպիսով դրսևորվում է</w:t>
      </w:r>
      <w:r w:rsidR="00E83582" w:rsidRPr="00A813BF">
        <w:rPr>
          <w:rFonts w:ascii="GHEA Grapalat" w:hAnsi="GHEA Grapalat"/>
          <w:color w:val="000000"/>
          <w:sz w:val="24"/>
          <w:szCs w:val="24"/>
          <w:shd w:val="clear" w:color="auto" w:fill="FFFFFF"/>
          <w:lang w:val="hy-AM"/>
        </w:rPr>
        <w:t xml:space="preserve"> </w:t>
      </w:r>
      <w:r w:rsidR="0052251A" w:rsidRPr="00A813BF">
        <w:rPr>
          <w:rFonts w:ascii="GHEA Grapalat" w:hAnsi="GHEA Grapalat"/>
          <w:color w:val="000000"/>
          <w:sz w:val="24"/>
          <w:szCs w:val="24"/>
          <w:shd w:val="clear" w:color="auto" w:fill="FFFFFF"/>
          <w:lang w:val="hy-AM"/>
        </w:rPr>
        <w:t>Դատապարտյալների</w:t>
      </w:r>
      <w:r w:rsidR="002E23B3" w:rsidRPr="00A813BF">
        <w:rPr>
          <w:rFonts w:ascii="GHEA Grapalat" w:hAnsi="GHEA Grapalat"/>
          <w:color w:val="000000"/>
          <w:sz w:val="24"/>
          <w:szCs w:val="24"/>
          <w:shd w:val="clear" w:color="auto" w:fill="FFFFFF"/>
          <w:lang w:val="hy-AM"/>
        </w:rPr>
        <w:t>ն</w:t>
      </w:r>
      <w:r w:rsidR="0052251A" w:rsidRPr="00A813BF">
        <w:rPr>
          <w:rFonts w:ascii="GHEA Grapalat" w:hAnsi="GHEA Grapalat"/>
          <w:color w:val="000000"/>
          <w:sz w:val="24"/>
          <w:szCs w:val="24"/>
          <w:shd w:val="clear" w:color="auto" w:fill="FFFFFF"/>
          <w:lang w:val="hy-AM"/>
        </w:rPr>
        <w:t xml:space="preserve"> վերաբերող՝ </w:t>
      </w:r>
      <w:r w:rsidR="001418CF" w:rsidRPr="00A813BF">
        <w:rPr>
          <w:rFonts w:ascii="GHEA Grapalat" w:hAnsi="GHEA Grapalat"/>
          <w:color w:val="000000"/>
          <w:sz w:val="24"/>
          <w:szCs w:val="24"/>
          <w:shd w:val="clear" w:color="auto" w:fill="FFFFFF"/>
          <w:lang w:val="hy-AM"/>
        </w:rPr>
        <w:t>Օրենսգրքով</w:t>
      </w:r>
      <w:r w:rsidR="0052251A" w:rsidRPr="00A813BF">
        <w:rPr>
          <w:rFonts w:ascii="GHEA Grapalat" w:hAnsi="GHEA Grapalat"/>
          <w:color w:val="000000"/>
          <w:sz w:val="24"/>
          <w:szCs w:val="24"/>
          <w:shd w:val="clear" w:color="auto" w:fill="FFFFFF"/>
          <w:lang w:val="hy-AM"/>
        </w:rPr>
        <w:t xml:space="preserve"> </w:t>
      </w:r>
      <w:r w:rsidR="00BA207F" w:rsidRPr="00A813BF">
        <w:rPr>
          <w:rFonts w:ascii="GHEA Grapalat" w:hAnsi="GHEA Grapalat"/>
          <w:color w:val="000000"/>
          <w:sz w:val="24"/>
          <w:szCs w:val="24"/>
          <w:shd w:val="clear" w:color="auto" w:fill="FFFFFF"/>
          <w:lang w:val="hy-AM"/>
        </w:rPr>
        <w:t>երաշխավորված</w:t>
      </w:r>
      <w:r w:rsidRPr="00A813BF">
        <w:rPr>
          <w:rFonts w:ascii="GHEA Grapalat" w:hAnsi="GHEA Grapalat"/>
          <w:color w:val="000000"/>
          <w:sz w:val="24"/>
          <w:szCs w:val="24"/>
          <w:shd w:val="clear" w:color="auto" w:fill="FFFFFF"/>
          <w:lang w:val="hy-AM"/>
        </w:rPr>
        <w:t xml:space="preserve"> սոցիալական</w:t>
      </w:r>
      <w:r w:rsidR="0052251A" w:rsidRPr="00A813BF">
        <w:rPr>
          <w:rFonts w:ascii="GHEA Grapalat" w:hAnsi="GHEA Grapalat"/>
          <w:color w:val="000000"/>
          <w:sz w:val="24"/>
          <w:szCs w:val="24"/>
          <w:shd w:val="clear" w:color="auto" w:fill="FFFFFF"/>
          <w:lang w:val="hy-AM"/>
        </w:rPr>
        <w:t xml:space="preserve"> </w:t>
      </w:r>
      <w:r w:rsidRPr="00A813BF">
        <w:rPr>
          <w:rFonts w:ascii="GHEA Grapalat" w:hAnsi="GHEA Grapalat"/>
          <w:color w:val="000000"/>
          <w:sz w:val="24"/>
          <w:szCs w:val="24"/>
          <w:shd w:val="clear" w:color="auto" w:fill="FFFFFF"/>
          <w:lang w:val="hy-AM"/>
        </w:rPr>
        <w:t xml:space="preserve">որոշ </w:t>
      </w:r>
      <w:r w:rsidR="005F0E94" w:rsidRPr="00A813BF">
        <w:rPr>
          <w:rFonts w:ascii="GHEA Grapalat" w:hAnsi="GHEA Grapalat"/>
          <w:color w:val="000000"/>
          <w:sz w:val="24"/>
          <w:szCs w:val="24"/>
          <w:shd w:val="clear" w:color="auto" w:fill="FFFFFF"/>
          <w:lang w:val="hy-AM"/>
        </w:rPr>
        <w:t>իրավու</w:t>
      </w:r>
      <w:r w:rsidR="0052251A" w:rsidRPr="00A813BF">
        <w:rPr>
          <w:rFonts w:ascii="GHEA Grapalat" w:hAnsi="GHEA Grapalat"/>
          <w:color w:val="000000"/>
          <w:sz w:val="24"/>
          <w:szCs w:val="24"/>
          <w:shd w:val="clear" w:color="auto" w:fill="FFFFFF"/>
          <w:lang w:val="hy-AM"/>
        </w:rPr>
        <w:t>ն</w:t>
      </w:r>
      <w:r w:rsidR="005F0E94" w:rsidRPr="00A813BF">
        <w:rPr>
          <w:rFonts w:ascii="GHEA Grapalat" w:hAnsi="GHEA Grapalat"/>
          <w:color w:val="000000"/>
          <w:sz w:val="24"/>
          <w:szCs w:val="24"/>
          <w:shd w:val="clear" w:color="auto" w:fill="FFFFFF"/>
          <w:lang w:val="hy-AM"/>
        </w:rPr>
        <w:t>քն</w:t>
      </w:r>
      <w:r w:rsidR="0052251A" w:rsidRPr="00A813BF">
        <w:rPr>
          <w:rFonts w:ascii="GHEA Grapalat" w:hAnsi="GHEA Grapalat"/>
          <w:color w:val="000000"/>
          <w:sz w:val="24"/>
          <w:szCs w:val="24"/>
          <w:shd w:val="clear" w:color="auto" w:fill="FFFFFF"/>
          <w:lang w:val="hy-AM"/>
        </w:rPr>
        <w:t>երի ապահովման հնարավորությ</w:t>
      </w:r>
      <w:r w:rsidRPr="00A813BF">
        <w:rPr>
          <w:rFonts w:ascii="GHEA Grapalat" w:hAnsi="GHEA Grapalat"/>
          <w:color w:val="000000"/>
          <w:sz w:val="24"/>
          <w:szCs w:val="24"/>
          <w:shd w:val="clear" w:color="auto" w:fill="FFFFFF"/>
          <w:lang w:val="hy-AM"/>
        </w:rPr>
        <w:t>ան երաշխավորմամբ</w:t>
      </w:r>
      <w:r w:rsidR="0052251A" w:rsidRPr="00A813BF">
        <w:rPr>
          <w:rFonts w:ascii="GHEA Grapalat" w:hAnsi="GHEA Grapalat"/>
          <w:color w:val="000000"/>
          <w:sz w:val="24"/>
          <w:szCs w:val="24"/>
          <w:shd w:val="clear" w:color="auto" w:fill="FFFFFF"/>
          <w:lang w:val="hy-AM"/>
        </w:rPr>
        <w:t xml:space="preserve">, </w:t>
      </w:r>
      <w:r w:rsidRPr="00A813BF">
        <w:rPr>
          <w:rFonts w:ascii="GHEA Grapalat" w:hAnsi="GHEA Grapalat"/>
          <w:color w:val="000000"/>
          <w:sz w:val="24"/>
          <w:szCs w:val="24"/>
          <w:shd w:val="clear" w:color="auto" w:fill="FFFFFF"/>
          <w:lang w:val="hy-AM"/>
        </w:rPr>
        <w:t xml:space="preserve">մասնավորապես, </w:t>
      </w:r>
      <w:r w:rsidR="0052251A" w:rsidRPr="00A813BF">
        <w:rPr>
          <w:rFonts w:ascii="GHEA Grapalat" w:hAnsi="GHEA Grapalat"/>
          <w:color w:val="000000"/>
          <w:sz w:val="24"/>
          <w:szCs w:val="24"/>
          <w:shd w:val="clear" w:color="auto" w:fill="FFFFFF"/>
          <w:lang w:val="hy-AM"/>
        </w:rPr>
        <w:t>նախա</w:t>
      </w:r>
      <w:r w:rsidR="002E23B3" w:rsidRPr="00A813BF">
        <w:rPr>
          <w:rFonts w:ascii="GHEA Grapalat" w:hAnsi="GHEA Grapalat"/>
          <w:color w:val="000000"/>
          <w:sz w:val="24"/>
          <w:szCs w:val="24"/>
          <w:shd w:val="clear" w:color="auto" w:fill="FFFFFF"/>
          <w:lang w:val="hy-AM"/>
        </w:rPr>
        <w:t>տ</w:t>
      </w:r>
      <w:r w:rsidR="0052251A" w:rsidRPr="00A813BF">
        <w:rPr>
          <w:rFonts w:ascii="GHEA Grapalat" w:hAnsi="GHEA Grapalat"/>
          <w:color w:val="000000"/>
          <w:sz w:val="24"/>
          <w:szCs w:val="24"/>
          <w:shd w:val="clear" w:color="auto" w:fill="FFFFFF"/>
          <w:lang w:val="hy-AM"/>
        </w:rPr>
        <w:t>եսվել է կանոնակարգ</w:t>
      </w:r>
      <w:r w:rsidR="00AF7AC2" w:rsidRPr="00A813BF">
        <w:rPr>
          <w:rFonts w:ascii="GHEA Grapalat" w:hAnsi="GHEA Grapalat"/>
          <w:color w:val="000000"/>
          <w:sz w:val="24"/>
          <w:szCs w:val="24"/>
          <w:shd w:val="clear" w:color="auto" w:fill="FFFFFF"/>
          <w:lang w:val="hy-AM"/>
        </w:rPr>
        <w:t>ել</w:t>
      </w:r>
      <w:r w:rsidR="002E23B3" w:rsidRPr="00A813BF">
        <w:rPr>
          <w:rFonts w:ascii="GHEA Grapalat" w:hAnsi="GHEA Grapalat"/>
          <w:color w:val="000000"/>
          <w:sz w:val="24"/>
          <w:szCs w:val="24"/>
          <w:shd w:val="clear" w:color="auto" w:fill="FFFFFF"/>
          <w:lang w:val="hy-AM"/>
        </w:rPr>
        <w:t xml:space="preserve"> և որոշակիացնել </w:t>
      </w:r>
      <w:r w:rsidR="00AF7AC2" w:rsidRPr="00A813BF">
        <w:rPr>
          <w:rFonts w:ascii="GHEA Grapalat" w:hAnsi="GHEA Grapalat"/>
          <w:color w:val="000000"/>
          <w:sz w:val="24"/>
          <w:szCs w:val="24"/>
          <w:shd w:val="clear" w:color="auto" w:fill="FFFFFF"/>
          <w:lang w:val="hy-AM"/>
        </w:rPr>
        <w:t xml:space="preserve">պատժից ազատվող </w:t>
      </w:r>
      <w:r w:rsidR="0052251A" w:rsidRPr="00A813BF">
        <w:rPr>
          <w:rFonts w:ascii="GHEA Grapalat" w:hAnsi="GHEA Grapalat"/>
          <w:color w:val="000000"/>
          <w:sz w:val="24"/>
          <w:szCs w:val="24"/>
          <w:shd w:val="clear" w:color="auto" w:fill="FFFFFF"/>
          <w:lang w:val="hy-AM"/>
        </w:rPr>
        <w:t>Դ</w:t>
      </w:r>
      <w:r w:rsidR="00AF7AC2" w:rsidRPr="00A813BF">
        <w:rPr>
          <w:rFonts w:ascii="GHEA Grapalat" w:hAnsi="GHEA Grapalat"/>
          <w:color w:val="000000"/>
          <w:sz w:val="24"/>
          <w:szCs w:val="24"/>
          <w:shd w:val="clear" w:color="auto" w:fill="FFFFFF"/>
          <w:lang w:val="hy-AM"/>
        </w:rPr>
        <w:t>ատապարտյալներին</w:t>
      </w:r>
      <w:r w:rsidR="002E23B3" w:rsidRPr="00A813BF">
        <w:rPr>
          <w:rFonts w:ascii="GHEA Grapalat" w:hAnsi="GHEA Grapalat"/>
          <w:color w:val="000000"/>
          <w:sz w:val="24"/>
          <w:szCs w:val="24"/>
          <w:shd w:val="clear" w:color="auto" w:fill="FFFFFF"/>
          <w:lang w:val="hy-AM"/>
        </w:rPr>
        <w:t>՝</w:t>
      </w:r>
      <w:r w:rsidR="0052251A" w:rsidRPr="00A813BF">
        <w:rPr>
          <w:rFonts w:ascii="GHEA Grapalat" w:hAnsi="GHEA Grapalat"/>
          <w:color w:val="000000"/>
          <w:sz w:val="24"/>
          <w:szCs w:val="24"/>
          <w:shd w:val="clear" w:color="auto" w:fill="FFFFFF"/>
          <w:lang w:val="hy-AM"/>
        </w:rPr>
        <w:t xml:space="preserve"> սոցիալական ուղղվածության</w:t>
      </w:r>
      <w:r w:rsidR="00AF7AC2" w:rsidRPr="00A813BF">
        <w:rPr>
          <w:rFonts w:ascii="GHEA Grapalat" w:hAnsi="GHEA Grapalat"/>
          <w:color w:val="000000"/>
          <w:sz w:val="24"/>
          <w:szCs w:val="24"/>
          <w:shd w:val="clear" w:color="auto" w:fill="FFFFFF"/>
          <w:lang w:val="hy-AM"/>
        </w:rPr>
        <w:t xml:space="preserve"> օգնության տրամադրման</w:t>
      </w:r>
      <w:r w:rsidR="0052251A" w:rsidRPr="00A813BF">
        <w:rPr>
          <w:rFonts w:ascii="GHEA Grapalat" w:hAnsi="GHEA Grapalat"/>
          <w:color w:val="000000"/>
          <w:sz w:val="24"/>
          <w:szCs w:val="24"/>
          <w:shd w:val="clear" w:color="auto" w:fill="FFFFFF"/>
          <w:lang w:val="hy-AM"/>
        </w:rPr>
        <w:t xml:space="preserve"> և այն դադարեցնելու կարգը, ինչպես նաև օգնության տեսակներին, </w:t>
      </w:r>
      <w:r w:rsidR="002E23B3" w:rsidRPr="00A813BF">
        <w:rPr>
          <w:rFonts w:ascii="GHEA Grapalat" w:hAnsi="GHEA Grapalat"/>
          <w:color w:val="000000"/>
          <w:sz w:val="24"/>
          <w:szCs w:val="24"/>
          <w:shd w:val="clear" w:color="auto" w:fill="FFFFFF"/>
          <w:lang w:val="hy-AM"/>
        </w:rPr>
        <w:t>չ</w:t>
      </w:r>
      <w:r w:rsidR="0052251A" w:rsidRPr="00A813BF">
        <w:rPr>
          <w:rFonts w:ascii="GHEA Grapalat" w:hAnsi="GHEA Grapalat"/>
          <w:color w:val="000000"/>
          <w:sz w:val="24"/>
          <w:szCs w:val="24"/>
          <w:shd w:val="clear" w:color="auto" w:fill="FFFFFF"/>
          <w:lang w:val="hy-AM"/>
        </w:rPr>
        <w:t>ափերին ու ժամկետներին</w:t>
      </w:r>
      <w:r w:rsidR="00AF7AC2" w:rsidRPr="00A813BF">
        <w:rPr>
          <w:rFonts w:ascii="GHEA Grapalat" w:hAnsi="GHEA Grapalat"/>
          <w:color w:val="000000"/>
          <w:sz w:val="24"/>
          <w:szCs w:val="24"/>
          <w:shd w:val="clear" w:color="auto" w:fill="FFFFFF"/>
          <w:lang w:val="hy-AM"/>
        </w:rPr>
        <w:t xml:space="preserve"> վերաբերող հարցերը</w:t>
      </w:r>
      <w:r w:rsidR="00D21F38" w:rsidRPr="00A813BF">
        <w:rPr>
          <w:rFonts w:ascii="GHEA Grapalat" w:hAnsi="GHEA Grapalat"/>
          <w:color w:val="000000"/>
          <w:sz w:val="24"/>
          <w:szCs w:val="24"/>
          <w:shd w:val="clear" w:color="auto" w:fill="FFFFFF"/>
          <w:lang w:val="hy-AM"/>
        </w:rPr>
        <w:t>, որոնք ունենան նաև հակակրիմինոգեն նշանակություն՝ հասարակությունում արդյունվետ վերանինտեգրացիայի</w:t>
      </w:r>
      <w:r w:rsidR="00BA207F" w:rsidRPr="00A813BF">
        <w:rPr>
          <w:rFonts w:ascii="GHEA Grapalat" w:hAnsi="GHEA Grapalat"/>
          <w:color w:val="000000"/>
          <w:sz w:val="24"/>
          <w:szCs w:val="24"/>
          <w:shd w:val="clear" w:color="auto" w:fill="FFFFFF"/>
          <w:lang w:val="hy-AM"/>
        </w:rPr>
        <w:t xml:space="preserve"> ապահովման</w:t>
      </w:r>
      <w:r w:rsidR="00D21F38" w:rsidRPr="00A813BF">
        <w:rPr>
          <w:rFonts w:ascii="GHEA Grapalat" w:hAnsi="GHEA Grapalat"/>
          <w:color w:val="000000"/>
          <w:sz w:val="24"/>
          <w:szCs w:val="24"/>
          <w:shd w:val="clear" w:color="auto" w:fill="FFFFFF"/>
          <w:lang w:val="hy-AM"/>
        </w:rPr>
        <w:t xml:space="preserve"> տեսակետից</w:t>
      </w:r>
      <w:r w:rsidR="0052251A" w:rsidRPr="00A813BF">
        <w:rPr>
          <w:rFonts w:ascii="GHEA Grapalat" w:hAnsi="GHEA Grapalat"/>
          <w:color w:val="000000"/>
          <w:sz w:val="24"/>
          <w:szCs w:val="24"/>
          <w:shd w:val="clear" w:color="auto" w:fill="FFFFFF"/>
          <w:lang w:val="hy-AM"/>
        </w:rPr>
        <w:t>:</w:t>
      </w:r>
    </w:p>
    <w:p w:rsidR="004B0B82" w:rsidRPr="00A813BF" w:rsidRDefault="004B0B82" w:rsidP="00417EBF">
      <w:pPr>
        <w:pStyle w:val="NormalWeb"/>
        <w:shd w:val="clear" w:color="auto" w:fill="FFFFFF"/>
        <w:tabs>
          <w:tab w:val="left" w:pos="1134"/>
        </w:tabs>
        <w:spacing w:before="0" w:beforeAutospacing="0" w:after="0" w:afterAutospacing="0" w:line="360" w:lineRule="auto"/>
        <w:ind w:left="-360" w:firstLine="360"/>
        <w:jc w:val="both"/>
        <w:textAlignment w:val="baseline"/>
        <w:rPr>
          <w:rFonts w:ascii="GHEA Grapalat" w:hAnsi="GHEA Grapalat"/>
          <w:color w:val="000000"/>
          <w:shd w:val="clear" w:color="auto" w:fill="FFFFFF"/>
          <w:lang w:val="hy-AM"/>
        </w:rPr>
      </w:pPr>
      <w:r w:rsidRPr="00A813BF">
        <w:rPr>
          <w:rFonts w:ascii="GHEA Grapalat" w:hAnsi="GHEA Grapalat"/>
          <w:color w:val="000000"/>
          <w:shd w:val="clear" w:color="auto" w:fill="FFFFFF"/>
          <w:lang w:val="hy-AM"/>
        </w:rPr>
        <w:t>5</w:t>
      </w:r>
      <w:r w:rsidR="000662F3" w:rsidRPr="00A813BF">
        <w:rPr>
          <w:rFonts w:ascii="GHEA Grapalat" w:hAnsi="GHEA Grapalat"/>
          <w:color w:val="000000"/>
          <w:shd w:val="clear" w:color="auto" w:fill="FFFFFF"/>
          <w:lang w:val="hy-AM"/>
        </w:rPr>
        <w:t>)</w:t>
      </w:r>
      <w:r w:rsidR="0052251A" w:rsidRPr="00A813BF">
        <w:rPr>
          <w:rFonts w:ascii="GHEA Grapalat" w:hAnsi="GHEA Grapalat"/>
          <w:color w:val="000000"/>
          <w:shd w:val="clear" w:color="auto" w:fill="FFFFFF"/>
          <w:lang w:val="hy-AM"/>
        </w:rPr>
        <w:t xml:space="preserve"> Հիմք ընդունելով </w:t>
      </w:r>
      <w:r w:rsidR="001418CF" w:rsidRPr="00A813BF">
        <w:rPr>
          <w:rFonts w:ascii="GHEA Grapalat" w:hAnsi="GHEA Grapalat"/>
          <w:color w:val="000000"/>
          <w:shd w:val="clear" w:color="auto" w:fill="FFFFFF"/>
          <w:lang w:val="hy-AM"/>
        </w:rPr>
        <w:t>Օ</w:t>
      </w:r>
      <w:r w:rsidR="0052251A" w:rsidRPr="00A813BF">
        <w:rPr>
          <w:rFonts w:ascii="GHEA Grapalat" w:hAnsi="GHEA Grapalat"/>
          <w:color w:val="000000"/>
          <w:shd w:val="clear" w:color="auto" w:fill="FFFFFF"/>
          <w:lang w:val="hy-AM"/>
        </w:rPr>
        <w:t>րենսգրքի 79-րդ հոդվածի 4-րդ և 7-րդ մասերը, ինչպես նաև «Ձերբակալված և կալանավորված անձանց պահելու մասին» Հայաստանի Հանրապետության օրենքի 19-րդ հոդվածը, սույն որոշման Նախագծի շրջանակներում նախատեսվել է սահմանել</w:t>
      </w:r>
      <w:r w:rsidR="00652CD6" w:rsidRPr="00A813BF">
        <w:rPr>
          <w:rFonts w:ascii="GHEA Grapalat" w:hAnsi="GHEA Grapalat"/>
          <w:color w:val="000000"/>
          <w:shd w:val="clear" w:color="auto" w:fill="FFFFFF"/>
          <w:lang w:val="hy-AM"/>
        </w:rPr>
        <w:t xml:space="preserve"> </w:t>
      </w:r>
      <w:r w:rsidR="0052251A" w:rsidRPr="00A813BF">
        <w:rPr>
          <w:rFonts w:ascii="GHEA Grapalat" w:hAnsi="GHEA Grapalat"/>
          <w:color w:val="000000"/>
          <w:lang w:val="hy-AM"/>
        </w:rPr>
        <w:t>Դատապարտյալների</w:t>
      </w:r>
      <w:r w:rsidR="008E67D6" w:rsidRPr="00A813BF">
        <w:rPr>
          <w:rFonts w:ascii="GHEA Grapalat" w:hAnsi="GHEA Grapalat"/>
          <w:color w:val="000000"/>
          <w:lang w:val="hy-AM"/>
        </w:rPr>
        <w:t xml:space="preserve"> սոցիալական իրավուքների </w:t>
      </w:r>
      <w:r w:rsidR="002E23B3" w:rsidRPr="00A813BF">
        <w:rPr>
          <w:rFonts w:ascii="GHEA Grapalat" w:hAnsi="GHEA Grapalat"/>
          <w:color w:val="000000"/>
          <w:lang w:val="hy-AM"/>
        </w:rPr>
        <w:t>ապահովմանն</w:t>
      </w:r>
      <w:r w:rsidR="008E67D6" w:rsidRPr="00A813BF">
        <w:rPr>
          <w:rFonts w:ascii="GHEA Grapalat" w:hAnsi="GHEA Grapalat"/>
          <w:color w:val="000000"/>
          <w:lang w:val="hy-AM"/>
        </w:rPr>
        <w:t xml:space="preserve"> ուղղված</w:t>
      </w:r>
      <w:r w:rsidR="0052251A" w:rsidRPr="00A813BF">
        <w:rPr>
          <w:rFonts w:ascii="GHEA Grapalat" w:hAnsi="GHEA Grapalat"/>
          <w:color w:val="000000"/>
          <w:lang w:val="hy-AM"/>
        </w:rPr>
        <w:t xml:space="preserve"> անձնական հիգիենայի պահպանման համար անհրաժեշտ հիգիենայի պարագաների</w:t>
      </w:r>
      <w:r w:rsidR="008E67D6" w:rsidRPr="00A813BF">
        <w:rPr>
          <w:rFonts w:ascii="GHEA Grapalat" w:hAnsi="GHEA Grapalat"/>
          <w:color w:val="000000"/>
          <w:lang w:val="hy-AM"/>
        </w:rPr>
        <w:t xml:space="preserve"> տեսակներն ու</w:t>
      </w:r>
      <w:r w:rsidR="0052251A" w:rsidRPr="00A813BF">
        <w:rPr>
          <w:rFonts w:ascii="GHEA Grapalat" w:hAnsi="GHEA Grapalat"/>
          <w:color w:val="000000"/>
          <w:lang w:val="hy-AM"/>
        </w:rPr>
        <w:t xml:space="preserve"> չափաբաժինները,</w:t>
      </w:r>
      <w:r w:rsidR="008E67D6" w:rsidRPr="00A813BF">
        <w:rPr>
          <w:rFonts w:ascii="GHEA Grapalat" w:hAnsi="GHEA Grapalat"/>
          <w:color w:val="000000"/>
          <w:lang w:val="hy-AM"/>
        </w:rPr>
        <w:t xml:space="preserve"> ինչպես նաև</w:t>
      </w:r>
      <w:r w:rsidR="0052251A" w:rsidRPr="00A813BF">
        <w:rPr>
          <w:rFonts w:ascii="GHEA Grapalat" w:hAnsi="GHEA Grapalat"/>
          <w:color w:val="000000"/>
          <w:lang w:val="hy-AM"/>
        </w:rPr>
        <w:t xml:space="preserve"> սննդամթերքի միջին և մեկը մյուսով փոխարինելու</w:t>
      </w:r>
      <w:r w:rsidR="008E67D6" w:rsidRPr="00A813BF">
        <w:rPr>
          <w:rFonts w:ascii="GHEA Grapalat" w:hAnsi="GHEA Grapalat"/>
          <w:color w:val="000000"/>
          <w:shd w:val="clear" w:color="auto" w:fill="FFFFFF"/>
          <w:lang w:val="hy-AM"/>
        </w:rPr>
        <w:t>, հատուկ կարգավիճակ</w:t>
      </w:r>
      <w:r w:rsidR="002E23B3" w:rsidRPr="00A813BF">
        <w:rPr>
          <w:rFonts w:ascii="GHEA Grapalat" w:hAnsi="GHEA Grapalat"/>
          <w:color w:val="000000"/>
          <w:shd w:val="clear" w:color="auto" w:fill="FFFFFF"/>
          <w:lang w:val="hy-AM"/>
        </w:rPr>
        <w:t xml:space="preserve"> (</w:t>
      </w:r>
      <w:r w:rsidR="00D21F38" w:rsidRPr="00A813BF">
        <w:rPr>
          <w:rFonts w:ascii="GHEA Grapalat" w:hAnsi="GHEA Grapalat"/>
          <w:color w:val="000000"/>
          <w:shd w:val="clear" w:color="auto" w:fill="FFFFFF"/>
          <w:lang w:val="hy-AM"/>
        </w:rPr>
        <w:t xml:space="preserve">հղի, կերակրող մայր, անչափահաս կամ հիվանդ) </w:t>
      </w:r>
      <w:r w:rsidR="008E67D6" w:rsidRPr="00A813BF">
        <w:rPr>
          <w:rFonts w:ascii="GHEA Grapalat" w:hAnsi="GHEA Grapalat"/>
          <w:color w:val="000000"/>
          <w:shd w:val="clear" w:color="auto" w:fill="FFFFFF"/>
          <w:lang w:val="hy-AM"/>
        </w:rPr>
        <w:t>ունեցող անձանց</w:t>
      </w:r>
      <w:r w:rsidR="00D21F38" w:rsidRPr="00A813BF">
        <w:rPr>
          <w:rFonts w:ascii="GHEA Grapalat" w:hAnsi="GHEA Grapalat"/>
          <w:color w:val="000000"/>
          <w:shd w:val="clear" w:color="auto" w:fill="FFFFFF"/>
          <w:lang w:val="hy-AM"/>
        </w:rPr>
        <w:t xml:space="preserve"> սննամթերքների, ինչպես նաև այն հիվանդությունների ցանկը, որոնց առակայության պարագայում կտրամարդվեն հատուկ կամ դիետիկ</w:t>
      </w:r>
      <w:r w:rsidR="008E67D6" w:rsidRPr="00A813BF">
        <w:rPr>
          <w:rFonts w:ascii="GHEA Grapalat" w:hAnsi="GHEA Grapalat"/>
          <w:color w:val="000000"/>
          <w:shd w:val="clear" w:color="auto" w:fill="FFFFFF"/>
          <w:lang w:val="hy-AM"/>
        </w:rPr>
        <w:t xml:space="preserve"> </w:t>
      </w:r>
      <w:r w:rsidR="00D21F38" w:rsidRPr="00A813BF">
        <w:rPr>
          <w:rFonts w:ascii="GHEA Grapalat" w:hAnsi="GHEA Grapalat"/>
          <w:color w:val="000000"/>
          <w:shd w:val="clear" w:color="auto" w:fill="FFFFFF"/>
          <w:lang w:val="hy-AM"/>
        </w:rPr>
        <w:t>սննդամթ</w:t>
      </w:r>
      <w:r w:rsidRPr="00A813BF">
        <w:rPr>
          <w:rFonts w:ascii="GHEA Grapalat" w:hAnsi="GHEA Grapalat"/>
          <w:color w:val="000000"/>
          <w:shd w:val="clear" w:color="auto" w:fill="FFFFFF"/>
          <w:lang w:val="hy-AM"/>
        </w:rPr>
        <w:t>երքների անհրաժեշտ չափաբաժինները</w:t>
      </w:r>
      <w:r w:rsidR="008E67D6" w:rsidRPr="00A813BF">
        <w:rPr>
          <w:rFonts w:ascii="GHEA Grapalat" w:hAnsi="GHEA Grapalat"/>
          <w:color w:val="000000"/>
          <w:shd w:val="clear" w:color="auto" w:fill="FFFFFF"/>
          <w:lang w:val="hy-AM"/>
        </w:rPr>
        <w:t>:</w:t>
      </w:r>
    </w:p>
    <w:p w:rsidR="00C23FAF" w:rsidRPr="00A813BF" w:rsidRDefault="008E67D6" w:rsidP="00417EBF">
      <w:pPr>
        <w:pStyle w:val="NormalWeb"/>
        <w:shd w:val="clear" w:color="auto" w:fill="FFFFFF"/>
        <w:tabs>
          <w:tab w:val="left" w:pos="1134"/>
        </w:tabs>
        <w:spacing w:before="0" w:beforeAutospacing="0" w:after="0" w:afterAutospacing="0" w:line="360" w:lineRule="auto"/>
        <w:ind w:left="-360" w:firstLine="360"/>
        <w:jc w:val="both"/>
        <w:textAlignment w:val="baseline"/>
        <w:rPr>
          <w:rFonts w:ascii="GHEA Grapalat" w:eastAsiaTheme="minorHAnsi" w:hAnsi="GHEA Grapalat" w:cstheme="minorBidi"/>
          <w:color w:val="000000"/>
          <w:shd w:val="clear" w:color="auto" w:fill="FFFFFF"/>
          <w:lang w:val="hy-AM"/>
        </w:rPr>
      </w:pPr>
      <w:r w:rsidRPr="00A813BF">
        <w:rPr>
          <w:rFonts w:ascii="GHEA Grapalat" w:hAnsi="GHEA Grapalat"/>
          <w:color w:val="000000"/>
          <w:shd w:val="clear" w:color="auto" w:fill="FFFFFF"/>
          <w:lang w:val="hy-AM"/>
        </w:rPr>
        <w:t xml:space="preserve"> </w:t>
      </w:r>
    </w:p>
    <w:p w:rsidR="0065553A" w:rsidRPr="00A813BF" w:rsidRDefault="000C2459" w:rsidP="00417EBF">
      <w:pPr>
        <w:pStyle w:val="ListParagraph"/>
        <w:numPr>
          <w:ilvl w:val="0"/>
          <w:numId w:val="18"/>
        </w:numPr>
        <w:shd w:val="clear" w:color="auto" w:fill="FFFFFF"/>
        <w:spacing w:after="0" w:line="360" w:lineRule="auto"/>
        <w:ind w:left="-360" w:firstLine="360"/>
        <w:jc w:val="both"/>
        <w:textAlignment w:val="baseline"/>
        <w:rPr>
          <w:rFonts w:ascii="GHEA Grapalat" w:eastAsia="Times New Roman" w:hAnsi="GHEA Grapalat" w:cs="Arian AMU"/>
          <w:b/>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Առաջարկվող կարգավորման բնույթը և նպատակը.</w:t>
      </w:r>
      <w:bookmarkStart w:id="0" w:name="_GoBack"/>
      <w:bookmarkEnd w:id="0"/>
    </w:p>
    <w:p w:rsidR="003136C3" w:rsidRPr="00A813BF" w:rsidRDefault="000662F3" w:rsidP="00417EBF">
      <w:pPr>
        <w:shd w:val="clear" w:color="auto" w:fill="FFFFFF"/>
        <w:spacing w:after="0" w:line="360" w:lineRule="auto"/>
        <w:ind w:left="-360" w:firstLine="360"/>
        <w:jc w:val="both"/>
        <w:textAlignment w:val="baseline"/>
        <w:rPr>
          <w:rFonts w:ascii="GHEA Grapalat" w:eastAsia="Times New Roman" w:hAnsi="GHEA Grapalat" w:cs="Times New Roman"/>
          <w:color w:val="000000"/>
          <w:sz w:val="24"/>
          <w:szCs w:val="24"/>
          <w:lang w:val="hy-AM"/>
        </w:rPr>
      </w:pPr>
      <w:r w:rsidRPr="00A813BF">
        <w:rPr>
          <w:rFonts w:ascii="GHEA Grapalat" w:hAnsi="GHEA Grapalat" w:cs="Sylfaen"/>
          <w:color w:val="000000"/>
          <w:sz w:val="24"/>
          <w:szCs w:val="24"/>
          <w:shd w:val="clear" w:color="auto" w:fill="FFFFFF"/>
          <w:lang w:val="hy-AM"/>
        </w:rPr>
        <w:t>1)</w:t>
      </w:r>
      <w:r w:rsidR="0065553A" w:rsidRPr="00A813BF">
        <w:rPr>
          <w:rFonts w:ascii="GHEA Grapalat" w:hAnsi="GHEA Grapalat" w:cs="Sylfaen"/>
          <w:color w:val="000000"/>
          <w:sz w:val="24"/>
          <w:szCs w:val="24"/>
          <w:shd w:val="clear" w:color="auto" w:fill="FFFFFF"/>
          <w:lang w:val="hy-AM"/>
        </w:rPr>
        <w:t xml:space="preserve"> </w:t>
      </w:r>
      <w:r w:rsidR="004B0B82" w:rsidRPr="00A813BF">
        <w:rPr>
          <w:rFonts w:ascii="GHEA Grapalat" w:hAnsi="GHEA Grapalat" w:cs="Sylfaen"/>
          <w:color w:val="000000"/>
          <w:sz w:val="24"/>
          <w:szCs w:val="24"/>
          <w:shd w:val="clear" w:color="auto" w:fill="FFFFFF"/>
          <w:lang w:val="hy-AM"/>
        </w:rPr>
        <w:t>Որոշման</w:t>
      </w:r>
      <w:r w:rsidR="004B0B82" w:rsidRPr="00A813BF">
        <w:rPr>
          <w:rFonts w:ascii="GHEA Grapalat" w:hAnsi="GHEA Grapalat"/>
          <w:color w:val="000000"/>
          <w:sz w:val="24"/>
          <w:szCs w:val="24"/>
          <w:shd w:val="clear" w:color="auto" w:fill="FFFFFF"/>
          <w:lang w:val="hy-AM"/>
        </w:rPr>
        <w:t xml:space="preserve"> Նախագծի առաջարկվող իրավակարգավորումների ընդունման արդյունքում ուժը կորցրած կճանաչվեն </w:t>
      </w:r>
      <w:r w:rsidR="004B0B82" w:rsidRPr="00A813BF">
        <w:rPr>
          <w:rFonts w:ascii="GHEA Grapalat" w:eastAsia="Times New Roman" w:hAnsi="GHEA Grapalat" w:cs="Times New Roman"/>
          <w:color w:val="000000"/>
          <w:sz w:val="24"/>
          <w:szCs w:val="24"/>
          <w:lang w:val="hy-AM"/>
        </w:rPr>
        <w:t>Կառավարության</w:t>
      </w:r>
      <w:r w:rsidR="0065553A" w:rsidRPr="00A813BF">
        <w:rPr>
          <w:rFonts w:ascii="GHEA Grapalat" w:eastAsia="Times New Roman" w:hAnsi="GHEA Grapalat" w:cs="Times New Roman"/>
          <w:color w:val="000000"/>
          <w:sz w:val="24"/>
          <w:szCs w:val="24"/>
          <w:lang w:val="hy-AM"/>
        </w:rPr>
        <w:t xml:space="preserve"> մի շարք որոշումներ, մասնավորապես՝</w:t>
      </w:r>
      <w:r w:rsidR="004B0B82" w:rsidRPr="00A813BF">
        <w:rPr>
          <w:rFonts w:ascii="GHEA Grapalat" w:eastAsia="Times New Roman" w:hAnsi="GHEA Grapalat" w:cs="Times New Roman"/>
          <w:color w:val="000000"/>
          <w:sz w:val="24"/>
          <w:szCs w:val="24"/>
          <w:lang w:val="hy-AM"/>
        </w:rPr>
        <w:t xml:space="preserve"> </w:t>
      </w:r>
      <w:r w:rsidR="0065553A" w:rsidRPr="00A813BF">
        <w:rPr>
          <w:rFonts w:ascii="GHEA Grapalat" w:eastAsia="Times New Roman" w:hAnsi="GHEA Grapalat" w:cs="Times New Roman"/>
          <w:color w:val="000000"/>
          <w:sz w:val="24"/>
          <w:szCs w:val="24"/>
          <w:lang w:val="hy-AM"/>
        </w:rPr>
        <w:t>2006 թվականի օգոստոսի 3-ի՝ «</w:t>
      </w:r>
      <w:r w:rsidR="0065553A" w:rsidRPr="00A813BF">
        <w:rPr>
          <w:rFonts w:ascii="GHEA Grapalat" w:hAnsi="GHEA Grapalat"/>
          <w:color w:val="000000"/>
          <w:sz w:val="24"/>
          <w:szCs w:val="24"/>
          <w:shd w:val="clear" w:color="auto" w:fill="FFFFFF"/>
          <w:lang w:val="hy-AM"/>
        </w:rPr>
        <w:t xml:space="preserve">Հայաստանի Հանրապետության արդարադատության նախարարության քրեակատարողական ծառայության` կալանավորվածներին պահելու վայրերի և ուղղիչ հիմնարկների ներքին կանոնակարգը </w:t>
      </w:r>
      <w:r w:rsidR="0065553A" w:rsidRPr="00A813BF">
        <w:rPr>
          <w:rFonts w:ascii="GHEA Grapalat" w:eastAsia="Times New Roman" w:hAnsi="GHEA Grapalat" w:cs="Times New Roman"/>
          <w:color w:val="000000"/>
          <w:sz w:val="24"/>
          <w:szCs w:val="24"/>
          <w:lang w:val="hy-AM"/>
        </w:rPr>
        <w:t>հաստատելու մասին» N 1543-Ն, 2003 թվականի հուլիսի 31-ի՝ «</w:t>
      </w:r>
      <w:r w:rsidR="0065553A" w:rsidRPr="00A813BF">
        <w:rPr>
          <w:rFonts w:ascii="GHEA Grapalat" w:hAnsi="GHEA Grapalat"/>
          <w:color w:val="000000"/>
          <w:sz w:val="24"/>
          <w:szCs w:val="24"/>
          <w:lang w:val="hy-AM"/>
        </w:rPr>
        <w:t xml:space="preserve">Հայաստանի Հանրապետության արդարադատության </w:t>
      </w:r>
      <w:r w:rsidR="0065553A" w:rsidRPr="00A813BF">
        <w:rPr>
          <w:rFonts w:ascii="GHEA Grapalat" w:hAnsi="GHEA Grapalat"/>
          <w:color w:val="000000"/>
          <w:sz w:val="24"/>
          <w:szCs w:val="24"/>
          <w:lang w:val="hy-AM"/>
        </w:rPr>
        <w:lastRenderedPageBreak/>
        <w:t>նախարարության քրեակատարողական հիմնարկներում պահվող անձանց տրվող սննդամթերքը մեկը մյուսով փոխարինելու չափաբաժինները, կենցաղային և խոհանոցային պարագաների ու սարքավորումների շահագործման ժամկետները հաստատելու մասին</w:t>
      </w:r>
      <w:r w:rsidR="0065553A" w:rsidRPr="00A813BF">
        <w:rPr>
          <w:rFonts w:ascii="GHEA Grapalat" w:eastAsia="Times New Roman" w:hAnsi="GHEA Grapalat" w:cs="Times New Roman"/>
          <w:color w:val="000000"/>
          <w:sz w:val="24"/>
          <w:szCs w:val="24"/>
          <w:lang w:val="hy-AM"/>
        </w:rPr>
        <w:t>» N 961-Ն, Կառավարության 2015 թվականի հոկտեմբերի 15-ի՝ «</w:t>
      </w:r>
      <w:r w:rsidR="0065553A" w:rsidRPr="00A813BF">
        <w:rPr>
          <w:rFonts w:ascii="GHEA Grapalat" w:hAnsi="GHEA Grapalat"/>
          <w:color w:val="000000"/>
          <w:sz w:val="24"/>
          <w:szCs w:val="24"/>
          <w:shd w:val="clear" w:color="auto" w:fill="FFFFFF"/>
          <w:lang w:val="hy-AM"/>
        </w:rPr>
        <w:t>Հայաստանի Հանրապետության արդարադատության նախարարության քրեակատարողական հիմնարկներում պահվող անձանց սննդի օրական միջին չափաբաժինները, հանդերձանքի չափաբաժինները և շահագործման ժամկետները, անկողնային և հիգիենիկ պարագաների չափաբաժինները</w:t>
      </w:r>
      <w:r w:rsidR="0065553A" w:rsidRPr="00A813BF">
        <w:rPr>
          <w:rFonts w:ascii="GHEA Grapalat" w:eastAsia="Times New Roman" w:hAnsi="GHEA Grapalat" w:cs="Times New Roman"/>
          <w:color w:val="000000"/>
          <w:sz w:val="24"/>
          <w:szCs w:val="24"/>
          <w:lang w:val="hy-AM"/>
        </w:rPr>
        <w:t xml:space="preserve"> և դրանց շահագործման ժամկետները սահմանելու և Հայաստանի Հանրապետության կառավարության </w:t>
      </w:r>
      <w:r w:rsidR="0065553A" w:rsidRPr="00A813BF">
        <w:rPr>
          <w:rStyle w:val="Strong"/>
          <w:rFonts w:ascii="GHEA Grapalat" w:hAnsi="GHEA Grapalat"/>
          <w:b w:val="0"/>
          <w:bCs w:val="0"/>
          <w:color w:val="000000"/>
          <w:sz w:val="24"/>
          <w:szCs w:val="24"/>
          <w:shd w:val="clear" w:color="auto" w:fill="FFFFFF"/>
          <w:lang w:val="hy-AM"/>
        </w:rPr>
        <w:t>2003 թվականի ապրիլի 10-ի N 413-Ն որոշումն ուժը կորցրած ճանաչելու մասին</w:t>
      </w:r>
      <w:r w:rsidR="0065553A" w:rsidRPr="00A813BF">
        <w:rPr>
          <w:rFonts w:ascii="GHEA Grapalat" w:eastAsia="Times New Roman" w:hAnsi="GHEA Grapalat" w:cs="Times New Roman"/>
          <w:bCs/>
          <w:color w:val="000000"/>
          <w:sz w:val="24"/>
          <w:szCs w:val="24"/>
          <w:lang w:val="hy-AM"/>
        </w:rPr>
        <w:t>»</w:t>
      </w:r>
      <w:r w:rsidR="0065553A" w:rsidRPr="00A813BF">
        <w:rPr>
          <w:rFonts w:ascii="GHEA Grapalat" w:eastAsia="Times New Roman" w:hAnsi="GHEA Grapalat" w:cs="Times New Roman"/>
          <w:color w:val="000000"/>
          <w:sz w:val="24"/>
          <w:szCs w:val="24"/>
          <w:lang w:val="hy-AM"/>
        </w:rPr>
        <w:t xml:space="preserve"> N 1182-Ն </w:t>
      </w:r>
      <w:r w:rsidR="0065553A" w:rsidRPr="009D0D9B">
        <w:rPr>
          <w:rFonts w:ascii="GHEA Grapalat" w:eastAsia="Times New Roman" w:hAnsi="GHEA Grapalat" w:cs="Times New Roman"/>
          <w:color w:val="000000"/>
          <w:sz w:val="24"/>
          <w:szCs w:val="24"/>
          <w:lang w:val="hy-AM"/>
        </w:rPr>
        <w:t>որոշումները:</w:t>
      </w:r>
      <w:r w:rsidR="0065553A" w:rsidRPr="00A813BF">
        <w:rPr>
          <w:rFonts w:ascii="GHEA Grapalat" w:eastAsia="Times New Roman" w:hAnsi="GHEA Grapalat" w:cs="Times New Roman"/>
          <w:color w:val="000000"/>
          <w:sz w:val="24"/>
          <w:szCs w:val="24"/>
          <w:lang w:val="hy-AM"/>
        </w:rPr>
        <w:t xml:space="preserve"> </w:t>
      </w:r>
    </w:p>
    <w:p w:rsidR="00283F64" w:rsidRPr="00A813BF" w:rsidRDefault="0065553A" w:rsidP="00417EBF">
      <w:pPr>
        <w:shd w:val="clear" w:color="auto" w:fill="FFFFFF"/>
        <w:spacing w:after="0" w:line="360" w:lineRule="auto"/>
        <w:ind w:left="-360" w:firstLine="360"/>
        <w:jc w:val="both"/>
        <w:textAlignment w:val="baseline"/>
        <w:rPr>
          <w:rFonts w:ascii="GHEA Grapalat" w:eastAsia="Times New Roman" w:hAnsi="GHEA Grapalat" w:cs="Times New Roman"/>
          <w:color w:val="000000"/>
          <w:sz w:val="24"/>
          <w:szCs w:val="24"/>
          <w:lang w:val="hy-AM"/>
        </w:rPr>
      </w:pPr>
      <w:r w:rsidRPr="00A813BF">
        <w:rPr>
          <w:rFonts w:ascii="GHEA Grapalat" w:eastAsia="Times New Roman" w:hAnsi="GHEA Grapalat" w:cs="Times New Roman"/>
          <w:color w:val="000000"/>
          <w:sz w:val="24"/>
          <w:szCs w:val="24"/>
          <w:lang w:val="hy-AM"/>
        </w:rPr>
        <w:t xml:space="preserve">Փոխարենը, Կառավարության կողմից կընդունվեն Օրենսգրքին և </w:t>
      </w:r>
      <w:r w:rsidRPr="00A813BF">
        <w:rPr>
          <w:rFonts w:ascii="GHEA Grapalat" w:hAnsi="GHEA Grapalat"/>
          <w:color w:val="000000"/>
          <w:sz w:val="24"/>
          <w:szCs w:val="24"/>
          <w:shd w:val="clear" w:color="auto" w:fill="FFFFFF"/>
          <w:lang w:val="hy-AM"/>
        </w:rPr>
        <w:t>«Ձերբակալված և կալանավորված անձանց պահելու մասին» օրենքի իրավանորմներին համապատասխանող՝</w:t>
      </w:r>
      <w:r w:rsidRPr="00A813BF">
        <w:rPr>
          <w:rFonts w:ascii="GHEA Grapalat" w:eastAsia="Times New Roman" w:hAnsi="GHEA Grapalat" w:cs="Times New Roman"/>
          <w:color w:val="000000"/>
          <w:sz w:val="24"/>
          <w:szCs w:val="24"/>
          <w:lang w:val="hy-AM"/>
        </w:rPr>
        <w:t xml:space="preserve"> ոլորտի առաձին ուղղությունները համակարգող նոր որոշման Նախագծեր, այդպիսով ապահովելով նոր որոշումների Նախագծերի կանոնակարգման տիրույթում գտնվող իրավահաբերությունների պատշաճ և արդյունավետ համակարգումը: </w:t>
      </w:r>
    </w:p>
    <w:p w:rsidR="003136C3" w:rsidRPr="00A813BF" w:rsidRDefault="000662F3" w:rsidP="00417EBF">
      <w:pPr>
        <w:shd w:val="clear" w:color="auto" w:fill="FFFFFF"/>
        <w:spacing w:after="0" w:line="360" w:lineRule="auto"/>
        <w:ind w:left="-360" w:firstLine="360"/>
        <w:jc w:val="both"/>
        <w:rPr>
          <w:rFonts w:ascii="GHEA Grapalat" w:hAnsi="GHEA Grapalat"/>
          <w:color w:val="000000"/>
          <w:sz w:val="24"/>
          <w:szCs w:val="24"/>
          <w:shd w:val="clear" w:color="auto" w:fill="FFFFFF"/>
          <w:lang w:val="hy-AM"/>
        </w:rPr>
      </w:pPr>
      <w:r w:rsidRPr="00A813BF">
        <w:rPr>
          <w:rFonts w:ascii="GHEA Grapalat" w:eastAsia="Times New Roman" w:hAnsi="GHEA Grapalat" w:cs="Times New Roman"/>
          <w:color w:val="000000"/>
          <w:sz w:val="24"/>
          <w:szCs w:val="24"/>
          <w:lang w:val="hy-AM"/>
        </w:rPr>
        <w:t>2)</w:t>
      </w:r>
      <w:r w:rsidR="0065553A" w:rsidRPr="00A813BF">
        <w:rPr>
          <w:rFonts w:ascii="GHEA Grapalat" w:eastAsia="Times New Roman" w:hAnsi="GHEA Grapalat" w:cs="Times New Roman"/>
          <w:color w:val="000000"/>
          <w:sz w:val="24"/>
          <w:szCs w:val="24"/>
          <w:lang w:val="hy-AM"/>
        </w:rPr>
        <w:t xml:space="preserve"> </w:t>
      </w:r>
      <w:r w:rsidR="0065553A" w:rsidRPr="00A813BF">
        <w:rPr>
          <w:rFonts w:ascii="GHEA Grapalat" w:hAnsi="GHEA Grapalat"/>
          <w:color w:val="000000"/>
          <w:sz w:val="24"/>
          <w:szCs w:val="24"/>
          <w:shd w:val="clear" w:color="auto" w:fill="FFFFFF"/>
          <w:lang w:val="hy-AM"/>
        </w:rPr>
        <w:t>Նախագծի առաջարկվող իրավակարգավորումների ընդունման արդյունքում</w:t>
      </w:r>
      <w:r w:rsidR="00283F64" w:rsidRPr="00A813BF">
        <w:rPr>
          <w:rFonts w:ascii="GHEA Grapalat" w:hAnsi="GHEA Grapalat"/>
          <w:color w:val="000000"/>
          <w:sz w:val="24"/>
          <w:szCs w:val="24"/>
          <w:shd w:val="clear" w:color="auto" w:fill="FFFFFF"/>
          <w:lang w:val="hy-AM"/>
        </w:rPr>
        <w:t xml:space="preserve"> կունենանք </w:t>
      </w:r>
      <w:r w:rsidR="00283F64" w:rsidRPr="00A813BF">
        <w:rPr>
          <w:rFonts w:ascii="GHEA Grapalat" w:hAnsi="GHEA Grapalat"/>
          <w:color w:val="000000"/>
          <w:sz w:val="24"/>
          <w:szCs w:val="24"/>
          <w:lang w:val="hy-AM"/>
        </w:rPr>
        <w:t xml:space="preserve">կալանավորվածներին պահելու վայրերի և </w:t>
      </w:r>
      <w:r w:rsidR="00283F64" w:rsidRPr="00A813BF">
        <w:rPr>
          <w:rFonts w:ascii="GHEA Grapalat" w:hAnsi="GHEA Grapalat"/>
          <w:sz w:val="24"/>
          <w:szCs w:val="24"/>
          <w:lang w:val="hy-AM"/>
        </w:rPr>
        <w:t xml:space="preserve">ազատությունից զրկելու հետ կապված պատժատեսակները կատարող Հիմնարկների </w:t>
      </w:r>
      <w:r w:rsidR="00283F64" w:rsidRPr="00A813BF">
        <w:rPr>
          <w:rFonts w:ascii="GHEA Grapalat" w:hAnsi="GHEA Grapalat"/>
          <w:color w:val="000000"/>
          <w:sz w:val="24"/>
          <w:szCs w:val="24"/>
          <w:lang w:val="hy-AM"/>
        </w:rPr>
        <w:t xml:space="preserve">ներքին իրավահարաբերություններն </w:t>
      </w:r>
      <w:r w:rsidR="00283F64" w:rsidRPr="00A813BF">
        <w:rPr>
          <w:rFonts w:ascii="GHEA Grapalat" w:hAnsi="GHEA Grapalat"/>
          <w:color w:val="000000"/>
          <w:sz w:val="24"/>
          <w:szCs w:val="24"/>
          <w:shd w:val="clear" w:color="auto" w:fill="FFFFFF"/>
          <w:lang w:val="hy-AM"/>
        </w:rPr>
        <w:t xml:space="preserve">առավել դետալացված և ամբոջական </w:t>
      </w:r>
      <w:r w:rsidR="00283F64" w:rsidRPr="00A813BF">
        <w:rPr>
          <w:rFonts w:ascii="GHEA Grapalat" w:hAnsi="GHEA Grapalat"/>
          <w:color w:val="000000"/>
          <w:sz w:val="24"/>
          <w:szCs w:val="24"/>
          <w:lang w:val="hy-AM"/>
        </w:rPr>
        <w:t>համակարգող նոր կանոնակարգ</w:t>
      </w:r>
      <w:r w:rsidR="00283F64" w:rsidRPr="00A813BF">
        <w:rPr>
          <w:rFonts w:ascii="GHEA Grapalat" w:hAnsi="GHEA Grapalat"/>
          <w:color w:val="000000"/>
          <w:sz w:val="24"/>
          <w:szCs w:val="24"/>
          <w:shd w:val="clear" w:color="auto" w:fill="FFFFFF"/>
          <w:lang w:val="hy-AM"/>
        </w:rPr>
        <w:t xml:space="preserve">, որն ուղղակիորեն կբխի և կարտացոլի </w:t>
      </w:r>
      <w:r w:rsidR="00283F64" w:rsidRPr="00A813BF">
        <w:rPr>
          <w:rFonts w:ascii="GHEA Grapalat" w:eastAsia="Times New Roman" w:hAnsi="GHEA Grapalat" w:cs="Times New Roman"/>
          <w:color w:val="000000"/>
          <w:sz w:val="24"/>
          <w:szCs w:val="24"/>
          <w:lang w:val="hy-AM"/>
        </w:rPr>
        <w:t xml:space="preserve">Օրենսգրքի և </w:t>
      </w:r>
      <w:r w:rsidR="00283F64" w:rsidRPr="00A813BF">
        <w:rPr>
          <w:rFonts w:ascii="GHEA Grapalat" w:hAnsi="GHEA Grapalat"/>
          <w:color w:val="000000"/>
          <w:sz w:val="24"/>
          <w:szCs w:val="24"/>
          <w:shd w:val="clear" w:color="auto" w:fill="FFFFFF"/>
          <w:lang w:val="hy-AM"/>
        </w:rPr>
        <w:t>«Ձերբակալված և կալանավորված անձանց պահելու մասին» օրենքի իրավանորմների բովանդակությունը, այդպիսով ապահովել քրեակատարողական օրենսդրության իրավանորմերի</w:t>
      </w:r>
      <w:r w:rsidR="003F7529" w:rsidRPr="00A813BF">
        <w:rPr>
          <w:rFonts w:ascii="GHEA Grapalat" w:hAnsi="GHEA Grapalat"/>
          <w:color w:val="000000"/>
          <w:sz w:val="24"/>
          <w:szCs w:val="24"/>
          <w:shd w:val="clear" w:color="auto" w:fill="FFFFFF"/>
          <w:lang w:val="hy-AM"/>
        </w:rPr>
        <w:t xml:space="preserve"> փոխադարձ</w:t>
      </w:r>
      <w:r w:rsidR="00283F64" w:rsidRPr="00A813BF">
        <w:rPr>
          <w:rFonts w:ascii="GHEA Grapalat" w:hAnsi="GHEA Grapalat"/>
          <w:color w:val="000000"/>
          <w:sz w:val="24"/>
          <w:szCs w:val="24"/>
          <w:shd w:val="clear" w:color="auto" w:fill="FFFFFF"/>
          <w:lang w:val="hy-AM"/>
        </w:rPr>
        <w:t xml:space="preserve"> համապատասխանելիությունը: </w:t>
      </w:r>
    </w:p>
    <w:p w:rsidR="003136C3" w:rsidRPr="00A813BF" w:rsidRDefault="00BA207F" w:rsidP="00417EBF">
      <w:pPr>
        <w:shd w:val="clear" w:color="auto" w:fill="FFFFFF"/>
        <w:spacing w:after="0" w:line="360" w:lineRule="auto"/>
        <w:ind w:left="-360" w:firstLine="360"/>
        <w:jc w:val="both"/>
        <w:rPr>
          <w:rFonts w:ascii="GHEA Grapalat" w:hAnsi="GHEA Grapalat"/>
          <w:color w:val="000000"/>
          <w:sz w:val="24"/>
          <w:szCs w:val="24"/>
          <w:shd w:val="clear" w:color="auto" w:fill="FFFFFF"/>
          <w:lang w:val="hy-AM"/>
        </w:rPr>
      </w:pPr>
      <w:r w:rsidRPr="00A813BF">
        <w:rPr>
          <w:rFonts w:ascii="GHEA Grapalat" w:hAnsi="GHEA Grapalat"/>
          <w:color w:val="000000"/>
          <w:sz w:val="24"/>
          <w:szCs w:val="24"/>
          <w:shd w:val="clear" w:color="auto" w:fill="FFFFFF"/>
          <w:lang w:val="hy-AM"/>
        </w:rPr>
        <w:t xml:space="preserve">Մասնավորապես, </w:t>
      </w:r>
      <w:r w:rsidR="0099722D" w:rsidRPr="00A813BF">
        <w:rPr>
          <w:rFonts w:ascii="GHEA Grapalat" w:hAnsi="GHEA Grapalat"/>
          <w:color w:val="000000"/>
          <w:sz w:val="24"/>
          <w:szCs w:val="24"/>
          <w:shd w:val="clear" w:color="auto" w:fill="FFFFFF"/>
          <w:lang w:val="hy-AM"/>
        </w:rPr>
        <w:t>որոշման Նախագծ</w:t>
      </w:r>
      <w:r w:rsidR="003136C3" w:rsidRPr="00A813BF">
        <w:rPr>
          <w:rFonts w:ascii="GHEA Grapalat" w:hAnsi="GHEA Grapalat"/>
          <w:color w:val="000000"/>
          <w:sz w:val="24"/>
          <w:szCs w:val="24"/>
          <w:shd w:val="clear" w:color="auto" w:fill="FFFFFF"/>
          <w:lang w:val="hy-AM"/>
        </w:rPr>
        <w:t xml:space="preserve">ով կկարգավորվի կալանավորված անձի կամ դատապարտյալին Հիմնարկ </w:t>
      </w:r>
      <w:r w:rsidR="003136C3" w:rsidRPr="00A813BF">
        <w:rPr>
          <w:rFonts w:ascii="GHEA Grapalat" w:hAnsi="GHEA Grapalat" w:cs="Times New Roman"/>
          <w:color w:val="000000"/>
          <w:sz w:val="24"/>
          <w:szCs w:val="24"/>
          <w:shd w:val="clear" w:color="auto" w:fill="FFFFFF"/>
          <w:lang w:val="hy-AM"/>
        </w:rPr>
        <w:t>ընդունելու</w:t>
      </w:r>
      <w:r w:rsidR="003136C3" w:rsidRPr="00A813BF">
        <w:rPr>
          <w:rFonts w:ascii="GHEA Grapalat" w:hAnsi="GHEA Grapalat"/>
          <w:color w:val="000000"/>
          <w:sz w:val="24"/>
          <w:szCs w:val="24"/>
          <w:shd w:val="clear" w:color="auto" w:fill="FFFFFF"/>
          <w:lang w:val="hy-AM"/>
        </w:rPr>
        <w:t xml:space="preserve"> կարգը և պայմանները, կարանտինային բաժանմունքում կալանավորված անձի և դատապարտյալի գտնվելու առանձնահատկությունները, </w:t>
      </w:r>
      <w:r w:rsidR="003136C3" w:rsidRPr="00A813BF">
        <w:rPr>
          <w:rFonts w:ascii="GHEA Grapalat" w:hAnsi="GHEA Grapalat"/>
          <w:sz w:val="24"/>
          <w:szCs w:val="24"/>
          <w:shd w:val="clear" w:color="auto" w:fill="FFFFFF"/>
          <w:lang w:val="hy-AM"/>
        </w:rPr>
        <w:t xml:space="preserve">կալանավորված անձանց և դատապարտյալների օրվա կարգացուցակը, կալանավորված անձանց և դատապարտյալների իրավունքների իրականացման երաշխիքները, </w:t>
      </w:r>
      <w:r w:rsidR="003136C3" w:rsidRPr="00A813BF">
        <w:rPr>
          <w:rFonts w:ascii="GHEA Grapalat" w:eastAsia="Times New Roman" w:hAnsi="GHEA Grapalat" w:cs="Times New Roman"/>
          <w:color w:val="000000"/>
          <w:sz w:val="24"/>
          <w:szCs w:val="24"/>
          <w:lang w:val="hy-AM" w:eastAsia="ru-RU"/>
        </w:rPr>
        <w:t>դ</w:t>
      </w:r>
      <w:r w:rsidR="003136C3" w:rsidRPr="00A813BF">
        <w:rPr>
          <w:rFonts w:ascii="GHEA Grapalat" w:hAnsi="GHEA Grapalat"/>
          <w:color w:val="000000"/>
          <w:sz w:val="24"/>
          <w:szCs w:val="24"/>
          <w:shd w:val="clear" w:color="auto" w:fill="FFFFFF"/>
          <w:lang w:val="hy-AM"/>
        </w:rPr>
        <w:t xml:space="preserve">ատապարտյալների ինքնագործ միավորումների </w:t>
      </w:r>
      <w:r w:rsidR="003136C3" w:rsidRPr="00A813BF">
        <w:rPr>
          <w:rFonts w:ascii="GHEA Grapalat" w:hAnsi="GHEA Grapalat"/>
          <w:color w:val="000000"/>
          <w:sz w:val="24"/>
          <w:szCs w:val="24"/>
          <w:shd w:val="clear" w:color="auto" w:fill="FFFFFF"/>
          <w:lang w:val="hy-AM"/>
        </w:rPr>
        <w:lastRenderedPageBreak/>
        <w:t>կազմավորման և գործունեության կարգը</w:t>
      </w:r>
      <w:r w:rsidR="003136C3" w:rsidRPr="00A813BF">
        <w:rPr>
          <w:rFonts w:ascii="GHEA Grapalat" w:eastAsia="Times New Roman" w:hAnsi="GHEA Grapalat" w:cs="Times New Roman"/>
          <w:color w:val="000000"/>
          <w:sz w:val="24"/>
          <w:szCs w:val="24"/>
          <w:lang w:val="hy-AM" w:eastAsia="ru-RU"/>
        </w:rPr>
        <w:t xml:space="preserve">, </w:t>
      </w:r>
      <w:r w:rsidR="003136C3" w:rsidRPr="00A813BF">
        <w:rPr>
          <w:rFonts w:ascii="GHEA Grapalat" w:hAnsi="GHEA Grapalat"/>
          <w:sz w:val="24"/>
          <w:szCs w:val="24"/>
          <w:shd w:val="clear" w:color="auto" w:fill="FFFFFF"/>
          <w:lang w:val="hy-AM"/>
        </w:rPr>
        <w:t xml:space="preserve">կալանավորված անձանց և դատապարտյալներին </w:t>
      </w:r>
      <w:r w:rsidR="003136C3" w:rsidRPr="00A813BF">
        <w:rPr>
          <w:rFonts w:ascii="GHEA Grapalat" w:hAnsi="GHEA Grapalat"/>
          <w:color w:val="000000"/>
          <w:sz w:val="24"/>
          <w:szCs w:val="24"/>
          <w:shd w:val="clear" w:color="auto" w:fill="FFFFFF"/>
          <w:lang w:val="hy-AM"/>
        </w:rPr>
        <w:t xml:space="preserve">տեսակցության տրամադրման, հեռախոսակապից և տեսազանգից օգտվելու, նամակագրության վարման կարգը և պայմանները, խրախուսանքների և տույժերի կիրառման կարգը, խուզարկություն և զննություն կատարելու, խուզարկության արդյունքով վերցված առարկաների և իրերի պահման ու տնօրինման կարգը և պայմանները, քրեակատարողական հիմնարկների ներքին կանոնակարգն արտակարգ իրավիճակ հայտարարելու դեպքում, կալանավորված անձի և դատապարտյալի անձնական հիգիենայի պահպանման պայմանները և կանոնները, սննդամթերք և առաջին անհրաժեշտության առարկաներ ձեռք բերելու կարգը, այն առարկաների ցանկը, որոնք արգելված է վաճառել դատապարտյալին, </w:t>
      </w:r>
      <w:r w:rsidR="003136C3" w:rsidRPr="00A813BF">
        <w:rPr>
          <w:rFonts w:ascii="GHEA Grapalat" w:hAnsi="GHEA Grapalat"/>
          <w:sz w:val="24"/>
          <w:szCs w:val="24"/>
          <w:shd w:val="clear" w:color="auto" w:fill="FFFFFF"/>
          <w:lang w:val="hy-AM"/>
        </w:rPr>
        <w:t>կենցաղային լրացուցիչ վճարովի ծառայությունների ցանկը և դրանց ապահովման կարգը,</w:t>
      </w:r>
      <w:r w:rsidR="003136C3" w:rsidRPr="00A813BF">
        <w:rPr>
          <w:rStyle w:val="CommentReference"/>
          <w:rFonts w:ascii="GHEA Grapalat" w:hAnsi="GHEA Grapalat"/>
          <w:b/>
          <w:bCs/>
          <w:sz w:val="24"/>
          <w:szCs w:val="24"/>
          <w:shd w:val="clear" w:color="auto" w:fill="FFFFFF"/>
          <w:lang w:val="hy-AM"/>
        </w:rPr>
        <w:t xml:space="preserve"> </w:t>
      </w:r>
      <w:r w:rsidR="003136C3" w:rsidRPr="00A813BF">
        <w:rPr>
          <w:rStyle w:val="Strong"/>
          <w:rFonts w:ascii="GHEA Grapalat" w:hAnsi="GHEA Grapalat"/>
          <w:b w:val="0"/>
          <w:sz w:val="24"/>
          <w:szCs w:val="24"/>
          <w:shd w:val="clear" w:color="auto" w:fill="FFFFFF"/>
          <w:lang w:val="hy-AM"/>
        </w:rPr>
        <w:t>քաղաքացիաիրավական գործարքներին</w:t>
      </w:r>
      <w:r w:rsidR="003136C3" w:rsidRPr="00A813BF">
        <w:rPr>
          <w:rFonts w:ascii="GHEA Grapalat" w:hAnsi="GHEA Grapalat"/>
          <w:b/>
          <w:bCs/>
          <w:sz w:val="24"/>
          <w:szCs w:val="24"/>
          <w:shd w:val="clear" w:color="auto" w:fill="FFFFFF"/>
          <w:lang w:val="hy-AM"/>
        </w:rPr>
        <w:t xml:space="preserve"> </w:t>
      </w:r>
      <w:r w:rsidR="003136C3" w:rsidRPr="00A813BF">
        <w:rPr>
          <w:rStyle w:val="Strong"/>
          <w:rFonts w:ascii="GHEA Grapalat" w:hAnsi="GHEA Grapalat"/>
          <w:b w:val="0"/>
          <w:sz w:val="24"/>
          <w:szCs w:val="24"/>
          <w:shd w:val="clear" w:color="auto" w:fill="FFFFFF"/>
          <w:lang w:val="hy-AM"/>
        </w:rPr>
        <w:t>մասնակցության կարգը,</w:t>
      </w:r>
      <w:r w:rsidR="003136C3" w:rsidRPr="00A813BF">
        <w:rPr>
          <w:rFonts w:ascii="GHEA Grapalat" w:hAnsi="GHEA Grapalat"/>
          <w:b/>
          <w:bCs/>
          <w:sz w:val="24"/>
          <w:szCs w:val="24"/>
          <w:shd w:val="clear" w:color="auto" w:fill="FFFFFF"/>
          <w:lang w:val="hy-AM"/>
        </w:rPr>
        <w:t xml:space="preserve"> </w:t>
      </w:r>
      <w:r w:rsidR="003136C3" w:rsidRPr="00A813BF">
        <w:rPr>
          <w:rFonts w:ascii="GHEA Grapalat" w:hAnsi="GHEA Grapalat"/>
          <w:color w:val="000000"/>
          <w:sz w:val="24"/>
          <w:szCs w:val="24"/>
          <w:shd w:val="clear" w:color="auto" w:fill="FFFFFF"/>
          <w:lang w:val="hy-AM"/>
        </w:rPr>
        <w:t>դատապարտյալին քրեակատարողական հիմնարկի սահմաններից դուրս բնակվելու իրավունքով հինգ օր տևողությամբ տրվող երկարատև տեսակցության անցկացման կարգը, հ</w:t>
      </w:r>
      <w:r w:rsidR="003136C3" w:rsidRPr="00A813BF">
        <w:rPr>
          <w:rFonts w:ascii="GHEA Grapalat" w:hAnsi="GHEA Grapalat"/>
          <w:color w:val="000000"/>
          <w:sz w:val="24"/>
          <w:szCs w:val="24"/>
          <w:lang w:val="hy-AM"/>
        </w:rPr>
        <w:t xml:space="preserve">անձնուքները և ծանրոցները զննության ենթարկելու, </w:t>
      </w:r>
      <w:r w:rsidR="003136C3" w:rsidRPr="00A813BF">
        <w:rPr>
          <w:rFonts w:ascii="GHEA Grapalat" w:hAnsi="GHEA Grapalat"/>
          <w:sz w:val="24"/>
          <w:szCs w:val="24"/>
          <w:lang w:val="hy-AM"/>
        </w:rPr>
        <w:t>դրանք</w:t>
      </w:r>
      <w:r w:rsidR="003136C3" w:rsidRPr="00A813BF">
        <w:rPr>
          <w:rFonts w:ascii="GHEA Grapalat" w:hAnsi="GHEA Grapalat"/>
          <w:color w:val="FF0000"/>
          <w:sz w:val="24"/>
          <w:szCs w:val="24"/>
          <w:lang w:val="hy-AM"/>
        </w:rPr>
        <w:t xml:space="preserve"> </w:t>
      </w:r>
      <w:r w:rsidR="003136C3" w:rsidRPr="00A813BF">
        <w:rPr>
          <w:rFonts w:ascii="GHEA Grapalat" w:hAnsi="GHEA Grapalat"/>
          <w:sz w:val="24"/>
          <w:szCs w:val="24"/>
          <w:lang w:val="hy-AM"/>
        </w:rPr>
        <w:t>հանձնելու</w:t>
      </w:r>
      <w:r w:rsidR="003136C3" w:rsidRPr="00A813BF">
        <w:rPr>
          <w:rFonts w:ascii="GHEA Grapalat" w:hAnsi="GHEA Grapalat"/>
          <w:color w:val="FF0000"/>
          <w:sz w:val="24"/>
          <w:szCs w:val="24"/>
          <w:lang w:val="hy-AM"/>
        </w:rPr>
        <w:t xml:space="preserve"> </w:t>
      </w:r>
      <w:r w:rsidR="003136C3" w:rsidRPr="00A813BF">
        <w:rPr>
          <w:rFonts w:ascii="GHEA Grapalat" w:hAnsi="GHEA Grapalat"/>
          <w:color w:val="000000"/>
          <w:sz w:val="24"/>
          <w:szCs w:val="24"/>
          <w:lang w:val="hy-AM"/>
        </w:rPr>
        <w:t xml:space="preserve">կարգը, </w:t>
      </w:r>
      <w:r w:rsidR="003136C3" w:rsidRPr="00A813BF">
        <w:rPr>
          <w:rFonts w:ascii="GHEA Grapalat" w:hAnsi="GHEA Grapalat"/>
          <w:color w:val="000000"/>
          <w:sz w:val="24"/>
          <w:szCs w:val="24"/>
          <w:shd w:val="clear" w:color="auto" w:fill="FFFFFF"/>
          <w:lang w:val="hy-AM"/>
        </w:rPr>
        <w:t>առանց պահակախմբի կամ ուղեկցորդման քրեակատարողական հիմնարկի սահմաններից դուրս գտնվելու թույլտվություն ստացած դատապարտյալի վարքագծի կանոնները, դատապարտյալին առանձին պահելու մասին պատճառաբանված որոշման վերաբերյալ նրան անհապաղ տեղեկացման կարգը, դ</w:t>
      </w:r>
      <w:r w:rsidR="003136C3" w:rsidRPr="00A813BF">
        <w:rPr>
          <w:rFonts w:ascii="GHEA Grapalat" w:hAnsi="GHEA Grapalat"/>
          <w:color w:val="000000"/>
          <w:sz w:val="24"/>
          <w:szCs w:val="24"/>
          <w:lang w:val="hy-AM"/>
        </w:rPr>
        <w:t>ատապարտյալին մեկնումներ տրամադրելու ընթացակարգը, քրեակատարողական հիմնարկում տեղակայված բժշկական ստորաբաժանումում դատապարտյալին պահելու պայմանների առանձնահատկությունները, պ</w:t>
      </w:r>
      <w:r w:rsidR="003136C3" w:rsidRPr="00A813BF">
        <w:rPr>
          <w:rFonts w:ascii="GHEA Grapalat" w:hAnsi="GHEA Grapalat"/>
          <w:color w:val="000000"/>
          <w:sz w:val="24"/>
          <w:szCs w:val="24"/>
          <w:shd w:val="clear" w:color="auto" w:fill="FFFFFF"/>
          <w:lang w:val="hy-AM"/>
        </w:rPr>
        <w:t xml:space="preserve">ատժախցում դատապարտյալի նյութակենցաղային ապահովման պայմանները, ինչպես նաև </w:t>
      </w:r>
      <w:r w:rsidR="003136C3" w:rsidRPr="00A813BF">
        <w:rPr>
          <w:rFonts w:ascii="GHEA Grapalat" w:hAnsi="GHEA Grapalat"/>
          <w:color w:val="000000"/>
          <w:sz w:val="24"/>
          <w:szCs w:val="24"/>
          <w:lang w:val="hy-AM"/>
        </w:rPr>
        <w:t xml:space="preserve">կալանք խափանման միջոցի և ազատությունից զրկելու հետ կապված պատժների, </w:t>
      </w:r>
      <w:r w:rsidR="003136C3" w:rsidRPr="00A813BF">
        <w:rPr>
          <w:rFonts w:ascii="GHEA Grapalat" w:hAnsi="GHEA Grapalat"/>
          <w:sz w:val="24"/>
          <w:szCs w:val="24"/>
          <w:lang w:val="hy-AM"/>
        </w:rPr>
        <w:t xml:space="preserve">բացառությամբ կարգապահական գումարտակում պահելու և զինծառայողների </w:t>
      </w:r>
      <w:r w:rsidR="00A44EFC">
        <w:rPr>
          <w:rFonts w:ascii="GHEA Grapalat" w:hAnsi="GHEA Grapalat"/>
          <w:sz w:val="24"/>
          <w:szCs w:val="24"/>
          <w:lang w:val="hy-AM"/>
        </w:rPr>
        <w:t>նկատմամ</w:t>
      </w:r>
      <w:r w:rsidR="003136C3" w:rsidRPr="00A813BF">
        <w:rPr>
          <w:rFonts w:ascii="GHEA Grapalat" w:hAnsi="GHEA Grapalat"/>
          <w:sz w:val="24"/>
          <w:szCs w:val="24"/>
          <w:lang w:val="hy-AM"/>
        </w:rPr>
        <w:t xml:space="preserve">բ նշանակված կարճաժամկետ ազատազրկման, </w:t>
      </w:r>
      <w:r w:rsidR="003136C3" w:rsidRPr="00A813BF">
        <w:rPr>
          <w:rFonts w:ascii="GHEA Grapalat" w:hAnsi="GHEA Grapalat"/>
          <w:color w:val="000000"/>
          <w:sz w:val="24"/>
          <w:szCs w:val="24"/>
          <w:lang w:val="hy-AM"/>
        </w:rPr>
        <w:t>կատարման կարգի և պայմանների առնչությամբ այլ իրավահարաբերությունները</w:t>
      </w:r>
      <w:r w:rsidR="003136C3" w:rsidRPr="00A813BF">
        <w:rPr>
          <w:rFonts w:ascii="GHEA Grapalat" w:hAnsi="GHEA Grapalat"/>
          <w:color w:val="000000"/>
          <w:sz w:val="24"/>
          <w:szCs w:val="24"/>
          <w:shd w:val="clear" w:color="auto" w:fill="FFFFFF"/>
          <w:lang w:val="hy-AM"/>
        </w:rPr>
        <w:t xml:space="preserve">։ </w:t>
      </w:r>
    </w:p>
    <w:p w:rsidR="003136C3" w:rsidRPr="00A813BF" w:rsidRDefault="003136C3" w:rsidP="00417EBF">
      <w:pPr>
        <w:shd w:val="clear" w:color="auto" w:fill="FFFFFF"/>
        <w:spacing w:after="0" w:line="360" w:lineRule="auto"/>
        <w:ind w:left="-360" w:firstLine="360"/>
        <w:jc w:val="both"/>
        <w:rPr>
          <w:rFonts w:ascii="GHEA Grapalat" w:eastAsia="Times New Roman" w:hAnsi="GHEA Grapalat" w:cs="Times New Roman"/>
          <w:color w:val="000000"/>
          <w:sz w:val="24"/>
          <w:szCs w:val="24"/>
          <w:lang w:val="hy-AM" w:eastAsia="ru-RU"/>
        </w:rPr>
      </w:pPr>
      <w:r w:rsidRPr="00A813BF">
        <w:rPr>
          <w:rFonts w:ascii="GHEA Grapalat" w:eastAsia="Times New Roman" w:hAnsi="GHEA Grapalat" w:cs="Times New Roman"/>
          <w:color w:val="000000"/>
          <w:sz w:val="24"/>
          <w:szCs w:val="24"/>
          <w:lang w:val="hy-AM" w:eastAsia="ru-RU"/>
        </w:rPr>
        <w:t xml:space="preserve">Միևնույն ժամանակ, </w:t>
      </w:r>
      <w:r w:rsidRPr="00A813BF">
        <w:rPr>
          <w:rFonts w:ascii="GHEA Grapalat" w:hAnsi="GHEA Grapalat"/>
          <w:color w:val="000000"/>
          <w:sz w:val="24"/>
          <w:szCs w:val="24"/>
          <w:shd w:val="clear" w:color="auto" w:fill="FFFFFF"/>
          <w:lang w:val="hy-AM"/>
        </w:rPr>
        <w:t>որոշման Նախագծի նպատակ</w:t>
      </w:r>
      <w:r w:rsidR="005423C1" w:rsidRPr="00A813BF">
        <w:rPr>
          <w:rFonts w:ascii="GHEA Grapalat" w:hAnsi="GHEA Grapalat"/>
          <w:color w:val="000000"/>
          <w:sz w:val="24"/>
          <w:szCs w:val="24"/>
          <w:shd w:val="clear" w:color="auto" w:fill="FFFFFF"/>
          <w:lang w:val="hy-AM"/>
        </w:rPr>
        <w:t xml:space="preserve"> է</w:t>
      </w:r>
      <w:r w:rsidRPr="00A813BF">
        <w:rPr>
          <w:rFonts w:ascii="GHEA Grapalat" w:hAnsi="GHEA Grapalat"/>
          <w:color w:val="000000"/>
          <w:sz w:val="24"/>
          <w:szCs w:val="24"/>
          <w:shd w:val="clear" w:color="auto" w:fill="FFFFFF"/>
          <w:lang w:val="hy-AM"/>
        </w:rPr>
        <w:t xml:space="preserve"> սահմանվել՝</w:t>
      </w:r>
      <w:r w:rsidR="005423C1" w:rsidRPr="00A813BF">
        <w:rPr>
          <w:rFonts w:ascii="GHEA Grapalat" w:hAnsi="GHEA Grapalat"/>
          <w:color w:val="000000"/>
          <w:sz w:val="24"/>
          <w:szCs w:val="24"/>
          <w:shd w:val="clear" w:color="auto" w:fill="FFFFFF"/>
          <w:lang w:val="hy-AM"/>
        </w:rPr>
        <w:t xml:space="preserve"> </w:t>
      </w:r>
      <w:r w:rsidR="00BA207F" w:rsidRPr="00A813BF">
        <w:rPr>
          <w:rFonts w:ascii="GHEA Grapalat" w:eastAsia="Times New Roman" w:hAnsi="GHEA Grapalat" w:cs="Times New Roman"/>
          <w:color w:val="000000"/>
          <w:sz w:val="24"/>
          <w:szCs w:val="24"/>
          <w:lang w:val="hy-AM" w:eastAsia="ru-RU"/>
        </w:rPr>
        <w:t>կալանավորված անձանց և դատապարտյալների</w:t>
      </w:r>
      <w:r w:rsidR="0099722D" w:rsidRPr="00A813BF">
        <w:rPr>
          <w:rFonts w:ascii="GHEA Grapalat" w:eastAsia="Times New Roman" w:hAnsi="GHEA Grapalat" w:cs="Times New Roman"/>
          <w:color w:val="000000"/>
          <w:sz w:val="24"/>
          <w:szCs w:val="24"/>
          <w:lang w:val="hy-AM" w:eastAsia="ru-RU"/>
        </w:rPr>
        <w:t>՝</w:t>
      </w:r>
      <w:r w:rsidR="00BA207F" w:rsidRPr="00A813BF">
        <w:rPr>
          <w:rFonts w:ascii="GHEA Grapalat" w:eastAsia="Times New Roman" w:hAnsi="GHEA Grapalat" w:cs="Times New Roman"/>
          <w:color w:val="000000"/>
          <w:sz w:val="24"/>
          <w:szCs w:val="24"/>
          <w:lang w:val="hy-AM" w:eastAsia="ru-RU"/>
        </w:rPr>
        <w:t xml:space="preserve"> </w:t>
      </w:r>
      <w:r w:rsidR="0099722D" w:rsidRPr="00A813BF">
        <w:rPr>
          <w:rFonts w:ascii="GHEA Grapalat" w:eastAsia="Times New Roman" w:hAnsi="GHEA Grapalat" w:cs="Times New Roman"/>
          <w:color w:val="000000"/>
          <w:sz w:val="24"/>
          <w:szCs w:val="24"/>
          <w:lang w:val="hy-AM" w:eastAsia="ru-RU"/>
        </w:rPr>
        <w:t xml:space="preserve">արժանապատիվ պահման պայմանները, </w:t>
      </w:r>
      <w:r w:rsidR="00BA207F" w:rsidRPr="00A813BF">
        <w:rPr>
          <w:rFonts w:ascii="GHEA Grapalat" w:eastAsia="Times New Roman" w:hAnsi="GHEA Grapalat" w:cs="Times New Roman"/>
          <w:color w:val="000000"/>
          <w:sz w:val="24"/>
          <w:szCs w:val="24"/>
          <w:lang w:val="hy-AM" w:eastAsia="ru-RU"/>
        </w:rPr>
        <w:t>հնարավորինս անազատության և ազատության մեջ գտնվելու միջև եղա</w:t>
      </w:r>
      <w:r w:rsidR="0099722D" w:rsidRPr="00A813BF">
        <w:rPr>
          <w:rFonts w:ascii="GHEA Grapalat" w:eastAsia="Times New Roman" w:hAnsi="GHEA Grapalat" w:cs="Times New Roman"/>
          <w:color w:val="000000"/>
          <w:sz w:val="24"/>
          <w:szCs w:val="24"/>
          <w:lang w:val="hy-AM" w:eastAsia="ru-RU"/>
        </w:rPr>
        <w:t xml:space="preserve">ծ հոգեբանական </w:t>
      </w:r>
      <w:r w:rsidR="0099722D" w:rsidRPr="00A813BF">
        <w:rPr>
          <w:rFonts w:ascii="GHEA Grapalat" w:eastAsia="Times New Roman" w:hAnsi="GHEA Grapalat" w:cs="Times New Roman"/>
          <w:color w:val="000000"/>
          <w:sz w:val="24"/>
          <w:szCs w:val="24"/>
          <w:lang w:val="hy-AM" w:eastAsia="ru-RU"/>
        </w:rPr>
        <w:lastRenderedPageBreak/>
        <w:t>տարբերություններ</w:t>
      </w:r>
      <w:r w:rsidR="005423C1" w:rsidRPr="00A813BF">
        <w:rPr>
          <w:rFonts w:ascii="GHEA Grapalat" w:eastAsia="Times New Roman" w:hAnsi="GHEA Grapalat" w:cs="Times New Roman"/>
          <w:color w:val="000000"/>
          <w:sz w:val="24"/>
          <w:szCs w:val="24"/>
          <w:lang w:val="hy-AM" w:eastAsia="ru-RU"/>
        </w:rPr>
        <w:t>ի նվազեցումը</w:t>
      </w:r>
      <w:r w:rsidR="0099722D" w:rsidRPr="00A813BF">
        <w:rPr>
          <w:rFonts w:ascii="GHEA Grapalat" w:eastAsia="Times New Roman" w:hAnsi="GHEA Grapalat" w:cs="Times New Roman"/>
          <w:color w:val="000000"/>
          <w:sz w:val="24"/>
          <w:szCs w:val="24"/>
          <w:lang w:val="hy-AM" w:eastAsia="ru-RU"/>
        </w:rPr>
        <w:t xml:space="preserve">, </w:t>
      </w:r>
      <w:r w:rsidR="00BA207F" w:rsidRPr="00A813BF">
        <w:rPr>
          <w:rFonts w:ascii="GHEA Grapalat" w:eastAsia="Times New Roman" w:hAnsi="GHEA Grapalat" w:cs="Times New Roman"/>
          <w:color w:val="000000"/>
          <w:sz w:val="24"/>
          <w:szCs w:val="24"/>
          <w:lang w:val="hy-AM" w:eastAsia="ru-RU"/>
        </w:rPr>
        <w:t>կալանավորված անձանց և դատապարտյալների կապ</w:t>
      </w:r>
      <w:r w:rsidR="005423C1" w:rsidRPr="00A813BF">
        <w:rPr>
          <w:rFonts w:ascii="GHEA Grapalat" w:eastAsia="Times New Roman" w:hAnsi="GHEA Grapalat" w:cs="Times New Roman"/>
          <w:color w:val="000000"/>
          <w:sz w:val="24"/>
          <w:szCs w:val="24"/>
          <w:lang w:val="hy-AM" w:eastAsia="ru-RU"/>
        </w:rPr>
        <w:t>ի ապահովումն՝</w:t>
      </w:r>
      <w:r w:rsidR="0099722D" w:rsidRPr="00A813BF">
        <w:rPr>
          <w:rFonts w:ascii="GHEA Grapalat" w:eastAsia="Times New Roman" w:hAnsi="GHEA Grapalat" w:cs="Times New Roman"/>
          <w:color w:val="000000"/>
          <w:sz w:val="24"/>
          <w:szCs w:val="24"/>
          <w:lang w:val="hy-AM" w:eastAsia="ru-RU"/>
        </w:rPr>
        <w:t xml:space="preserve"> ընտանիքի և արտաքին աշխարհի հետ և ի վերջո</w:t>
      </w:r>
      <w:r w:rsidR="005423C1" w:rsidRPr="00A813BF">
        <w:rPr>
          <w:rFonts w:ascii="GHEA Grapalat" w:eastAsia="Times New Roman" w:hAnsi="GHEA Grapalat" w:cs="Times New Roman"/>
          <w:color w:val="000000"/>
          <w:sz w:val="24"/>
          <w:szCs w:val="24"/>
          <w:lang w:val="hy-AM" w:eastAsia="ru-RU"/>
        </w:rPr>
        <w:t xml:space="preserve">՝ </w:t>
      </w:r>
      <w:r w:rsidR="0099722D" w:rsidRPr="00A813BF">
        <w:rPr>
          <w:rFonts w:ascii="GHEA Grapalat" w:eastAsia="Times New Roman" w:hAnsi="GHEA Grapalat" w:cs="Times New Roman"/>
          <w:color w:val="000000"/>
          <w:sz w:val="24"/>
          <w:szCs w:val="24"/>
          <w:lang w:val="hy-AM" w:eastAsia="ru-RU"/>
        </w:rPr>
        <w:t>դատապարտյալների վերասոցիալականացումն ու դրական վարքագծի խթանմանումը:</w:t>
      </w:r>
      <w:r w:rsidR="000662F3" w:rsidRPr="00A813BF">
        <w:rPr>
          <w:rFonts w:ascii="GHEA Grapalat" w:eastAsia="Times New Roman" w:hAnsi="GHEA Grapalat" w:cs="Times New Roman"/>
          <w:color w:val="000000"/>
          <w:sz w:val="24"/>
          <w:szCs w:val="24"/>
          <w:lang w:val="hy-AM" w:eastAsia="ru-RU"/>
        </w:rPr>
        <w:t xml:space="preserve"> </w:t>
      </w:r>
    </w:p>
    <w:p w:rsidR="0065553A" w:rsidRPr="00A813BF" w:rsidRDefault="003136C3" w:rsidP="00417EBF">
      <w:pPr>
        <w:shd w:val="clear" w:color="auto" w:fill="FFFFFF"/>
        <w:spacing w:after="0" w:line="360" w:lineRule="auto"/>
        <w:ind w:left="-360" w:firstLine="360"/>
        <w:jc w:val="both"/>
        <w:rPr>
          <w:rFonts w:ascii="GHEA Grapalat" w:hAnsi="GHEA Grapalat"/>
          <w:color w:val="000000"/>
          <w:sz w:val="24"/>
          <w:szCs w:val="24"/>
          <w:shd w:val="clear" w:color="auto" w:fill="FFFFFF"/>
          <w:lang w:val="hy-AM"/>
        </w:rPr>
      </w:pPr>
      <w:r w:rsidRPr="00A813BF">
        <w:rPr>
          <w:rFonts w:ascii="GHEA Grapalat" w:eastAsia="Times New Roman" w:hAnsi="GHEA Grapalat" w:cs="Times New Roman"/>
          <w:color w:val="000000"/>
          <w:sz w:val="24"/>
          <w:szCs w:val="24"/>
          <w:lang w:val="hy-AM" w:eastAsia="ru-RU"/>
        </w:rPr>
        <w:t>Այդպիսով, որպես վերջնանպատակ, որոշման Նախ</w:t>
      </w:r>
      <w:r w:rsidR="005423C1" w:rsidRPr="00A813BF">
        <w:rPr>
          <w:rFonts w:ascii="GHEA Grapalat" w:eastAsia="Times New Roman" w:hAnsi="GHEA Grapalat" w:cs="Times New Roman"/>
          <w:color w:val="000000"/>
          <w:sz w:val="24"/>
          <w:szCs w:val="24"/>
          <w:lang w:val="hy-AM" w:eastAsia="ru-RU"/>
        </w:rPr>
        <w:t>ագծի խնդիրներ են սահմանվել՝ դատապարտյալների իրավունքների, ազատությունների ու օրինական շահերի պաշտպանությունը և դրանց իրականացումը, պարտադիր տարբերակված մեկուսացումը հասարակությունից, մշտական վերահսկողությունը նրանց նկատմամբ, նրանց պարտականությունների պատշաճ կատարման ապահովումը, դատապարտյալների և քրեակատարողական հիմնարկի վարչակազմի անվտանգությունը, դատապարտյալներին պահելու տարբեր պայմանների նախատեսումը՝ ելնելով դատապարտյալի անձից և նրա վարքագծից, անվտանգային գոտու տեսակից, ինչպես նաև պատժի կատարման պայմանների փոփոխումը</w:t>
      </w:r>
    </w:p>
    <w:p w:rsidR="003136C3" w:rsidRPr="00A813BF" w:rsidRDefault="000662F3" w:rsidP="00417EBF">
      <w:pPr>
        <w:shd w:val="clear" w:color="auto" w:fill="FFFFFF"/>
        <w:spacing w:after="0" w:line="360" w:lineRule="auto"/>
        <w:ind w:left="-360" w:firstLine="360"/>
        <w:jc w:val="both"/>
        <w:textAlignment w:val="baseline"/>
        <w:rPr>
          <w:rFonts w:ascii="GHEA Grapalat" w:hAnsi="GHEA Grapalat"/>
          <w:color w:val="000000"/>
          <w:sz w:val="24"/>
          <w:szCs w:val="24"/>
          <w:shd w:val="clear" w:color="auto" w:fill="FFFFFF"/>
          <w:lang w:val="hy-AM"/>
        </w:rPr>
      </w:pPr>
      <w:r w:rsidRPr="00A813BF">
        <w:rPr>
          <w:rFonts w:ascii="GHEA Grapalat" w:hAnsi="GHEA Grapalat" w:cs="Sylfaen"/>
          <w:color w:val="000000"/>
          <w:sz w:val="24"/>
          <w:szCs w:val="24"/>
          <w:shd w:val="clear" w:color="auto" w:fill="FFFFFF"/>
          <w:lang w:val="hy-AM"/>
        </w:rPr>
        <w:t>3)</w:t>
      </w:r>
      <w:r w:rsidR="003136C3" w:rsidRPr="00A813BF">
        <w:rPr>
          <w:rFonts w:ascii="GHEA Grapalat" w:hAnsi="GHEA Grapalat" w:cs="Sylfaen"/>
          <w:color w:val="000000"/>
          <w:sz w:val="24"/>
          <w:szCs w:val="24"/>
          <w:shd w:val="clear" w:color="auto" w:fill="FFFFFF"/>
          <w:lang w:val="hy-AM"/>
        </w:rPr>
        <w:t xml:space="preserve"> </w:t>
      </w:r>
      <w:r w:rsidR="00C6643B" w:rsidRPr="00A813BF">
        <w:rPr>
          <w:rFonts w:ascii="GHEA Grapalat" w:hAnsi="GHEA Grapalat" w:cs="Sylfaen"/>
          <w:color w:val="000000"/>
          <w:sz w:val="24"/>
          <w:szCs w:val="24"/>
          <w:shd w:val="clear" w:color="auto" w:fill="FFFFFF"/>
          <w:lang w:val="hy-AM"/>
        </w:rPr>
        <w:t>Որոշման</w:t>
      </w:r>
      <w:r w:rsidR="00C6643B" w:rsidRPr="00A813BF">
        <w:rPr>
          <w:rFonts w:ascii="GHEA Grapalat" w:hAnsi="GHEA Grapalat"/>
          <w:color w:val="000000"/>
          <w:sz w:val="24"/>
          <w:szCs w:val="24"/>
          <w:shd w:val="clear" w:color="auto" w:fill="FFFFFF"/>
          <w:lang w:val="hy-AM"/>
        </w:rPr>
        <w:t xml:space="preserve"> Նախագծի առաջարկվող իրավակարգավորումների ընդունման արդյունքում կսահմանվի և կհստակեցվի</w:t>
      </w:r>
      <w:r w:rsidR="00C6643B" w:rsidRPr="00A813BF">
        <w:rPr>
          <w:rFonts w:ascii="GHEA Grapalat" w:eastAsia="Times New Roman" w:hAnsi="GHEA Grapalat" w:cs="Times New Roman"/>
          <w:color w:val="000000"/>
          <w:sz w:val="24"/>
          <w:szCs w:val="24"/>
          <w:lang w:val="hy-AM"/>
        </w:rPr>
        <w:t xml:space="preserve"> </w:t>
      </w:r>
      <w:r w:rsidR="00DA50F6" w:rsidRPr="00A813BF">
        <w:rPr>
          <w:rFonts w:ascii="GHEA Grapalat" w:eastAsia="Times New Roman" w:hAnsi="GHEA Grapalat" w:cs="Times New Roman"/>
          <w:color w:val="000000"/>
          <w:sz w:val="24"/>
          <w:szCs w:val="24"/>
          <w:lang w:val="hy-AM"/>
        </w:rPr>
        <w:t>պ</w:t>
      </w:r>
      <w:r w:rsidR="00DA50F6" w:rsidRPr="00A813BF">
        <w:rPr>
          <w:rStyle w:val="Strong"/>
          <w:rFonts w:ascii="GHEA Grapalat" w:hAnsi="GHEA Grapalat"/>
          <w:b w:val="0"/>
          <w:bCs w:val="0"/>
          <w:color w:val="000000"/>
          <w:sz w:val="24"/>
          <w:szCs w:val="24"/>
          <w:shd w:val="clear" w:color="auto" w:fill="FFFFFF"/>
          <w:lang w:val="hy-AM"/>
        </w:rPr>
        <w:t>ատիժը կրելուց պայմանական վաղաժամկետ ազատելիս</w:t>
      </w:r>
      <w:r w:rsidR="00DA50F6" w:rsidRPr="00A813BF">
        <w:rPr>
          <w:rFonts w:ascii="GHEA Grapalat" w:eastAsia="Times New Roman" w:hAnsi="GHEA Grapalat" w:cs="Times New Roman"/>
          <w:color w:val="000000"/>
          <w:sz w:val="24"/>
          <w:szCs w:val="24"/>
          <w:lang w:val="hy-AM"/>
        </w:rPr>
        <w:t xml:space="preserve"> ա</w:t>
      </w:r>
      <w:r w:rsidR="00DA50F6" w:rsidRPr="00A813BF">
        <w:rPr>
          <w:rStyle w:val="Strong"/>
          <w:rFonts w:ascii="GHEA Grapalat" w:hAnsi="GHEA Grapalat"/>
          <w:b w:val="0"/>
          <w:bCs w:val="0"/>
          <w:color w:val="000000"/>
          <w:sz w:val="24"/>
          <w:szCs w:val="24"/>
          <w:shd w:val="clear" w:color="auto" w:fill="FFFFFF"/>
          <w:lang w:val="hy-AM"/>
        </w:rPr>
        <w:t>զատազրկման կամ ցմահ ազատազրկման դատապարտված</w:t>
      </w:r>
      <w:r w:rsidR="005F0E94" w:rsidRPr="00A813BF">
        <w:rPr>
          <w:rStyle w:val="Strong"/>
          <w:rFonts w:ascii="GHEA Grapalat" w:hAnsi="GHEA Grapalat"/>
          <w:b w:val="0"/>
          <w:bCs w:val="0"/>
          <w:color w:val="000000"/>
          <w:sz w:val="24"/>
          <w:szCs w:val="24"/>
          <w:shd w:val="clear" w:color="auto" w:fill="FFFFFF"/>
          <w:lang w:val="hy-AM"/>
        </w:rPr>
        <w:t xml:space="preserve"> (այդ թվում և հատկապես՝ տեսալսողական և խոսակցական բարդույթներ ունեցող)</w:t>
      </w:r>
      <w:r w:rsidR="00DA50F6" w:rsidRPr="00A813BF">
        <w:rPr>
          <w:rStyle w:val="Strong"/>
          <w:rFonts w:ascii="GHEA Grapalat" w:hAnsi="GHEA Grapalat"/>
          <w:b w:val="0"/>
          <w:bCs w:val="0"/>
          <w:color w:val="000000"/>
          <w:sz w:val="24"/>
          <w:szCs w:val="24"/>
          <w:shd w:val="clear" w:color="auto" w:fill="FFFFFF"/>
          <w:lang w:val="hy-AM"/>
        </w:rPr>
        <w:t xml:space="preserve">՝ </w:t>
      </w:r>
      <w:r w:rsidR="00DA50F6" w:rsidRPr="00A813BF">
        <w:rPr>
          <w:rFonts w:ascii="GHEA Grapalat" w:hAnsi="GHEA Grapalat"/>
          <w:color w:val="000000"/>
          <w:sz w:val="24"/>
          <w:szCs w:val="24"/>
          <w:shd w:val="clear" w:color="auto" w:fill="FFFFFF"/>
          <w:lang w:val="hy-AM"/>
        </w:rPr>
        <w:t>հայերենին չտիրապետող Դատապարտյալների իրավունքների արդյունվետ իրացման և պաշտպանության հնարավորությունը, միևնույն ժամանակ</w:t>
      </w:r>
      <w:r w:rsidR="00A22778" w:rsidRPr="00A813BF">
        <w:rPr>
          <w:rFonts w:ascii="GHEA Grapalat" w:hAnsi="GHEA Grapalat"/>
          <w:color w:val="000000"/>
          <w:sz w:val="24"/>
          <w:szCs w:val="24"/>
          <w:shd w:val="clear" w:color="auto" w:fill="FFFFFF"/>
          <w:lang w:val="hy-AM"/>
        </w:rPr>
        <w:t xml:space="preserve"> թարգմանիչների՝ այդ գործընթացում ներգրավվելու ընթացակարգերը:</w:t>
      </w:r>
      <w:r w:rsidR="003136C3" w:rsidRPr="00A813BF">
        <w:rPr>
          <w:rFonts w:ascii="GHEA Grapalat" w:hAnsi="GHEA Grapalat"/>
          <w:color w:val="000000"/>
          <w:sz w:val="24"/>
          <w:szCs w:val="24"/>
          <w:shd w:val="clear" w:color="auto" w:fill="FFFFFF"/>
          <w:lang w:val="hy-AM"/>
        </w:rPr>
        <w:t xml:space="preserve"> </w:t>
      </w:r>
    </w:p>
    <w:p w:rsidR="00436D88" w:rsidRPr="00A813BF" w:rsidRDefault="003136C3" w:rsidP="00417EBF">
      <w:pPr>
        <w:shd w:val="clear" w:color="auto" w:fill="FFFFFF"/>
        <w:spacing w:after="0" w:line="360" w:lineRule="auto"/>
        <w:ind w:left="-360" w:firstLine="360"/>
        <w:jc w:val="both"/>
        <w:textAlignment w:val="baseline"/>
        <w:rPr>
          <w:rFonts w:ascii="GHEA Grapalat" w:hAnsi="GHEA Grapalat"/>
          <w:color w:val="000000"/>
          <w:sz w:val="24"/>
          <w:szCs w:val="24"/>
          <w:shd w:val="clear" w:color="auto" w:fill="FFFFFF"/>
          <w:lang w:val="hy-AM"/>
        </w:rPr>
      </w:pPr>
      <w:r w:rsidRPr="00A813BF">
        <w:rPr>
          <w:rFonts w:ascii="GHEA Grapalat" w:hAnsi="GHEA Grapalat" w:cs="Sylfaen"/>
          <w:color w:val="000000"/>
          <w:sz w:val="24"/>
          <w:szCs w:val="24"/>
          <w:shd w:val="clear" w:color="auto" w:fill="FFFFFF"/>
          <w:lang w:val="hy-AM"/>
        </w:rPr>
        <w:t>Որոշման Նախագծի ընդունման արդյունքում կապահովվեն նաև</w:t>
      </w:r>
      <w:r w:rsidRPr="00A813BF">
        <w:rPr>
          <w:rFonts w:ascii="GHEA Grapalat" w:hAnsi="GHEA Grapalat"/>
          <w:color w:val="000000"/>
          <w:sz w:val="24"/>
          <w:szCs w:val="24"/>
          <w:shd w:val="clear" w:color="auto" w:fill="FFFFFF"/>
          <w:lang w:val="hy-AM"/>
        </w:rPr>
        <w:t xml:space="preserve"> հատուկ կարգավիճակում (խոսակցական, տեսալսողական խանգարումներ ունեցող) գտնվող </w:t>
      </w:r>
      <w:r w:rsidRPr="00A813BF">
        <w:rPr>
          <w:rFonts w:ascii="GHEA Grapalat" w:eastAsia="Times New Roman" w:hAnsi="GHEA Grapalat" w:cs="Times New Roman"/>
          <w:color w:val="000000"/>
          <w:sz w:val="24"/>
          <w:szCs w:val="24"/>
          <w:lang w:val="hy-AM"/>
        </w:rPr>
        <w:t>ա</w:t>
      </w:r>
      <w:r w:rsidRPr="00A813BF">
        <w:rPr>
          <w:rStyle w:val="Strong"/>
          <w:rFonts w:ascii="GHEA Grapalat" w:hAnsi="GHEA Grapalat"/>
          <w:b w:val="0"/>
          <w:bCs w:val="0"/>
          <w:color w:val="000000"/>
          <w:sz w:val="24"/>
          <w:szCs w:val="24"/>
          <w:shd w:val="clear" w:color="auto" w:fill="FFFFFF"/>
          <w:lang w:val="hy-AM"/>
        </w:rPr>
        <w:t>զատազրկման կամ ցմահ ազատազրկման դատապարտված պայմանական վաղաժամկետ ազատ արձակված</w:t>
      </w:r>
      <w:r w:rsidRPr="00A813BF">
        <w:rPr>
          <w:rFonts w:ascii="GHEA Grapalat" w:eastAsia="Times New Roman" w:hAnsi="GHEA Grapalat" w:cs="Times New Roman"/>
          <w:color w:val="000000"/>
          <w:sz w:val="24"/>
          <w:szCs w:val="24"/>
          <w:lang w:val="hy-AM"/>
        </w:rPr>
        <w:t xml:space="preserve"> </w:t>
      </w:r>
      <w:r w:rsidRPr="00A813BF">
        <w:rPr>
          <w:rFonts w:ascii="GHEA Grapalat" w:hAnsi="GHEA Grapalat"/>
          <w:color w:val="000000"/>
          <w:sz w:val="24"/>
          <w:szCs w:val="24"/>
          <w:shd w:val="clear" w:color="auto" w:fill="FFFFFF"/>
          <w:lang w:val="hy-AM"/>
        </w:rPr>
        <w:t>Դատապարտյալներին՝ հաղորդակցման հասանելի հնարավորության ընձեռումը, որը</w:t>
      </w:r>
      <w:r w:rsidR="00436D88" w:rsidRPr="00A813BF">
        <w:rPr>
          <w:rFonts w:ascii="GHEA Grapalat" w:hAnsi="GHEA Grapalat"/>
          <w:color w:val="000000"/>
          <w:sz w:val="24"/>
          <w:szCs w:val="24"/>
          <w:shd w:val="clear" w:color="auto" w:fill="FFFFFF"/>
          <w:lang w:val="hy-AM"/>
        </w:rPr>
        <w:t xml:space="preserve"> կ</w:t>
      </w:r>
      <w:r w:rsidRPr="00A813BF">
        <w:rPr>
          <w:rFonts w:ascii="GHEA Grapalat" w:hAnsi="GHEA Grapalat"/>
          <w:color w:val="000000"/>
          <w:sz w:val="24"/>
          <w:szCs w:val="24"/>
          <w:shd w:val="clear" w:color="auto" w:fill="FFFFFF"/>
          <w:lang w:val="hy-AM"/>
        </w:rPr>
        <w:t xml:space="preserve">ապահովվի </w:t>
      </w:r>
      <w:r w:rsidRPr="00A813BF">
        <w:rPr>
          <w:rFonts w:ascii="GHEA Grapalat" w:eastAsia="Times New Roman" w:hAnsi="GHEA Grapalat" w:cs="Times New Roman"/>
          <w:color w:val="000000"/>
          <w:sz w:val="24"/>
          <w:szCs w:val="24"/>
          <w:lang w:val="hy-AM"/>
        </w:rPr>
        <w:t>ժեստերի լեզվի կամ Բրայլի (կետառելիեֆային այբուբենով) լեզվի թարգմանիչների ներգրավմամբ:</w:t>
      </w:r>
    </w:p>
    <w:p w:rsidR="00A22778" w:rsidRPr="00A813BF" w:rsidRDefault="00436D88" w:rsidP="00417EBF">
      <w:pPr>
        <w:shd w:val="clear" w:color="auto" w:fill="FFFFFF"/>
        <w:spacing w:after="0" w:line="360" w:lineRule="auto"/>
        <w:ind w:left="-360" w:firstLine="360"/>
        <w:jc w:val="both"/>
        <w:textAlignment w:val="baseline"/>
        <w:rPr>
          <w:rFonts w:ascii="GHEA Grapalat" w:hAnsi="GHEA Grapalat"/>
          <w:color w:val="000000"/>
          <w:sz w:val="24"/>
          <w:szCs w:val="24"/>
          <w:shd w:val="clear" w:color="auto" w:fill="FFFFFF"/>
          <w:lang w:val="hy-AM"/>
        </w:rPr>
      </w:pPr>
      <w:r w:rsidRPr="00A813BF">
        <w:rPr>
          <w:rFonts w:ascii="GHEA Grapalat" w:hAnsi="GHEA Grapalat"/>
          <w:color w:val="000000"/>
          <w:sz w:val="24"/>
          <w:szCs w:val="24"/>
          <w:shd w:val="clear" w:color="auto" w:fill="FFFFFF"/>
          <w:lang w:val="hy-AM"/>
        </w:rPr>
        <w:t>4</w:t>
      </w:r>
      <w:r w:rsidR="000662F3" w:rsidRPr="00A813BF">
        <w:rPr>
          <w:rFonts w:ascii="GHEA Grapalat" w:hAnsi="GHEA Grapalat"/>
          <w:color w:val="000000"/>
          <w:sz w:val="24"/>
          <w:szCs w:val="24"/>
          <w:shd w:val="clear" w:color="auto" w:fill="FFFFFF"/>
          <w:lang w:val="hy-AM"/>
        </w:rPr>
        <w:t>)</w:t>
      </w:r>
      <w:r w:rsidRPr="00A813BF">
        <w:rPr>
          <w:rFonts w:ascii="GHEA Grapalat" w:hAnsi="GHEA Grapalat"/>
          <w:color w:val="000000"/>
          <w:sz w:val="24"/>
          <w:szCs w:val="24"/>
          <w:shd w:val="clear" w:color="auto" w:fill="FFFFFF"/>
          <w:lang w:val="hy-AM"/>
        </w:rPr>
        <w:t xml:space="preserve"> </w:t>
      </w:r>
      <w:r w:rsidR="00C6643B" w:rsidRPr="00A813BF">
        <w:rPr>
          <w:rFonts w:ascii="GHEA Grapalat" w:hAnsi="GHEA Grapalat" w:cs="Sylfaen"/>
          <w:color w:val="000000"/>
          <w:sz w:val="24"/>
          <w:szCs w:val="24"/>
          <w:shd w:val="clear" w:color="auto" w:fill="FFFFFF"/>
          <w:lang w:val="hy-AM"/>
        </w:rPr>
        <w:t>Որոշման</w:t>
      </w:r>
      <w:r w:rsidR="00C6643B" w:rsidRPr="00A813BF">
        <w:rPr>
          <w:rFonts w:ascii="GHEA Grapalat" w:hAnsi="GHEA Grapalat"/>
          <w:color w:val="000000"/>
          <w:sz w:val="24"/>
          <w:szCs w:val="24"/>
          <w:shd w:val="clear" w:color="auto" w:fill="FFFFFF"/>
          <w:lang w:val="hy-AM"/>
        </w:rPr>
        <w:t xml:space="preserve"> Նախագծի առաջարկվող իրավակարգավորումների ընդունման արդյունքում</w:t>
      </w:r>
      <w:r w:rsidRPr="00A813BF">
        <w:rPr>
          <w:rFonts w:ascii="GHEA Grapalat" w:hAnsi="GHEA Grapalat"/>
          <w:color w:val="000000"/>
          <w:sz w:val="24"/>
          <w:szCs w:val="24"/>
          <w:shd w:val="clear" w:color="auto" w:fill="FFFFFF"/>
          <w:lang w:val="hy-AM"/>
        </w:rPr>
        <w:t>,</w:t>
      </w:r>
      <w:r w:rsidR="000662F3" w:rsidRPr="00A813BF">
        <w:rPr>
          <w:rFonts w:ascii="GHEA Grapalat" w:hAnsi="GHEA Grapalat"/>
          <w:color w:val="000000"/>
          <w:sz w:val="24"/>
          <w:szCs w:val="24"/>
          <w:shd w:val="clear" w:color="auto" w:fill="FFFFFF"/>
          <w:lang w:val="hy-AM"/>
        </w:rPr>
        <w:t xml:space="preserve"> </w:t>
      </w:r>
      <w:r w:rsidRPr="00A813BF">
        <w:rPr>
          <w:rFonts w:ascii="GHEA Grapalat" w:hAnsi="GHEA Grapalat" w:cs="Sylfaen"/>
          <w:color w:val="000000"/>
          <w:sz w:val="24"/>
          <w:szCs w:val="24"/>
          <w:shd w:val="clear" w:color="auto" w:fill="FFFFFF"/>
          <w:lang w:val="hy-AM"/>
        </w:rPr>
        <w:t>հաշվի</w:t>
      </w:r>
      <w:r w:rsidRPr="00A813BF">
        <w:rPr>
          <w:rFonts w:ascii="GHEA Grapalat" w:hAnsi="GHEA Grapalat"/>
          <w:color w:val="000000"/>
          <w:sz w:val="24"/>
          <w:szCs w:val="24"/>
          <w:shd w:val="clear" w:color="auto" w:fill="FFFFFF"/>
          <w:lang w:val="hy-AM"/>
        </w:rPr>
        <w:t xml:space="preserve"> առնելով Դատապարտյալի գույքային դրությունը, ներառյալ՝ գույքային պարտավորությունները, դատապարտյալի մոտ եկամուտների առկայությունը կամ </w:t>
      </w:r>
      <w:r w:rsidRPr="00A813BF">
        <w:rPr>
          <w:rFonts w:ascii="GHEA Grapalat" w:hAnsi="GHEA Grapalat"/>
          <w:color w:val="000000"/>
          <w:sz w:val="24"/>
          <w:szCs w:val="24"/>
          <w:shd w:val="clear" w:color="auto" w:fill="FFFFFF"/>
          <w:lang w:val="hy-AM"/>
        </w:rPr>
        <w:lastRenderedPageBreak/>
        <w:t xml:space="preserve">բացակայությունը, նրա անձնական հաշվին առկա գումարի չափը, դատապարտյալին ազատվելիս նրան դիմավորելու կամ չդիմավորելու հանգամանքը, բնակության վայրով ապահովված կամ չապահովված լինելը, ազատության պայմաններում նրա մոտ զբաղվածության առկայությունը կամ բացակայությունը, ինչպես նաև սոցիալական դեպքի վարման շրջանակներում էական նշանակություն ունեցող այլ հանգամանքները, Հիմնարկի վարչակազմի պատճառաբանված որոշման հիման վրա կարող է տրամադրվել նաև միանվագ դրամական օգնություն, որի տրամադրման չափն ու կարգը սահմանում է Կառավարությունը՝ հաշվի առնելով «Սոցիալական աջակցության մասին» օրենքով նախատեսված սոցիալական աջակցության ձևերն ու ընդհանուր սկզբունքները, անկանխիկ միանգվագ փոխանցման միջոցով՝ 100 000 հազար Հայաստանի Հանրապետության դրամի չափով: Ավելին, միանվագ դրամական օգնության չափը կարող է ավելացվել ևս 50.000 Հայաստանի Հանրապետության դրամի չափով՝ հաշվի առնելով հետևյալ հանգամանքներից որևէ մեկը կամ դրանց համակցությունը, մասնավորապես՝ </w:t>
      </w:r>
      <w:r w:rsidRPr="00A813BF">
        <w:rPr>
          <w:rFonts w:ascii="GHEA Grapalat" w:hAnsi="GHEA Grapalat"/>
          <w:color w:val="000000"/>
          <w:sz w:val="24"/>
          <w:szCs w:val="24"/>
          <w:lang w:val="hy-AM"/>
        </w:rPr>
        <w:t>դատապարտյալի անաշխատունակ լինելը, դատապարտյալի ընտանիքում երեխաների, տարեց կամ հաշմանդամություն ունեցող անձանց քանակը և տարիքը, դատապարտյալի ընտանիքի բնակարանային պայմանները:</w:t>
      </w:r>
      <w:r w:rsidR="00111412">
        <w:rPr>
          <w:rFonts w:ascii="GHEA Grapalat" w:hAnsi="GHEA Grapalat"/>
          <w:color w:val="000000"/>
          <w:sz w:val="24"/>
          <w:szCs w:val="24"/>
          <w:lang w:val="en-US"/>
        </w:rPr>
        <w:t xml:space="preserve"> </w:t>
      </w:r>
      <w:r w:rsidR="00111412">
        <w:rPr>
          <w:rFonts w:ascii="GHEA Grapalat" w:eastAsia="Times New Roman" w:hAnsi="GHEA Grapalat" w:cs="Arian AMU"/>
          <w:color w:val="000000" w:themeColor="text1"/>
          <w:sz w:val="24"/>
          <w:szCs w:val="24"/>
          <w:lang w:val="en-US"/>
        </w:rPr>
        <w:t>Պ</w:t>
      </w:r>
      <w:r w:rsidR="00A22778" w:rsidRPr="00A813BF">
        <w:rPr>
          <w:rFonts w:ascii="GHEA Grapalat" w:eastAsia="Times New Roman" w:hAnsi="GHEA Grapalat" w:cs="Arian AMU"/>
          <w:color w:val="000000" w:themeColor="text1"/>
          <w:sz w:val="24"/>
          <w:szCs w:val="24"/>
          <w:lang w:val="hy-AM"/>
        </w:rPr>
        <w:t xml:space="preserve">ատժից կրումից ազատված անձանց սոցիալական օգնության տրամադրման կարգը, տեսակներն և չափերը, ապահովելով </w:t>
      </w:r>
      <w:r w:rsidR="00A22778" w:rsidRPr="00A813BF">
        <w:rPr>
          <w:rFonts w:ascii="GHEA Grapalat" w:hAnsi="GHEA Grapalat"/>
          <w:color w:val="000000"/>
          <w:sz w:val="24"/>
          <w:szCs w:val="24"/>
          <w:shd w:val="clear" w:color="auto" w:fill="FFFFFF"/>
          <w:lang w:val="hy-AM"/>
        </w:rPr>
        <w:t xml:space="preserve">Հայաստանի </w:t>
      </w:r>
      <w:r w:rsidR="00A22778" w:rsidRPr="00A813BF">
        <w:rPr>
          <w:rFonts w:ascii="GHEA Grapalat" w:eastAsia="Times New Roman" w:hAnsi="GHEA Grapalat" w:cs="Times New Roman"/>
          <w:color w:val="000000"/>
          <w:sz w:val="24"/>
          <w:szCs w:val="24"/>
          <w:lang w:val="hy-AM"/>
        </w:rPr>
        <w:t xml:space="preserve">Հանրապետության քրեակատարողական օրենսգրքի 141-րդ հոդվածի 1-ին և 4-րդ մասերի լիարժեք իրացումը: </w:t>
      </w:r>
    </w:p>
    <w:p w:rsidR="00F35736" w:rsidRPr="00A813BF" w:rsidRDefault="004B0B82" w:rsidP="00417EBF">
      <w:pPr>
        <w:shd w:val="clear" w:color="auto" w:fill="FFFFFF"/>
        <w:spacing w:after="0" w:line="360" w:lineRule="auto"/>
        <w:ind w:left="-360" w:firstLine="360"/>
        <w:jc w:val="both"/>
        <w:textAlignment w:val="baseline"/>
        <w:rPr>
          <w:rFonts w:ascii="GHEA Grapalat" w:hAnsi="GHEA Grapalat"/>
          <w:color w:val="000000"/>
          <w:sz w:val="24"/>
          <w:szCs w:val="24"/>
          <w:shd w:val="clear" w:color="auto" w:fill="FFFFFF"/>
          <w:lang w:val="hy-AM"/>
        </w:rPr>
      </w:pPr>
      <w:r w:rsidRPr="00A813BF">
        <w:rPr>
          <w:rFonts w:ascii="GHEA Grapalat" w:eastAsia="Times New Roman" w:hAnsi="GHEA Grapalat" w:cs="Times New Roman"/>
          <w:color w:val="000000"/>
          <w:sz w:val="24"/>
          <w:szCs w:val="24"/>
          <w:lang w:val="hy-AM"/>
        </w:rPr>
        <w:t>5</w:t>
      </w:r>
      <w:r w:rsidR="000662F3" w:rsidRPr="00A813BF">
        <w:rPr>
          <w:rFonts w:ascii="GHEA Grapalat" w:eastAsia="Times New Roman" w:hAnsi="GHEA Grapalat" w:cs="Times New Roman"/>
          <w:color w:val="000000"/>
          <w:sz w:val="24"/>
          <w:szCs w:val="24"/>
          <w:lang w:val="hy-AM"/>
        </w:rPr>
        <w:t>)</w:t>
      </w:r>
      <w:r w:rsidR="00A54822" w:rsidRPr="00A813BF">
        <w:rPr>
          <w:rFonts w:ascii="GHEA Grapalat" w:eastAsia="Times New Roman" w:hAnsi="GHEA Grapalat" w:cs="Times New Roman"/>
          <w:color w:val="000000"/>
          <w:sz w:val="24"/>
          <w:szCs w:val="24"/>
          <w:lang w:val="hy-AM"/>
        </w:rPr>
        <w:t xml:space="preserve"> </w:t>
      </w:r>
      <w:r w:rsidR="00C6643B" w:rsidRPr="00A813BF">
        <w:rPr>
          <w:rFonts w:ascii="GHEA Grapalat" w:hAnsi="GHEA Grapalat"/>
          <w:color w:val="000000"/>
          <w:sz w:val="24"/>
          <w:szCs w:val="24"/>
          <w:shd w:val="clear" w:color="auto" w:fill="FFFFFF"/>
          <w:lang w:val="hy-AM"/>
        </w:rPr>
        <w:t>Որոշման Նախագծի առաջարկվող իրավակարգավորումների ընդունման արդյունքում կսահմանվի և կհստակեցվի</w:t>
      </w:r>
      <w:r w:rsidR="00C6643B" w:rsidRPr="00A813BF">
        <w:rPr>
          <w:rFonts w:ascii="GHEA Grapalat" w:eastAsia="Times New Roman" w:hAnsi="GHEA Grapalat" w:cs="Arian AMU"/>
          <w:color w:val="000000" w:themeColor="text1"/>
          <w:sz w:val="24"/>
          <w:szCs w:val="24"/>
          <w:lang w:val="hy-AM"/>
        </w:rPr>
        <w:t xml:space="preserve"> </w:t>
      </w:r>
      <w:r w:rsidR="00A54822" w:rsidRPr="00A813BF">
        <w:rPr>
          <w:rFonts w:ascii="GHEA Grapalat" w:hAnsi="GHEA Grapalat"/>
          <w:color w:val="000000"/>
          <w:sz w:val="24"/>
          <w:szCs w:val="24"/>
          <w:lang w:val="hy-AM"/>
        </w:rPr>
        <w:t>Դատապարտյալների սոցիալական իրավուքների անհրաժեշտ ապահովության ուղղված անձնական հիգիենայի պահպանման համար անհրաժեշտ հիգիենայի պարագաների, սննդամթերքների չափաբաժինների, ինչպես նաև հատուկ կարգավիճակ ունեցող անձանց հավելյալ սննդամթերքների տրամադրման և հիվանդությունների ցանկը</w:t>
      </w:r>
      <w:r w:rsidR="00A54822" w:rsidRPr="00A813BF">
        <w:rPr>
          <w:rFonts w:ascii="GHEA Grapalat" w:eastAsia="Times New Roman" w:hAnsi="GHEA Grapalat" w:cs="Arian AMU"/>
          <w:color w:val="000000" w:themeColor="text1"/>
          <w:sz w:val="24"/>
          <w:szCs w:val="24"/>
          <w:lang w:val="hy-AM"/>
        </w:rPr>
        <w:t xml:space="preserve">, ապահովելով </w:t>
      </w:r>
      <w:r w:rsidR="003F7529" w:rsidRPr="00A813BF">
        <w:rPr>
          <w:rFonts w:ascii="GHEA Grapalat" w:hAnsi="GHEA Grapalat"/>
          <w:color w:val="000000"/>
          <w:sz w:val="24"/>
          <w:szCs w:val="24"/>
          <w:shd w:val="clear" w:color="auto" w:fill="FFFFFF"/>
          <w:lang w:val="hy-AM"/>
        </w:rPr>
        <w:t>Օրենսգրքի</w:t>
      </w:r>
      <w:r w:rsidR="00A54822" w:rsidRPr="00A813BF">
        <w:rPr>
          <w:rFonts w:ascii="GHEA Grapalat" w:hAnsi="GHEA Grapalat"/>
          <w:color w:val="000000"/>
          <w:sz w:val="24"/>
          <w:szCs w:val="24"/>
          <w:shd w:val="clear" w:color="auto" w:fill="FFFFFF"/>
          <w:lang w:val="hy-AM"/>
        </w:rPr>
        <w:t xml:space="preserve"> 79-րդ հոդվածի 4-րդ և 7-րդ մասերի, ինչպես նաև «Ձերբակալված և կալանավորված անձանց պահելու մասին» օրենքի 19-րդ հոդվածի լի</w:t>
      </w:r>
      <w:r w:rsidR="005F0E94" w:rsidRPr="00A813BF">
        <w:rPr>
          <w:rFonts w:ascii="GHEA Grapalat" w:hAnsi="GHEA Grapalat"/>
          <w:color w:val="000000"/>
          <w:sz w:val="24"/>
          <w:szCs w:val="24"/>
          <w:shd w:val="clear" w:color="auto" w:fill="FFFFFF"/>
          <w:lang w:val="hy-AM"/>
        </w:rPr>
        <w:t>ար</w:t>
      </w:r>
      <w:r w:rsidR="00A54822" w:rsidRPr="00A813BF">
        <w:rPr>
          <w:rFonts w:ascii="GHEA Grapalat" w:hAnsi="GHEA Grapalat"/>
          <w:color w:val="000000"/>
          <w:sz w:val="24"/>
          <w:szCs w:val="24"/>
          <w:shd w:val="clear" w:color="auto" w:fill="FFFFFF"/>
          <w:lang w:val="hy-AM"/>
        </w:rPr>
        <w:t xml:space="preserve">ժեք իրացումը: </w:t>
      </w:r>
    </w:p>
    <w:p w:rsidR="00FC7B61" w:rsidRPr="00A813BF" w:rsidRDefault="000C2459" w:rsidP="00417EBF">
      <w:pPr>
        <w:shd w:val="clear" w:color="auto" w:fill="FFFFFF"/>
        <w:spacing w:after="0" w:line="360" w:lineRule="auto"/>
        <w:ind w:left="-360" w:firstLine="360"/>
        <w:jc w:val="both"/>
        <w:textAlignment w:val="baseline"/>
        <w:rPr>
          <w:rFonts w:ascii="GHEA Grapalat" w:eastAsia="Times New Roman" w:hAnsi="GHEA Grapalat" w:cs="Arian AMU"/>
          <w:b/>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 xml:space="preserve">3. </w:t>
      </w:r>
      <w:r w:rsidR="00FC7B61" w:rsidRPr="00A813BF">
        <w:rPr>
          <w:rFonts w:ascii="GHEA Grapalat" w:eastAsia="Times New Roman" w:hAnsi="GHEA Grapalat" w:cs="Arian AMU"/>
          <w:b/>
          <w:bCs/>
          <w:color w:val="000000" w:themeColor="text1"/>
          <w:sz w:val="24"/>
          <w:szCs w:val="24"/>
          <w:lang w:val="hy-AM"/>
        </w:rPr>
        <w:t>Կապը ռազմավարական փաստաթղթերի հետ</w:t>
      </w:r>
      <w:r w:rsidRPr="00A813BF">
        <w:rPr>
          <w:rFonts w:ascii="GHEA Grapalat" w:eastAsia="Times New Roman" w:hAnsi="GHEA Grapalat" w:cs="Arian AMU"/>
          <w:b/>
          <w:bCs/>
          <w:color w:val="000000" w:themeColor="text1"/>
          <w:sz w:val="24"/>
          <w:szCs w:val="24"/>
          <w:lang w:val="hy-AM"/>
        </w:rPr>
        <w:t>.</w:t>
      </w:r>
    </w:p>
    <w:p w:rsidR="00F35736" w:rsidRPr="00A813BF" w:rsidRDefault="00436D88" w:rsidP="00417EBF">
      <w:pPr>
        <w:shd w:val="clear" w:color="auto" w:fill="FFFFFF"/>
        <w:spacing w:after="0" w:line="360" w:lineRule="auto"/>
        <w:ind w:left="-360" w:firstLine="360"/>
        <w:jc w:val="both"/>
        <w:textAlignment w:val="baseline"/>
        <w:rPr>
          <w:rFonts w:ascii="GHEA Grapalat" w:eastAsia="Times New Roman" w:hAnsi="GHEA Grapalat" w:cs="Arian AMU"/>
          <w:color w:val="000000" w:themeColor="text1"/>
          <w:sz w:val="24"/>
          <w:szCs w:val="24"/>
          <w:lang w:val="hy-AM"/>
        </w:rPr>
      </w:pPr>
      <w:r w:rsidRPr="00A813BF">
        <w:rPr>
          <w:rFonts w:ascii="GHEA Grapalat" w:hAnsi="GHEA Grapalat"/>
          <w:color w:val="000000"/>
          <w:sz w:val="24"/>
          <w:szCs w:val="24"/>
          <w:shd w:val="clear" w:color="auto" w:fill="FFFFFF"/>
          <w:lang w:val="hy-AM"/>
        </w:rPr>
        <w:lastRenderedPageBreak/>
        <w:t>Որոշումների Նախագծերի</w:t>
      </w:r>
      <w:r w:rsidR="00FC7B61" w:rsidRPr="00A813BF">
        <w:rPr>
          <w:rFonts w:ascii="GHEA Grapalat" w:eastAsia="Times New Roman" w:hAnsi="GHEA Grapalat" w:cs="Arian AMU"/>
          <w:color w:val="000000" w:themeColor="text1"/>
          <w:sz w:val="24"/>
          <w:szCs w:val="24"/>
          <w:lang w:val="hy-AM"/>
        </w:rPr>
        <w:t xml:space="preserve"> ընդունումը չի բխում որևէ ռազմավարական փաստաթղթից: </w:t>
      </w:r>
    </w:p>
    <w:p w:rsidR="00FC7B61" w:rsidRPr="00A813BF" w:rsidRDefault="000C2459" w:rsidP="00417EBF">
      <w:pPr>
        <w:shd w:val="clear" w:color="auto" w:fill="FFFFFF"/>
        <w:spacing w:after="0" w:line="360" w:lineRule="auto"/>
        <w:ind w:left="-360" w:firstLine="360"/>
        <w:jc w:val="both"/>
        <w:textAlignment w:val="baseline"/>
        <w:rPr>
          <w:rFonts w:ascii="GHEA Grapalat" w:eastAsia="Times New Roman" w:hAnsi="GHEA Grapalat" w:cs="Arian AMU"/>
          <w:b/>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 xml:space="preserve">4. </w:t>
      </w:r>
      <w:r w:rsidR="00E83582" w:rsidRPr="00A813BF">
        <w:rPr>
          <w:rFonts w:ascii="GHEA Grapalat" w:eastAsia="Times New Roman" w:hAnsi="GHEA Grapalat" w:cs="Times New Roman"/>
          <w:b/>
          <w:bCs/>
          <w:sz w:val="24"/>
          <w:szCs w:val="24"/>
          <w:bdr w:val="none" w:sz="0" w:space="0" w:color="auto" w:frame="1"/>
          <w:lang w:val="hy-AM"/>
        </w:rPr>
        <w:t xml:space="preserve">Նախագծերի ընդունման կապակցությամբ այլ իրավական ակտերի ընդունման անհրաժեշտությունը </w:t>
      </w:r>
      <w:r w:rsidR="00E83582" w:rsidRPr="00A813BF">
        <w:rPr>
          <w:rFonts w:ascii="GHEA Grapalat" w:eastAsia="Times New Roman" w:hAnsi="GHEA Grapalat" w:cs="GHEA Grapalat"/>
          <w:b/>
          <w:bCs/>
          <w:sz w:val="24"/>
          <w:szCs w:val="24"/>
          <w:bdr w:val="none" w:sz="0" w:space="0" w:color="auto" w:frame="1"/>
          <w:lang w:val="hy-AM"/>
        </w:rPr>
        <w:t>և</w:t>
      </w:r>
      <w:r w:rsidR="00E83582" w:rsidRPr="00A813BF">
        <w:rPr>
          <w:rFonts w:ascii="GHEA Grapalat" w:eastAsia="Times New Roman" w:hAnsi="GHEA Grapalat" w:cs="Times New Roman"/>
          <w:b/>
          <w:bCs/>
          <w:sz w:val="24"/>
          <w:szCs w:val="24"/>
          <w:bdr w:val="none" w:sz="0" w:space="0" w:color="auto" w:frame="1"/>
          <w:lang w:val="hy-AM"/>
        </w:rPr>
        <w:t xml:space="preserve"> </w:t>
      </w:r>
      <w:r w:rsidR="00E83582" w:rsidRPr="00A813BF">
        <w:rPr>
          <w:rFonts w:ascii="GHEA Grapalat" w:eastAsia="Times New Roman" w:hAnsi="GHEA Grapalat" w:cs="GHEA Grapalat"/>
          <w:b/>
          <w:bCs/>
          <w:sz w:val="24"/>
          <w:szCs w:val="24"/>
          <w:bdr w:val="none" w:sz="0" w:space="0" w:color="auto" w:frame="1"/>
          <w:lang w:val="hy-AM"/>
        </w:rPr>
        <w:t>պետական</w:t>
      </w:r>
      <w:r w:rsidR="00E83582" w:rsidRPr="00A813BF">
        <w:rPr>
          <w:rFonts w:ascii="GHEA Grapalat" w:eastAsia="Times New Roman" w:hAnsi="GHEA Grapalat" w:cs="Times New Roman"/>
          <w:b/>
          <w:bCs/>
          <w:sz w:val="24"/>
          <w:szCs w:val="24"/>
          <w:bdr w:val="none" w:sz="0" w:space="0" w:color="auto" w:frame="1"/>
          <w:lang w:val="hy-AM"/>
        </w:rPr>
        <w:t xml:space="preserve"> </w:t>
      </w:r>
      <w:r w:rsidR="00E83582" w:rsidRPr="00A813BF">
        <w:rPr>
          <w:rFonts w:ascii="GHEA Grapalat" w:eastAsia="Times New Roman" w:hAnsi="GHEA Grapalat" w:cs="GHEA Grapalat"/>
          <w:b/>
          <w:bCs/>
          <w:sz w:val="24"/>
          <w:szCs w:val="24"/>
          <w:bdr w:val="none" w:sz="0" w:space="0" w:color="auto" w:frame="1"/>
          <w:lang w:val="hy-AM"/>
        </w:rPr>
        <w:t>բյուջեի</w:t>
      </w:r>
      <w:r w:rsidR="00E83582" w:rsidRPr="00A813BF">
        <w:rPr>
          <w:rFonts w:ascii="GHEA Grapalat" w:eastAsia="Times New Roman" w:hAnsi="GHEA Grapalat" w:cs="Times New Roman"/>
          <w:b/>
          <w:bCs/>
          <w:sz w:val="24"/>
          <w:szCs w:val="24"/>
          <w:bdr w:val="none" w:sz="0" w:space="0" w:color="auto" w:frame="1"/>
          <w:lang w:val="hy-AM"/>
        </w:rPr>
        <w:t xml:space="preserve"> </w:t>
      </w:r>
      <w:r w:rsidR="00E83582" w:rsidRPr="00A813BF">
        <w:rPr>
          <w:rFonts w:ascii="GHEA Grapalat" w:eastAsia="Times New Roman" w:hAnsi="GHEA Grapalat" w:cs="GHEA Grapalat"/>
          <w:b/>
          <w:bCs/>
          <w:sz w:val="24"/>
          <w:szCs w:val="24"/>
          <w:bdr w:val="none" w:sz="0" w:space="0" w:color="auto" w:frame="1"/>
          <w:lang w:val="hy-AM"/>
        </w:rPr>
        <w:t>եկամուտներում</w:t>
      </w:r>
      <w:r w:rsidR="00E83582" w:rsidRPr="00A813BF">
        <w:rPr>
          <w:rFonts w:ascii="GHEA Grapalat" w:eastAsia="Times New Roman" w:hAnsi="GHEA Grapalat" w:cs="Times New Roman"/>
          <w:b/>
          <w:bCs/>
          <w:sz w:val="24"/>
          <w:szCs w:val="24"/>
          <w:bdr w:val="none" w:sz="0" w:space="0" w:color="auto" w:frame="1"/>
          <w:lang w:val="hy-AM"/>
        </w:rPr>
        <w:t xml:space="preserve"> </w:t>
      </w:r>
      <w:r w:rsidR="00E83582" w:rsidRPr="00A813BF">
        <w:rPr>
          <w:rFonts w:ascii="GHEA Grapalat" w:eastAsia="Times New Roman" w:hAnsi="GHEA Grapalat" w:cs="GHEA Grapalat"/>
          <w:b/>
          <w:bCs/>
          <w:sz w:val="24"/>
          <w:szCs w:val="24"/>
          <w:bdr w:val="none" w:sz="0" w:space="0" w:color="auto" w:frame="1"/>
          <w:lang w:val="hy-AM"/>
        </w:rPr>
        <w:t>և</w:t>
      </w:r>
      <w:r w:rsidR="00E83582" w:rsidRPr="00A813BF">
        <w:rPr>
          <w:rFonts w:ascii="GHEA Grapalat" w:eastAsia="Times New Roman" w:hAnsi="GHEA Grapalat" w:cs="Times New Roman"/>
          <w:b/>
          <w:bCs/>
          <w:sz w:val="24"/>
          <w:szCs w:val="24"/>
          <w:bdr w:val="none" w:sz="0" w:space="0" w:color="auto" w:frame="1"/>
          <w:lang w:val="hy-AM"/>
        </w:rPr>
        <w:t xml:space="preserve"> </w:t>
      </w:r>
      <w:r w:rsidR="00E83582" w:rsidRPr="00A813BF">
        <w:rPr>
          <w:rFonts w:ascii="GHEA Grapalat" w:eastAsia="Times New Roman" w:hAnsi="GHEA Grapalat" w:cs="GHEA Grapalat"/>
          <w:b/>
          <w:bCs/>
          <w:sz w:val="24"/>
          <w:szCs w:val="24"/>
          <w:bdr w:val="none" w:sz="0" w:space="0" w:color="auto" w:frame="1"/>
          <w:lang w:val="hy-AM"/>
        </w:rPr>
        <w:t>ծախսերում</w:t>
      </w:r>
      <w:r w:rsidR="00E83582" w:rsidRPr="00A813BF">
        <w:rPr>
          <w:rFonts w:ascii="GHEA Grapalat" w:eastAsia="Times New Roman" w:hAnsi="GHEA Grapalat" w:cs="Times New Roman"/>
          <w:b/>
          <w:bCs/>
          <w:sz w:val="24"/>
          <w:szCs w:val="24"/>
          <w:bdr w:val="none" w:sz="0" w:space="0" w:color="auto" w:frame="1"/>
          <w:lang w:val="hy-AM"/>
        </w:rPr>
        <w:t xml:space="preserve"> </w:t>
      </w:r>
      <w:r w:rsidR="00E83582" w:rsidRPr="00A813BF">
        <w:rPr>
          <w:rFonts w:ascii="GHEA Grapalat" w:eastAsia="Times New Roman" w:hAnsi="GHEA Grapalat" w:cs="GHEA Grapalat"/>
          <w:b/>
          <w:bCs/>
          <w:sz w:val="24"/>
          <w:szCs w:val="24"/>
          <w:bdr w:val="none" w:sz="0" w:space="0" w:color="auto" w:frame="1"/>
          <w:lang w:val="hy-AM"/>
        </w:rPr>
        <w:t>սպասվելիք</w:t>
      </w:r>
      <w:r w:rsidR="00E83582" w:rsidRPr="00A813BF">
        <w:rPr>
          <w:rFonts w:ascii="GHEA Grapalat" w:eastAsia="Times New Roman" w:hAnsi="GHEA Grapalat" w:cs="Times New Roman"/>
          <w:b/>
          <w:bCs/>
          <w:sz w:val="24"/>
          <w:szCs w:val="24"/>
          <w:bdr w:val="none" w:sz="0" w:space="0" w:color="auto" w:frame="1"/>
          <w:lang w:val="hy-AM"/>
        </w:rPr>
        <w:t xml:space="preserve"> </w:t>
      </w:r>
      <w:r w:rsidR="00E83582" w:rsidRPr="00A813BF">
        <w:rPr>
          <w:rFonts w:ascii="GHEA Grapalat" w:eastAsia="Times New Roman" w:hAnsi="GHEA Grapalat" w:cs="GHEA Grapalat"/>
          <w:b/>
          <w:bCs/>
          <w:sz w:val="24"/>
          <w:szCs w:val="24"/>
          <w:bdr w:val="none" w:sz="0" w:space="0" w:color="auto" w:frame="1"/>
          <w:lang w:val="hy-AM"/>
        </w:rPr>
        <w:t>փոփոխությունները</w:t>
      </w:r>
      <w:r w:rsidR="00E83582" w:rsidRPr="00A813BF">
        <w:rPr>
          <w:rFonts w:ascii="GHEA Grapalat" w:eastAsia="Times New Roman" w:hAnsi="GHEA Grapalat" w:cs="Times New Roman"/>
          <w:b/>
          <w:bCs/>
          <w:sz w:val="24"/>
          <w:szCs w:val="24"/>
          <w:bdr w:val="none" w:sz="0" w:space="0" w:color="auto" w:frame="1"/>
          <w:lang w:val="hy-AM"/>
        </w:rPr>
        <w:t>.</w:t>
      </w:r>
    </w:p>
    <w:p w:rsidR="00E83582" w:rsidRPr="00A813BF" w:rsidRDefault="00E83582" w:rsidP="00417EBF">
      <w:pPr>
        <w:shd w:val="clear" w:color="auto" w:fill="FFFFFF"/>
        <w:spacing w:after="0" w:line="360" w:lineRule="auto"/>
        <w:ind w:left="-360" w:firstLine="360"/>
        <w:jc w:val="both"/>
        <w:textAlignment w:val="baseline"/>
        <w:rPr>
          <w:rFonts w:ascii="GHEA Grapalat" w:eastAsia="Times New Roman" w:hAnsi="GHEA Grapalat" w:cs="Times New Roman"/>
          <w:sz w:val="24"/>
          <w:szCs w:val="24"/>
          <w:lang w:val="hy-AM"/>
        </w:rPr>
      </w:pPr>
      <w:r w:rsidRPr="00A813BF">
        <w:rPr>
          <w:rFonts w:ascii="GHEA Grapalat" w:hAnsi="GHEA Grapalat"/>
          <w:color w:val="000000"/>
          <w:sz w:val="24"/>
          <w:szCs w:val="24"/>
          <w:shd w:val="clear" w:color="auto" w:fill="FFFFFF"/>
          <w:lang w:val="hy-AM"/>
        </w:rPr>
        <w:t xml:space="preserve">Որոշումների Նախագծերի առաջարկվող իրավակարգավորումների </w:t>
      </w:r>
      <w:r w:rsidRPr="00A813BF">
        <w:rPr>
          <w:rFonts w:ascii="GHEA Grapalat" w:eastAsia="Times New Roman" w:hAnsi="GHEA Grapalat" w:cs="Times New Roman"/>
          <w:sz w:val="24"/>
          <w:szCs w:val="24"/>
          <w:lang w:val="hy-AM"/>
        </w:rPr>
        <w:t xml:space="preserve">ընդունումից հետո փոփոխության են ենթարկվելու ՀՀ արդարադատության նախարարի այն հրամանները, որոնք ապահովում են </w:t>
      </w:r>
      <w:r w:rsidRPr="00A813BF">
        <w:rPr>
          <w:rFonts w:ascii="GHEA Grapalat" w:hAnsi="GHEA Grapalat"/>
          <w:color w:val="000000"/>
          <w:sz w:val="24"/>
          <w:szCs w:val="24"/>
          <w:shd w:val="clear" w:color="auto" w:fill="FFFFFF"/>
          <w:lang w:val="hy-AM"/>
        </w:rPr>
        <w:t>Որոշումների Նախագծերով</w:t>
      </w:r>
      <w:r w:rsidRPr="00A813BF">
        <w:rPr>
          <w:rFonts w:ascii="GHEA Grapalat" w:eastAsia="Times New Roman" w:hAnsi="GHEA Grapalat" w:cs="Times New Roman"/>
          <w:sz w:val="24"/>
          <w:szCs w:val="24"/>
          <w:lang w:val="hy-AM"/>
        </w:rPr>
        <w:t xml:space="preserve"> սահմանված իրավակարգավորումների կիրարկումն ու սահմանում որոշակի տեխնիկական կամ կազմակերպչական կարգավորումներ:</w:t>
      </w:r>
    </w:p>
    <w:p w:rsidR="00E83582" w:rsidRPr="00A813BF" w:rsidRDefault="00E83582" w:rsidP="00417EBF">
      <w:pPr>
        <w:shd w:val="clear" w:color="auto" w:fill="FFFFFF"/>
        <w:spacing w:after="0" w:line="360" w:lineRule="auto"/>
        <w:ind w:left="-360" w:firstLine="360"/>
        <w:jc w:val="both"/>
        <w:textAlignment w:val="baseline"/>
        <w:rPr>
          <w:rFonts w:ascii="GHEA Grapalat" w:eastAsia="Times New Roman" w:hAnsi="GHEA Grapalat" w:cs="Times New Roman"/>
          <w:sz w:val="24"/>
          <w:szCs w:val="24"/>
          <w:lang w:val="hy-AM"/>
        </w:rPr>
      </w:pPr>
      <w:r w:rsidRPr="00A813BF">
        <w:rPr>
          <w:rFonts w:ascii="GHEA Grapalat" w:hAnsi="GHEA Grapalat"/>
          <w:color w:val="000000"/>
          <w:sz w:val="24"/>
          <w:szCs w:val="24"/>
          <w:shd w:val="clear" w:color="auto" w:fill="FFFFFF"/>
          <w:lang w:val="hy-AM"/>
        </w:rPr>
        <w:t>Որոշումների Նախագծերի առաջարկվող իրավակարգավորումների ընդունման արդյունքում</w:t>
      </w:r>
      <w:r w:rsidRPr="00A813BF">
        <w:rPr>
          <w:rFonts w:ascii="GHEA Grapalat" w:eastAsia="Times New Roman" w:hAnsi="GHEA Grapalat" w:cs="Times New Roman"/>
          <w:sz w:val="24"/>
          <w:szCs w:val="24"/>
          <w:lang w:val="hy-AM"/>
        </w:rPr>
        <w:t xml:space="preserve"> </w:t>
      </w:r>
      <w:r w:rsidRPr="00A813BF">
        <w:rPr>
          <w:rFonts w:ascii="GHEA Grapalat" w:eastAsia="Times New Roman" w:hAnsi="GHEA Grapalat" w:cs="GHEA Grapalat"/>
          <w:sz w:val="24"/>
          <w:szCs w:val="24"/>
          <w:bdr w:val="none" w:sz="0" w:space="0" w:color="auto" w:frame="1"/>
          <w:lang w:val="hy-AM"/>
        </w:rPr>
        <w:t>պետական</w:t>
      </w:r>
      <w:r w:rsidRPr="00A813BF">
        <w:rPr>
          <w:rFonts w:ascii="GHEA Grapalat" w:eastAsia="Times New Roman" w:hAnsi="GHEA Grapalat" w:cs="Times New Roman"/>
          <w:sz w:val="24"/>
          <w:szCs w:val="24"/>
          <w:bdr w:val="none" w:sz="0" w:space="0" w:color="auto" w:frame="1"/>
          <w:lang w:val="hy-AM"/>
        </w:rPr>
        <w:t xml:space="preserve"> </w:t>
      </w:r>
      <w:r w:rsidRPr="00A813BF">
        <w:rPr>
          <w:rFonts w:ascii="GHEA Grapalat" w:eastAsia="Times New Roman" w:hAnsi="GHEA Grapalat" w:cs="GHEA Grapalat"/>
          <w:sz w:val="24"/>
          <w:szCs w:val="24"/>
          <w:bdr w:val="none" w:sz="0" w:space="0" w:color="auto" w:frame="1"/>
          <w:lang w:val="hy-AM"/>
        </w:rPr>
        <w:t>բյուջեի</w:t>
      </w:r>
      <w:r w:rsidRPr="00A813BF">
        <w:rPr>
          <w:rFonts w:ascii="GHEA Grapalat" w:eastAsia="Times New Roman" w:hAnsi="GHEA Grapalat" w:cs="Times New Roman"/>
          <w:sz w:val="24"/>
          <w:szCs w:val="24"/>
          <w:bdr w:val="none" w:sz="0" w:space="0" w:color="auto" w:frame="1"/>
          <w:lang w:val="hy-AM"/>
        </w:rPr>
        <w:t xml:space="preserve"> </w:t>
      </w:r>
      <w:r w:rsidRPr="00A813BF">
        <w:rPr>
          <w:rFonts w:ascii="GHEA Grapalat" w:eastAsia="Times New Roman" w:hAnsi="GHEA Grapalat" w:cs="GHEA Grapalat"/>
          <w:sz w:val="24"/>
          <w:szCs w:val="24"/>
          <w:bdr w:val="none" w:sz="0" w:space="0" w:color="auto" w:frame="1"/>
          <w:lang w:val="hy-AM"/>
        </w:rPr>
        <w:t>եկամուտներում</w:t>
      </w:r>
      <w:r w:rsidRPr="00A813BF">
        <w:rPr>
          <w:rFonts w:ascii="GHEA Grapalat" w:eastAsia="Times New Roman" w:hAnsi="GHEA Grapalat" w:cs="Times New Roman"/>
          <w:sz w:val="24"/>
          <w:szCs w:val="24"/>
          <w:bdr w:val="none" w:sz="0" w:space="0" w:color="auto" w:frame="1"/>
          <w:lang w:val="hy-AM"/>
        </w:rPr>
        <w:t xml:space="preserve"> </w:t>
      </w:r>
      <w:r w:rsidRPr="00A813BF">
        <w:rPr>
          <w:rFonts w:ascii="GHEA Grapalat" w:eastAsia="Times New Roman" w:hAnsi="GHEA Grapalat" w:cs="GHEA Grapalat"/>
          <w:sz w:val="24"/>
          <w:szCs w:val="24"/>
          <w:bdr w:val="none" w:sz="0" w:space="0" w:color="auto" w:frame="1"/>
          <w:lang w:val="hy-AM"/>
        </w:rPr>
        <w:t>և</w:t>
      </w:r>
      <w:r w:rsidRPr="00A813BF">
        <w:rPr>
          <w:rFonts w:ascii="GHEA Grapalat" w:eastAsia="Times New Roman" w:hAnsi="GHEA Grapalat" w:cs="Times New Roman"/>
          <w:sz w:val="24"/>
          <w:szCs w:val="24"/>
          <w:bdr w:val="none" w:sz="0" w:space="0" w:color="auto" w:frame="1"/>
          <w:lang w:val="hy-AM"/>
        </w:rPr>
        <w:t xml:space="preserve"> </w:t>
      </w:r>
      <w:r w:rsidRPr="00A813BF">
        <w:rPr>
          <w:rFonts w:ascii="GHEA Grapalat" w:eastAsia="Times New Roman" w:hAnsi="GHEA Grapalat" w:cs="GHEA Grapalat"/>
          <w:sz w:val="24"/>
          <w:szCs w:val="24"/>
          <w:bdr w:val="none" w:sz="0" w:space="0" w:color="auto" w:frame="1"/>
          <w:lang w:val="hy-AM"/>
        </w:rPr>
        <w:t>ծախսերում</w:t>
      </w:r>
      <w:r w:rsidRPr="00A813BF">
        <w:rPr>
          <w:rFonts w:ascii="GHEA Grapalat" w:eastAsia="Times New Roman" w:hAnsi="GHEA Grapalat" w:cs="Times New Roman"/>
          <w:sz w:val="24"/>
          <w:szCs w:val="24"/>
          <w:bdr w:val="none" w:sz="0" w:space="0" w:color="auto" w:frame="1"/>
          <w:lang w:val="hy-AM"/>
        </w:rPr>
        <w:t xml:space="preserve"> </w:t>
      </w:r>
      <w:r w:rsidRPr="00A813BF">
        <w:rPr>
          <w:rFonts w:ascii="GHEA Grapalat" w:eastAsia="Times New Roman" w:hAnsi="GHEA Grapalat" w:cs="GHEA Grapalat"/>
          <w:sz w:val="24"/>
          <w:szCs w:val="24"/>
          <w:bdr w:val="none" w:sz="0" w:space="0" w:color="auto" w:frame="1"/>
          <w:lang w:val="hy-AM"/>
        </w:rPr>
        <w:t>սպասվելիք</w:t>
      </w:r>
      <w:r w:rsidRPr="00A813BF">
        <w:rPr>
          <w:rFonts w:ascii="GHEA Grapalat" w:eastAsia="Times New Roman" w:hAnsi="GHEA Grapalat" w:cs="Times New Roman"/>
          <w:sz w:val="24"/>
          <w:szCs w:val="24"/>
          <w:bdr w:val="none" w:sz="0" w:space="0" w:color="auto" w:frame="1"/>
          <w:lang w:val="hy-AM"/>
        </w:rPr>
        <w:t xml:space="preserve"> </w:t>
      </w:r>
      <w:r w:rsidRPr="00A813BF">
        <w:rPr>
          <w:rFonts w:ascii="GHEA Grapalat" w:eastAsia="Times New Roman" w:hAnsi="GHEA Grapalat" w:cs="GHEA Grapalat"/>
          <w:sz w:val="24"/>
          <w:szCs w:val="24"/>
          <w:bdr w:val="none" w:sz="0" w:space="0" w:color="auto" w:frame="1"/>
          <w:lang w:val="hy-AM"/>
        </w:rPr>
        <w:t>փոփոխություններ չկան</w:t>
      </w:r>
      <w:r w:rsidRPr="00A813BF">
        <w:rPr>
          <w:rFonts w:ascii="GHEA Grapalat" w:eastAsia="Times New Roman" w:hAnsi="GHEA Grapalat" w:cs="Times New Roman"/>
          <w:sz w:val="24"/>
          <w:szCs w:val="24"/>
          <w:lang w:val="hy-AM"/>
        </w:rPr>
        <w:t>։</w:t>
      </w:r>
    </w:p>
    <w:p w:rsidR="00FC7B61" w:rsidRPr="00A813BF" w:rsidRDefault="000C2459" w:rsidP="00417EBF">
      <w:pPr>
        <w:shd w:val="clear" w:color="auto" w:fill="FFFFFF"/>
        <w:spacing w:after="0" w:line="360" w:lineRule="auto"/>
        <w:ind w:left="-360" w:firstLine="360"/>
        <w:jc w:val="both"/>
        <w:textAlignment w:val="baseline"/>
        <w:rPr>
          <w:rFonts w:ascii="GHEA Grapalat" w:eastAsia="Times New Roman" w:hAnsi="GHEA Grapalat" w:cs="Arian AMU"/>
          <w:b/>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 xml:space="preserve">5. </w:t>
      </w:r>
      <w:r w:rsidR="00FC7B61" w:rsidRPr="00A813BF">
        <w:rPr>
          <w:rFonts w:ascii="GHEA Grapalat" w:eastAsia="Times New Roman" w:hAnsi="GHEA Grapalat" w:cs="Arian AMU"/>
          <w:b/>
          <w:bCs/>
          <w:color w:val="000000" w:themeColor="text1"/>
          <w:sz w:val="24"/>
          <w:szCs w:val="24"/>
          <w:lang w:val="hy-AM"/>
        </w:rPr>
        <w:t>Նախագծի մշակման գործընթացում ներգրավված ինստիտուտները, անձինք</w:t>
      </w:r>
      <w:r w:rsidRPr="00A813BF">
        <w:rPr>
          <w:rFonts w:ascii="GHEA Grapalat" w:eastAsia="Times New Roman" w:hAnsi="GHEA Grapalat" w:cs="Arian AMU"/>
          <w:b/>
          <w:bCs/>
          <w:color w:val="000000" w:themeColor="text1"/>
          <w:sz w:val="24"/>
          <w:szCs w:val="24"/>
          <w:lang w:val="hy-AM"/>
        </w:rPr>
        <w:t>.</w:t>
      </w:r>
    </w:p>
    <w:p w:rsidR="00E83582" w:rsidRPr="00A813BF" w:rsidRDefault="00E83582" w:rsidP="00417EBF">
      <w:pPr>
        <w:shd w:val="clear" w:color="auto" w:fill="FFFFFF"/>
        <w:spacing w:after="0" w:line="360" w:lineRule="auto"/>
        <w:ind w:left="-360" w:firstLine="360"/>
        <w:jc w:val="both"/>
        <w:textAlignment w:val="baseline"/>
        <w:rPr>
          <w:rFonts w:ascii="GHEA Grapalat" w:eastAsia="Times New Roman" w:hAnsi="GHEA Grapalat" w:cs="Arian AMU"/>
          <w:color w:val="000000" w:themeColor="text1"/>
          <w:sz w:val="24"/>
          <w:szCs w:val="24"/>
          <w:lang w:val="hy-AM"/>
        </w:rPr>
      </w:pPr>
      <w:r w:rsidRPr="00A813BF">
        <w:rPr>
          <w:rFonts w:ascii="GHEA Grapalat" w:hAnsi="GHEA Grapalat"/>
          <w:color w:val="000000"/>
          <w:sz w:val="24"/>
          <w:szCs w:val="24"/>
          <w:shd w:val="clear" w:color="auto" w:fill="FFFFFF"/>
          <w:lang w:val="hy-AM"/>
        </w:rPr>
        <w:t>Որոշումների Նախագծեր</w:t>
      </w:r>
      <w:r w:rsidR="00C6643B" w:rsidRPr="00A813BF">
        <w:rPr>
          <w:rFonts w:ascii="GHEA Grapalat" w:eastAsia="Times New Roman" w:hAnsi="GHEA Grapalat" w:cs="Arian AMU"/>
          <w:color w:val="000000" w:themeColor="text1"/>
          <w:sz w:val="24"/>
          <w:szCs w:val="24"/>
          <w:lang w:val="hy-AM"/>
        </w:rPr>
        <w:t>ը</w:t>
      </w:r>
      <w:r w:rsidR="00FC7B61" w:rsidRPr="00A813BF">
        <w:rPr>
          <w:rFonts w:ascii="GHEA Grapalat" w:eastAsia="Times New Roman" w:hAnsi="GHEA Grapalat" w:cs="Arian AMU"/>
          <w:color w:val="000000" w:themeColor="text1"/>
          <w:sz w:val="24"/>
          <w:szCs w:val="24"/>
          <w:lang w:val="hy-AM"/>
        </w:rPr>
        <w:t xml:space="preserve"> մշակվել </w:t>
      </w:r>
      <w:r w:rsidRPr="00A813BF">
        <w:rPr>
          <w:rFonts w:ascii="GHEA Grapalat" w:eastAsia="Times New Roman" w:hAnsi="GHEA Grapalat" w:cs="Arian AMU"/>
          <w:color w:val="000000" w:themeColor="text1"/>
          <w:sz w:val="24"/>
          <w:szCs w:val="24"/>
          <w:lang w:val="hy-AM"/>
        </w:rPr>
        <w:t>են</w:t>
      </w:r>
      <w:r w:rsidR="00FC7B61" w:rsidRPr="00A813BF">
        <w:rPr>
          <w:rFonts w:ascii="GHEA Grapalat" w:eastAsia="Times New Roman" w:hAnsi="GHEA Grapalat" w:cs="Arian AMU"/>
          <w:color w:val="000000" w:themeColor="text1"/>
          <w:sz w:val="24"/>
          <w:szCs w:val="24"/>
          <w:lang w:val="hy-AM"/>
        </w:rPr>
        <w:t xml:space="preserve"> ՀՀ </w:t>
      </w:r>
      <w:r w:rsidR="00A54822" w:rsidRPr="00A813BF">
        <w:rPr>
          <w:rFonts w:ascii="GHEA Grapalat" w:eastAsia="Times New Roman" w:hAnsi="GHEA Grapalat" w:cs="Arian AMU"/>
          <w:color w:val="000000" w:themeColor="text1"/>
          <w:sz w:val="24"/>
          <w:szCs w:val="24"/>
          <w:lang w:val="hy-AM"/>
        </w:rPr>
        <w:t>արդարադատության նախարարության կողմից</w:t>
      </w:r>
      <w:r w:rsidR="00FC7B61" w:rsidRPr="00A813BF">
        <w:rPr>
          <w:rFonts w:ascii="GHEA Grapalat" w:eastAsia="Times New Roman" w:hAnsi="GHEA Grapalat" w:cs="Arian AMU"/>
          <w:color w:val="000000" w:themeColor="text1"/>
          <w:sz w:val="24"/>
          <w:szCs w:val="24"/>
          <w:lang w:val="hy-AM"/>
        </w:rPr>
        <w:t>:</w:t>
      </w:r>
    </w:p>
    <w:p w:rsidR="003F7529" w:rsidRPr="00A813BF" w:rsidRDefault="000C2459" w:rsidP="00417EBF">
      <w:pPr>
        <w:shd w:val="clear" w:color="auto" w:fill="FFFFFF"/>
        <w:spacing w:after="0" w:line="360" w:lineRule="auto"/>
        <w:ind w:left="-360" w:firstLine="360"/>
        <w:jc w:val="both"/>
        <w:textAlignment w:val="baseline"/>
        <w:rPr>
          <w:rFonts w:ascii="GHEA Grapalat" w:eastAsia="Times New Roman" w:hAnsi="GHEA Grapalat" w:cs="Arian AMU"/>
          <w:b/>
          <w:color w:val="000000" w:themeColor="text1"/>
          <w:sz w:val="24"/>
          <w:szCs w:val="24"/>
          <w:lang w:val="hy-AM"/>
        </w:rPr>
      </w:pPr>
      <w:r w:rsidRPr="00A813BF">
        <w:rPr>
          <w:rFonts w:ascii="GHEA Grapalat" w:eastAsia="Times New Roman" w:hAnsi="GHEA Grapalat" w:cs="Arian AMU"/>
          <w:b/>
          <w:color w:val="000000" w:themeColor="text1"/>
          <w:sz w:val="24"/>
          <w:szCs w:val="24"/>
          <w:lang w:val="hy-AM"/>
        </w:rPr>
        <w:t xml:space="preserve">6. </w:t>
      </w:r>
      <w:r w:rsidR="00FC7B61" w:rsidRPr="00A813BF">
        <w:rPr>
          <w:rFonts w:ascii="GHEA Grapalat" w:eastAsia="Times New Roman" w:hAnsi="GHEA Grapalat" w:cs="Arian AMU"/>
          <w:b/>
          <w:bCs/>
          <w:color w:val="000000" w:themeColor="text1"/>
          <w:sz w:val="24"/>
          <w:szCs w:val="24"/>
          <w:lang w:val="hy-AM"/>
        </w:rPr>
        <w:t>Իրավական ակտի կիրառման դեպքում ակնկալվող արդյունքը</w:t>
      </w:r>
      <w:r w:rsidRPr="00A813BF">
        <w:rPr>
          <w:rFonts w:ascii="GHEA Grapalat" w:eastAsia="Times New Roman" w:hAnsi="GHEA Grapalat" w:cs="Arian AMU"/>
          <w:b/>
          <w:bCs/>
          <w:color w:val="000000" w:themeColor="text1"/>
          <w:sz w:val="24"/>
          <w:szCs w:val="24"/>
          <w:lang w:val="hy-AM"/>
        </w:rPr>
        <w:t>.</w:t>
      </w:r>
    </w:p>
    <w:p w:rsidR="003F7529" w:rsidRPr="00A813BF" w:rsidRDefault="000662F3" w:rsidP="00417EBF">
      <w:pPr>
        <w:shd w:val="clear" w:color="auto" w:fill="FFFFFF"/>
        <w:spacing w:after="0" w:line="360" w:lineRule="auto"/>
        <w:ind w:left="-360" w:firstLine="360"/>
        <w:jc w:val="both"/>
        <w:textAlignment w:val="baseline"/>
        <w:rPr>
          <w:rFonts w:ascii="GHEA Grapalat" w:eastAsia="Times New Roman" w:hAnsi="GHEA Grapalat" w:cs="Arian AMU"/>
          <w:color w:val="000000" w:themeColor="text1"/>
          <w:sz w:val="24"/>
          <w:szCs w:val="24"/>
          <w:lang w:val="hy-AM"/>
        </w:rPr>
      </w:pPr>
      <w:r w:rsidRPr="00A813BF">
        <w:rPr>
          <w:rFonts w:ascii="GHEA Grapalat" w:eastAsia="Times New Roman" w:hAnsi="GHEA Grapalat" w:cs="Arian AMU"/>
          <w:color w:val="000000" w:themeColor="text1"/>
          <w:sz w:val="24"/>
          <w:szCs w:val="24"/>
          <w:lang w:val="hy-AM"/>
        </w:rPr>
        <w:t>1)</w:t>
      </w:r>
      <w:r w:rsidR="003F7529" w:rsidRPr="00A813BF">
        <w:rPr>
          <w:rFonts w:ascii="GHEA Grapalat" w:eastAsia="Times New Roman" w:hAnsi="GHEA Grapalat" w:cs="Arian AMU"/>
          <w:color w:val="000000" w:themeColor="text1"/>
          <w:sz w:val="24"/>
          <w:szCs w:val="24"/>
          <w:lang w:val="hy-AM"/>
        </w:rPr>
        <w:t xml:space="preserve"> </w:t>
      </w:r>
      <w:r w:rsidR="003F7529" w:rsidRPr="00A813BF">
        <w:rPr>
          <w:rFonts w:ascii="GHEA Grapalat" w:hAnsi="GHEA Grapalat"/>
          <w:color w:val="000000"/>
          <w:sz w:val="24"/>
          <w:szCs w:val="24"/>
          <w:shd w:val="clear" w:color="auto" w:fill="FFFFFF"/>
          <w:lang w:val="hy-AM"/>
        </w:rPr>
        <w:t xml:space="preserve">Որոշման Նախագծի առաջարկվող իրավակարգավորումների ընդունման արդյունքում </w:t>
      </w:r>
      <w:r w:rsidR="003F7529" w:rsidRPr="00A813BF">
        <w:rPr>
          <w:rFonts w:ascii="GHEA Grapalat" w:eastAsia="Times New Roman" w:hAnsi="GHEA Grapalat" w:cs="Arian AMU"/>
          <w:color w:val="000000" w:themeColor="text1"/>
          <w:sz w:val="24"/>
          <w:szCs w:val="24"/>
          <w:lang w:val="hy-AM"/>
        </w:rPr>
        <w:t>ուժը կորցրած կճանաչվեն Կառավարության համապատասխան որոշումները, այդպիսով ապահովելով Նախագծերի փաթեթի շրջանակներում՝ ոլորտի առանձին ուղղությունները համակարգող որոշումների Նախագծերի ընդունման հնարավորության</w:t>
      </w:r>
      <w:r w:rsidR="00E37F21" w:rsidRPr="00A813BF">
        <w:rPr>
          <w:rFonts w:ascii="GHEA Grapalat" w:eastAsia="Times New Roman" w:hAnsi="GHEA Grapalat" w:cs="Arian AMU"/>
          <w:color w:val="000000" w:themeColor="text1"/>
          <w:sz w:val="24"/>
          <w:szCs w:val="24"/>
          <w:lang w:val="hy-AM"/>
        </w:rPr>
        <w:t xml:space="preserve"> և Օրենսգրքի </w:t>
      </w:r>
      <w:r w:rsidR="00E37F21" w:rsidRPr="00A813BF">
        <w:rPr>
          <w:rFonts w:ascii="GHEA Grapalat" w:hAnsi="GHEA Grapalat"/>
          <w:sz w:val="24"/>
          <w:szCs w:val="24"/>
          <w:lang w:val="hy-AM"/>
        </w:rPr>
        <w:t>170-րդ հոդվածի 2-րդ մասով նախատեսված պահանջի կատարման</w:t>
      </w:r>
      <w:r w:rsidR="003F7529" w:rsidRPr="00A813BF">
        <w:rPr>
          <w:rFonts w:ascii="GHEA Grapalat" w:eastAsia="Times New Roman" w:hAnsi="GHEA Grapalat" w:cs="Arian AMU"/>
          <w:color w:val="000000" w:themeColor="text1"/>
          <w:sz w:val="24"/>
          <w:szCs w:val="24"/>
          <w:lang w:val="hy-AM"/>
        </w:rPr>
        <w:t xml:space="preserve"> ապահովումը: </w:t>
      </w:r>
    </w:p>
    <w:p w:rsidR="00E37F21" w:rsidRPr="00A813BF" w:rsidRDefault="000662F3" w:rsidP="00417EBF">
      <w:pPr>
        <w:shd w:val="clear" w:color="auto" w:fill="FFFFFF"/>
        <w:spacing w:after="0" w:line="360" w:lineRule="auto"/>
        <w:ind w:left="-360" w:firstLine="360"/>
        <w:jc w:val="both"/>
        <w:textAlignment w:val="baseline"/>
        <w:rPr>
          <w:rFonts w:ascii="GHEA Grapalat" w:hAnsi="GHEA Grapalat"/>
          <w:color w:val="000000"/>
          <w:sz w:val="24"/>
          <w:szCs w:val="24"/>
          <w:shd w:val="clear" w:color="auto" w:fill="FFFFFF"/>
          <w:lang w:val="hy-AM"/>
        </w:rPr>
      </w:pPr>
      <w:r w:rsidRPr="00A813BF">
        <w:rPr>
          <w:rFonts w:ascii="GHEA Grapalat" w:eastAsia="Times New Roman" w:hAnsi="GHEA Grapalat" w:cs="Arian AMU"/>
          <w:color w:val="000000" w:themeColor="text1"/>
          <w:sz w:val="24"/>
          <w:szCs w:val="24"/>
          <w:lang w:val="hy-AM"/>
        </w:rPr>
        <w:t>2)</w:t>
      </w:r>
      <w:r w:rsidR="003F7529" w:rsidRPr="00A813BF">
        <w:rPr>
          <w:rFonts w:ascii="GHEA Grapalat" w:eastAsia="Times New Roman" w:hAnsi="GHEA Grapalat" w:cs="Arian AMU"/>
          <w:color w:val="000000" w:themeColor="text1"/>
          <w:sz w:val="24"/>
          <w:szCs w:val="24"/>
          <w:lang w:val="hy-AM"/>
        </w:rPr>
        <w:t xml:space="preserve"> </w:t>
      </w:r>
      <w:r w:rsidR="003F7529" w:rsidRPr="00A813BF">
        <w:rPr>
          <w:rFonts w:ascii="GHEA Grapalat" w:hAnsi="GHEA Grapalat"/>
          <w:color w:val="000000"/>
          <w:sz w:val="24"/>
          <w:szCs w:val="24"/>
          <w:shd w:val="clear" w:color="auto" w:fill="FFFFFF"/>
          <w:lang w:val="hy-AM"/>
        </w:rPr>
        <w:t xml:space="preserve">Որոշման Նախագծի առաջարկվող իրավակարգավորումների ընդունման արդյունքում կունենանք </w:t>
      </w:r>
      <w:r w:rsidR="00E37F21" w:rsidRPr="00A813BF">
        <w:rPr>
          <w:rFonts w:ascii="GHEA Grapalat" w:hAnsi="GHEA Grapalat"/>
          <w:color w:val="000000"/>
          <w:sz w:val="24"/>
          <w:szCs w:val="24"/>
          <w:lang w:val="hy-AM"/>
        </w:rPr>
        <w:t xml:space="preserve">կալանավորվածներին պահելու վայրերի և </w:t>
      </w:r>
      <w:r w:rsidR="00E37F21" w:rsidRPr="00A813BF">
        <w:rPr>
          <w:rFonts w:ascii="GHEA Grapalat" w:hAnsi="GHEA Grapalat"/>
          <w:sz w:val="24"/>
          <w:szCs w:val="24"/>
          <w:lang w:val="hy-AM"/>
        </w:rPr>
        <w:t xml:space="preserve">ազատությունից զրկելու հետ կապված պատժատեսակները կատարող Հիմնարկների </w:t>
      </w:r>
      <w:r w:rsidR="00E37F21" w:rsidRPr="00A813BF">
        <w:rPr>
          <w:rFonts w:ascii="GHEA Grapalat" w:hAnsi="GHEA Grapalat"/>
          <w:color w:val="000000"/>
          <w:sz w:val="24"/>
          <w:szCs w:val="24"/>
          <w:lang w:val="hy-AM"/>
        </w:rPr>
        <w:t xml:space="preserve">ներքին իրավահարաբերություններն </w:t>
      </w:r>
      <w:r w:rsidR="00E37F21" w:rsidRPr="00A813BF">
        <w:rPr>
          <w:rFonts w:ascii="GHEA Grapalat" w:hAnsi="GHEA Grapalat"/>
          <w:color w:val="000000"/>
          <w:sz w:val="24"/>
          <w:szCs w:val="24"/>
          <w:shd w:val="clear" w:color="auto" w:fill="FFFFFF"/>
          <w:lang w:val="hy-AM"/>
        </w:rPr>
        <w:t xml:space="preserve">առավել դետալացված և ամբոջական </w:t>
      </w:r>
      <w:r w:rsidR="00E37F21" w:rsidRPr="00A813BF">
        <w:rPr>
          <w:rFonts w:ascii="GHEA Grapalat" w:hAnsi="GHEA Grapalat"/>
          <w:color w:val="000000"/>
          <w:sz w:val="24"/>
          <w:szCs w:val="24"/>
          <w:lang w:val="hy-AM"/>
        </w:rPr>
        <w:t>համակարգող նոր կանոնակարգ</w:t>
      </w:r>
      <w:r w:rsidR="00E37F21" w:rsidRPr="00A813BF">
        <w:rPr>
          <w:rFonts w:ascii="GHEA Grapalat" w:hAnsi="GHEA Grapalat"/>
          <w:color w:val="000000"/>
          <w:sz w:val="24"/>
          <w:szCs w:val="24"/>
          <w:shd w:val="clear" w:color="auto" w:fill="FFFFFF"/>
          <w:lang w:val="hy-AM"/>
        </w:rPr>
        <w:t xml:space="preserve">, որն ուղղակիորեն կբխի և կարտացոլի </w:t>
      </w:r>
      <w:r w:rsidR="00E37F21" w:rsidRPr="00A813BF">
        <w:rPr>
          <w:rFonts w:ascii="GHEA Grapalat" w:eastAsia="Times New Roman" w:hAnsi="GHEA Grapalat" w:cs="Times New Roman"/>
          <w:color w:val="000000"/>
          <w:sz w:val="24"/>
          <w:szCs w:val="24"/>
          <w:lang w:val="hy-AM"/>
        </w:rPr>
        <w:t xml:space="preserve">Օրենսգրքի և </w:t>
      </w:r>
      <w:r w:rsidR="00E37F21" w:rsidRPr="00A813BF">
        <w:rPr>
          <w:rFonts w:ascii="GHEA Grapalat" w:hAnsi="GHEA Grapalat"/>
          <w:color w:val="000000"/>
          <w:sz w:val="24"/>
          <w:szCs w:val="24"/>
          <w:shd w:val="clear" w:color="auto" w:fill="FFFFFF"/>
          <w:lang w:val="hy-AM"/>
        </w:rPr>
        <w:t>«Ձերբակալված և կալանավորված անձանց պահելու մասին» օրենքի իրավանորմների բովանդակությունը, այդպիսով ապահովել քրեակատարողական օրենսդրության իրավանորմերի փոխադարձ համապատասխանելիությունը:</w:t>
      </w:r>
      <w:r w:rsidRPr="00A813BF">
        <w:rPr>
          <w:rFonts w:ascii="GHEA Grapalat" w:hAnsi="GHEA Grapalat"/>
          <w:color w:val="000000"/>
          <w:sz w:val="24"/>
          <w:szCs w:val="24"/>
          <w:shd w:val="clear" w:color="auto" w:fill="FFFFFF"/>
          <w:lang w:val="hy-AM"/>
        </w:rPr>
        <w:t xml:space="preserve"> </w:t>
      </w:r>
    </w:p>
    <w:p w:rsidR="003F7529" w:rsidRPr="00A813BF" w:rsidRDefault="00E37F21" w:rsidP="00417EBF">
      <w:pPr>
        <w:shd w:val="clear" w:color="auto" w:fill="FFFFFF"/>
        <w:spacing w:after="0" w:line="360" w:lineRule="auto"/>
        <w:ind w:left="-360" w:firstLine="360"/>
        <w:jc w:val="both"/>
        <w:textAlignment w:val="baseline"/>
        <w:rPr>
          <w:rFonts w:ascii="GHEA Grapalat" w:eastAsia="Times New Roman" w:hAnsi="GHEA Grapalat" w:cs="Arian AMU"/>
          <w:color w:val="000000" w:themeColor="text1"/>
          <w:sz w:val="24"/>
          <w:szCs w:val="24"/>
          <w:lang w:val="hy-AM"/>
        </w:rPr>
      </w:pPr>
      <w:r w:rsidRPr="00A813BF">
        <w:rPr>
          <w:rFonts w:ascii="GHEA Grapalat" w:hAnsi="GHEA Grapalat"/>
          <w:color w:val="000000"/>
          <w:sz w:val="24"/>
          <w:szCs w:val="24"/>
          <w:shd w:val="clear" w:color="auto" w:fill="FFFFFF"/>
          <w:lang w:val="hy-AM"/>
        </w:rPr>
        <w:lastRenderedPageBreak/>
        <w:t>Միևնույն ժամանակ, ի թիվս այլնի, կհստակեցվեն</w:t>
      </w:r>
      <w:r w:rsidR="000662F3" w:rsidRPr="00A813BF">
        <w:rPr>
          <w:rFonts w:ascii="GHEA Grapalat" w:hAnsi="GHEA Grapalat"/>
          <w:color w:val="000000"/>
          <w:sz w:val="24"/>
          <w:szCs w:val="24"/>
          <w:shd w:val="clear" w:color="auto" w:fill="FFFFFF"/>
          <w:lang w:val="hy-AM"/>
        </w:rPr>
        <w:t xml:space="preserve"> </w:t>
      </w:r>
      <w:r w:rsidRPr="00A813BF">
        <w:rPr>
          <w:rFonts w:ascii="GHEA Grapalat" w:hAnsi="GHEA Grapalat"/>
          <w:color w:val="000000"/>
          <w:sz w:val="24"/>
          <w:szCs w:val="24"/>
          <w:shd w:val="clear" w:color="auto" w:fill="FFFFFF"/>
          <w:lang w:val="hy-AM"/>
        </w:rPr>
        <w:t>նաև որոշման Նախագծի գործադրմամբ հետապնդվող նպատակները և լուծման ենթակա խնդիրները:</w:t>
      </w:r>
      <w:r w:rsidR="000662F3" w:rsidRPr="00A813BF">
        <w:rPr>
          <w:rFonts w:ascii="GHEA Grapalat" w:hAnsi="GHEA Grapalat"/>
          <w:color w:val="000000"/>
          <w:sz w:val="24"/>
          <w:szCs w:val="24"/>
          <w:shd w:val="clear" w:color="auto" w:fill="FFFFFF"/>
          <w:lang w:val="hy-AM"/>
        </w:rPr>
        <w:t xml:space="preserve"> </w:t>
      </w:r>
    </w:p>
    <w:p w:rsidR="009D0D9B" w:rsidRDefault="003F7529" w:rsidP="00417EBF">
      <w:pPr>
        <w:shd w:val="clear" w:color="auto" w:fill="FFFFFF"/>
        <w:spacing w:after="0" w:line="360" w:lineRule="auto"/>
        <w:ind w:left="-360" w:firstLine="360"/>
        <w:jc w:val="both"/>
        <w:textAlignment w:val="baseline"/>
        <w:rPr>
          <w:rFonts w:ascii="GHEA Grapalat" w:eastAsia="Times New Roman" w:hAnsi="GHEA Grapalat" w:cs="Arian AMU"/>
          <w:color w:val="000000" w:themeColor="text1"/>
          <w:sz w:val="24"/>
          <w:szCs w:val="24"/>
          <w:lang w:val="en-US"/>
        </w:rPr>
      </w:pPr>
      <w:r w:rsidRPr="00A813BF">
        <w:rPr>
          <w:rFonts w:ascii="GHEA Grapalat" w:eastAsia="Times New Roman" w:hAnsi="GHEA Grapalat" w:cs="Arian AMU"/>
          <w:color w:val="000000" w:themeColor="text1"/>
          <w:sz w:val="24"/>
          <w:szCs w:val="24"/>
          <w:lang w:val="hy-AM"/>
        </w:rPr>
        <w:t>3</w:t>
      </w:r>
      <w:r w:rsidR="000662F3" w:rsidRPr="00A813BF">
        <w:rPr>
          <w:rFonts w:ascii="GHEA Grapalat" w:eastAsia="Times New Roman" w:hAnsi="GHEA Grapalat" w:cs="Arian AMU"/>
          <w:color w:val="000000" w:themeColor="text1"/>
          <w:sz w:val="24"/>
          <w:szCs w:val="24"/>
          <w:lang w:val="hy-AM"/>
        </w:rPr>
        <w:t>)</w:t>
      </w:r>
      <w:r w:rsidR="00A54822" w:rsidRPr="00A813BF">
        <w:rPr>
          <w:rFonts w:ascii="GHEA Grapalat" w:eastAsia="Times New Roman" w:hAnsi="GHEA Grapalat" w:cs="Arian AMU"/>
          <w:color w:val="000000" w:themeColor="text1"/>
          <w:sz w:val="24"/>
          <w:szCs w:val="24"/>
          <w:lang w:val="hy-AM"/>
        </w:rPr>
        <w:t xml:space="preserve"> </w:t>
      </w:r>
      <w:r w:rsidR="00FC7B61" w:rsidRPr="00A813BF">
        <w:rPr>
          <w:rFonts w:ascii="GHEA Grapalat" w:eastAsia="Times New Roman" w:hAnsi="GHEA Grapalat" w:cs="Arian AMU"/>
          <w:color w:val="000000" w:themeColor="text1"/>
          <w:sz w:val="24"/>
          <w:szCs w:val="24"/>
          <w:lang w:val="hy-AM"/>
        </w:rPr>
        <w:t xml:space="preserve">Նախագծի ընդունման արդյունքում </w:t>
      </w:r>
      <w:r w:rsidR="00A54822" w:rsidRPr="00A813BF">
        <w:rPr>
          <w:rFonts w:ascii="GHEA Grapalat" w:eastAsia="Times New Roman" w:hAnsi="GHEA Grapalat" w:cs="Times New Roman"/>
          <w:color w:val="000000"/>
          <w:sz w:val="24"/>
          <w:szCs w:val="24"/>
          <w:lang w:val="hy-AM"/>
        </w:rPr>
        <w:t>պ</w:t>
      </w:r>
      <w:r w:rsidR="00A54822" w:rsidRPr="00A813BF">
        <w:rPr>
          <w:rStyle w:val="Strong"/>
          <w:rFonts w:ascii="GHEA Grapalat" w:hAnsi="GHEA Grapalat"/>
          <w:b w:val="0"/>
          <w:bCs w:val="0"/>
          <w:color w:val="000000"/>
          <w:sz w:val="24"/>
          <w:szCs w:val="24"/>
          <w:shd w:val="clear" w:color="auto" w:fill="FFFFFF"/>
          <w:lang w:val="hy-AM"/>
        </w:rPr>
        <w:t>ատիժը կրելուց պայմանական վաղաժամկետ ազատելիս</w:t>
      </w:r>
      <w:r w:rsidR="00A54822" w:rsidRPr="00A813BF">
        <w:rPr>
          <w:rFonts w:ascii="GHEA Grapalat" w:eastAsia="Times New Roman" w:hAnsi="GHEA Grapalat" w:cs="Times New Roman"/>
          <w:color w:val="000000"/>
          <w:sz w:val="24"/>
          <w:szCs w:val="24"/>
          <w:lang w:val="hy-AM"/>
        </w:rPr>
        <w:t xml:space="preserve"> ա</w:t>
      </w:r>
      <w:r w:rsidR="00A54822" w:rsidRPr="00A813BF">
        <w:rPr>
          <w:rStyle w:val="Strong"/>
          <w:rFonts w:ascii="GHEA Grapalat" w:hAnsi="GHEA Grapalat"/>
          <w:b w:val="0"/>
          <w:bCs w:val="0"/>
          <w:color w:val="000000"/>
          <w:sz w:val="24"/>
          <w:szCs w:val="24"/>
          <w:shd w:val="clear" w:color="auto" w:fill="FFFFFF"/>
          <w:lang w:val="hy-AM"/>
        </w:rPr>
        <w:t xml:space="preserve">զատազրկման կամ ցմահ ազատազրկման դատապարտված՝ </w:t>
      </w:r>
      <w:r w:rsidR="00A54822" w:rsidRPr="00A813BF">
        <w:rPr>
          <w:rFonts w:ascii="GHEA Grapalat" w:hAnsi="GHEA Grapalat"/>
          <w:color w:val="000000"/>
          <w:sz w:val="24"/>
          <w:szCs w:val="24"/>
          <w:shd w:val="clear" w:color="auto" w:fill="FFFFFF"/>
          <w:lang w:val="hy-AM"/>
        </w:rPr>
        <w:t>հայերենին չտիրապետող</w:t>
      </w:r>
      <w:r w:rsidR="00436D88" w:rsidRPr="00A813BF">
        <w:rPr>
          <w:rFonts w:ascii="GHEA Grapalat" w:hAnsi="GHEA Grapalat"/>
          <w:color w:val="000000"/>
          <w:sz w:val="24"/>
          <w:szCs w:val="24"/>
          <w:shd w:val="clear" w:color="auto" w:fill="FFFFFF"/>
          <w:lang w:val="hy-AM"/>
        </w:rPr>
        <w:t>, ինչպես նաև խոսակցական</w:t>
      </w:r>
      <w:r w:rsidR="00E37F21" w:rsidRPr="00A813BF">
        <w:rPr>
          <w:rFonts w:ascii="GHEA Grapalat" w:hAnsi="GHEA Grapalat"/>
          <w:color w:val="000000"/>
          <w:sz w:val="24"/>
          <w:szCs w:val="24"/>
          <w:shd w:val="clear" w:color="auto" w:fill="FFFFFF"/>
          <w:lang w:val="hy-AM"/>
        </w:rPr>
        <w:t xml:space="preserve">, </w:t>
      </w:r>
      <w:r w:rsidR="00436D88" w:rsidRPr="00A813BF">
        <w:rPr>
          <w:rFonts w:ascii="GHEA Grapalat" w:hAnsi="GHEA Grapalat"/>
          <w:color w:val="000000"/>
          <w:sz w:val="24"/>
          <w:szCs w:val="24"/>
          <w:shd w:val="clear" w:color="auto" w:fill="FFFFFF"/>
          <w:lang w:val="hy-AM"/>
        </w:rPr>
        <w:t>տեսալսողական խանգարումներ ունեցող</w:t>
      </w:r>
      <w:r w:rsidR="00A54822" w:rsidRPr="00A813BF">
        <w:rPr>
          <w:rFonts w:ascii="GHEA Grapalat" w:hAnsi="GHEA Grapalat"/>
          <w:color w:val="000000"/>
          <w:sz w:val="24"/>
          <w:szCs w:val="24"/>
          <w:shd w:val="clear" w:color="auto" w:fill="FFFFFF"/>
          <w:lang w:val="hy-AM"/>
        </w:rPr>
        <w:t xml:space="preserve"> Դատապարտյալներ</w:t>
      </w:r>
      <w:r w:rsidR="00C6643B" w:rsidRPr="00A813BF">
        <w:rPr>
          <w:rFonts w:ascii="GHEA Grapalat" w:hAnsi="GHEA Grapalat"/>
          <w:color w:val="000000"/>
          <w:sz w:val="24"/>
          <w:szCs w:val="24"/>
          <w:shd w:val="clear" w:color="auto" w:fill="FFFFFF"/>
          <w:lang w:val="hy-AM"/>
        </w:rPr>
        <w:t>ն</w:t>
      </w:r>
      <w:r w:rsidR="00A54822" w:rsidRPr="00A813BF">
        <w:rPr>
          <w:rFonts w:ascii="GHEA Grapalat" w:hAnsi="GHEA Grapalat"/>
          <w:color w:val="000000"/>
          <w:sz w:val="24"/>
          <w:szCs w:val="24"/>
          <w:shd w:val="clear" w:color="auto" w:fill="FFFFFF"/>
          <w:lang w:val="hy-AM"/>
        </w:rPr>
        <w:t xml:space="preserve"> բանավոր</w:t>
      </w:r>
      <w:r w:rsidR="00436D88" w:rsidRPr="00A813BF">
        <w:rPr>
          <w:rFonts w:ascii="GHEA Grapalat" w:hAnsi="GHEA Grapalat"/>
          <w:color w:val="000000"/>
          <w:sz w:val="24"/>
          <w:szCs w:val="24"/>
          <w:shd w:val="clear" w:color="auto" w:fill="FFFFFF"/>
          <w:lang w:val="hy-AM"/>
        </w:rPr>
        <w:t xml:space="preserve"> և</w:t>
      </w:r>
      <w:r w:rsidR="00A54822" w:rsidRPr="00A813BF">
        <w:rPr>
          <w:rFonts w:ascii="GHEA Grapalat" w:hAnsi="GHEA Grapalat"/>
          <w:color w:val="000000"/>
          <w:sz w:val="24"/>
          <w:szCs w:val="24"/>
          <w:shd w:val="clear" w:color="auto" w:fill="FFFFFF"/>
          <w:lang w:val="hy-AM"/>
        </w:rPr>
        <w:t xml:space="preserve"> գրավոր հիմքուներով հաղորդակց</w:t>
      </w:r>
      <w:r w:rsidR="00436D88" w:rsidRPr="00A813BF">
        <w:rPr>
          <w:rFonts w:ascii="GHEA Grapalat" w:hAnsi="GHEA Grapalat"/>
          <w:color w:val="000000"/>
          <w:sz w:val="24"/>
          <w:szCs w:val="24"/>
          <w:shd w:val="clear" w:color="auto" w:fill="FFFFFF"/>
          <w:lang w:val="hy-AM"/>
        </w:rPr>
        <w:t>ման հնարավորություն կստանան՝ պետական բյուջեի միջոցների հաշվին՝ անվճար հիմունքներով</w:t>
      </w:r>
      <w:r w:rsidR="000C2459" w:rsidRPr="00A813BF">
        <w:rPr>
          <w:rFonts w:ascii="GHEA Grapalat" w:eastAsia="Times New Roman" w:hAnsi="GHEA Grapalat" w:cs="Arian AMU"/>
          <w:color w:val="000000" w:themeColor="text1"/>
          <w:sz w:val="24"/>
          <w:szCs w:val="24"/>
          <w:lang w:val="hy-AM"/>
        </w:rPr>
        <w:t>:</w:t>
      </w:r>
      <w:r w:rsidR="00FC7B61" w:rsidRPr="00A813BF">
        <w:rPr>
          <w:rFonts w:ascii="GHEA Grapalat" w:eastAsia="Times New Roman" w:hAnsi="GHEA Grapalat" w:cs="Arian AMU"/>
          <w:color w:val="000000" w:themeColor="text1"/>
          <w:sz w:val="24"/>
          <w:szCs w:val="24"/>
          <w:lang w:val="hy-AM"/>
        </w:rPr>
        <w:t xml:space="preserve"> </w:t>
      </w:r>
    </w:p>
    <w:p w:rsidR="00A54822" w:rsidRPr="00A813BF" w:rsidRDefault="003F7529" w:rsidP="00417EBF">
      <w:pPr>
        <w:shd w:val="clear" w:color="auto" w:fill="FFFFFF"/>
        <w:spacing w:after="0" w:line="360" w:lineRule="auto"/>
        <w:ind w:left="-360" w:firstLine="360"/>
        <w:jc w:val="both"/>
        <w:textAlignment w:val="baseline"/>
        <w:rPr>
          <w:rFonts w:ascii="GHEA Grapalat" w:eastAsia="Times New Roman" w:hAnsi="GHEA Grapalat" w:cs="Arian AMU"/>
          <w:color w:val="000000" w:themeColor="text1"/>
          <w:sz w:val="24"/>
          <w:szCs w:val="24"/>
          <w:lang w:val="hy-AM"/>
        </w:rPr>
      </w:pPr>
      <w:r w:rsidRPr="00A813BF">
        <w:rPr>
          <w:rFonts w:ascii="GHEA Grapalat" w:eastAsia="Times New Roman" w:hAnsi="GHEA Grapalat" w:cs="Arian AMU"/>
          <w:color w:val="000000" w:themeColor="text1"/>
          <w:sz w:val="24"/>
          <w:szCs w:val="24"/>
          <w:lang w:val="hy-AM"/>
        </w:rPr>
        <w:t>4</w:t>
      </w:r>
      <w:r w:rsidR="000662F3" w:rsidRPr="00A813BF">
        <w:rPr>
          <w:rFonts w:ascii="GHEA Grapalat" w:eastAsia="Times New Roman" w:hAnsi="GHEA Grapalat" w:cs="Arian AMU"/>
          <w:color w:val="000000" w:themeColor="text1"/>
          <w:sz w:val="24"/>
          <w:szCs w:val="24"/>
          <w:lang w:val="hy-AM"/>
        </w:rPr>
        <w:t>)</w:t>
      </w:r>
      <w:r w:rsidR="00A54822" w:rsidRPr="00A813BF">
        <w:rPr>
          <w:rFonts w:ascii="GHEA Grapalat" w:eastAsia="Times New Roman" w:hAnsi="GHEA Grapalat" w:cs="Arian AMU"/>
          <w:color w:val="000000" w:themeColor="text1"/>
          <w:sz w:val="24"/>
          <w:szCs w:val="24"/>
          <w:lang w:val="hy-AM"/>
        </w:rPr>
        <w:t xml:space="preserve"> Նախագծի ընդունման արդյունքում կապոհվվի պատժից կրումից ազատվող Դատապարտյալներին սոցիալական անհրաժեշտ օգնության տրամադրումը</w:t>
      </w:r>
      <w:r w:rsidR="00B04B0A" w:rsidRPr="00A813BF">
        <w:rPr>
          <w:rFonts w:ascii="GHEA Grapalat" w:eastAsia="Times New Roman" w:hAnsi="GHEA Grapalat" w:cs="Arian AMU"/>
          <w:color w:val="000000" w:themeColor="text1"/>
          <w:sz w:val="24"/>
          <w:szCs w:val="24"/>
          <w:lang w:val="hy-AM"/>
        </w:rPr>
        <w:t>, ինչպես նաև կնախատեսվեն այդ օգնության տրամադրման կոնկրետ չափանիշներ և ընթացակարգեր</w:t>
      </w:r>
      <w:r w:rsidR="00A54822" w:rsidRPr="00A813BF">
        <w:rPr>
          <w:rFonts w:ascii="GHEA Grapalat" w:eastAsia="Times New Roman" w:hAnsi="GHEA Grapalat" w:cs="Arian AMU"/>
          <w:color w:val="000000" w:themeColor="text1"/>
          <w:sz w:val="24"/>
          <w:szCs w:val="24"/>
          <w:lang w:val="hy-AM"/>
        </w:rPr>
        <w:t xml:space="preserve">: </w:t>
      </w:r>
    </w:p>
    <w:p w:rsidR="00A54822" w:rsidRPr="00A813BF" w:rsidRDefault="003F7529" w:rsidP="00417EBF">
      <w:pPr>
        <w:shd w:val="clear" w:color="auto" w:fill="FFFFFF"/>
        <w:spacing w:after="0" w:line="360" w:lineRule="auto"/>
        <w:ind w:left="-360" w:firstLine="360"/>
        <w:jc w:val="both"/>
        <w:textAlignment w:val="baseline"/>
        <w:rPr>
          <w:rFonts w:ascii="GHEA Grapalat" w:eastAsia="Times New Roman" w:hAnsi="GHEA Grapalat" w:cs="Arian AMU"/>
          <w:color w:val="000000" w:themeColor="text1"/>
          <w:sz w:val="24"/>
          <w:szCs w:val="24"/>
          <w:lang w:val="hy-AM"/>
        </w:rPr>
      </w:pPr>
      <w:r w:rsidRPr="00A813BF">
        <w:rPr>
          <w:rFonts w:ascii="GHEA Grapalat" w:eastAsia="Times New Roman" w:hAnsi="GHEA Grapalat" w:cs="Arian AMU"/>
          <w:color w:val="000000" w:themeColor="text1"/>
          <w:sz w:val="24"/>
          <w:szCs w:val="24"/>
          <w:lang w:val="hy-AM"/>
        </w:rPr>
        <w:t>5</w:t>
      </w:r>
      <w:r w:rsidR="000662F3" w:rsidRPr="00A813BF">
        <w:rPr>
          <w:rFonts w:ascii="GHEA Grapalat" w:eastAsia="Times New Roman" w:hAnsi="GHEA Grapalat" w:cs="Arian AMU"/>
          <w:color w:val="000000" w:themeColor="text1"/>
          <w:sz w:val="24"/>
          <w:szCs w:val="24"/>
          <w:lang w:val="hy-AM"/>
        </w:rPr>
        <w:t>)</w:t>
      </w:r>
      <w:r w:rsidR="00A54822" w:rsidRPr="00A813BF">
        <w:rPr>
          <w:rFonts w:ascii="GHEA Grapalat" w:eastAsia="Times New Roman" w:hAnsi="GHEA Grapalat" w:cs="Arian AMU"/>
          <w:color w:val="000000" w:themeColor="text1"/>
          <w:sz w:val="24"/>
          <w:szCs w:val="24"/>
          <w:lang w:val="hy-AM"/>
        </w:rPr>
        <w:t xml:space="preserve"> </w:t>
      </w:r>
      <w:r w:rsidR="00C6643B" w:rsidRPr="00A813BF">
        <w:rPr>
          <w:rFonts w:ascii="GHEA Grapalat" w:eastAsia="Times New Roman" w:hAnsi="GHEA Grapalat" w:cs="Arian AMU"/>
          <w:color w:val="000000" w:themeColor="text1"/>
          <w:sz w:val="24"/>
          <w:szCs w:val="24"/>
          <w:lang w:val="hy-AM"/>
        </w:rPr>
        <w:t>Նախագծի ընդունման արդյունքում Դատապարտյալները կունենան պետության կողմից տրամադրվող օգնություն՝ անձնական հիգիենիկ կարիքների բավարարման, սննադամթերքների համապատասպան չափաբաժինների ստացման, իսկ հատուկ կարգավիճակ ունեցող անձանց՝ նաև լրացուցիչ սննդամթերքով</w:t>
      </w:r>
      <w:r w:rsidR="00D21F38" w:rsidRPr="00A813BF">
        <w:rPr>
          <w:rFonts w:ascii="GHEA Grapalat" w:eastAsia="Times New Roman" w:hAnsi="GHEA Grapalat" w:cs="Arian AMU"/>
          <w:color w:val="000000" w:themeColor="text1"/>
          <w:sz w:val="24"/>
          <w:szCs w:val="24"/>
          <w:lang w:val="hy-AM"/>
        </w:rPr>
        <w:t xml:space="preserve"> և չափաբաժիններով</w:t>
      </w:r>
      <w:r w:rsidR="00C6643B" w:rsidRPr="00A813BF">
        <w:rPr>
          <w:rFonts w:ascii="GHEA Grapalat" w:eastAsia="Times New Roman" w:hAnsi="GHEA Grapalat" w:cs="Arian AMU"/>
          <w:color w:val="000000" w:themeColor="text1"/>
          <w:sz w:val="24"/>
          <w:szCs w:val="24"/>
          <w:lang w:val="hy-AM"/>
        </w:rPr>
        <w:t xml:space="preserve"> ապահովվելու հնարավորությամբ: </w:t>
      </w:r>
    </w:p>
    <w:p w:rsidR="00C6643B" w:rsidRPr="00A813BF" w:rsidRDefault="00FC7B61" w:rsidP="00417EBF">
      <w:pPr>
        <w:shd w:val="clear" w:color="auto" w:fill="FFFFFF"/>
        <w:spacing w:after="0" w:line="360" w:lineRule="auto"/>
        <w:ind w:left="-360" w:firstLine="360"/>
        <w:jc w:val="both"/>
        <w:textAlignment w:val="baseline"/>
        <w:rPr>
          <w:rFonts w:ascii="GHEA Grapalat" w:hAnsi="GHEA Grapalat"/>
          <w:color w:val="000000" w:themeColor="text1"/>
          <w:sz w:val="24"/>
          <w:szCs w:val="24"/>
          <w:lang w:val="hy-AM"/>
        </w:rPr>
      </w:pPr>
      <w:r w:rsidRPr="00A813BF">
        <w:rPr>
          <w:rFonts w:ascii="Arial AMU" w:eastAsia="Times New Roman" w:hAnsi="Arial AMU" w:cs="Arian AMU"/>
          <w:bCs/>
          <w:color w:val="000000" w:themeColor="text1"/>
          <w:sz w:val="24"/>
          <w:szCs w:val="24"/>
          <w:lang w:val="hy-AM"/>
        </w:rPr>
        <w:t> </w:t>
      </w:r>
    </w:p>
    <w:p w:rsidR="00C05ECE" w:rsidRPr="00A813BF" w:rsidRDefault="00C05ECE" w:rsidP="00417EBF">
      <w:pPr>
        <w:spacing w:after="0" w:line="360" w:lineRule="auto"/>
        <w:ind w:left="-360" w:firstLine="360"/>
        <w:jc w:val="right"/>
        <w:rPr>
          <w:rFonts w:ascii="GHEA Grapalat" w:hAnsi="GHEA Grapalat"/>
          <w:b/>
          <w:color w:val="000000" w:themeColor="text1"/>
          <w:sz w:val="24"/>
          <w:szCs w:val="24"/>
          <w:lang w:val="hy-AM"/>
        </w:rPr>
      </w:pPr>
    </w:p>
    <w:sectPr w:rsidR="00C05ECE" w:rsidRPr="00A813BF" w:rsidSect="000C2459">
      <w:headerReference w:type="default" r:id="rId8"/>
      <w:footerReference w:type="default" r:id="rId9"/>
      <w:pgSz w:w="11906" w:h="16838"/>
      <w:pgMar w:top="630" w:right="707"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FBE" w:rsidRDefault="00081FBE" w:rsidP="00F15D15">
      <w:pPr>
        <w:spacing w:after="0" w:line="240" w:lineRule="auto"/>
      </w:pPr>
      <w:r>
        <w:separator/>
      </w:r>
    </w:p>
  </w:endnote>
  <w:endnote w:type="continuationSeparator" w:id="0">
    <w:p w:rsidR="00081FBE" w:rsidRDefault="00081FBE" w:rsidP="00F15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n AMU">
    <w:panose1 w:val="01000000000000000000"/>
    <w:charset w:val="CC"/>
    <w:family w:val="auto"/>
    <w:pitch w:val="variable"/>
    <w:sig w:usb0="A1002EA7" w:usb1="50000008" w:usb2="00000000" w:usb3="00000000" w:csb0="0001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MU">
    <w:panose1 w:val="020B0604020202020204"/>
    <w:charset w:val="00"/>
    <w:family w:val="swiss"/>
    <w:pitch w:val="variable"/>
    <w:sig w:usb0="800006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09490"/>
      <w:docPartObj>
        <w:docPartGallery w:val="Page Numbers (Bottom of Page)"/>
        <w:docPartUnique/>
      </w:docPartObj>
    </w:sdtPr>
    <w:sdtEndPr>
      <w:rPr>
        <w:rFonts w:ascii="GHEA Grapalat" w:hAnsi="GHEA Grapalat"/>
      </w:rPr>
    </w:sdtEndPr>
    <w:sdtContent>
      <w:p w:rsidR="000662F3" w:rsidRPr="007D284B" w:rsidRDefault="00CD3ED2">
        <w:pPr>
          <w:pStyle w:val="Footer"/>
          <w:jc w:val="right"/>
          <w:rPr>
            <w:rFonts w:ascii="GHEA Grapalat" w:hAnsi="GHEA Grapalat"/>
          </w:rPr>
        </w:pPr>
        <w:r w:rsidRPr="007D284B">
          <w:rPr>
            <w:rFonts w:ascii="GHEA Grapalat" w:hAnsi="GHEA Grapalat"/>
          </w:rPr>
          <w:fldChar w:fldCharType="begin"/>
        </w:r>
        <w:r w:rsidR="00117B3B" w:rsidRPr="007D284B">
          <w:rPr>
            <w:rFonts w:ascii="GHEA Grapalat" w:hAnsi="GHEA Grapalat"/>
          </w:rPr>
          <w:instrText xml:space="preserve"> PAGE   \* MERGEFORMAT </w:instrText>
        </w:r>
        <w:r w:rsidRPr="007D284B">
          <w:rPr>
            <w:rFonts w:ascii="GHEA Grapalat" w:hAnsi="GHEA Grapalat"/>
          </w:rPr>
          <w:fldChar w:fldCharType="separate"/>
        </w:r>
        <w:r w:rsidR="00A86143">
          <w:rPr>
            <w:rFonts w:ascii="GHEA Grapalat" w:hAnsi="GHEA Grapalat"/>
            <w:noProof/>
          </w:rPr>
          <w:t>1</w:t>
        </w:r>
        <w:r w:rsidRPr="007D284B">
          <w:rPr>
            <w:rFonts w:ascii="GHEA Grapalat" w:hAnsi="GHEA Grapalat"/>
          </w:rPr>
          <w:fldChar w:fldCharType="end"/>
        </w:r>
      </w:p>
    </w:sdtContent>
  </w:sdt>
  <w:p w:rsidR="000662F3" w:rsidRDefault="000662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FBE" w:rsidRDefault="00081FBE" w:rsidP="00F15D15">
      <w:pPr>
        <w:spacing w:after="0" w:line="240" w:lineRule="auto"/>
      </w:pPr>
      <w:r>
        <w:separator/>
      </w:r>
    </w:p>
  </w:footnote>
  <w:footnote w:type="continuationSeparator" w:id="0">
    <w:p w:rsidR="00081FBE" w:rsidRDefault="00081FBE" w:rsidP="00F15D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15" w:rsidRDefault="00F15D15" w:rsidP="00F15D15">
    <w:pPr>
      <w:pBdr>
        <w:top w:val="nil"/>
        <w:left w:val="single" w:sz="18" w:space="4" w:color="FF0000"/>
        <w:bottom w:val="nil"/>
        <w:right w:val="nil"/>
        <w:between w:val="nil"/>
      </w:pBdr>
      <w:tabs>
        <w:tab w:val="right" w:pos="10206"/>
      </w:tabs>
      <w:spacing w:after="0"/>
      <w:ind w:hanging="2"/>
      <w:rPr>
        <w:rFonts w:ascii="GHEA Grapalat" w:eastAsia="GHEA Grapalat" w:hAnsi="GHEA Grapalat" w:cs="GHEA Grapalat"/>
        <w:color w:val="FF0000"/>
        <w:sz w:val="20"/>
        <w:szCs w:val="20"/>
      </w:rPr>
    </w:pPr>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րդարադատության</w:t>
    </w:r>
    <w:r w:rsidR="000662F3">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rPr>
      <w:tab/>
    </w:r>
    <w:r>
      <w:rPr>
        <w:rFonts w:ascii="GHEA Grapalat" w:eastAsia="GHEA Grapalat" w:hAnsi="GHEA Grapalat" w:cs="GHEA Grapalat"/>
        <w:color w:val="000000"/>
      </w:rPr>
      <w:t>ՆԱԽԱԳԻԾ</w:t>
    </w:r>
    <w:r>
      <w:rPr>
        <w:noProof/>
        <w:lang w:val="en-US"/>
      </w:rPr>
      <w:drawing>
        <wp:anchor distT="0" distB="0" distL="0" distR="0" simplePos="0" relativeHeight="251659264" behindDoc="0" locked="0" layoutInCell="1" allowOverlap="1">
          <wp:simplePos x="0" y="0"/>
          <wp:positionH relativeFrom="column">
            <wp:posOffset>-685160</wp:posOffset>
          </wp:positionH>
          <wp:positionV relativeFrom="paragraph">
            <wp:posOffset>-8250</wp:posOffset>
          </wp:positionV>
          <wp:extent cx="457200" cy="444500"/>
          <wp:effectExtent l="0" t="0" r="0" b="0"/>
          <wp:wrapSquare wrapText="bothSides" distT="0" distB="0" distL="0" distR="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F15D15" w:rsidRDefault="00F15D15" w:rsidP="00F15D15">
    <w:pPr>
      <w:pBdr>
        <w:top w:val="nil"/>
        <w:left w:val="single" w:sz="18" w:space="4" w:color="0000FF"/>
        <w:bottom w:val="nil"/>
        <w:right w:val="nil"/>
        <w:between w:val="nil"/>
      </w:pBdr>
      <w:tabs>
        <w:tab w:val="center" w:pos="4680"/>
        <w:tab w:val="right" w:pos="9360"/>
      </w:tabs>
      <w:spacing w:after="0"/>
      <w:ind w:hanging="2"/>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
  <w:p w:rsidR="00F15D15" w:rsidRDefault="00F15D15" w:rsidP="00F15D15">
    <w:pPr>
      <w:pStyle w:val="Header"/>
    </w:pPr>
  </w:p>
  <w:p w:rsidR="00F15D15" w:rsidRDefault="00F15D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936"/>
    <w:multiLevelType w:val="hybridMultilevel"/>
    <w:tmpl w:val="D0B67E8E"/>
    <w:lvl w:ilvl="0" w:tplc="04090011">
      <w:start w:val="1"/>
      <w:numFmt w:val="decimal"/>
      <w:lvlText w:val="%1)"/>
      <w:lvlJc w:val="left"/>
      <w:pPr>
        <w:ind w:left="1095" w:hanging="360"/>
      </w:pPr>
    </w:lvl>
    <w:lvl w:ilvl="1" w:tplc="85A0DC5C">
      <w:start w:val="1"/>
      <w:numFmt w:val="decimal"/>
      <w:lvlText w:val="%2."/>
      <w:lvlJc w:val="left"/>
      <w:pPr>
        <w:ind w:left="1815" w:hanging="360"/>
      </w:pPr>
      <w:rPr>
        <w:rFonts w:hint="default"/>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nsid w:val="059A23F0"/>
    <w:multiLevelType w:val="hybridMultilevel"/>
    <w:tmpl w:val="D416C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65F91"/>
    <w:multiLevelType w:val="hybridMultilevel"/>
    <w:tmpl w:val="41A00DDE"/>
    <w:lvl w:ilvl="0" w:tplc="C758079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52E5A"/>
    <w:multiLevelType w:val="multilevel"/>
    <w:tmpl w:val="E0FE36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1B1683"/>
    <w:multiLevelType w:val="hybridMultilevel"/>
    <w:tmpl w:val="6EF2B68A"/>
    <w:lvl w:ilvl="0" w:tplc="C75807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CB28A3"/>
    <w:multiLevelType w:val="hybridMultilevel"/>
    <w:tmpl w:val="B8BCA3A6"/>
    <w:lvl w:ilvl="0" w:tplc="21D09A0E">
      <w:start w:val="1"/>
      <w:numFmt w:val="decimal"/>
      <w:lvlText w:val="%1."/>
      <w:lvlJc w:val="left"/>
      <w:pPr>
        <w:ind w:left="783" w:hanging="408"/>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22BB23E7"/>
    <w:multiLevelType w:val="hybridMultilevel"/>
    <w:tmpl w:val="3B44065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2E5CB4"/>
    <w:multiLevelType w:val="hybridMultilevel"/>
    <w:tmpl w:val="C14E7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9874F8"/>
    <w:multiLevelType w:val="multilevel"/>
    <w:tmpl w:val="1346D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013C77"/>
    <w:multiLevelType w:val="hybridMultilevel"/>
    <w:tmpl w:val="9DCE51B8"/>
    <w:lvl w:ilvl="0" w:tplc="0409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nsid w:val="3E9807F6"/>
    <w:multiLevelType w:val="multilevel"/>
    <w:tmpl w:val="5854F6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E00F63"/>
    <w:multiLevelType w:val="multilevel"/>
    <w:tmpl w:val="16200E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9B327C"/>
    <w:multiLevelType w:val="hybridMultilevel"/>
    <w:tmpl w:val="031A44F0"/>
    <w:lvl w:ilvl="0" w:tplc="E574376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0F5CEF"/>
    <w:multiLevelType w:val="hybridMultilevel"/>
    <w:tmpl w:val="6EF2B68A"/>
    <w:lvl w:ilvl="0" w:tplc="C75807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0A09C4"/>
    <w:multiLevelType w:val="multilevel"/>
    <w:tmpl w:val="C422D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A45444"/>
    <w:multiLevelType w:val="hybridMultilevel"/>
    <w:tmpl w:val="33FEDE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0367F3"/>
    <w:multiLevelType w:val="hybridMultilevel"/>
    <w:tmpl w:val="4AF635C0"/>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nsid w:val="62563F0C"/>
    <w:multiLevelType w:val="hybridMultilevel"/>
    <w:tmpl w:val="0E5E9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514119"/>
    <w:multiLevelType w:val="hybridMultilevel"/>
    <w:tmpl w:val="DF30F208"/>
    <w:lvl w:ilvl="0" w:tplc="7C10D5C0">
      <w:start w:val="1"/>
      <w:numFmt w:val="decimal"/>
      <w:lvlText w:val="%1."/>
      <w:lvlJc w:val="left"/>
      <w:pPr>
        <w:ind w:left="1200" w:hanging="840"/>
      </w:pPr>
      <w:rPr>
        <w:rFonts w:cs="Arian AMU"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6E08B0"/>
    <w:multiLevelType w:val="hybridMultilevel"/>
    <w:tmpl w:val="FE42E60E"/>
    <w:lvl w:ilvl="0" w:tplc="2A567312">
      <w:start w:val="1"/>
      <w:numFmt w:val="decimal"/>
      <w:lvlText w:val="%1."/>
      <w:lvlJc w:val="left"/>
      <w:pPr>
        <w:ind w:left="720" w:hanging="360"/>
      </w:pPr>
      <w:rPr>
        <w:rFonts w:eastAsiaTheme="minorHAnsi"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8A76F1"/>
    <w:multiLevelType w:val="hybridMultilevel"/>
    <w:tmpl w:val="336E737C"/>
    <w:lvl w:ilvl="0" w:tplc="3C329EEC">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7969023F"/>
    <w:multiLevelType w:val="multilevel"/>
    <w:tmpl w:val="9F703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84610A"/>
    <w:multiLevelType w:val="hybridMultilevel"/>
    <w:tmpl w:val="F98027C0"/>
    <w:lvl w:ilvl="0" w:tplc="2AE6054E">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21"/>
  </w:num>
  <w:num w:numId="3">
    <w:abstractNumId w:val="11"/>
  </w:num>
  <w:num w:numId="4">
    <w:abstractNumId w:val="14"/>
  </w:num>
  <w:num w:numId="5">
    <w:abstractNumId w:val="3"/>
  </w:num>
  <w:num w:numId="6">
    <w:abstractNumId w:val="10"/>
  </w:num>
  <w:num w:numId="7">
    <w:abstractNumId w:val="13"/>
  </w:num>
  <w:num w:numId="8">
    <w:abstractNumId w:val="4"/>
  </w:num>
  <w:num w:numId="9">
    <w:abstractNumId w:val="2"/>
  </w:num>
  <w:num w:numId="10">
    <w:abstractNumId w:val="20"/>
  </w:num>
  <w:num w:numId="11">
    <w:abstractNumId w:val="0"/>
  </w:num>
  <w:num w:numId="12">
    <w:abstractNumId w:val="16"/>
  </w:num>
  <w:num w:numId="13">
    <w:abstractNumId w:val="7"/>
  </w:num>
  <w:num w:numId="14">
    <w:abstractNumId w:val="12"/>
  </w:num>
  <w:num w:numId="15">
    <w:abstractNumId w:val="5"/>
  </w:num>
  <w:num w:numId="16">
    <w:abstractNumId w:val="18"/>
  </w:num>
  <w:num w:numId="17">
    <w:abstractNumId w:val="19"/>
  </w:num>
  <w:num w:numId="18">
    <w:abstractNumId w:val="15"/>
  </w:num>
  <w:num w:numId="19">
    <w:abstractNumId w:val="1"/>
  </w:num>
  <w:num w:numId="20">
    <w:abstractNumId w:val="22"/>
  </w:num>
  <w:num w:numId="21">
    <w:abstractNumId w:val="17"/>
  </w:num>
  <w:num w:numId="22">
    <w:abstractNumId w:val="9"/>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FC7B61"/>
    <w:rsid w:val="00032823"/>
    <w:rsid w:val="000662F3"/>
    <w:rsid w:val="00070851"/>
    <w:rsid w:val="00075FE9"/>
    <w:rsid w:val="00081FBE"/>
    <w:rsid w:val="00094EE7"/>
    <w:rsid w:val="000C2459"/>
    <w:rsid w:val="000F1634"/>
    <w:rsid w:val="00111412"/>
    <w:rsid w:val="00117B3B"/>
    <w:rsid w:val="00121D86"/>
    <w:rsid w:val="00133116"/>
    <w:rsid w:val="001418CF"/>
    <w:rsid w:val="001C50AB"/>
    <w:rsid w:val="001D31C5"/>
    <w:rsid w:val="002014FB"/>
    <w:rsid w:val="00283F64"/>
    <w:rsid w:val="002E23B3"/>
    <w:rsid w:val="003136C3"/>
    <w:rsid w:val="00316679"/>
    <w:rsid w:val="00342FA3"/>
    <w:rsid w:val="00372D3C"/>
    <w:rsid w:val="003F7529"/>
    <w:rsid w:val="00417EBF"/>
    <w:rsid w:val="00436D88"/>
    <w:rsid w:val="004A45CB"/>
    <w:rsid w:val="004B0B82"/>
    <w:rsid w:val="0052251A"/>
    <w:rsid w:val="005423C1"/>
    <w:rsid w:val="005D39A1"/>
    <w:rsid w:val="005F0E94"/>
    <w:rsid w:val="00602560"/>
    <w:rsid w:val="0062314C"/>
    <w:rsid w:val="00623BCF"/>
    <w:rsid w:val="00652CD6"/>
    <w:rsid w:val="0065553A"/>
    <w:rsid w:val="00662650"/>
    <w:rsid w:val="006B4C76"/>
    <w:rsid w:val="007B3761"/>
    <w:rsid w:val="007B4D1A"/>
    <w:rsid w:val="007B5D43"/>
    <w:rsid w:val="007D284B"/>
    <w:rsid w:val="007F1824"/>
    <w:rsid w:val="008951A5"/>
    <w:rsid w:val="008E67D6"/>
    <w:rsid w:val="0097211B"/>
    <w:rsid w:val="0099722D"/>
    <w:rsid w:val="009C1697"/>
    <w:rsid w:val="009D0D9B"/>
    <w:rsid w:val="009D33CA"/>
    <w:rsid w:val="009E27A5"/>
    <w:rsid w:val="00A22778"/>
    <w:rsid w:val="00A44EFC"/>
    <w:rsid w:val="00A54822"/>
    <w:rsid w:val="00A72961"/>
    <w:rsid w:val="00A813BF"/>
    <w:rsid w:val="00A86143"/>
    <w:rsid w:val="00AD56DA"/>
    <w:rsid w:val="00AF1BB9"/>
    <w:rsid w:val="00AF7AC2"/>
    <w:rsid w:val="00B04B0A"/>
    <w:rsid w:val="00BA207F"/>
    <w:rsid w:val="00BE4485"/>
    <w:rsid w:val="00C05ECE"/>
    <w:rsid w:val="00C23FAF"/>
    <w:rsid w:val="00C6643B"/>
    <w:rsid w:val="00CC0A96"/>
    <w:rsid w:val="00CC1F05"/>
    <w:rsid w:val="00CD37B8"/>
    <w:rsid w:val="00CD3ED2"/>
    <w:rsid w:val="00CF004B"/>
    <w:rsid w:val="00D21F38"/>
    <w:rsid w:val="00D704DA"/>
    <w:rsid w:val="00D75FC6"/>
    <w:rsid w:val="00D90457"/>
    <w:rsid w:val="00DA50F6"/>
    <w:rsid w:val="00E37F21"/>
    <w:rsid w:val="00E4446C"/>
    <w:rsid w:val="00E60734"/>
    <w:rsid w:val="00E8288F"/>
    <w:rsid w:val="00E83582"/>
    <w:rsid w:val="00ED56F9"/>
    <w:rsid w:val="00F10F31"/>
    <w:rsid w:val="00F15D15"/>
    <w:rsid w:val="00F35736"/>
    <w:rsid w:val="00FC7B61"/>
    <w:rsid w:val="00FD1CAB"/>
    <w:rsid w:val="00FD3C3A"/>
    <w:rsid w:val="00FF5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E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FC7B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C7B61"/>
    <w:rPr>
      <w:b/>
      <w:bCs/>
    </w:rPr>
  </w:style>
  <w:style w:type="paragraph" w:styleId="ListParagraph">
    <w:name w:val="List Paragraph"/>
    <w:basedOn w:val="Normal"/>
    <w:uiPriority w:val="34"/>
    <w:qFormat/>
    <w:rsid w:val="00FC7B61"/>
    <w:pPr>
      <w:ind w:left="720"/>
      <w:contextualSpacing/>
    </w:pPr>
  </w:style>
  <w:style w:type="character" w:customStyle="1" w:styleId="NormalWebChar">
    <w:name w:val="Normal (Web) Char"/>
    <w:aliases w:val="webb Char"/>
    <w:link w:val="NormalWeb"/>
    <w:uiPriority w:val="99"/>
    <w:locked/>
    <w:rsid w:val="00316679"/>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136C3"/>
    <w:rPr>
      <w:sz w:val="16"/>
      <w:szCs w:val="16"/>
    </w:rPr>
  </w:style>
  <w:style w:type="paragraph" w:styleId="Header">
    <w:name w:val="header"/>
    <w:basedOn w:val="Normal"/>
    <w:link w:val="HeaderChar"/>
    <w:uiPriority w:val="99"/>
    <w:semiHidden/>
    <w:unhideWhenUsed/>
    <w:rsid w:val="00F15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5D15"/>
  </w:style>
  <w:style w:type="paragraph" w:styleId="Footer">
    <w:name w:val="footer"/>
    <w:basedOn w:val="Normal"/>
    <w:link w:val="FooterChar"/>
    <w:uiPriority w:val="99"/>
    <w:unhideWhenUsed/>
    <w:rsid w:val="00F15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D15"/>
  </w:style>
  <w:style w:type="paragraph" w:styleId="CommentText">
    <w:name w:val="annotation text"/>
    <w:basedOn w:val="Normal"/>
    <w:link w:val="CommentTextChar"/>
    <w:uiPriority w:val="99"/>
    <w:semiHidden/>
    <w:unhideWhenUsed/>
    <w:rsid w:val="00032823"/>
    <w:pPr>
      <w:spacing w:line="240" w:lineRule="auto"/>
    </w:pPr>
    <w:rPr>
      <w:sz w:val="20"/>
      <w:szCs w:val="20"/>
    </w:rPr>
  </w:style>
  <w:style w:type="character" w:customStyle="1" w:styleId="CommentTextChar">
    <w:name w:val="Comment Text Char"/>
    <w:basedOn w:val="DefaultParagraphFont"/>
    <w:link w:val="CommentText"/>
    <w:uiPriority w:val="99"/>
    <w:semiHidden/>
    <w:rsid w:val="00032823"/>
    <w:rPr>
      <w:sz w:val="20"/>
      <w:szCs w:val="20"/>
    </w:rPr>
  </w:style>
  <w:style w:type="paragraph" w:styleId="CommentSubject">
    <w:name w:val="annotation subject"/>
    <w:basedOn w:val="CommentText"/>
    <w:next w:val="CommentText"/>
    <w:link w:val="CommentSubjectChar"/>
    <w:uiPriority w:val="99"/>
    <w:semiHidden/>
    <w:unhideWhenUsed/>
    <w:rsid w:val="00032823"/>
    <w:rPr>
      <w:b/>
      <w:bCs/>
    </w:rPr>
  </w:style>
  <w:style w:type="character" w:customStyle="1" w:styleId="CommentSubjectChar">
    <w:name w:val="Comment Subject Char"/>
    <w:basedOn w:val="CommentTextChar"/>
    <w:link w:val="CommentSubject"/>
    <w:uiPriority w:val="99"/>
    <w:semiHidden/>
    <w:rsid w:val="00032823"/>
    <w:rPr>
      <w:b/>
      <w:bCs/>
    </w:rPr>
  </w:style>
  <w:style w:type="paragraph" w:styleId="BalloonText">
    <w:name w:val="Balloon Text"/>
    <w:basedOn w:val="Normal"/>
    <w:link w:val="BalloonTextChar"/>
    <w:uiPriority w:val="99"/>
    <w:semiHidden/>
    <w:unhideWhenUsed/>
    <w:rsid w:val="00032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8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96198156">
      <w:bodyDiv w:val="1"/>
      <w:marLeft w:val="0"/>
      <w:marRight w:val="0"/>
      <w:marTop w:val="0"/>
      <w:marBottom w:val="0"/>
      <w:divBdr>
        <w:top w:val="none" w:sz="0" w:space="0" w:color="auto"/>
        <w:left w:val="none" w:sz="0" w:space="0" w:color="auto"/>
        <w:bottom w:val="none" w:sz="0" w:space="0" w:color="auto"/>
        <w:right w:val="none" w:sz="0" w:space="0" w:color="auto"/>
      </w:divBdr>
      <w:divsChild>
        <w:div w:id="1387610512">
          <w:marLeft w:val="0"/>
          <w:marRight w:val="0"/>
          <w:marTop w:val="0"/>
          <w:marBottom w:val="0"/>
          <w:divBdr>
            <w:top w:val="none" w:sz="0" w:space="0" w:color="auto"/>
            <w:left w:val="none" w:sz="0" w:space="0" w:color="auto"/>
            <w:bottom w:val="none" w:sz="0" w:space="0" w:color="auto"/>
            <w:right w:val="none" w:sz="0" w:space="0" w:color="auto"/>
          </w:divBdr>
          <w:divsChild>
            <w:div w:id="525022804">
              <w:marLeft w:val="0"/>
              <w:marRight w:val="0"/>
              <w:marTop w:val="563"/>
              <w:marBottom w:val="0"/>
              <w:divBdr>
                <w:top w:val="none" w:sz="0" w:space="0" w:color="auto"/>
                <w:left w:val="none" w:sz="0" w:space="0" w:color="auto"/>
                <w:bottom w:val="none" w:sz="0" w:space="0" w:color="auto"/>
                <w:right w:val="none" w:sz="0" w:space="0" w:color="auto"/>
              </w:divBdr>
              <w:divsChild>
                <w:div w:id="881555288">
                  <w:marLeft w:val="0"/>
                  <w:marRight w:val="0"/>
                  <w:marTop w:val="0"/>
                  <w:marBottom w:val="0"/>
                  <w:divBdr>
                    <w:top w:val="none" w:sz="0" w:space="0" w:color="auto"/>
                    <w:left w:val="none" w:sz="0" w:space="0" w:color="auto"/>
                    <w:bottom w:val="none" w:sz="0" w:space="0" w:color="auto"/>
                    <w:right w:val="none" w:sz="0" w:space="0" w:color="auto"/>
                  </w:divBdr>
                  <w:divsChild>
                    <w:div w:id="17940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E4775-F909-4A21-AE27-3AB5FA67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11</Pages>
  <Words>2828</Words>
  <Characters>16124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G-Abelyan</cp:lastModifiedBy>
  <cp:revision>30</cp:revision>
  <cp:lastPrinted>2022-09-20T07:51:00Z</cp:lastPrinted>
  <dcterms:created xsi:type="dcterms:W3CDTF">2022-04-09T18:48:00Z</dcterms:created>
  <dcterms:modified xsi:type="dcterms:W3CDTF">2022-10-04T07:20:00Z</dcterms:modified>
</cp:coreProperties>
</file>