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1C581" w14:textId="0DAB1E2F" w:rsidR="00BD5580" w:rsidRPr="00E36E70" w:rsidRDefault="00C21051" w:rsidP="00E36E7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GHEA Grapalat" w:hAnsi="GHEA Grapalat"/>
          <w:b/>
          <w:bCs/>
          <w:color w:val="202122"/>
          <w:lang w:val="hy-AM"/>
        </w:rPr>
      </w:pPr>
      <w:r w:rsidRPr="00E36E70">
        <w:rPr>
          <w:rFonts w:ascii="GHEA Grapalat" w:hAnsi="GHEA Grapalat"/>
          <w:b/>
          <w:bCs/>
          <w:color w:val="202122"/>
          <w:lang w:val="hy-AM"/>
        </w:rPr>
        <w:t>ՀԻՄՆԱՎՈՐՈՒՄ</w:t>
      </w:r>
    </w:p>
    <w:p w14:paraId="78B1B601" w14:textId="77777777" w:rsidR="00735717" w:rsidRPr="00E36E70" w:rsidRDefault="00735717" w:rsidP="00E36E7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GHEA Grapalat" w:hAnsi="GHEA Grapalat"/>
          <w:b/>
          <w:bCs/>
          <w:color w:val="202122"/>
          <w:lang w:val="hy-AM"/>
        </w:rPr>
      </w:pPr>
    </w:p>
    <w:p w14:paraId="10600A3A" w14:textId="2518C7F8" w:rsidR="00FE3EC3" w:rsidRPr="00E36E70" w:rsidRDefault="00735717" w:rsidP="00E36E70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36E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«ՀԱՅԱՍՏԱՆԻ ՀԱՆՐԱՊԵՏՈՒԹՅԱՆ ԿԱՌԱՎԱՐՈՒԹՅԱՆ 2015 ԹՎԱԿԱՆԻ ՄԱՐՏԻ 10-Ի</w:t>
      </w:r>
      <w:r w:rsidRPr="00E36E7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36E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N228-Ն </w:t>
      </w:r>
      <w:r w:rsidRPr="00E36E70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ՈՐՈՇՄԱՆ</w:t>
      </w:r>
      <w:r w:rsidRPr="00E36E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E36E70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ՄԵՋ</w:t>
      </w:r>
      <w:r w:rsidRPr="00E36E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E36E70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ՓՈՓՈԽՈՒԹՅՈՒՆՆԵՐ ԿԱՏԱՐԵԼՈՒ </w:t>
      </w:r>
      <w:r w:rsidRPr="00E36E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E36E70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ՄԱՍԻՆ» ՀՀ</w:t>
      </w:r>
      <w:r w:rsidR="00C21051" w:rsidRPr="00E36E70">
        <w:rPr>
          <w:rFonts w:ascii="GHEA Grapalat" w:hAnsi="GHEA Grapalat" w:cs="Arial"/>
          <w:b/>
          <w:bCs/>
          <w:color w:val="202122"/>
          <w:sz w:val="24"/>
          <w:szCs w:val="24"/>
          <w:lang w:val="hy-AM"/>
        </w:rPr>
        <w:t xml:space="preserve"> ԿԱՌԱՎԱՐՈՒԹՅԱՆ ՈՐՈՇՄԱՆ ՆԱԽԱԳԾԻ ԸՆԴՈՒՆՄԱՆ ՎԵՐԱԲԵՐՅԱԼ</w:t>
      </w:r>
    </w:p>
    <w:p w14:paraId="4F74FCE1" w14:textId="5673B9B3" w:rsidR="00FE3EC3" w:rsidRPr="00E36E70" w:rsidRDefault="00FE3EC3" w:rsidP="00E36E7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GHEA Grapalat" w:hAnsi="GHEA Grapalat" w:cs="Arial"/>
          <w:color w:val="202122"/>
          <w:lang w:val="hy-AM"/>
        </w:rPr>
      </w:pPr>
    </w:p>
    <w:p w14:paraId="30A7D967" w14:textId="77777777" w:rsidR="0002161A" w:rsidRPr="00E36E70" w:rsidRDefault="0002161A" w:rsidP="00E36E7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GHEA Grapalat" w:hAnsi="GHEA Grapalat" w:cs="Arial"/>
          <w:color w:val="202122"/>
          <w:lang w:val="hy-AM"/>
        </w:rPr>
      </w:pPr>
    </w:p>
    <w:p w14:paraId="56162B37" w14:textId="1F294CBC" w:rsidR="00FE3EC3" w:rsidRPr="00E36E70" w:rsidRDefault="002352A3" w:rsidP="00E36E7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GHEA Grapalat" w:hAnsi="GHEA Grapalat" w:cs="Arial"/>
          <w:b/>
          <w:lang w:val="hy-AM"/>
        </w:rPr>
      </w:pPr>
      <w:r w:rsidRPr="00E36E70">
        <w:rPr>
          <w:rFonts w:ascii="GHEA Grapalat" w:hAnsi="GHEA Grapalat" w:cs="Arial"/>
          <w:b/>
          <w:lang w:val="hy-AM"/>
        </w:rPr>
        <w:t xml:space="preserve">     </w:t>
      </w:r>
      <w:r w:rsidR="00FE3EC3" w:rsidRPr="00E36E70">
        <w:rPr>
          <w:rFonts w:ascii="GHEA Grapalat" w:hAnsi="GHEA Grapalat" w:cs="Arial"/>
          <w:b/>
          <w:lang w:val="hy-AM"/>
        </w:rPr>
        <w:t>1</w:t>
      </w:r>
      <w:r w:rsidR="00FE3EC3" w:rsidRPr="00E36E70">
        <w:rPr>
          <w:rFonts w:ascii="Cambria Math" w:hAnsi="Cambria Math" w:cs="Cambria Math"/>
          <w:b/>
          <w:lang w:val="hy-AM"/>
        </w:rPr>
        <w:t>․</w:t>
      </w:r>
      <w:r w:rsidR="00FE3EC3" w:rsidRPr="00E36E70">
        <w:rPr>
          <w:rFonts w:ascii="GHEA Grapalat" w:hAnsi="GHEA Grapalat" w:cs="Arial"/>
          <w:b/>
          <w:lang w:val="hy-AM"/>
        </w:rPr>
        <w:t xml:space="preserve"> Ընթացիկ իրավիճակը և իրավական ակտի </w:t>
      </w:r>
      <w:r w:rsidR="004A4F7A" w:rsidRPr="00E36E70">
        <w:rPr>
          <w:rFonts w:ascii="GHEA Grapalat" w:hAnsi="GHEA Grapalat" w:cs="Arial"/>
          <w:b/>
          <w:lang w:val="hy-AM"/>
        </w:rPr>
        <w:t>ընդունման</w:t>
      </w:r>
      <w:r w:rsidR="00FE3EC3" w:rsidRPr="00E36E70">
        <w:rPr>
          <w:rFonts w:ascii="GHEA Grapalat" w:hAnsi="GHEA Grapalat" w:cs="Arial"/>
          <w:b/>
          <w:lang w:val="hy-AM"/>
        </w:rPr>
        <w:t xml:space="preserve"> անհրաժեշտությունը</w:t>
      </w:r>
    </w:p>
    <w:p w14:paraId="332D8254" w14:textId="77777777" w:rsidR="0013407A" w:rsidRPr="00E36E70" w:rsidRDefault="000C76DC" w:rsidP="00E36E7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Arial"/>
          <w:lang w:val="hy-AM"/>
        </w:rPr>
      </w:pPr>
      <w:r w:rsidRPr="00E36E70">
        <w:rPr>
          <w:rFonts w:ascii="GHEA Grapalat" w:hAnsi="GHEA Grapalat" w:cs="Arial"/>
          <w:lang w:val="hy-AM"/>
        </w:rPr>
        <w:t xml:space="preserve">     </w:t>
      </w:r>
    </w:p>
    <w:p w14:paraId="3CBBBC96" w14:textId="14084591" w:rsidR="007119A3" w:rsidRPr="00E36E70" w:rsidRDefault="0013407A" w:rsidP="00E36E70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36E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Եվրասիական տնտեսական հանձնաժողովի </w:t>
      </w:r>
      <w:r w:rsidR="00E0101C" w:rsidRPr="00E36E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</w:t>
      </w:r>
      <w:r w:rsidR="00F015DF" w:rsidRPr="00E36E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="00E0101C" w:rsidRPr="00E36E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="007119A3" w:rsidRPr="00E36E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ներով, որոշ դեպքերում, առանձին </w:t>
      </w:r>
      <w:r w:rsidRPr="00E36E70">
        <w:rPr>
          <w:rFonts w:ascii="GHEA Grapalat" w:hAnsi="GHEA Grapalat" w:cs="Arial"/>
          <w:color w:val="202122"/>
          <w:sz w:val="24"/>
          <w:szCs w:val="24"/>
          <w:lang w:val="hy-AM"/>
        </w:rPr>
        <w:t>ապրանքների համար</w:t>
      </w:r>
      <w:r w:rsidR="0002161A" w:rsidRPr="00E36E70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</w:t>
      </w:r>
      <w:r w:rsidR="007119A3" w:rsidRPr="00E36E70">
        <w:rPr>
          <w:rFonts w:ascii="GHEA Grapalat" w:hAnsi="GHEA Grapalat" w:cs="Arial"/>
          <w:color w:val="202122"/>
          <w:sz w:val="24"/>
          <w:szCs w:val="24"/>
          <w:lang w:val="hy-AM"/>
        </w:rPr>
        <w:t>մ</w:t>
      </w:r>
      <w:r w:rsidR="0002161A" w:rsidRPr="00E36E70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աքսային վճարներից ազատման </w:t>
      </w:r>
      <w:r w:rsidRPr="00E36E70">
        <w:rPr>
          <w:rFonts w:ascii="GHEA Grapalat" w:hAnsi="GHEA Grapalat" w:cs="Arial"/>
          <w:color w:val="202122"/>
          <w:sz w:val="24"/>
          <w:szCs w:val="24"/>
          <w:lang w:val="hy-AM"/>
        </w:rPr>
        <w:t>արտոնությ</w:t>
      </w:r>
      <w:r w:rsidR="007119A3" w:rsidRPr="00E36E70">
        <w:rPr>
          <w:rFonts w:ascii="GHEA Grapalat" w:hAnsi="GHEA Grapalat" w:cs="Arial"/>
          <w:color w:val="202122"/>
          <w:sz w:val="24"/>
          <w:szCs w:val="24"/>
          <w:lang w:val="hy-AM"/>
        </w:rPr>
        <w:t>ա</w:t>
      </w:r>
      <w:r w:rsidRPr="00E36E70">
        <w:rPr>
          <w:rFonts w:ascii="GHEA Grapalat" w:hAnsi="GHEA Grapalat" w:cs="Arial"/>
          <w:color w:val="202122"/>
          <w:sz w:val="24"/>
          <w:szCs w:val="24"/>
          <w:lang w:val="hy-AM"/>
        </w:rPr>
        <w:t>ն</w:t>
      </w:r>
      <w:r w:rsidR="007119A3" w:rsidRPr="00E36E70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տրամադրման ժամանակ</w:t>
      </w:r>
      <w:r w:rsidR="00934D12" w:rsidRPr="00E36E70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</w:t>
      </w:r>
      <w:r w:rsidR="007119A3" w:rsidRPr="00E36E70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պայման է դրվում՝ արտոնությունը տրամադրման համար ներկայացնելու ապրանքի նպատակային նշանակությունը հաստատող </w:t>
      </w:r>
      <w:r w:rsidR="00735717" w:rsidRPr="00E36E70">
        <w:rPr>
          <w:rFonts w:ascii="GHEA Grapalat" w:hAnsi="GHEA Grapalat" w:cs="Arial"/>
          <w:color w:val="202122"/>
          <w:sz w:val="24"/>
          <w:szCs w:val="24"/>
          <w:lang w:val="hy-AM"/>
        </w:rPr>
        <w:t>եզրակացություն</w:t>
      </w:r>
      <w:r w:rsidR="007119A3" w:rsidRPr="00E36E70">
        <w:rPr>
          <w:rFonts w:ascii="GHEA Grapalat" w:hAnsi="GHEA Grapalat" w:cs="Arial"/>
          <w:color w:val="202122"/>
          <w:sz w:val="24"/>
          <w:szCs w:val="24"/>
          <w:lang w:val="hy-AM"/>
        </w:rPr>
        <w:t>, որոը տրվում է համապատասխան պետական կառավարման լիազոր մարմնի կողմից</w:t>
      </w:r>
      <w:r w:rsidRPr="00E36E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r w:rsidR="00E0101C" w:rsidRPr="00E36E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E1990" w:rsidRPr="00E36E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</w:t>
      </w:r>
      <w:r w:rsidR="007119A3" w:rsidRPr="00E36E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լիազոր մարմինների ցանկը հաստատվել է 2015 թվականի մարտի 10-ի </w:t>
      </w:r>
      <w:r w:rsidR="007119A3" w:rsidRPr="00E36E7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«</w:t>
      </w:r>
      <w:r w:rsidR="007119A3" w:rsidRPr="00E36E70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>Հա</w:t>
      </w:r>
      <w:r w:rsidR="007119A3" w:rsidRPr="00E36E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յաստանի Հանրապետության տարածք ներմուծվող առանձին ապրանքների նպատակային նշանակությունը հաստատող և որոշ ապրանքների նկատմամբ մաքսատուրքի վճարման արտոնություններ տրամադրող հայաստանի հանրապետության լիազոր պետական կառավարման մարմիններ սահմանելու եվ հայաստանի հանրապետության տարածք ներմուծվող առանձին ապրանքների նպատակային նշանակությունը հաստատող եզրակացության տրամադրման կարգը հաստատելու մասին</w:t>
      </w:r>
      <w:r w:rsidR="007119A3" w:rsidRPr="00E36E70">
        <w:rPr>
          <w:rFonts w:ascii="GHEA Grapalat" w:eastAsia="Calibri" w:hAnsi="GHEA Grapalat" w:cs="GHEA Grapalat"/>
          <w:b/>
          <w:color w:val="000000"/>
          <w:sz w:val="24"/>
          <w:szCs w:val="24"/>
          <w:lang w:val="hy-AM"/>
        </w:rPr>
        <w:t>»</w:t>
      </w:r>
      <w:r w:rsidR="007119A3" w:rsidRPr="00E36E70">
        <w:rPr>
          <w:rFonts w:ascii="Calibri" w:eastAsia="Calibri" w:hAnsi="Calibri" w:cs="Calibri"/>
          <w:color w:val="000000"/>
          <w:sz w:val="24"/>
          <w:szCs w:val="24"/>
          <w:lang w:val="hy-AM"/>
        </w:rPr>
        <w:t> </w:t>
      </w:r>
      <w:r w:rsidR="007119A3" w:rsidRPr="00E36E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E1990" w:rsidRPr="00E36E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N228 </w:t>
      </w:r>
      <w:r w:rsidR="007119A3" w:rsidRPr="00E36E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="003B0802" w:rsidRPr="00E36E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րոշմամբ</w:t>
      </w:r>
      <w:r w:rsidR="007119A3" w:rsidRPr="00E36E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(այսուհետ Որոշում)։</w:t>
      </w:r>
    </w:p>
    <w:p w14:paraId="710400E3" w14:textId="19F54443" w:rsidR="0013407A" w:rsidRDefault="007119A3" w:rsidP="00E36E70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36E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Ներկայումս անհրաժեշտություն է առաջանում փոփոխություն և լրացում կատարել Որոշմամբ հաստատված</w:t>
      </w:r>
      <w:r w:rsidR="008E1990" w:rsidRPr="00E36E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լիազոր մարմինների</w:t>
      </w:r>
      <w:r w:rsidRPr="00E36E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ցանկում, ինչը պայմանավորված է </w:t>
      </w:r>
      <w:r w:rsidR="007748BC" w:rsidRPr="00E36E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արտոնություններ տրամադրող ապրանքային ցանկի աննախադեպ </w:t>
      </w:r>
      <w:r w:rsidR="00F015DF" w:rsidRPr="00E36E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ընդլայնմամբ</w:t>
      </w:r>
      <w:r w:rsidR="008E1990" w:rsidRPr="00E36E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ինչը պահանջում է </w:t>
      </w:r>
      <w:r w:rsidR="008E1990" w:rsidRPr="00E36E70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ապրանքի նպատակային նշանակությունը հաստատող եզրակացության տրամադրման </w:t>
      </w:r>
      <w:r w:rsidR="00F015DF" w:rsidRPr="00E36E70">
        <w:rPr>
          <w:rFonts w:ascii="GHEA Grapalat" w:hAnsi="GHEA Grapalat" w:cs="Arial"/>
          <w:color w:val="202122"/>
          <w:sz w:val="24"/>
          <w:szCs w:val="24"/>
          <w:lang w:val="hy-AM"/>
        </w:rPr>
        <w:t>գործընթացում</w:t>
      </w:r>
      <w:r w:rsidR="008E1990" w:rsidRPr="00E36E70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նոր ՀՀ պետական կառավարման մարմինների ներգրավում</w:t>
      </w:r>
      <w:r w:rsidR="007748BC" w:rsidRPr="00E36E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։ </w:t>
      </w:r>
    </w:p>
    <w:p w14:paraId="71488B23" w14:textId="5FDFFCB5" w:rsidR="00EF0DF1" w:rsidRPr="00E36E70" w:rsidRDefault="00EF0DF1" w:rsidP="00E36E70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F0DF1">
        <w:rPr>
          <w:rFonts w:ascii="GHEA Grapalat" w:hAnsi="GHEA Grapalat" w:cs="Arial"/>
          <w:sz w:val="24"/>
          <w:szCs w:val="24"/>
          <w:lang w:val="hy-AM"/>
        </w:rPr>
        <w:t xml:space="preserve">Նախագծով ուժը կորցրած </w:t>
      </w:r>
      <w:r>
        <w:rPr>
          <w:rFonts w:ascii="GHEA Grapalat" w:hAnsi="GHEA Grapalat" w:cs="Arial"/>
          <w:sz w:val="24"/>
          <w:szCs w:val="24"/>
          <w:lang w:val="hy-AM"/>
        </w:rPr>
        <w:t xml:space="preserve"> է </w:t>
      </w:r>
      <w:r w:rsidRPr="00EF0DF1">
        <w:rPr>
          <w:rFonts w:ascii="GHEA Grapalat" w:hAnsi="GHEA Grapalat" w:cs="Arial"/>
          <w:sz w:val="24"/>
          <w:szCs w:val="24"/>
          <w:lang w:val="hy-AM"/>
        </w:rPr>
        <w:t>ճանաչ</w:t>
      </w:r>
      <w:r>
        <w:rPr>
          <w:rFonts w:ascii="GHEA Grapalat" w:hAnsi="GHEA Grapalat" w:cs="Arial"/>
          <w:sz w:val="24"/>
          <w:szCs w:val="24"/>
          <w:lang w:val="hy-AM"/>
        </w:rPr>
        <w:t>վում</w:t>
      </w:r>
      <w:r w:rsidRPr="00EF0DF1">
        <w:rPr>
          <w:rFonts w:ascii="GHEA Grapalat" w:hAnsi="GHEA Grapalat" w:cs="Arial"/>
          <w:sz w:val="24"/>
          <w:szCs w:val="24"/>
          <w:lang w:val="hy-AM"/>
        </w:rPr>
        <w:t xml:space="preserve"> Որոշման 2-րդ կետի 2-րդ ենթակետը՝ հիմք ընդունելով «Դիլիջանի միջազգային դպրոց» ծրագրի շրջանակներում հարկային և մաքսային արտոնություններ տրամադրելու մասին» օրենքում փոփոխություններ և լրացումներ կատարելու մասին» 2021 թվականի ապրիլի 19-ի թիվ ՀՕ-164-Ն օրենքով կատարված փոփոխությունները։</w:t>
      </w:r>
    </w:p>
    <w:p w14:paraId="49CCA1BB" w14:textId="31A5B964" w:rsidR="0013407A" w:rsidRPr="00E36E70" w:rsidRDefault="0013407A" w:rsidP="00E36E7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Arial"/>
          <w:lang w:val="hy-AM"/>
        </w:rPr>
      </w:pPr>
    </w:p>
    <w:p w14:paraId="2EDE3B82" w14:textId="77777777" w:rsidR="0013407A" w:rsidRPr="00E36E70" w:rsidRDefault="0013407A" w:rsidP="00E36E7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Arial"/>
          <w:lang w:val="hy-AM"/>
        </w:rPr>
      </w:pPr>
    </w:p>
    <w:p w14:paraId="2C907291" w14:textId="7CAA705E" w:rsidR="00840299" w:rsidRPr="00E36E70" w:rsidRDefault="002352A3" w:rsidP="00E36E70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276" w:lineRule="auto"/>
        <w:rPr>
          <w:rFonts w:ascii="GHEA Grapalat" w:hAnsi="GHEA Grapalat" w:cs="Arial"/>
          <w:b/>
          <w:color w:val="202122"/>
          <w:lang w:val="hy-AM"/>
        </w:rPr>
      </w:pPr>
      <w:r w:rsidRPr="00E36E70">
        <w:rPr>
          <w:rFonts w:ascii="GHEA Grapalat" w:hAnsi="GHEA Grapalat" w:cs="Arial"/>
          <w:b/>
          <w:color w:val="202122"/>
          <w:lang w:val="hy-AM"/>
        </w:rPr>
        <w:t xml:space="preserve">      </w:t>
      </w:r>
      <w:r w:rsidR="00840299" w:rsidRPr="00E36E70">
        <w:rPr>
          <w:rFonts w:ascii="GHEA Grapalat" w:hAnsi="GHEA Grapalat" w:cs="Arial"/>
          <w:b/>
          <w:color w:val="202122"/>
          <w:lang w:val="hy-AM"/>
        </w:rPr>
        <w:t>2</w:t>
      </w:r>
      <w:r w:rsidR="00840299" w:rsidRPr="00E36E70">
        <w:rPr>
          <w:rFonts w:ascii="Cambria Math" w:hAnsi="Cambria Math" w:cs="Cambria Math"/>
          <w:b/>
          <w:color w:val="202122"/>
          <w:lang w:val="hy-AM"/>
        </w:rPr>
        <w:t>․</w:t>
      </w:r>
      <w:r w:rsidR="00840299" w:rsidRPr="00E36E70">
        <w:rPr>
          <w:rFonts w:ascii="GHEA Grapalat" w:hAnsi="GHEA Grapalat" w:cs="Arial"/>
          <w:b/>
          <w:color w:val="202122"/>
          <w:lang w:val="hy-AM"/>
        </w:rPr>
        <w:t xml:space="preserve"> Առաջարկվող կարգավորման բնույթը</w:t>
      </w:r>
    </w:p>
    <w:p w14:paraId="3C87E5A4" w14:textId="77777777" w:rsidR="00840299" w:rsidRPr="00E36E70" w:rsidRDefault="00840299" w:rsidP="00E36E70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276" w:lineRule="auto"/>
        <w:jc w:val="center"/>
        <w:rPr>
          <w:rFonts w:ascii="GHEA Grapalat" w:hAnsi="GHEA Grapalat" w:cs="Arial"/>
          <w:b/>
          <w:color w:val="202122"/>
          <w:lang w:val="hy-AM"/>
        </w:rPr>
      </w:pPr>
    </w:p>
    <w:p w14:paraId="64295776" w14:textId="33617E44" w:rsidR="007748BC" w:rsidRPr="00E36E70" w:rsidRDefault="002352A3" w:rsidP="00E36E70">
      <w:pPr>
        <w:spacing w:line="276" w:lineRule="auto"/>
        <w:ind w:firstLine="375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36E70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  </w:t>
      </w:r>
      <w:r w:rsidR="00CE04A5" w:rsidRPr="00E36E70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</w:t>
      </w:r>
      <w:r w:rsidR="006C620F" w:rsidRPr="00E36E70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</w:t>
      </w:r>
      <w:r w:rsidR="007748BC" w:rsidRPr="00E36E7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Հիմք ընդունելով «Առևտրի և </w:t>
      </w:r>
      <w:r w:rsidR="00F015DF" w:rsidRPr="00E36E7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ծառայությունների </w:t>
      </w:r>
      <w:r w:rsidR="007748BC" w:rsidRPr="00E36E7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մասին» Հայաստանի Հանրապետության օրենքի 2-րդ հոդվածի 27-րդ պարբերությունը և</w:t>
      </w:r>
      <w:r w:rsidR="007748BC" w:rsidRPr="00E36E70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ղե</w:t>
      </w:r>
      <w:r w:rsidR="0002161A" w:rsidRPr="00E36E70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կավարվելով </w:t>
      </w:r>
      <w:r w:rsidR="005F03CA" w:rsidRPr="00E36E70">
        <w:rPr>
          <w:rFonts w:ascii="GHEA Grapalat" w:hAnsi="GHEA Grapalat" w:cs="Arial"/>
          <w:sz w:val="24"/>
          <w:szCs w:val="24"/>
          <w:lang w:val="hy-AM"/>
        </w:rPr>
        <w:t>Եվրասիական տնտեսական միության մասին պայմանագրի 43-րդ և 45-րդ հոդվածների</w:t>
      </w:r>
      <w:r w:rsidR="0002161A" w:rsidRPr="00E36E70">
        <w:rPr>
          <w:rFonts w:ascii="GHEA Grapalat" w:hAnsi="GHEA Grapalat" w:cs="Arial"/>
          <w:sz w:val="24"/>
          <w:szCs w:val="24"/>
          <w:lang w:val="hy-AM"/>
        </w:rPr>
        <w:t xml:space="preserve"> դրույթներով </w:t>
      </w:r>
      <w:r w:rsidR="00BE3A6F" w:rsidRPr="00E36E70">
        <w:rPr>
          <w:rFonts w:ascii="GHEA Grapalat" w:hAnsi="GHEA Grapalat" w:cs="Arial"/>
          <w:sz w:val="24"/>
          <w:szCs w:val="24"/>
          <w:lang w:val="hy-AM"/>
        </w:rPr>
        <w:t xml:space="preserve">ներկայացվում  է ՀՀ կառավարության որոշման նախագիծը, որով նախատեսվում </w:t>
      </w:r>
      <w:r w:rsidR="005313CC" w:rsidRPr="00E36E70">
        <w:rPr>
          <w:rFonts w:ascii="GHEA Grapalat" w:hAnsi="GHEA Grapalat" w:cs="Arial"/>
          <w:sz w:val="24"/>
          <w:szCs w:val="24"/>
          <w:lang w:val="hy-AM"/>
        </w:rPr>
        <w:t xml:space="preserve"> է </w:t>
      </w:r>
      <w:r w:rsidR="007748BC" w:rsidRPr="00E36E70">
        <w:rPr>
          <w:rFonts w:ascii="GHEA Grapalat" w:hAnsi="GHEA Grapalat" w:cs="Arial"/>
          <w:sz w:val="24"/>
          <w:szCs w:val="24"/>
          <w:lang w:val="hy-AM"/>
        </w:rPr>
        <w:t xml:space="preserve">փոփոխություն կատարել  </w:t>
      </w:r>
      <w:r w:rsidR="007748BC" w:rsidRPr="00E36E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Որոշմամբ</w:t>
      </w:r>
      <w:r w:rsidR="00193F57" w:rsidRPr="00E36E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հաստատված</w:t>
      </w:r>
      <w:r w:rsidR="008E1990" w:rsidRPr="00E36E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E1990" w:rsidRPr="00E36E70">
        <w:rPr>
          <w:rFonts w:ascii="GHEA Grapalat" w:hAnsi="GHEA Grapalat" w:cs="Arial"/>
          <w:color w:val="202122"/>
          <w:sz w:val="24"/>
          <w:szCs w:val="24"/>
          <w:lang w:val="hy-AM"/>
        </w:rPr>
        <w:t>պետական կառավարման լիազոր մարմնի</w:t>
      </w:r>
      <w:r w:rsidR="00193F57" w:rsidRPr="00E36E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ցանկում</w:t>
      </w:r>
      <w:r w:rsidR="00F015DF" w:rsidRPr="00E36E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 Միաժ</w:t>
      </w:r>
      <w:r w:rsidR="008E1990" w:rsidRPr="00E36E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</w:t>
      </w:r>
      <w:r w:rsidR="00F015DF" w:rsidRPr="00E36E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</w:t>
      </w:r>
      <w:r w:rsidR="008E1990" w:rsidRPr="00E36E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 </w:t>
      </w:r>
      <w:r w:rsidR="00F015DF" w:rsidRPr="00E36E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լրամշակվել</w:t>
      </w:r>
      <w:r w:rsidR="008E1990" w:rsidRPr="00E36E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 նաև </w:t>
      </w:r>
      <w:r w:rsidR="00193F57" w:rsidRPr="00E36E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93F57" w:rsidRPr="00E36E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նպատակային նշանակությունը հաստատող </w:t>
      </w:r>
      <w:r w:rsidR="00735717" w:rsidRPr="00E36E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եզրակացության տրամադրման կարգ</w:t>
      </w:r>
      <w:r w:rsidR="008E1990" w:rsidRPr="00E36E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ը</w:t>
      </w:r>
      <w:r w:rsidR="00735717" w:rsidRPr="00E36E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1D49E934" w14:textId="77777777" w:rsidR="00F86DE6" w:rsidRPr="00E36E70" w:rsidRDefault="00F86DE6" w:rsidP="00E36E7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l"/>
          <w:b/>
          <w:lang w:val="hy-AM"/>
        </w:rPr>
      </w:pPr>
      <w:r w:rsidRPr="00E36E70">
        <w:rPr>
          <w:rFonts w:ascii="GHEA Grapalat" w:hAnsi="GHEA Grapalat" w:cs="Arial"/>
          <w:b/>
          <w:lang w:val="hy-AM"/>
        </w:rPr>
        <w:t xml:space="preserve">      3</w:t>
      </w:r>
      <w:r w:rsidRPr="00E36E70">
        <w:rPr>
          <w:rFonts w:ascii="Cambria Math" w:hAnsi="Cambria Math" w:cs="Cambria Math"/>
          <w:b/>
          <w:lang w:val="hy-AM"/>
        </w:rPr>
        <w:t>․</w:t>
      </w:r>
      <w:r w:rsidRPr="00E36E70">
        <w:rPr>
          <w:rFonts w:ascii="GHEA Grapalat" w:hAnsi="GHEA Grapalat" w:cs="Arial"/>
          <w:b/>
          <w:lang w:val="hy-AM"/>
        </w:rPr>
        <w:t xml:space="preserve"> Նախագծի մշակման գործընթացում ներգրավված ինստիտուտները և անձինք</w:t>
      </w:r>
    </w:p>
    <w:p w14:paraId="6933C7A7" w14:textId="77777777" w:rsidR="00F86DE6" w:rsidRPr="00E36E70" w:rsidRDefault="00F86DE6" w:rsidP="00E36E7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l"/>
          <w:b/>
          <w:lang w:val="hy-AM"/>
        </w:rPr>
      </w:pPr>
      <w:r w:rsidRPr="00E36E70">
        <w:rPr>
          <w:rFonts w:ascii="GHEA Grapalat" w:hAnsi="GHEA Grapalat" w:cs="Arial"/>
          <w:b/>
          <w:lang w:val="hy-AM"/>
        </w:rPr>
        <w:t xml:space="preserve"> </w:t>
      </w:r>
    </w:p>
    <w:p w14:paraId="3784216B" w14:textId="0253B34C" w:rsidR="00F86DE6" w:rsidRPr="00E36E70" w:rsidRDefault="00735717" w:rsidP="00E36E7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l"/>
          <w:lang w:val="hy-AM"/>
        </w:rPr>
      </w:pPr>
      <w:r w:rsidRPr="00E36E70">
        <w:rPr>
          <w:rFonts w:ascii="GHEA Grapalat" w:hAnsi="GHEA Grapalat"/>
          <w:bCs/>
          <w:color w:val="000000"/>
          <w:lang w:val="hy-AM"/>
        </w:rPr>
        <w:t>«Հայաստանի Հանրապետության կառավարության 2015 թվականի մարտի 10-ի</w:t>
      </w:r>
      <w:r w:rsidRPr="00E36E70">
        <w:rPr>
          <w:rFonts w:ascii="Calibri" w:hAnsi="Calibri" w:cs="Calibri"/>
          <w:bCs/>
          <w:color w:val="000000"/>
          <w:lang w:val="hy-AM"/>
        </w:rPr>
        <w:t> </w:t>
      </w:r>
      <w:r w:rsidRPr="00E36E70">
        <w:rPr>
          <w:rFonts w:ascii="GHEA Grapalat" w:hAnsi="GHEA Grapalat" w:cs="Calibri"/>
          <w:bCs/>
          <w:color w:val="000000"/>
          <w:lang w:val="hy-AM"/>
        </w:rPr>
        <w:t>N</w:t>
      </w:r>
      <w:r w:rsidRPr="00E36E70">
        <w:rPr>
          <w:rFonts w:ascii="GHEA Grapalat" w:hAnsi="GHEA Grapalat"/>
          <w:bCs/>
          <w:color w:val="000000"/>
          <w:lang w:val="hy-AM"/>
        </w:rPr>
        <w:t xml:space="preserve">228-ն </w:t>
      </w:r>
      <w:r w:rsidRPr="00E36E70">
        <w:rPr>
          <w:rFonts w:ascii="GHEA Grapalat" w:hAnsi="GHEA Grapalat" w:cs="GHEA Grapalat"/>
          <w:bCs/>
          <w:color w:val="000000"/>
          <w:lang w:val="hy-AM"/>
        </w:rPr>
        <w:t>որոշման</w:t>
      </w:r>
      <w:r w:rsidRPr="00E36E70">
        <w:rPr>
          <w:rFonts w:ascii="GHEA Grapalat" w:hAnsi="GHEA Grapalat"/>
          <w:bCs/>
          <w:color w:val="000000"/>
          <w:lang w:val="hy-AM"/>
        </w:rPr>
        <w:t xml:space="preserve"> </w:t>
      </w:r>
      <w:r w:rsidRPr="00E36E70">
        <w:rPr>
          <w:rFonts w:ascii="GHEA Grapalat" w:hAnsi="GHEA Grapalat" w:cs="GHEA Grapalat"/>
          <w:bCs/>
          <w:color w:val="000000"/>
          <w:lang w:val="hy-AM"/>
        </w:rPr>
        <w:t>մեջ</w:t>
      </w:r>
      <w:r w:rsidRPr="00E36E70">
        <w:rPr>
          <w:rFonts w:ascii="GHEA Grapalat" w:hAnsi="GHEA Grapalat"/>
          <w:bCs/>
          <w:color w:val="000000"/>
          <w:lang w:val="hy-AM"/>
        </w:rPr>
        <w:t xml:space="preserve"> </w:t>
      </w:r>
      <w:r w:rsidRPr="00E36E70">
        <w:rPr>
          <w:rFonts w:ascii="GHEA Grapalat" w:hAnsi="GHEA Grapalat" w:cs="GHEA Grapalat"/>
          <w:bCs/>
          <w:color w:val="000000"/>
          <w:lang w:val="hy-AM"/>
        </w:rPr>
        <w:t xml:space="preserve">փոփոխություններ կատարելու </w:t>
      </w:r>
      <w:r w:rsidRPr="00E36E70">
        <w:rPr>
          <w:rFonts w:ascii="GHEA Grapalat" w:hAnsi="GHEA Grapalat"/>
          <w:bCs/>
          <w:color w:val="000000"/>
          <w:lang w:val="hy-AM"/>
        </w:rPr>
        <w:t xml:space="preserve"> </w:t>
      </w:r>
      <w:r w:rsidRPr="00E36E70">
        <w:rPr>
          <w:rFonts w:ascii="GHEA Grapalat" w:hAnsi="GHEA Grapalat" w:cs="GHEA Grapalat"/>
          <w:bCs/>
          <w:color w:val="000000"/>
          <w:lang w:val="hy-AM"/>
        </w:rPr>
        <w:t xml:space="preserve">մասին» </w:t>
      </w:r>
      <w:r w:rsidR="00F86DE6" w:rsidRPr="00E36E70">
        <w:rPr>
          <w:rFonts w:ascii="GHEA Grapalat" w:hAnsi="GHEA Grapalat" w:cs="Arial"/>
          <w:lang w:val="hy-AM"/>
        </w:rPr>
        <w:t>ՀՀ կառավարության որոշման նախագիծը մշակվել է ՀՀ էկոնոմիկայի նախարարության կողմից։</w:t>
      </w:r>
    </w:p>
    <w:p w14:paraId="40707BAC" w14:textId="77777777" w:rsidR="00F86DE6" w:rsidRPr="00E36E70" w:rsidRDefault="00F86DE6" w:rsidP="00E36E7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l"/>
          <w:b/>
          <w:lang w:val="hy-AM"/>
        </w:rPr>
      </w:pPr>
      <w:r w:rsidRPr="00E36E70">
        <w:rPr>
          <w:rFonts w:ascii="GHEA Grapalat" w:hAnsi="GHEA Grapalat" w:cs="Arial"/>
          <w:b/>
          <w:lang w:val="hy-AM"/>
        </w:rPr>
        <w:t xml:space="preserve">    </w:t>
      </w:r>
    </w:p>
    <w:p w14:paraId="0B1EF8EC" w14:textId="15E63107" w:rsidR="00F86DE6" w:rsidRPr="00E36E70" w:rsidRDefault="00F86DE6" w:rsidP="00E36E7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l"/>
          <w:b/>
          <w:lang w:val="hy-AM"/>
        </w:rPr>
      </w:pPr>
      <w:r w:rsidRPr="00E36E70">
        <w:rPr>
          <w:rFonts w:ascii="GHEA Grapalat" w:hAnsi="GHEA Grapalat" w:cs="Arial"/>
          <w:b/>
          <w:lang w:val="hy-AM"/>
        </w:rPr>
        <w:t xml:space="preserve"> 4</w:t>
      </w:r>
      <w:r w:rsidRPr="00E36E70">
        <w:rPr>
          <w:rFonts w:ascii="Cambria Math" w:hAnsi="Cambria Math" w:cs="Cambria Math"/>
          <w:b/>
          <w:lang w:val="hy-AM"/>
        </w:rPr>
        <w:t>․</w:t>
      </w:r>
      <w:r w:rsidRPr="00E36E70">
        <w:rPr>
          <w:rFonts w:ascii="GHEA Grapalat" w:hAnsi="GHEA Grapalat" w:cs="Cambria Math"/>
          <w:b/>
          <w:lang w:val="hy-AM"/>
        </w:rPr>
        <w:t xml:space="preserve"> </w:t>
      </w:r>
      <w:r w:rsidRPr="00E36E70">
        <w:rPr>
          <w:rFonts w:ascii="GHEA Grapalat" w:hAnsi="GHEA Grapalat" w:cs="Arial"/>
          <w:b/>
          <w:lang w:val="hy-AM"/>
        </w:rPr>
        <w:t>Ակնկալվող արդյունքը</w:t>
      </w:r>
    </w:p>
    <w:p w14:paraId="562A3130" w14:textId="77777777" w:rsidR="00F86DE6" w:rsidRPr="00E36E70" w:rsidRDefault="00F86DE6" w:rsidP="00E36E7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l"/>
          <w:lang w:val="hy-AM"/>
        </w:rPr>
      </w:pPr>
    </w:p>
    <w:p w14:paraId="71FD4B98" w14:textId="220BA971" w:rsidR="00F86DE6" w:rsidRPr="00E36E70" w:rsidRDefault="00F86DE6" w:rsidP="00E36E7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36E70">
        <w:rPr>
          <w:rFonts w:ascii="GHEA Grapalat" w:hAnsi="GHEA Grapalat" w:cs="Arial"/>
          <w:lang w:val="hy-AM"/>
        </w:rPr>
        <w:t xml:space="preserve">   Նշված նախագծի ընդունմամբ </w:t>
      </w:r>
      <w:r w:rsidR="00C749E3" w:rsidRPr="00E36E70">
        <w:rPr>
          <w:rFonts w:ascii="GHEA Grapalat" w:hAnsi="GHEA Grapalat" w:cs="Arial"/>
          <w:lang w:val="hy-AM"/>
        </w:rPr>
        <w:t>ապահով</w:t>
      </w:r>
      <w:r w:rsidRPr="00E36E70">
        <w:rPr>
          <w:rFonts w:ascii="GHEA Grapalat" w:hAnsi="GHEA Grapalat" w:cs="Arial"/>
          <w:lang w:val="hy-AM"/>
        </w:rPr>
        <w:t xml:space="preserve">վում է </w:t>
      </w:r>
      <w:r w:rsidR="00C749E3" w:rsidRPr="00E36E70">
        <w:rPr>
          <w:rFonts w:ascii="GHEA Grapalat" w:hAnsi="GHEA Grapalat" w:cs="Arial"/>
          <w:lang w:val="hy-AM"/>
        </w:rPr>
        <w:t xml:space="preserve">Հայաստանի Հանրապետության </w:t>
      </w:r>
      <w:r w:rsidR="00C749E3" w:rsidRPr="00E36E70">
        <w:rPr>
          <w:rFonts w:ascii="GHEA Grapalat" w:hAnsi="GHEA Grapalat"/>
          <w:lang w:val="hy-AM"/>
        </w:rPr>
        <w:t>տնտեսության կայունության բարձրացմանն ուղղված միջոցառումների իրականացման նպատակով</w:t>
      </w:r>
      <w:r w:rsidR="00C749E3" w:rsidRPr="00E36E70">
        <w:rPr>
          <w:rFonts w:ascii="GHEA Grapalat" w:hAnsi="GHEA Grapalat" w:cs="Arial"/>
          <w:lang w:val="hy-AM"/>
        </w:rPr>
        <w:t xml:space="preserve"> </w:t>
      </w:r>
      <w:r w:rsidR="00C749E3" w:rsidRPr="00E36E70">
        <w:rPr>
          <w:rFonts w:ascii="GHEA Grapalat" w:hAnsi="GHEA Grapalat"/>
          <w:color w:val="000000"/>
          <w:lang w:val="hy-AM"/>
        </w:rPr>
        <w:t>ԵԱՏՄ մաքսային</w:t>
      </w:r>
      <w:r w:rsidRPr="00E36E70">
        <w:rPr>
          <w:rFonts w:ascii="GHEA Grapalat" w:hAnsi="GHEA Grapalat"/>
          <w:color w:val="000000"/>
          <w:lang w:val="hy-AM"/>
        </w:rPr>
        <w:t xml:space="preserve"> տարածք ներմուծ</w:t>
      </w:r>
      <w:r w:rsidR="00C749E3" w:rsidRPr="00E36E70">
        <w:rPr>
          <w:rFonts w:ascii="GHEA Grapalat" w:hAnsi="GHEA Grapalat"/>
          <w:color w:val="000000"/>
          <w:lang w:val="hy-AM"/>
        </w:rPr>
        <w:t xml:space="preserve">ման </w:t>
      </w:r>
      <w:r w:rsidR="00F015DF" w:rsidRPr="00E36E70">
        <w:rPr>
          <w:rFonts w:ascii="GHEA Grapalat" w:hAnsi="GHEA Grapalat"/>
          <w:color w:val="000000"/>
          <w:lang w:val="hy-AM"/>
        </w:rPr>
        <w:t>գործընթացը</w:t>
      </w:r>
      <w:r w:rsidR="00C749E3" w:rsidRPr="00E36E70">
        <w:rPr>
          <w:rFonts w:ascii="GHEA Grapalat" w:hAnsi="GHEA Grapalat"/>
          <w:color w:val="000000"/>
          <w:lang w:val="hy-AM"/>
        </w:rPr>
        <w:t>, այդ թվում նաև</w:t>
      </w:r>
      <w:r w:rsidRPr="00E36E70">
        <w:rPr>
          <w:rFonts w:ascii="GHEA Grapalat" w:hAnsi="GHEA Grapalat"/>
          <w:color w:val="000000"/>
          <w:lang w:val="hy-AM"/>
        </w:rPr>
        <w:t xml:space="preserve"> առանձին ապրանքների</w:t>
      </w:r>
      <w:r w:rsidR="000D2DFF" w:rsidRPr="00E36E70">
        <w:rPr>
          <w:rFonts w:ascii="GHEA Grapalat" w:hAnsi="GHEA Grapalat"/>
          <w:color w:val="000000"/>
          <w:lang w:val="hy-AM"/>
        </w:rPr>
        <w:t xml:space="preserve"> մասով ՀՀ լիազոր պետական կառավարման մարմինների կողմից </w:t>
      </w:r>
      <w:r w:rsidRPr="00E36E70">
        <w:rPr>
          <w:rFonts w:ascii="GHEA Grapalat" w:hAnsi="GHEA Grapalat"/>
          <w:color w:val="000000"/>
          <w:lang w:val="hy-AM"/>
        </w:rPr>
        <w:t>նպատակային նշանակությունը հաստատող եզրակացության</w:t>
      </w:r>
      <w:r w:rsidR="00C749E3" w:rsidRPr="00E36E70">
        <w:rPr>
          <w:rFonts w:ascii="GHEA Grapalat" w:hAnsi="GHEA Grapalat"/>
          <w:color w:val="000000"/>
          <w:lang w:val="hy-AM"/>
        </w:rPr>
        <w:t xml:space="preserve"> </w:t>
      </w:r>
      <w:r w:rsidRPr="00E36E70">
        <w:rPr>
          <w:rFonts w:ascii="GHEA Grapalat" w:hAnsi="GHEA Grapalat"/>
          <w:color w:val="000000"/>
          <w:lang w:val="hy-AM"/>
        </w:rPr>
        <w:t xml:space="preserve">տրամադրման </w:t>
      </w:r>
      <w:r w:rsidR="00C749E3" w:rsidRPr="00E36E70">
        <w:rPr>
          <w:rFonts w:ascii="GHEA Grapalat" w:hAnsi="GHEA Grapalat"/>
          <w:color w:val="000000"/>
          <w:lang w:val="hy-AM"/>
        </w:rPr>
        <w:t>միջոցով</w:t>
      </w:r>
      <w:r w:rsidR="00E465C2" w:rsidRPr="00E36E70">
        <w:rPr>
          <w:rFonts w:ascii="GHEA Grapalat" w:hAnsi="GHEA Grapalat"/>
          <w:color w:val="000000"/>
          <w:lang w:val="hy-AM"/>
        </w:rPr>
        <w:t>։</w:t>
      </w:r>
    </w:p>
    <w:p w14:paraId="781B27AF" w14:textId="77777777" w:rsidR="00E465C2" w:rsidRPr="00E36E70" w:rsidRDefault="00E465C2" w:rsidP="00E36E7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14:paraId="7AE541A2" w14:textId="3C7C25C2" w:rsidR="002E1FEB" w:rsidRPr="00E36E70" w:rsidRDefault="004A0DB9" w:rsidP="00E36E7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l"/>
          <w:b/>
          <w:lang w:val="hy-AM"/>
        </w:rPr>
      </w:pPr>
      <w:r w:rsidRPr="00E36E70">
        <w:rPr>
          <w:rFonts w:ascii="GHEA Grapalat" w:hAnsi="GHEA Grapalat" w:cs="Arial"/>
          <w:lang w:val="hy-AM"/>
        </w:rPr>
        <w:t xml:space="preserve">      </w:t>
      </w:r>
      <w:r w:rsidR="00140C75" w:rsidRPr="00E36E70">
        <w:rPr>
          <w:rFonts w:ascii="GHEA Grapalat" w:hAnsi="GHEA Grapalat" w:cs="Arial"/>
          <w:b/>
          <w:bCs/>
          <w:color w:val="000000"/>
          <w:lang w:val="hy-AM"/>
        </w:rPr>
        <w:t>5</w:t>
      </w:r>
      <w:r w:rsidR="002E1FEB" w:rsidRPr="00E36E70">
        <w:rPr>
          <w:rFonts w:ascii="Cambria Math" w:hAnsi="Cambria Math" w:cs="Cambria Math"/>
          <w:b/>
          <w:bCs/>
          <w:color w:val="000000"/>
          <w:lang w:val="hy-AM"/>
        </w:rPr>
        <w:t>․</w:t>
      </w:r>
      <w:r w:rsidR="002E1FEB" w:rsidRPr="00E36E70">
        <w:rPr>
          <w:rFonts w:ascii="GHEA Grapalat" w:hAnsi="GHEA Grapalat" w:cs="Arial"/>
          <w:b/>
          <w:bCs/>
          <w:color w:val="000000"/>
          <w:lang w:val="hy-AM"/>
        </w:rPr>
        <w:t xml:space="preserve"> 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759060F0" w14:textId="77777777" w:rsidR="00691E80" w:rsidRPr="00E36E70" w:rsidRDefault="00691E80" w:rsidP="00E36E70">
      <w:pPr>
        <w:spacing w:after="0" w:line="276" w:lineRule="auto"/>
        <w:ind w:left="360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75A9D4CB" w14:textId="05B49DED" w:rsidR="00140C75" w:rsidRPr="00E36E70" w:rsidRDefault="00735717" w:rsidP="00E36E70">
      <w:pPr>
        <w:pStyle w:val="ListParagraph"/>
        <w:spacing w:after="0" w:line="276" w:lineRule="auto"/>
        <w:ind w:left="0" w:firstLine="709"/>
        <w:jc w:val="both"/>
        <w:rPr>
          <w:rFonts w:ascii="GHEA Grapalat" w:hAnsi="GHEA Grapalat" w:cs="Arial"/>
          <w:color w:val="202122"/>
          <w:sz w:val="24"/>
          <w:szCs w:val="24"/>
          <w:lang w:val="hy-AM"/>
        </w:rPr>
      </w:pPr>
      <w:r w:rsidRPr="00E36E7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«</w:t>
      </w:r>
      <w:r w:rsidRPr="00E36E70">
        <w:rPr>
          <w:rFonts w:ascii="GHEA Grapalat" w:hAnsi="GHEA Grapalat"/>
          <w:bCs/>
          <w:color w:val="000000"/>
          <w:sz w:val="24"/>
          <w:szCs w:val="24"/>
          <w:lang w:val="hy-AM"/>
        </w:rPr>
        <w:t>Հայաստանի Հանրապետության կառավարության 201</w:t>
      </w:r>
      <w:r w:rsidRPr="00E36E7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5</w:t>
      </w:r>
      <w:r w:rsidRPr="00E36E70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թվականի մարտի</w:t>
      </w:r>
      <w:r w:rsidRPr="00E36E7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10</w:t>
      </w:r>
      <w:r w:rsidRPr="00E36E70">
        <w:rPr>
          <w:rFonts w:ascii="GHEA Grapalat" w:hAnsi="GHEA Grapalat"/>
          <w:bCs/>
          <w:color w:val="000000"/>
          <w:sz w:val="24"/>
          <w:szCs w:val="24"/>
          <w:lang w:val="hy-AM"/>
        </w:rPr>
        <w:t>-ի</w:t>
      </w:r>
      <w:r w:rsidRPr="00E36E70">
        <w:rPr>
          <w:rFonts w:eastAsia="Times New Roman" w:cs="Calibri"/>
          <w:bCs/>
          <w:color w:val="000000"/>
          <w:sz w:val="24"/>
          <w:szCs w:val="24"/>
          <w:lang w:val="hy-AM"/>
        </w:rPr>
        <w:t> </w:t>
      </w:r>
      <w:r w:rsidRPr="00E36E70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N</w:t>
      </w:r>
      <w:r w:rsidRPr="00E36E70">
        <w:rPr>
          <w:rFonts w:ascii="GHEA Grapalat" w:hAnsi="GHEA Grapalat"/>
          <w:bCs/>
          <w:color w:val="000000"/>
          <w:sz w:val="24"/>
          <w:szCs w:val="24"/>
          <w:lang w:val="hy-AM"/>
        </w:rPr>
        <w:t>2</w:t>
      </w:r>
      <w:r w:rsidRPr="00E36E7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28</w:t>
      </w:r>
      <w:r w:rsidRPr="00E36E70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-ն </w:t>
      </w:r>
      <w:r w:rsidRPr="00E36E70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որոշման</w:t>
      </w:r>
      <w:r w:rsidRPr="00E36E7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Pr="00E36E70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մեջ</w:t>
      </w:r>
      <w:r w:rsidRPr="00E36E7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Pr="00E36E70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փոփոխություններ կատարելու</w:t>
      </w:r>
      <w:r w:rsidRPr="00E36E70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Pr="00E36E7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Pr="00E36E70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մասին</w:t>
      </w:r>
      <w:r w:rsidRPr="00E36E70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»</w:t>
      </w:r>
      <w:r w:rsidRPr="00E36E70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2E1FEB" w:rsidRPr="00E36E70">
        <w:rPr>
          <w:rFonts w:ascii="GHEA Grapalat" w:eastAsia="GHEA Grapalat" w:hAnsi="GHEA Grapalat" w:cs="Arial"/>
          <w:color w:val="000000"/>
          <w:sz w:val="24"/>
          <w:szCs w:val="24"/>
          <w:lang w:val="hy-AM"/>
        </w:rPr>
        <w:t>Հայաստանի Հանրապետության կառավարության որոշման</w:t>
      </w:r>
      <w:r w:rsidR="002E1FEB" w:rsidRPr="00E36E70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նախագծի ընդունման կապակցությամբ լրացուցիչ ֆինանսական միջոցների անհրաժեշտություն չի </w:t>
      </w:r>
      <w:r w:rsidR="004A4F7A" w:rsidRPr="00E36E70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առաջանում</w:t>
      </w:r>
      <w:r w:rsidR="002E1FEB" w:rsidRPr="00E36E70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և պետական բյուջեի եկամուտներում և ծախսերում փոփոխություններ չեն նախատեսվում:</w:t>
      </w:r>
      <w:r w:rsidR="00E660F0" w:rsidRPr="00E36E70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   </w:t>
      </w:r>
    </w:p>
    <w:p w14:paraId="51640452" w14:textId="77777777" w:rsidR="005F03CA" w:rsidRPr="00E36E70" w:rsidRDefault="005F03CA" w:rsidP="00E36E70">
      <w:pPr>
        <w:pStyle w:val="ListParagraph"/>
        <w:spacing w:after="0" w:line="276" w:lineRule="auto"/>
        <w:ind w:left="0" w:firstLine="709"/>
        <w:jc w:val="both"/>
        <w:rPr>
          <w:rFonts w:ascii="GHEA Grapalat" w:hAnsi="GHEA Grapalat" w:cs="Arial"/>
          <w:b/>
          <w:color w:val="202122"/>
          <w:sz w:val="24"/>
          <w:szCs w:val="24"/>
          <w:lang w:val="hy-AM"/>
        </w:rPr>
      </w:pPr>
    </w:p>
    <w:p w14:paraId="71D72DA9" w14:textId="0D2B4E35" w:rsidR="00140C75" w:rsidRPr="00E36E70" w:rsidRDefault="00140C75" w:rsidP="00E36E70">
      <w:pPr>
        <w:pStyle w:val="ListParagraph"/>
        <w:spacing w:after="0" w:line="276" w:lineRule="auto"/>
        <w:ind w:left="0" w:firstLine="709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E36E70">
        <w:rPr>
          <w:rFonts w:ascii="GHEA Grapalat" w:hAnsi="GHEA Grapalat" w:cs="Arial"/>
          <w:b/>
          <w:color w:val="202122"/>
          <w:sz w:val="24"/>
          <w:szCs w:val="24"/>
          <w:lang w:val="hy-AM"/>
        </w:rPr>
        <w:t>6.</w:t>
      </w:r>
      <w:r w:rsidRPr="00E36E70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Կապը ռազմավարական փաստաթղթերի հետ, Հայաստանի վերափոխման ռազմավարություն 2050, Կառավարության 2021 – 2026թթ. ծրագիր, ոլորտային և/կամ այլ ռազմավարություններ</w:t>
      </w:r>
    </w:p>
    <w:p w14:paraId="35D3319B" w14:textId="77777777" w:rsidR="00140C75" w:rsidRPr="00E36E70" w:rsidRDefault="00140C75" w:rsidP="00E36E70">
      <w:pPr>
        <w:pStyle w:val="ListParagraph"/>
        <w:spacing w:after="0" w:line="276" w:lineRule="auto"/>
        <w:ind w:left="0" w:firstLine="709"/>
        <w:jc w:val="both"/>
        <w:rPr>
          <w:rFonts w:ascii="GHEA Grapalat" w:hAnsi="GHEA Grapalat" w:cs="Arial"/>
          <w:b/>
          <w:color w:val="202122"/>
          <w:sz w:val="24"/>
          <w:szCs w:val="24"/>
          <w:lang w:val="hy-AM"/>
        </w:rPr>
      </w:pPr>
    </w:p>
    <w:p w14:paraId="66FF9D16" w14:textId="77777777" w:rsidR="00140C75" w:rsidRPr="00E36E70" w:rsidRDefault="00140C75" w:rsidP="00E36E70">
      <w:pPr>
        <w:spacing w:line="276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E36E70">
        <w:rPr>
          <w:rFonts w:ascii="GHEA Grapalat" w:hAnsi="GHEA Grapalat"/>
          <w:sz w:val="24"/>
          <w:szCs w:val="24"/>
          <w:lang w:val="hy-AM"/>
        </w:rPr>
        <w:t>Նախագիծը չի բխում</w:t>
      </w:r>
      <w:r w:rsidRPr="00E36E70">
        <w:rPr>
          <w:rFonts w:ascii="Calibri" w:hAnsi="Calibri" w:cs="Calibri"/>
          <w:sz w:val="24"/>
          <w:szCs w:val="24"/>
          <w:lang w:val="hy-AM"/>
        </w:rPr>
        <w:t> </w:t>
      </w:r>
      <w:r w:rsidRPr="00E36E70">
        <w:rPr>
          <w:rFonts w:ascii="GHEA Grapalat" w:hAnsi="GHEA Grapalat"/>
          <w:sz w:val="24"/>
          <w:szCs w:val="24"/>
          <w:lang w:val="hy-AM"/>
        </w:rPr>
        <w:t>ռազմավարական փաստաթղթերից, մասնավորապես՝ Հայաստանի վերափոխման մինչև 2050 թվականի ռազմավարությունից,</w:t>
      </w:r>
      <w:r w:rsidRPr="00E36E70">
        <w:rPr>
          <w:rFonts w:ascii="Calibri" w:hAnsi="Calibri" w:cs="Calibri"/>
          <w:sz w:val="24"/>
          <w:szCs w:val="24"/>
          <w:lang w:val="hy-AM"/>
        </w:rPr>
        <w:t>  </w:t>
      </w:r>
      <w:r w:rsidRPr="00E36E70">
        <w:rPr>
          <w:rFonts w:ascii="GHEA Grapalat" w:hAnsi="GHEA Grapalat"/>
          <w:sz w:val="24"/>
          <w:szCs w:val="24"/>
          <w:lang w:val="hy-AM"/>
        </w:rPr>
        <w:t>ՀՀ կառավարության 2021 թվականի օգոստոսի 18-ի №1363-Ա որոշմամբ հավանության արժանացած Կառավարության 2021-2026թթ. ծրագրից։</w:t>
      </w:r>
    </w:p>
    <w:p w14:paraId="72A15889" w14:textId="336FE5FB" w:rsidR="00140C75" w:rsidRPr="00E36E70" w:rsidRDefault="00140C75" w:rsidP="00E36E70">
      <w:pPr>
        <w:pStyle w:val="ListParagraph"/>
        <w:spacing w:after="0" w:line="276" w:lineRule="auto"/>
        <w:ind w:left="0" w:firstLine="709"/>
        <w:jc w:val="both"/>
        <w:rPr>
          <w:rFonts w:ascii="GHEA Grapalat" w:hAnsi="GHEA Grapalat" w:cs="Arial"/>
          <w:color w:val="202122"/>
          <w:sz w:val="24"/>
          <w:szCs w:val="24"/>
          <w:lang w:val="hy-AM"/>
        </w:rPr>
      </w:pPr>
    </w:p>
    <w:p w14:paraId="3D91054D" w14:textId="3A986711" w:rsidR="00C3246D" w:rsidRPr="00E36E70" w:rsidRDefault="00C3246D" w:rsidP="00E36E70">
      <w:pPr>
        <w:spacing w:line="276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03B6C781" w14:textId="1610488D" w:rsidR="00691E80" w:rsidRPr="00E36E70" w:rsidRDefault="00691E80" w:rsidP="00E36E70">
      <w:pPr>
        <w:spacing w:line="276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09BC14E7" w14:textId="248D8EC9" w:rsidR="00691E80" w:rsidRPr="00E36E70" w:rsidRDefault="00691E80" w:rsidP="00E36E70">
      <w:pPr>
        <w:spacing w:line="276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65AB7B86" w14:textId="7EAEC0F5" w:rsidR="00C21051" w:rsidRPr="00E36E70" w:rsidRDefault="00C21051" w:rsidP="00E36E70">
      <w:pPr>
        <w:spacing w:line="276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112D6BD2" w14:textId="168E11A9" w:rsidR="00C21051" w:rsidRPr="00E36E70" w:rsidRDefault="00C21051" w:rsidP="00E36E70">
      <w:pPr>
        <w:spacing w:line="276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634846FA" w14:textId="66D7C2B4" w:rsidR="00C21051" w:rsidRPr="00E36E70" w:rsidRDefault="00C21051" w:rsidP="00E36E70">
      <w:pPr>
        <w:spacing w:line="276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7E556414" w14:textId="2CED5AAA" w:rsidR="00C21051" w:rsidRPr="00E36E70" w:rsidRDefault="00C21051" w:rsidP="00E36E70">
      <w:pPr>
        <w:spacing w:line="276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28BBE7ED" w14:textId="4BBD4377" w:rsidR="00C21051" w:rsidRPr="00E36E70" w:rsidRDefault="00C21051" w:rsidP="00E36E70">
      <w:pPr>
        <w:spacing w:line="276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36D21A4D" w14:textId="3547CF4B" w:rsidR="00C21051" w:rsidRPr="00E36E70" w:rsidRDefault="00C21051" w:rsidP="00E36E70">
      <w:pPr>
        <w:spacing w:line="276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1EE8497D" w14:textId="505800B3" w:rsidR="00C21051" w:rsidRPr="00E36E70" w:rsidRDefault="00C21051" w:rsidP="00E36E70">
      <w:pPr>
        <w:spacing w:line="276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5B1FA705" w14:textId="68575C68" w:rsidR="00C21051" w:rsidRPr="00E36E70" w:rsidRDefault="00C21051" w:rsidP="00E36E70">
      <w:pPr>
        <w:spacing w:line="276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5E321864" w14:textId="01215011" w:rsidR="009E27BF" w:rsidRPr="00E36E70" w:rsidRDefault="009E27BF" w:rsidP="00E36E70">
      <w:pPr>
        <w:spacing w:line="276" w:lineRule="auto"/>
        <w:rPr>
          <w:rFonts w:ascii="GHEA Grapalat" w:hAnsi="GHEA Grapalat" w:cs="Arial"/>
          <w:sz w:val="24"/>
          <w:szCs w:val="24"/>
          <w:lang w:val="hy-AM"/>
        </w:rPr>
      </w:pPr>
    </w:p>
    <w:p w14:paraId="1BC111FB" w14:textId="77777777" w:rsidR="002352A3" w:rsidRPr="00E36E70" w:rsidRDefault="002352A3" w:rsidP="00E36E70">
      <w:pPr>
        <w:spacing w:line="276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31A45FA1" w14:textId="0506990E" w:rsidR="00C3246D" w:rsidRPr="00E36E70" w:rsidRDefault="00C3246D" w:rsidP="00E36E70">
      <w:pPr>
        <w:spacing w:line="276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sectPr w:rsidR="00C3246D" w:rsidRPr="00E36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943BE"/>
    <w:multiLevelType w:val="hybridMultilevel"/>
    <w:tmpl w:val="7A382A58"/>
    <w:lvl w:ilvl="0" w:tplc="8E48E35A">
      <w:numFmt w:val="bullet"/>
      <w:lvlText w:val="*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21751"/>
    <w:multiLevelType w:val="multilevel"/>
    <w:tmpl w:val="E81620E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044550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194790">
    <w:abstractNumId w:val="1"/>
  </w:num>
  <w:num w:numId="3" w16cid:durableId="2133664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37"/>
    <w:rsid w:val="0002161A"/>
    <w:rsid w:val="000C76DC"/>
    <w:rsid w:val="000D2DFF"/>
    <w:rsid w:val="000D32AE"/>
    <w:rsid w:val="0013407A"/>
    <w:rsid w:val="00140C75"/>
    <w:rsid w:val="00192AB3"/>
    <w:rsid w:val="00193F57"/>
    <w:rsid w:val="001D0056"/>
    <w:rsid w:val="001D1DE7"/>
    <w:rsid w:val="00225136"/>
    <w:rsid w:val="002352A3"/>
    <w:rsid w:val="002C5C1B"/>
    <w:rsid w:val="002E1FEB"/>
    <w:rsid w:val="002F37E4"/>
    <w:rsid w:val="00323CB4"/>
    <w:rsid w:val="00370102"/>
    <w:rsid w:val="003B0802"/>
    <w:rsid w:val="003F11EA"/>
    <w:rsid w:val="00423054"/>
    <w:rsid w:val="004328F7"/>
    <w:rsid w:val="00447B64"/>
    <w:rsid w:val="004A0DB9"/>
    <w:rsid w:val="004A1CB8"/>
    <w:rsid w:val="004A4F7A"/>
    <w:rsid w:val="005313CC"/>
    <w:rsid w:val="005F03CA"/>
    <w:rsid w:val="0065223E"/>
    <w:rsid w:val="00691E80"/>
    <w:rsid w:val="006C4469"/>
    <w:rsid w:val="006C620F"/>
    <w:rsid w:val="006C7E97"/>
    <w:rsid w:val="006D3A73"/>
    <w:rsid w:val="006F042D"/>
    <w:rsid w:val="006F4FC6"/>
    <w:rsid w:val="007119A3"/>
    <w:rsid w:val="007138ED"/>
    <w:rsid w:val="00720849"/>
    <w:rsid w:val="00722644"/>
    <w:rsid w:val="0072465D"/>
    <w:rsid w:val="00735717"/>
    <w:rsid w:val="007748BC"/>
    <w:rsid w:val="007C038F"/>
    <w:rsid w:val="007C4636"/>
    <w:rsid w:val="007C56AA"/>
    <w:rsid w:val="00840299"/>
    <w:rsid w:val="008E1990"/>
    <w:rsid w:val="00934D12"/>
    <w:rsid w:val="009945FD"/>
    <w:rsid w:val="009A67A2"/>
    <w:rsid w:val="009D34BA"/>
    <w:rsid w:val="009E0214"/>
    <w:rsid w:val="009E27BF"/>
    <w:rsid w:val="00A333E9"/>
    <w:rsid w:val="00A974A4"/>
    <w:rsid w:val="00AC73DF"/>
    <w:rsid w:val="00BC7AFB"/>
    <w:rsid w:val="00BD5580"/>
    <w:rsid w:val="00BE3A6F"/>
    <w:rsid w:val="00BE417E"/>
    <w:rsid w:val="00C11537"/>
    <w:rsid w:val="00C21051"/>
    <w:rsid w:val="00C3246D"/>
    <w:rsid w:val="00C345E4"/>
    <w:rsid w:val="00C47E90"/>
    <w:rsid w:val="00C749E3"/>
    <w:rsid w:val="00C85B47"/>
    <w:rsid w:val="00CE04A5"/>
    <w:rsid w:val="00CE5F02"/>
    <w:rsid w:val="00CF19DD"/>
    <w:rsid w:val="00D0070E"/>
    <w:rsid w:val="00D1391F"/>
    <w:rsid w:val="00D34238"/>
    <w:rsid w:val="00E0101C"/>
    <w:rsid w:val="00E36E70"/>
    <w:rsid w:val="00E465C2"/>
    <w:rsid w:val="00E660F0"/>
    <w:rsid w:val="00EC0A4C"/>
    <w:rsid w:val="00EF0DF1"/>
    <w:rsid w:val="00F015DF"/>
    <w:rsid w:val="00F86DE6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CE758"/>
  <w15:chartTrackingRefBased/>
  <w15:docId w15:val="{D68FC997-F8F0-423E-8DBF-286721AF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3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3A7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21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1FEB"/>
    <w:pPr>
      <w:spacing w:line="254" w:lineRule="auto"/>
      <w:ind w:left="720"/>
      <w:contextualSpacing/>
    </w:pPr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39"/>
    <w:rsid w:val="00C32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7BDEF-085B-423E-A92F-971AD675D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T. Hayrapetyan</dc:creator>
  <cp:keywords/>
  <dc:description/>
  <cp:lastModifiedBy>Azgush A. Elazyan</cp:lastModifiedBy>
  <cp:revision>2</cp:revision>
  <cp:lastPrinted>2022-03-29T07:49:00Z</cp:lastPrinted>
  <dcterms:created xsi:type="dcterms:W3CDTF">2022-09-29T08:43:00Z</dcterms:created>
  <dcterms:modified xsi:type="dcterms:W3CDTF">2022-09-29T08:43:00Z</dcterms:modified>
</cp:coreProperties>
</file>