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0E" w:rsidRPr="00941BBA" w:rsidRDefault="00DE5E0E" w:rsidP="006D1B8A">
      <w:pPr>
        <w:pStyle w:val="ListParagraph"/>
        <w:spacing w:line="360" w:lineRule="auto"/>
        <w:ind w:left="1980" w:right="43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941BBA" w:rsidRPr="00DC2536" w:rsidRDefault="00941BBA" w:rsidP="006D1B8A">
      <w:pPr>
        <w:pStyle w:val="ListParagraph"/>
        <w:spacing w:line="360" w:lineRule="auto"/>
        <w:ind w:left="1980" w:right="43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DC25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       ՀԻՄՆԱՎՈՐՈՒՄ</w:t>
      </w:r>
    </w:p>
    <w:p w:rsidR="00941BBA" w:rsidRPr="00DC2536" w:rsidRDefault="00941BBA" w:rsidP="006D1B8A">
      <w:pPr>
        <w:pStyle w:val="ListParagraph"/>
        <w:spacing w:line="360" w:lineRule="auto"/>
        <w:ind w:left="-567" w:right="43" w:firstLine="4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DC253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</w:t>
      </w:r>
      <w:r w:rsidRPr="00DC25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ՄԱՆԿԱՊԱՏԱՆԵԿԱՆ ՄԱՐԶԱԴՊՐՈՑՆԵՐԸ, ՄԱՐԶԱԿԱՆ ՀԱՍԱՐԱԿԱԿԱՆ ԿԱԶՄԱԿԵՐՊՈՒԹՅՈՒՆՆԵՐԸ, ՄԱՐԶԱՁԵՎԵՐԻ ԱԶԳԱՅԻՆ ՖԵԴԵՐԱՑԻԱՆԵՐԸ  ԵՎ ԱՅԼ ՄԱՐԶԱԿԱՆ ՀԱՍԱՐԱԿԱԿԱՆ ԿԱԶՄԱԿԵՐՊՈՒԹՅՈՒՆՆԵՐ</w:t>
      </w:r>
    </w:p>
    <w:p w:rsidR="00941BBA" w:rsidRPr="00DC2536" w:rsidRDefault="00941BBA" w:rsidP="006D1B8A">
      <w:pPr>
        <w:pStyle w:val="ListParagraph"/>
        <w:spacing w:line="360" w:lineRule="auto"/>
        <w:ind w:left="-567" w:right="43" w:firstLine="4"/>
        <w:jc w:val="center"/>
        <w:rPr>
          <w:sz w:val="24"/>
          <w:szCs w:val="24"/>
          <w:lang w:val="hy-AM"/>
        </w:rPr>
      </w:pPr>
      <w:r w:rsidRPr="00DC25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ԳՈՒՅՔՈՎ ԱՊԱՀՈՎԵԼՈՒ ՄԱՍԻՆ</w:t>
      </w:r>
      <w:r w:rsidRPr="00DC253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» </w:t>
      </w:r>
      <w:r w:rsidRPr="00DC253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 ԸՆԴՈՒՆՄԱՆ</w:t>
      </w:r>
    </w:p>
    <w:p w:rsidR="00941BBA" w:rsidRPr="00941BBA" w:rsidRDefault="00941BBA" w:rsidP="006D1B8A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941BBA" w:rsidRPr="006D1B8A" w:rsidRDefault="00941BBA" w:rsidP="006D1B8A">
      <w:pPr>
        <w:numPr>
          <w:ilvl w:val="0"/>
          <w:numId w:val="3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941BBA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941BBA" w:rsidRPr="00941BBA" w:rsidRDefault="00941BBA" w:rsidP="00CA26AE">
      <w:pPr>
        <w:pStyle w:val="norm"/>
        <w:spacing w:line="360" w:lineRule="auto"/>
        <w:ind w:left="720" w:firstLine="720"/>
        <w:rPr>
          <w:rFonts w:ascii="GHEA Grapalat" w:hAnsi="GHEA Grapalat" w:cs="Times Armenian"/>
          <w:sz w:val="24"/>
          <w:szCs w:val="24"/>
          <w:lang w:val="hy-AM"/>
        </w:rPr>
      </w:pPr>
      <w:bookmarkStart w:id="0" w:name="_GoBack"/>
      <w:bookmarkEnd w:id="0"/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Գույքային ծրագրի իրականացումը պայմանավորված է ՀՀ կառավարության 2021 թվականի նոյեմբերի 18-ի </w:t>
      </w:r>
      <w:r w:rsidRPr="00941BBA">
        <w:rPr>
          <w:rFonts w:ascii="GHEA Grapalat" w:hAnsi="GHEA Grapalat" w:cs="Times Armenian"/>
          <w:sz w:val="24"/>
          <w:szCs w:val="24"/>
          <w:lang w:val="fr-FR"/>
        </w:rPr>
        <w:t>N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1902-Լ որոշման հավելված 1-ի 49.1 կետի միջոցառումով:</w:t>
      </w:r>
    </w:p>
    <w:p w:rsidR="00941BBA" w:rsidRPr="00941BBA" w:rsidRDefault="00941BBA" w:rsidP="00847EC4">
      <w:pPr>
        <w:pStyle w:val="NormalWeb"/>
        <w:numPr>
          <w:ilvl w:val="0"/>
          <w:numId w:val="36"/>
        </w:numPr>
        <w:shd w:val="clear" w:color="auto" w:fill="FFFFFF"/>
        <w:spacing w:after="0" w:afterAutospacing="0" w:line="360" w:lineRule="auto"/>
        <w:jc w:val="both"/>
        <w:rPr>
          <w:rFonts w:ascii="GHEA Grapalat" w:hAnsi="GHEA Grapalat" w:cs="Sylfaen"/>
          <w:b/>
          <w:szCs w:val="24"/>
          <w:u w:val="single"/>
          <w:lang w:val="hy-AM"/>
        </w:rPr>
      </w:pPr>
      <w:r w:rsidRPr="00941BBA">
        <w:rPr>
          <w:rFonts w:ascii="GHEA Grapalat" w:hAnsi="GHEA Grapalat" w:cs="Sylfaen"/>
          <w:szCs w:val="24"/>
          <w:lang w:val="hy-AM"/>
        </w:rPr>
        <w:t xml:space="preserve">  </w:t>
      </w:r>
      <w:r w:rsidRPr="00941BBA">
        <w:rPr>
          <w:rFonts w:ascii="GHEA Grapalat" w:hAnsi="GHEA Grapalat" w:cs="Sylfaen"/>
          <w:b/>
          <w:szCs w:val="24"/>
          <w:u w:val="single"/>
          <w:lang w:val="hy-AM"/>
        </w:rPr>
        <w:t>Ընթացիկ իրավիճակը և խնդիրները</w:t>
      </w:r>
    </w:p>
    <w:p w:rsidR="00941BBA" w:rsidRDefault="0022159B" w:rsidP="00847EC4">
      <w:pPr>
        <w:pStyle w:val="ListParagraph"/>
        <w:spacing w:after="0" w:line="360" w:lineRule="auto"/>
        <w:ind w:left="64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       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Հաշվի առնելով, որ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մարզական կազմակերպություններում առկա մարզական գույքը հնանում և մաշվում է,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>մարզագույքի զգալի մասը արագամաշ գույք է, իսկ որոշ մասը նույնիսկ մեկանգամյա օգտագործման է, ուստի անհրաժեշտություն է առաջանում յուրաքանչյուր տարի շարունակական իրականացնելու ծրագիրը:</w:t>
      </w:r>
      <w:r w:rsidR="00941BBA" w:rsidRPr="00941BBA">
        <w:rPr>
          <w:rFonts w:ascii="GHEA Grapalat" w:hAnsi="GHEA Grapalat" w:cs="Times New Roman"/>
          <w:spacing w:val="-4"/>
          <w:sz w:val="24"/>
          <w:szCs w:val="24"/>
          <w:lang w:val="hy-AM"/>
        </w:rPr>
        <w:t xml:space="preserve"> Ներկայումս հանրապետության մարզադպրոցներից, մարզաձևերի ֆեդերացիաներից և մարզական հասարակական կազմակերպություններից ստացվել է   2.007.244.735 դրամ արժողությամբ մարզագույքի պահանջարկ: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1BBA" w:rsidRPr="00941BBA">
        <w:rPr>
          <w:rFonts w:ascii="GHEA Grapalat" w:hAnsi="GHEA Grapalat"/>
          <w:spacing w:val="-4"/>
          <w:sz w:val="24"/>
          <w:szCs w:val="24"/>
          <w:lang w:val="hy-AM"/>
        </w:rPr>
        <w:t>Բաշխման ցանկը կազմվել է՝ հաշվի առնելով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 առաջնահերթությունները՝ կազմակերպություններում պարապողների թիվը, մարզական արդյունքները, աշխարհագրությունը և այլն:</w:t>
      </w:r>
    </w:p>
    <w:p w:rsidR="00847EC4" w:rsidRPr="00847EC4" w:rsidRDefault="00847EC4" w:rsidP="00847EC4">
      <w:pPr>
        <w:pStyle w:val="ListParagraph"/>
        <w:spacing w:after="0" w:line="360" w:lineRule="auto"/>
        <w:ind w:left="64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41BBA" w:rsidRPr="00847EC4" w:rsidRDefault="00941BBA" w:rsidP="00847EC4">
      <w:pPr>
        <w:numPr>
          <w:ilvl w:val="0"/>
          <w:numId w:val="36"/>
        </w:numPr>
        <w:tabs>
          <w:tab w:val="left" w:pos="72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1BBA">
        <w:rPr>
          <w:rFonts w:ascii="GHEA Grapalat" w:hAnsi="GHEA Grapalat" w:cs="Sylfaen"/>
          <w:b/>
          <w:sz w:val="24"/>
          <w:szCs w:val="24"/>
          <w:u w:val="single"/>
          <w:lang w:val="hy-AM"/>
        </w:rPr>
        <w:t>Տվյալ բնագավառում իրականացվող քաղաքականությունը</w:t>
      </w:r>
      <w:r w:rsidRPr="00941B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41BBA" w:rsidRPr="00941BBA" w:rsidRDefault="0022159B" w:rsidP="006D1B8A">
      <w:pPr>
        <w:pStyle w:val="ListParagraph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A26A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     ՀՀ կառավարությունը հաստատում է </w:t>
      </w:r>
      <w:r w:rsidR="00941BBA" w:rsidRPr="00CA26A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941BBA" w:rsidRPr="00CA26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ֆիզիկական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կուլտուրայի և սպորտի բնագավառի </w:t>
      </w:r>
      <w:r w:rsidR="003F1095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իրավական 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կտեր, մասնավորապես Հայաստանի Հանրապետության մանկապատանեկան մարզադպրոցների, մարզաձևերի ազգային ֆեդերացիաների և այլ հասարակական կազմակերպությունների, ինչպես նաև Հայաստանի Հանրապետության հանրակրթական, միջին մասնագիտական և բարձրագույն պետական ուսումնական 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հաստատությունների նյութատեխնիկական բազայի շարունակական արդիականացման և մարզագույքի բաշխման վերաբերյալ</w:t>
      </w:r>
      <w:r w:rsidR="00941BBA" w:rsidRPr="00941BBA">
        <w:rPr>
          <w:rFonts w:ascii="GHEA Grapalat" w:hAnsi="GHEA Grapalat"/>
          <w:b/>
          <w:bCs/>
          <w:sz w:val="24"/>
          <w:szCs w:val="24"/>
          <w:lang w:val="hy-AM"/>
        </w:rPr>
        <w:t>:</w:t>
      </w:r>
    </w:p>
    <w:p w:rsidR="00941BBA" w:rsidRPr="00941BBA" w:rsidRDefault="00941BBA" w:rsidP="006D1B8A">
      <w:pPr>
        <w:pStyle w:val="NormalWeb"/>
        <w:numPr>
          <w:ilvl w:val="0"/>
          <w:numId w:val="36"/>
        </w:numPr>
        <w:tabs>
          <w:tab w:val="center" w:pos="4680"/>
          <w:tab w:val="right" w:pos="9360"/>
        </w:tabs>
        <w:spacing w:before="0" w:beforeAutospacing="0" w:after="0" w:afterAutospacing="0" w:line="360" w:lineRule="auto"/>
        <w:rPr>
          <w:rFonts w:ascii="GHEA Grapalat" w:hAnsi="GHEA Grapalat" w:cs="Sylfaen"/>
          <w:b/>
          <w:szCs w:val="24"/>
          <w:u w:val="single"/>
          <w:lang w:val="hy-AM"/>
        </w:rPr>
      </w:pPr>
      <w:r w:rsidRPr="00941BBA">
        <w:rPr>
          <w:rFonts w:ascii="GHEA Grapalat" w:hAnsi="GHEA Grapalat" w:cs="Sylfaen"/>
          <w:b/>
          <w:szCs w:val="24"/>
          <w:u w:val="single"/>
          <w:lang w:val="hy-AM"/>
        </w:rPr>
        <w:t xml:space="preserve">Կարգավորման նպատակը և բնույթը </w:t>
      </w:r>
    </w:p>
    <w:p w:rsidR="00941BBA" w:rsidRPr="00331196" w:rsidRDefault="00331196" w:rsidP="00CA26AE">
      <w:pPr>
        <w:pStyle w:val="NormalWeb"/>
        <w:spacing w:line="360" w:lineRule="auto"/>
        <w:ind w:left="720" w:firstLine="72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lang w:val="hy-AM"/>
        </w:rPr>
        <w:t>Մ</w:t>
      </w:r>
      <w:r w:rsidRPr="00740FB5">
        <w:rPr>
          <w:rFonts w:ascii="GHEA Grapalat" w:hAnsi="GHEA Grapalat" w:cs="Sylfaen"/>
          <w:lang w:val="hy-AM"/>
        </w:rPr>
        <w:t>արզական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հերթափոխի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և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բարձրակարգ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մարզիկների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պատրաստման</w:t>
      </w:r>
      <w:r>
        <w:rPr>
          <w:rFonts w:ascii="GHEA Grapalat" w:hAnsi="GHEA Grapalat" w:cs="Sylfaen"/>
          <w:lang w:val="hy-AM"/>
        </w:rPr>
        <w:t>, մ</w:t>
      </w:r>
      <w:r w:rsidRPr="00331196">
        <w:rPr>
          <w:rFonts w:ascii="GHEA Grapalat" w:hAnsi="GHEA Grapalat" w:cs="Sylfaen"/>
          <w:lang w:val="hy-AM"/>
        </w:rPr>
        <w:t>արզադպրոցներին</w:t>
      </w:r>
      <w:r>
        <w:rPr>
          <w:rFonts w:ascii="GHEA Grapalat" w:hAnsi="GHEA Grapalat" w:cs="Sylfaen"/>
          <w:lang w:val="hy-AM"/>
        </w:rPr>
        <w:t>, մ</w:t>
      </w:r>
      <w:r w:rsidR="00CA26AE">
        <w:rPr>
          <w:rFonts w:ascii="GHEA Grapalat" w:hAnsi="GHEA Grapalat" w:cs="Sylfaen"/>
          <w:lang w:val="hy-AM"/>
        </w:rPr>
        <w:t>արզակառույցները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և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մարզական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հասարակական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="00CA26AE">
        <w:rPr>
          <w:rFonts w:ascii="GHEA Grapalat" w:hAnsi="GHEA Grapalat" w:cs="Sylfaen"/>
          <w:lang w:val="hy-AM"/>
        </w:rPr>
        <w:t>կազմակերպությունները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մարզագույքով</w:t>
      </w:r>
      <w:r w:rsidRPr="00331196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ապահովման, </w:t>
      </w:r>
      <w:r w:rsidRPr="00331196">
        <w:rPr>
          <w:rFonts w:ascii="GHEA Grapalat" w:hAnsi="GHEA Grapalat" w:cs="Sylfaen"/>
          <w:lang w:val="hy-AM"/>
        </w:rPr>
        <w:t>ուսումնամարզական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գործընթացի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որակի</w:t>
      </w:r>
      <w:r w:rsidRPr="00331196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բարձրացման նպատակով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մարզակառույցները</w:t>
      </w:r>
      <w:r w:rsidRPr="00740FB5"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</w:t>
      </w:r>
      <w:r w:rsidRPr="00740FB5">
        <w:rPr>
          <w:rFonts w:ascii="GHEA Grapalat" w:hAnsi="GHEA Grapalat" w:cs="Sylfaen"/>
          <w:lang w:val="hy-AM"/>
        </w:rPr>
        <w:t>ամանակակից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մարզական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գույքով</w:t>
      </w:r>
      <w:r w:rsidRPr="00740FB5"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ապահովում</w:t>
      </w:r>
      <w:r w:rsidRPr="00740FB5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դ</w:t>
      </w:r>
      <w:r w:rsidRPr="00740FB5">
        <w:rPr>
          <w:rFonts w:ascii="GHEA Grapalat" w:hAnsi="GHEA Grapalat" w:cs="Sylfaen"/>
          <w:lang w:val="hy-AM"/>
        </w:rPr>
        <w:t>րանց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="00CA26AE">
        <w:rPr>
          <w:rFonts w:ascii="GHEA Grapalat" w:hAnsi="GHEA Grapalat" w:cs="Sylfaen"/>
          <w:lang w:val="hy-AM"/>
        </w:rPr>
        <w:t>մարզման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պայմանների</w:t>
      </w:r>
      <w:r w:rsidRPr="00740FB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բարելավում:</w:t>
      </w:r>
    </w:p>
    <w:p w:rsidR="00941BBA" w:rsidRPr="00941BBA" w:rsidRDefault="00941BBA" w:rsidP="00847EC4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41BBA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 w:rsidRPr="00941BB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41BBA" w:rsidRPr="00847EC4" w:rsidRDefault="00941BBA" w:rsidP="00CA26AE">
      <w:pPr>
        <w:spacing w:line="360" w:lineRule="auto"/>
        <w:ind w:left="720" w:firstLine="15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41BBA">
        <w:rPr>
          <w:rFonts w:ascii="GHEA Grapalat" w:hAnsi="GHEA Grapalat" w:cs="Sylfaen"/>
          <w:sz w:val="24"/>
          <w:szCs w:val="24"/>
          <w:lang w:val="hy-AM"/>
        </w:rPr>
        <w:t>Նախագիծը մշակվել է Հայաստանի Հանրապետության կրթության, գիտության</w:t>
      </w:r>
      <w:r w:rsidR="00CA26A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941BBA">
        <w:rPr>
          <w:rFonts w:ascii="GHEA Grapalat" w:hAnsi="GHEA Grapalat" w:cs="Sylfaen"/>
          <w:sz w:val="24"/>
          <w:szCs w:val="24"/>
          <w:lang w:val="hy-AM"/>
        </w:rPr>
        <w:t>մշակույթի և սպորտի նախարարության կողմից։</w:t>
      </w:r>
    </w:p>
    <w:p w:rsidR="00941BBA" w:rsidRPr="006D1B8A" w:rsidRDefault="00941BBA" w:rsidP="006D1B8A">
      <w:pPr>
        <w:numPr>
          <w:ilvl w:val="0"/>
          <w:numId w:val="36"/>
        </w:numPr>
        <w:tabs>
          <w:tab w:val="left" w:pos="720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941BBA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</w:p>
    <w:p w:rsidR="006D1B8A" w:rsidRDefault="00CA26AE" w:rsidP="00847EC4">
      <w:pPr>
        <w:tabs>
          <w:tab w:val="left" w:pos="630"/>
          <w:tab w:val="left" w:pos="1080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>Հանրապետության մարզական կազմակերպությունների՝ անկախ գերատեսչական պատկանելության,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 ամրապնդված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>նյութատեխնիկական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բազաների,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="00941BBA" w:rsidRPr="00941BBA">
        <w:rPr>
          <w:rFonts w:ascii="GHEA Grapalat" w:hAnsi="GHEA Grapalat"/>
          <w:sz w:val="24"/>
          <w:szCs w:val="24"/>
          <w:lang w:val="hy-AM"/>
        </w:rPr>
        <w:t xml:space="preserve"> մարզագույքով հագեցված մարզակառույցների առկայություն, մարզման բարելավված պայմաններ:</w:t>
      </w:r>
    </w:p>
    <w:p w:rsidR="00941BBA" w:rsidRPr="00941BBA" w:rsidRDefault="00941BBA" w:rsidP="00847EC4">
      <w:pPr>
        <w:spacing w:line="360" w:lineRule="auto"/>
        <w:ind w:left="709" w:right="-1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41B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6. 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 </w:t>
      </w:r>
    </w:p>
    <w:p w:rsidR="00941BBA" w:rsidRPr="00941BBA" w:rsidRDefault="00941BBA" w:rsidP="00CA26AE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1BBA">
        <w:rPr>
          <w:rFonts w:ascii="GHEA Grapalat" w:hAnsi="GHEA Grapalat" w:cs="Sylfaen"/>
          <w:bCs/>
          <w:sz w:val="24"/>
          <w:szCs w:val="24"/>
          <w:lang w:val="hy-AM"/>
        </w:rPr>
        <w:t xml:space="preserve">Նախագիծը  բխում է </w:t>
      </w:r>
      <w:r w:rsidRPr="00941BBA">
        <w:rPr>
          <w:rFonts w:ascii="GHEA Grapalat" w:hAnsi="GHEA Grapalat"/>
          <w:sz w:val="24"/>
          <w:szCs w:val="24"/>
          <w:lang w:val="hy-AM"/>
        </w:rPr>
        <w:t xml:space="preserve">ՀՀ կառավարության 2021 թվականի նոյեմբերի 18-ի </w:t>
      </w:r>
      <w:r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2021-2026 թվականների գործունեության միջոցառումների ծրագիրը հաստատելու մասին» N 1902-Լ որոշման հավելված N 1-ի 49.1 կետից:</w:t>
      </w:r>
    </w:p>
    <w:p w:rsidR="00941BBA" w:rsidRPr="00DE5E0E" w:rsidRDefault="00941BBA" w:rsidP="006D1B8A">
      <w:pPr>
        <w:tabs>
          <w:tab w:val="left" w:pos="630"/>
          <w:tab w:val="left" w:pos="1080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41BBA" w:rsidRPr="00DE5E0E" w:rsidSect="00DE5E0E">
      <w:pgSz w:w="11907" w:h="16839" w:code="9"/>
      <w:pgMar w:top="851" w:right="54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843"/>
    <w:multiLevelType w:val="multilevel"/>
    <w:tmpl w:val="D856FB2E"/>
    <w:lvl w:ilvl="0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800"/>
      </w:pPr>
      <w:rPr>
        <w:rFonts w:hint="default"/>
      </w:rPr>
    </w:lvl>
  </w:abstractNum>
  <w:abstractNum w:abstractNumId="1" w15:restartNumberingAfterBreak="0">
    <w:nsid w:val="0558336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42F69"/>
    <w:multiLevelType w:val="multilevel"/>
    <w:tmpl w:val="E0BE7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083C0B2B"/>
    <w:multiLevelType w:val="multilevel"/>
    <w:tmpl w:val="4E022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4C0259"/>
    <w:multiLevelType w:val="hybridMultilevel"/>
    <w:tmpl w:val="4AC861C6"/>
    <w:lvl w:ilvl="0" w:tplc="5E58D2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7004AB"/>
    <w:multiLevelType w:val="multilevel"/>
    <w:tmpl w:val="799278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3A970E7"/>
    <w:multiLevelType w:val="multilevel"/>
    <w:tmpl w:val="514E8B5C"/>
    <w:lvl w:ilvl="0">
      <w:start w:val="1"/>
      <w:numFmt w:val="decimal"/>
      <w:lvlText w:val="%1."/>
      <w:lvlJc w:val="left"/>
      <w:pPr>
        <w:ind w:left="105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70" w:hanging="1800"/>
      </w:pPr>
      <w:rPr>
        <w:rFonts w:hint="default"/>
      </w:rPr>
    </w:lvl>
  </w:abstractNum>
  <w:abstractNum w:abstractNumId="7" w15:restartNumberingAfterBreak="0">
    <w:nsid w:val="187E52C7"/>
    <w:multiLevelType w:val="multilevel"/>
    <w:tmpl w:val="9F3A0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063252"/>
    <w:multiLevelType w:val="multilevel"/>
    <w:tmpl w:val="5B4A79A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20ED5F25"/>
    <w:multiLevelType w:val="multilevel"/>
    <w:tmpl w:val="514E8B5C"/>
    <w:lvl w:ilvl="0">
      <w:start w:val="1"/>
      <w:numFmt w:val="decimal"/>
      <w:lvlText w:val="%1."/>
      <w:lvlJc w:val="left"/>
      <w:pPr>
        <w:ind w:left="10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10" w15:restartNumberingAfterBreak="0">
    <w:nsid w:val="21684A25"/>
    <w:multiLevelType w:val="multilevel"/>
    <w:tmpl w:val="514E8B5C"/>
    <w:lvl w:ilvl="0">
      <w:start w:val="1"/>
      <w:numFmt w:val="decimal"/>
      <w:lvlText w:val="%1."/>
      <w:lvlJc w:val="left"/>
      <w:pPr>
        <w:ind w:left="105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70" w:hanging="1800"/>
      </w:pPr>
      <w:rPr>
        <w:rFonts w:hint="default"/>
      </w:rPr>
    </w:lvl>
  </w:abstractNum>
  <w:abstractNum w:abstractNumId="11" w15:restartNumberingAfterBreak="0">
    <w:nsid w:val="261121AE"/>
    <w:multiLevelType w:val="multilevel"/>
    <w:tmpl w:val="A3A69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60" w:hanging="1800"/>
      </w:pPr>
      <w:rPr>
        <w:rFonts w:hint="default"/>
      </w:rPr>
    </w:lvl>
  </w:abstractNum>
  <w:abstractNum w:abstractNumId="12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66499"/>
    <w:multiLevelType w:val="multilevel"/>
    <w:tmpl w:val="091849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4" w15:restartNumberingAfterBreak="0">
    <w:nsid w:val="2BCA25AC"/>
    <w:multiLevelType w:val="multilevel"/>
    <w:tmpl w:val="D6FAE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393A3263"/>
    <w:multiLevelType w:val="multilevel"/>
    <w:tmpl w:val="6358A7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C73FB0"/>
    <w:multiLevelType w:val="hybridMultilevel"/>
    <w:tmpl w:val="339AF5EC"/>
    <w:lvl w:ilvl="0" w:tplc="1DB28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D97D57"/>
    <w:multiLevelType w:val="multilevel"/>
    <w:tmpl w:val="6F0A40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val="hy-AM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34D6AC2"/>
    <w:multiLevelType w:val="hybridMultilevel"/>
    <w:tmpl w:val="E434524C"/>
    <w:lvl w:ilvl="0" w:tplc="C88C4A8A">
      <w:start w:val="1"/>
      <w:numFmt w:val="decimal"/>
      <w:lvlText w:val="%1."/>
      <w:lvlJc w:val="left"/>
      <w:pPr>
        <w:ind w:left="645" w:hanging="360"/>
      </w:pPr>
      <w:rPr>
        <w:rFonts w:ascii="GHEA Grapalat" w:eastAsiaTheme="minorEastAsia" w:hAnsi="GHEA Grapalat" w:cstheme="minorBid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5CB17DE"/>
    <w:multiLevelType w:val="hybridMultilevel"/>
    <w:tmpl w:val="352891C8"/>
    <w:lvl w:ilvl="0" w:tplc="1D86F95E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82A7F8A"/>
    <w:multiLevelType w:val="multilevel"/>
    <w:tmpl w:val="173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B76BD"/>
    <w:multiLevelType w:val="hybridMultilevel"/>
    <w:tmpl w:val="8744DC3A"/>
    <w:lvl w:ilvl="0" w:tplc="8E4EB0A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04AC6"/>
    <w:multiLevelType w:val="hybridMultilevel"/>
    <w:tmpl w:val="1A9AF308"/>
    <w:lvl w:ilvl="0" w:tplc="7E1A2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E6692C"/>
    <w:multiLevelType w:val="multilevel"/>
    <w:tmpl w:val="F9C49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24" w15:restartNumberingAfterBreak="0">
    <w:nsid w:val="69F4013D"/>
    <w:multiLevelType w:val="hybridMultilevel"/>
    <w:tmpl w:val="5D944DFE"/>
    <w:lvl w:ilvl="0" w:tplc="73BEB688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77" w:hanging="360"/>
      </w:pPr>
    </w:lvl>
    <w:lvl w:ilvl="2" w:tplc="0409001B" w:tentative="1">
      <w:start w:val="1"/>
      <w:numFmt w:val="lowerRoman"/>
      <w:lvlText w:val="%3."/>
      <w:lvlJc w:val="right"/>
      <w:pPr>
        <w:ind w:left="2297" w:hanging="180"/>
      </w:pPr>
    </w:lvl>
    <w:lvl w:ilvl="3" w:tplc="0409000F" w:tentative="1">
      <w:start w:val="1"/>
      <w:numFmt w:val="decimal"/>
      <w:lvlText w:val="%4."/>
      <w:lvlJc w:val="left"/>
      <w:pPr>
        <w:ind w:left="3017" w:hanging="360"/>
      </w:pPr>
    </w:lvl>
    <w:lvl w:ilvl="4" w:tplc="04090019" w:tentative="1">
      <w:start w:val="1"/>
      <w:numFmt w:val="lowerLetter"/>
      <w:lvlText w:val="%5."/>
      <w:lvlJc w:val="left"/>
      <w:pPr>
        <w:ind w:left="3737" w:hanging="360"/>
      </w:pPr>
    </w:lvl>
    <w:lvl w:ilvl="5" w:tplc="0409001B" w:tentative="1">
      <w:start w:val="1"/>
      <w:numFmt w:val="lowerRoman"/>
      <w:lvlText w:val="%6."/>
      <w:lvlJc w:val="right"/>
      <w:pPr>
        <w:ind w:left="4457" w:hanging="180"/>
      </w:pPr>
    </w:lvl>
    <w:lvl w:ilvl="6" w:tplc="0409000F" w:tentative="1">
      <w:start w:val="1"/>
      <w:numFmt w:val="decimal"/>
      <w:lvlText w:val="%7."/>
      <w:lvlJc w:val="left"/>
      <w:pPr>
        <w:ind w:left="5177" w:hanging="360"/>
      </w:pPr>
    </w:lvl>
    <w:lvl w:ilvl="7" w:tplc="04090019" w:tentative="1">
      <w:start w:val="1"/>
      <w:numFmt w:val="lowerLetter"/>
      <w:lvlText w:val="%8."/>
      <w:lvlJc w:val="left"/>
      <w:pPr>
        <w:ind w:left="5897" w:hanging="360"/>
      </w:pPr>
    </w:lvl>
    <w:lvl w:ilvl="8" w:tplc="040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5" w15:restartNumberingAfterBreak="0">
    <w:nsid w:val="6A84285D"/>
    <w:multiLevelType w:val="multilevel"/>
    <w:tmpl w:val="81622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A9C3D9A"/>
    <w:multiLevelType w:val="hybridMultilevel"/>
    <w:tmpl w:val="9D2668CC"/>
    <w:lvl w:ilvl="0" w:tplc="A04C1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AD679C"/>
    <w:multiLevelType w:val="hybridMultilevel"/>
    <w:tmpl w:val="9DD20D5A"/>
    <w:lvl w:ilvl="0" w:tplc="7458E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D4951"/>
    <w:multiLevelType w:val="multilevel"/>
    <w:tmpl w:val="F9D02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9" w15:restartNumberingAfterBreak="0">
    <w:nsid w:val="72DA65CD"/>
    <w:multiLevelType w:val="multilevel"/>
    <w:tmpl w:val="87343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30" w15:restartNumberingAfterBreak="0">
    <w:nsid w:val="742F7269"/>
    <w:multiLevelType w:val="multilevel"/>
    <w:tmpl w:val="D3EED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6322710"/>
    <w:multiLevelType w:val="hybridMultilevel"/>
    <w:tmpl w:val="F3746CC0"/>
    <w:lvl w:ilvl="0" w:tplc="A11C467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93DF2"/>
    <w:multiLevelType w:val="multilevel"/>
    <w:tmpl w:val="D856FB2E"/>
    <w:lvl w:ilvl="0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800"/>
      </w:pPr>
      <w:rPr>
        <w:rFonts w:hint="default"/>
      </w:rPr>
    </w:lvl>
  </w:abstractNum>
  <w:abstractNum w:abstractNumId="33" w15:restartNumberingAfterBreak="0">
    <w:nsid w:val="781B719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6770A6"/>
    <w:multiLevelType w:val="multilevel"/>
    <w:tmpl w:val="514E8B5C"/>
    <w:lvl w:ilvl="0">
      <w:start w:val="1"/>
      <w:numFmt w:val="decimal"/>
      <w:lvlText w:val="%1."/>
      <w:lvlJc w:val="left"/>
      <w:pPr>
        <w:ind w:left="105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70" w:hanging="1800"/>
      </w:pPr>
      <w:rPr>
        <w:rFonts w:hint="default"/>
      </w:rPr>
    </w:lvl>
  </w:abstractNum>
  <w:abstractNum w:abstractNumId="35" w15:restartNumberingAfterBreak="0">
    <w:nsid w:val="7D9336A8"/>
    <w:multiLevelType w:val="multilevel"/>
    <w:tmpl w:val="D856FB2E"/>
    <w:lvl w:ilvl="0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80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0"/>
  </w:num>
  <w:num w:numId="4">
    <w:abstractNumId w:val="32"/>
  </w:num>
  <w:num w:numId="5">
    <w:abstractNumId w:val="35"/>
  </w:num>
  <w:num w:numId="6">
    <w:abstractNumId w:val="28"/>
  </w:num>
  <w:num w:numId="7">
    <w:abstractNumId w:val="7"/>
  </w:num>
  <w:num w:numId="8">
    <w:abstractNumId w:val="25"/>
  </w:num>
  <w:num w:numId="9">
    <w:abstractNumId w:val="29"/>
  </w:num>
  <w:num w:numId="10">
    <w:abstractNumId w:val="3"/>
  </w:num>
  <w:num w:numId="11">
    <w:abstractNumId w:val="4"/>
  </w:num>
  <w:num w:numId="12">
    <w:abstractNumId w:val="16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  <w:num w:numId="19">
    <w:abstractNumId w:val="21"/>
  </w:num>
  <w:num w:numId="20">
    <w:abstractNumId w:val="26"/>
  </w:num>
  <w:num w:numId="21">
    <w:abstractNumId w:val="8"/>
  </w:num>
  <w:num w:numId="22">
    <w:abstractNumId w:val="30"/>
  </w:num>
  <w:num w:numId="23">
    <w:abstractNumId w:val="2"/>
  </w:num>
  <w:num w:numId="24">
    <w:abstractNumId w:val="34"/>
  </w:num>
  <w:num w:numId="25">
    <w:abstractNumId w:val="23"/>
  </w:num>
  <w:num w:numId="26">
    <w:abstractNumId w:val="9"/>
  </w:num>
  <w:num w:numId="27">
    <w:abstractNumId w:val="19"/>
  </w:num>
  <w:num w:numId="28">
    <w:abstractNumId w:val="1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2"/>
  </w:num>
  <w:num w:numId="33">
    <w:abstractNumId w:val="18"/>
  </w:num>
  <w:num w:numId="34">
    <w:abstractNumId w:val="27"/>
  </w:num>
  <w:num w:numId="35">
    <w:abstractNumId w:val="31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1B4F"/>
    <w:rsid w:val="0001698F"/>
    <w:rsid w:val="000B2D6B"/>
    <w:rsid w:val="000B32E2"/>
    <w:rsid w:val="000D3EF1"/>
    <w:rsid w:val="000E7635"/>
    <w:rsid w:val="000F1892"/>
    <w:rsid w:val="00107641"/>
    <w:rsid w:val="001136AC"/>
    <w:rsid w:val="0011433F"/>
    <w:rsid w:val="00126E95"/>
    <w:rsid w:val="0014128D"/>
    <w:rsid w:val="00150136"/>
    <w:rsid w:val="00167531"/>
    <w:rsid w:val="001E0827"/>
    <w:rsid w:val="001F2CCA"/>
    <w:rsid w:val="00206950"/>
    <w:rsid w:val="0022159B"/>
    <w:rsid w:val="0024153D"/>
    <w:rsid w:val="00252F4F"/>
    <w:rsid w:val="0025502A"/>
    <w:rsid w:val="0026225F"/>
    <w:rsid w:val="002B2194"/>
    <w:rsid w:val="002B3616"/>
    <w:rsid w:val="002E574F"/>
    <w:rsid w:val="00331196"/>
    <w:rsid w:val="00345DA8"/>
    <w:rsid w:val="003655D4"/>
    <w:rsid w:val="003822F9"/>
    <w:rsid w:val="00394C4C"/>
    <w:rsid w:val="003A2169"/>
    <w:rsid w:val="003E5507"/>
    <w:rsid w:val="003F1095"/>
    <w:rsid w:val="004121D7"/>
    <w:rsid w:val="004233EC"/>
    <w:rsid w:val="00437ED9"/>
    <w:rsid w:val="00453180"/>
    <w:rsid w:val="004D27D6"/>
    <w:rsid w:val="00502342"/>
    <w:rsid w:val="0050637D"/>
    <w:rsid w:val="00510DF2"/>
    <w:rsid w:val="005210A2"/>
    <w:rsid w:val="0055145F"/>
    <w:rsid w:val="005E17A8"/>
    <w:rsid w:val="005E4854"/>
    <w:rsid w:val="005F463B"/>
    <w:rsid w:val="005F640B"/>
    <w:rsid w:val="00604D03"/>
    <w:rsid w:val="00657614"/>
    <w:rsid w:val="00665CD4"/>
    <w:rsid w:val="00674F5B"/>
    <w:rsid w:val="006B4AC0"/>
    <w:rsid w:val="006D1B8A"/>
    <w:rsid w:val="006D2AA7"/>
    <w:rsid w:val="006E4545"/>
    <w:rsid w:val="006F1507"/>
    <w:rsid w:val="0070127B"/>
    <w:rsid w:val="00704AB4"/>
    <w:rsid w:val="00714F02"/>
    <w:rsid w:val="00730B17"/>
    <w:rsid w:val="007428A6"/>
    <w:rsid w:val="0078349A"/>
    <w:rsid w:val="00793374"/>
    <w:rsid w:val="00794029"/>
    <w:rsid w:val="007C09B1"/>
    <w:rsid w:val="007F0E8F"/>
    <w:rsid w:val="00833E1A"/>
    <w:rsid w:val="0084461B"/>
    <w:rsid w:val="00847EC4"/>
    <w:rsid w:val="00855318"/>
    <w:rsid w:val="00893407"/>
    <w:rsid w:val="008C09A8"/>
    <w:rsid w:val="008D1B4F"/>
    <w:rsid w:val="008F5211"/>
    <w:rsid w:val="00902A6A"/>
    <w:rsid w:val="009073E6"/>
    <w:rsid w:val="00927C63"/>
    <w:rsid w:val="00936A37"/>
    <w:rsid w:val="00941BB6"/>
    <w:rsid w:val="00941BBA"/>
    <w:rsid w:val="00945B5A"/>
    <w:rsid w:val="00957EF3"/>
    <w:rsid w:val="00960617"/>
    <w:rsid w:val="009760BE"/>
    <w:rsid w:val="00977D6F"/>
    <w:rsid w:val="0099620A"/>
    <w:rsid w:val="009A3589"/>
    <w:rsid w:val="009B2731"/>
    <w:rsid w:val="009E3FE3"/>
    <w:rsid w:val="009F234D"/>
    <w:rsid w:val="009F6C2D"/>
    <w:rsid w:val="00A006B2"/>
    <w:rsid w:val="00A02DAA"/>
    <w:rsid w:val="00A0601D"/>
    <w:rsid w:val="00A82090"/>
    <w:rsid w:val="00A97B29"/>
    <w:rsid w:val="00AA409B"/>
    <w:rsid w:val="00AF217B"/>
    <w:rsid w:val="00B24975"/>
    <w:rsid w:val="00B50585"/>
    <w:rsid w:val="00B6205D"/>
    <w:rsid w:val="00BD7EB0"/>
    <w:rsid w:val="00C023B0"/>
    <w:rsid w:val="00C06F69"/>
    <w:rsid w:val="00C11889"/>
    <w:rsid w:val="00C53718"/>
    <w:rsid w:val="00C80ED5"/>
    <w:rsid w:val="00CA26AE"/>
    <w:rsid w:val="00CD4434"/>
    <w:rsid w:val="00D1235D"/>
    <w:rsid w:val="00D312B8"/>
    <w:rsid w:val="00D31339"/>
    <w:rsid w:val="00DA7FF4"/>
    <w:rsid w:val="00DC2536"/>
    <w:rsid w:val="00DC7C42"/>
    <w:rsid w:val="00DD6C8A"/>
    <w:rsid w:val="00DE5E0E"/>
    <w:rsid w:val="00E04B15"/>
    <w:rsid w:val="00E135B2"/>
    <w:rsid w:val="00E3688D"/>
    <w:rsid w:val="00E52B6F"/>
    <w:rsid w:val="00E86ABD"/>
    <w:rsid w:val="00E93228"/>
    <w:rsid w:val="00E93939"/>
    <w:rsid w:val="00EA4B9E"/>
    <w:rsid w:val="00ED2AEC"/>
    <w:rsid w:val="00F03DF3"/>
    <w:rsid w:val="00F064F2"/>
    <w:rsid w:val="00F3288B"/>
    <w:rsid w:val="00F6156E"/>
    <w:rsid w:val="00F8465B"/>
    <w:rsid w:val="00FA211A"/>
    <w:rsid w:val="00FD5943"/>
    <w:rsid w:val="00FE3275"/>
    <w:rsid w:val="00FE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730F"/>
  <w15:docId w15:val="{ECCAFFE0-FB3E-4A9B-9CAF-B92D06BA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,lp1"/>
    <w:basedOn w:val="Normal"/>
    <w:link w:val="ListParagraphChar"/>
    <w:uiPriority w:val="34"/>
    <w:qFormat/>
    <w:rsid w:val="008D1B4F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locked/>
    <w:rsid w:val="008D1B4F"/>
    <w:rPr>
      <w:rFonts w:eastAsiaTheme="minorHAnsi"/>
    </w:rPr>
  </w:style>
  <w:style w:type="paragraph" w:customStyle="1" w:styleId="norm">
    <w:name w:val="norm"/>
    <w:basedOn w:val="Normal"/>
    <w:link w:val="normChar"/>
    <w:rsid w:val="008D1B4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8D1B4F"/>
    <w:rPr>
      <w:rFonts w:ascii="Arial Armenian" w:eastAsia="Times New Roman" w:hAnsi="Arial Armenian" w:cs="Times New Roman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8D1B4F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D1B4F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customStyle="1" w:styleId="Normal1">
    <w:name w:val="Normal1"/>
    <w:rsid w:val="008D1B4F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hy-AM"/>
    </w:rPr>
  </w:style>
  <w:style w:type="character" w:customStyle="1" w:styleId="FontStyle82">
    <w:name w:val="Font Style82"/>
    <w:basedOn w:val="DefaultParagraphFont"/>
    <w:uiPriority w:val="99"/>
    <w:rsid w:val="008D1B4F"/>
    <w:rPr>
      <w:rFonts w:ascii="Sylfaen" w:hAnsi="Sylfaen" w:cs="Sylfae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1B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1B4F"/>
  </w:style>
  <w:style w:type="paragraph" w:customStyle="1" w:styleId="mechtex">
    <w:name w:val="mechtex"/>
    <w:basedOn w:val="Normal"/>
    <w:link w:val="mechtexChar"/>
    <w:qFormat/>
    <w:rsid w:val="008D1B4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8D1B4F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8D1B4F"/>
    <w:rPr>
      <w:rFonts w:cs="Times New Roman"/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34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345DA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12">
    <w:name w:val="Font Style12"/>
    <w:rsid w:val="00345DA8"/>
    <w:rPr>
      <w:rFonts w:ascii="Sylfaen" w:hAnsi="Sylfaen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076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2BC43-271A-41CB-859C-BB1B5809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https://mul-msy.gov.am/tasks/docs/attachment.php?id=58014&amp;fn=HIMNAVORUM-sport_2019-2023.docx&amp;out=1&amp;token=</cp:keywords>
  <cp:lastModifiedBy>User</cp:lastModifiedBy>
  <cp:revision>89</cp:revision>
  <cp:lastPrinted>2019-04-23T10:50:00Z</cp:lastPrinted>
  <dcterms:created xsi:type="dcterms:W3CDTF">2019-04-22T13:27:00Z</dcterms:created>
  <dcterms:modified xsi:type="dcterms:W3CDTF">2022-08-08T13:20:00Z</dcterms:modified>
</cp:coreProperties>
</file>