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2C" w:rsidRPr="004B78D2" w:rsidRDefault="00643C2C" w:rsidP="00643C2C">
      <w:pPr>
        <w:pStyle w:val="mechtex"/>
        <w:spacing w:line="360" w:lineRule="auto"/>
        <w:ind w:left="5760" w:firstLine="720"/>
        <w:jc w:val="left"/>
        <w:rPr>
          <w:rFonts w:ascii="GHEA Grapalat" w:hAnsi="GHEA Grapalat"/>
          <w:spacing w:val="-8"/>
          <w:sz w:val="24"/>
          <w:szCs w:val="24"/>
          <w:lang w:val="hy-AM"/>
        </w:rPr>
      </w:pPr>
      <w:bookmarkStart w:id="0" w:name="_GoBack"/>
      <w:bookmarkEnd w:id="0"/>
      <w:r w:rsidRPr="004B78D2">
        <w:rPr>
          <w:rFonts w:ascii="GHEA Grapalat" w:hAnsi="GHEA Grapalat"/>
          <w:spacing w:val="-8"/>
          <w:sz w:val="24"/>
          <w:szCs w:val="24"/>
          <w:lang w:val="hy-AM"/>
        </w:rPr>
        <w:t xml:space="preserve">Հավելված </w:t>
      </w:r>
    </w:p>
    <w:p w:rsidR="00643C2C" w:rsidRPr="004B78D2" w:rsidRDefault="00643C2C" w:rsidP="00643C2C">
      <w:pPr>
        <w:pStyle w:val="mechtex"/>
        <w:spacing w:line="360" w:lineRule="auto"/>
        <w:ind w:left="3600" w:firstLine="720"/>
        <w:jc w:val="left"/>
        <w:rPr>
          <w:rFonts w:ascii="GHEA Grapalat" w:hAnsi="GHEA Grapalat"/>
          <w:spacing w:val="-6"/>
          <w:sz w:val="24"/>
          <w:szCs w:val="24"/>
          <w:lang w:val="hy-AM"/>
        </w:rPr>
      </w:pPr>
      <w:r w:rsidRPr="004B78D2">
        <w:rPr>
          <w:rFonts w:ascii="GHEA Grapalat" w:hAnsi="GHEA Grapalat"/>
          <w:spacing w:val="-6"/>
          <w:sz w:val="24"/>
          <w:szCs w:val="24"/>
          <w:lang w:val="hy-AM"/>
        </w:rPr>
        <w:t xml:space="preserve">            ՀՀ կառավարության 2022 թվականի</w:t>
      </w:r>
    </w:p>
    <w:p w:rsidR="00643C2C" w:rsidRPr="004B78D2" w:rsidRDefault="00643C2C" w:rsidP="00643C2C">
      <w:pPr>
        <w:pStyle w:val="mechtex"/>
        <w:spacing w:line="360" w:lineRule="auto"/>
        <w:jc w:val="left"/>
        <w:rPr>
          <w:rFonts w:ascii="GHEA Grapalat" w:hAnsi="GHEA Grapalat"/>
          <w:spacing w:val="-2"/>
          <w:sz w:val="24"/>
          <w:szCs w:val="24"/>
          <w:lang w:val="hy-AM"/>
        </w:rPr>
      </w:pP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t xml:space="preserve">          </w:t>
      </w:r>
      <w:r w:rsidRPr="004B78D2">
        <w:rPr>
          <w:rFonts w:ascii="GHEA Grapalat" w:hAnsi="GHEA Grapalat" w:cs="Sylfaen"/>
          <w:spacing w:val="-4"/>
          <w:sz w:val="24"/>
          <w:szCs w:val="24"/>
          <w:lang w:val="pt-BR"/>
        </w:rPr>
        <w:t>փետրվարի</w:t>
      </w:r>
      <w:r w:rsidRPr="004B78D2">
        <w:rPr>
          <w:rFonts w:ascii="GHEA Grapalat" w:hAnsi="GHEA Grapalat" w:cs="Sylfaen"/>
          <w:spacing w:val="-4"/>
          <w:sz w:val="24"/>
          <w:szCs w:val="24"/>
          <w:lang w:val="hy-AM"/>
        </w:rPr>
        <w:t xml:space="preserve"> 17</w:t>
      </w:r>
      <w:r w:rsidRPr="004B78D2">
        <w:rPr>
          <w:rFonts w:ascii="GHEA Grapalat" w:hAnsi="GHEA Grapalat" w:cs="Sylfaen"/>
          <w:spacing w:val="-2"/>
          <w:sz w:val="24"/>
          <w:szCs w:val="24"/>
          <w:lang w:val="pt-BR"/>
        </w:rPr>
        <w:t>-</w:t>
      </w:r>
      <w:r w:rsidRPr="004B78D2">
        <w:rPr>
          <w:rFonts w:ascii="GHEA Grapalat" w:hAnsi="GHEA Grapalat"/>
          <w:spacing w:val="-2"/>
          <w:sz w:val="24"/>
          <w:szCs w:val="24"/>
          <w:lang w:val="hy-AM"/>
        </w:rPr>
        <w:t>ի N         - Ն որոշման</w:t>
      </w:r>
    </w:p>
    <w:p w:rsidR="00643C2C" w:rsidRPr="004B78D2" w:rsidRDefault="00643C2C" w:rsidP="00643C2C">
      <w:pPr>
        <w:pStyle w:val="mechtex"/>
        <w:spacing w:line="360" w:lineRule="auto"/>
        <w:jc w:val="left"/>
        <w:rPr>
          <w:rFonts w:ascii="GHEA Grapalat" w:hAnsi="GHEA Grapalat"/>
          <w:spacing w:val="-2"/>
          <w:sz w:val="24"/>
          <w:szCs w:val="24"/>
          <w:lang w:val="hy-AM"/>
        </w:rPr>
      </w:pPr>
    </w:p>
    <w:p w:rsidR="00643C2C" w:rsidRPr="004B78D2" w:rsidRDefault="00643C2C" w:rsidP="00643C2C">
      <w:pPr>
        <w:pStyle w:val="mechtex"/>
        <w:jc w:val="left"/>
        <w:rPr>
          <w:rFonts w:ascii="GHEA Grapalat" w:hAnsi="GHEA Grapalat"/>
          <w:spacing w:val="-2"/>
          <w:sz w:val="24"/>
          <w:szCs w:val="24"/>
          <w:lang w:val="hy-AM"/>
        </w:rPr>
      </w:pPr>
    </w:p>
    <w:p w:rsidR="00643C2C" w:rsidRPr="00BD74D9" w:rsidRDefault="00643C2C" w:rsidP="00643C2C">
      <w:pPr>
        <w:shd w:val="clear" w:color="auto" w:fill="FFFFFF"/>
        <w:spacing w:line="360" w:lineRule="auto"/>
        <w:ind w:firstLine="375"/>
        <w:jc w:val="center"/>
        <w:rPr>
          <w:rFonts w:ascii="GHEA Grapalat" w:hAnsi="GHEA Grapalat"/>
          <w:b/>
          <w:color w:val="000000"/>
          <w:sz w:val="24"/>
          <w:szCs w:val="24"/>
          <w:lang w:val="hy-AM"/>
        </w:rPr>
      </w:pPr>
      <w:r w:rsidRPr="00BD74D9">
        <w:rPr>
          <w:rFonts w:ascii="GHEA Grapalat" w:hAnsi="GHEA Grapalat"/>
          <w:b/>
          <w:bCs/>
          <w:color w:val="000000"/>
          <w:sz w:val="24"/>
          <w:szCs w:val="24"/>
          <w:lang w:val="hy-AM"/>
        </w:rPr>
        <w:t>Կ Ա Ն Ո Ն Ա Դ Ր ՈՒ Թ Յ ՈՒ Ն</w:t>
      </w:r>
    </w:p>
    <w:p w:rsidR="00643C2C" w:rsidRPr="00BD74D9" w:rsidRDefault="00643C2C" w:rsidP="00643C2C">
      <w:pPr>
        <w:shd w:val="clear" w:color="auto" w:fill="FFFFFF"/>
        <w:spacing w:line="360" w:lineRule="auto"/>
        <w:ind w:firstLine="375"/>
        <w:jc w:val="center"/>
        <w:rPr>
          <w:rFonts w:ascii="GHEA Grapalat" w:hAnsi="GHEA Grapalat"/>
          <w:b/>
          <w:color w:val="000000"/>
          <w:sz w:val="24"/>
          <w:szCs w:val="24"/>
          <w:lang w:val="hy-AM"/>
        </w:rPr>
      </w:pPr>
      <w:r w:rsidRPr="00BD74D9">
        <w:rPr>
          <w:rFonts w:ascii="GHEA Grapalat" w:hAnsi="GHEA Grapalat"/>
          <w:b/>
          <w:bCs/>
          <w:color w:val="000000"/>
          <w:sz w:val="24"/>
          <w:szCs w:val="24"/>
          <w:lang w:val="hy-AM"/>
        </w:rPr>
        <w:t>«</w:t>
      </w:r>
      <w:r w:rsidRPr="00BD74D9">
        <w:rPr>
          <w:rFonts w:ascii="GHEA Grapalat" w:hAnsi="GHEA Grapalat"/>
          <w:b/>
          <w:bCs/>
          <w:sz w:val="24"/>
          <w:szCs w:val="24"/>
          <w:lang w:val="hy-AM"/>
        </w:rPr>
        <w:t>ՎԱՆԱՁՈՐԻ ՊԵՏԱԿԱՆ ԳՅՈՒՂԱՏՆՏԵՍԱԿԱՆ ՔՈԼԵՋ</w:t>
      </w:r>
      <w:r w:rsidRPr="00BD74D9">
        <w:rPr>
          <w:rFonts w:ascii="GHEA Grapalat" w:hAnsi="GHEA Grapalat"/>
          <w:b/>
          <w:bCs/>
          <w:color w:val="000000"/>
          <w:sz w:val="24"/>
          <w:szCs w:val="24"/>
          <w:lang w:val="hy-AM"/>
        </w:rPr>
        <w:t>» ՀԻՄՆԱԴՐԱՄԻ</w:t>
      </w:r>
    </w:p>
    <w:p w:rsidR="00643C2C" w:rsidRPr="00BD74D9" w:rsidRDefault="00643C2C" w:rsidP="00643C2C">
      <w:pPr>
        <w:shd w:val="clear" w:color="auto" w:fill="FFFFFF"/>
        <w:spacing w:line="360" w:lineRule="auto"/>
        <w:ind w:firstLine="375"/>
        <w:jc w:val="center"/>
        <w:rPr>
          <w:rFonts w:ascii="GHEA Grapalat" w:hAnsi="GHEA Grapalat"/>
          <w:b/>
          <w:color w:val="000000"/>
          <w:sz w:val="24"/>
          <w:szCs w:val="24"/>
          <w:lang w:val="hy-AM"/>
        </w:rPr>
      </w:pPr>
    </w:p>
    <w:p w:rsidR="00643C2C" w:rsidRPr="00BD74D9" w:rsidRDefault="00643C2C" w:rsidP="00643C2C">
      <w:pPr>
        <w:shd w:val="clear" w:color="auto" w:fill="FFFFFF"/>
        <w:spacing w:line="360" w:lineRule="auto"/>
        <w:ind w:firstLine="375"/>
        <w:jc w:val="center"/>
        <w:rPr>
          <w:rFonts w:ascii="GHEA Grapalat" w:hAnsi="GHEA Grapalat"/>
          <w:b/>
          <w:color w:val="000000"/>
          <w:sz w:val="24"/>
          <w:szCs w:val="24"/>
          <w:lang w:val="hy-AM"/>
        </w:rPr>
      </w:pPr>
      <w:r w:rsidRPr="00BD74D9">
        <w:rPr>
          <w:rFonts w:ascii="GHEA Grapalat" w:hAnsi="GHEA Grapalat"/>
          <w:b/>
          <w:bCs/>
          <w:color w:val="000000"/>
          <w:sz w:val="24"/>
          <w:szCs w:val="24"/>
          <w:lang w:val="hy-AM"/>
        </w:rPr>
        <w:t>I. ԸՆԴՀԱՆՈՒՐ ԴՐՈՒՅԹՆԵՐ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4"/>
          <w:sz w:val="24"/>
          <w:szCs w:val="24"/>
          <w:lang w:val="hy-AM"/>
        </w:rPr>
        <w:t xml:space="preserve">1. </w:t>
      </w:r>
      <w:r w:rsidRPr="004B78D2">
        <w:rPr>
          <w:rFonts w:ascii="GHEA Grapalat" w:hAnsi="GHEA Grapalat"/>
          <w:bCs/>
          <w:spacing w:val="-4"/>
          <w:sz w:val="24"/>
          <w:szCs w:val="24"/>
          <w:lang w:val="hy-AM"/>
        </w:rPr>
        <w:t xml:space="preserve">«Վանաձորի պետական գյուղատնտեսական քոլեջ» </w:t>
      </w:r>
      <w:r w:rsidRPr="004B78D2">
        <w:rPr>
          <w:rFonts w:ascii="GHEA Grapalat" w:hAnsi="GHEA Grapalat"/>
          <w:color w:val="000000"/>
          <w:spacing w:val="-4"/>
          <w:sz w:val="24"/>
          <w:szCs w:val="24"/>
          <w:lang w:val="hy-AM"/>
        </w:rPr>
        <w:t>հիմնադրամը (այսուհետ</w:t>
      </w:r>
      <w:r w:rsidRPr="004B78D2">
        <w:rPr>
          <w:rFonts w:ascii="GHEA Grapalat" w:hAnsi="GHEA Grapalat"/>
          <w:color w:val="000000"/>
          <w:sz w:val="24"/>
          <w:szCs w:val="24"/>
          <w:lang w:val="hy-AM"/>
        </w:rPr>
        <w:t>` քոլեջ) հիմնադրի որոշմամբ հիմնադրված և անդամություն չունեցող ոչ առևտրա</w:t>
      </w:r>
      <w:r w:rsidRPr="004B78D2">
        <w:rPr>
          <w:rFonts w:ascii="GHEA Grapalat" w:hAnsi="GHEA Grapalat"/>
          <w:color w:val="000000"/>
          <w:sz w:val="24"/>
          <w:szCs w:val="24"/>
          <w:lang w:val="hy-AM"/>
        </w:rPr>
        <w:softHyphen/>
        <w:t>յին կազմակերպություն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2. Քոլեջը </w:t>
      </w:r>
      <w:r w:rsidR="00E65185" w:rsidRPr="004B78D2">
        <w:rPr>
          <w:rFonts w:ascii="GHEA Grapalat" w:hAnsi="GHEA Grapalat"/>
          <w:color w:val="000000"/>
          <w:spacing w:val="-2"/>
          <w:sz w:val="24"/>
          <w:szCs w:val="24"/>
          <w:lang w:val="hy-AM"/>
        </w:rPr>
        <w:t>Հայաստանի Հանրապետության կրթության, գիտության, մշակույթի և սպորտի նախարարությ</w:t>
      </w:r>
      <w:r w:rsidR="00E65185">
        <w:rPr>
          <w:rFonts w:ascii="GHEA Grapalat" w:hAnsi="GHEA Grapalat"/>
          <w:color w:val="000000"/>
          <w:spacing w:val="-2"/>
          <w:sz w:val="24"/>
          <w:szCs w:val="24"/>
          <w:lang w:val="hy-AM"/>
        </w:rPr>
        <w:t>ան</w:t>
      </w:r>
      <w:r w:rsidR="00E65185" w:rsidRPr="004B78D2">
        <w:rPr>
          <w:rFonts w:ascii="GHEA Grapalat" w:hAnsi="GHEA Grapalat"/>
          <w:bCs/>
          <w:sz w:val="24"/>
          <w:szCs w:val="24"/>
          <w:lang w:val="hy-AM"/>
        </w:rPr>
        <w:t xml:space="preserve"> </w:t>
      </w:r>
      <w:r w:rsidRPr="004B78D2">
        <w:rPr>
          <w:rFonts w:ascii="GHEA Grapalat" w:hAnsi="GHEA Grapalat"/>
          <w:bCs/>
          <w:sz w:val="24"/>
          <w:szCs w:val="24"/>
          <w:lang w:val="hy-AM"/>
        </w:rPr>
        <w:t>«Վանաձորի պետական գյուղատնտեսական</w:t>
      </w:r>
      <w:r w:rsidRPr="004B78D2">
        <w:rPr>
          <w:rFonts w:ascii="GHEA Grapalat" w:hAnsi="GHEA Grapalat"/>
          <w:color w:val="000000"/>
          <w:sz w:val="24"/>
          <w:szCs w:val="24"/>
          <w:lang w:val="hy-AM"/>
        </w:rPr>
        <w:t xml:space="preserve"> քոլեջ» պետական ոչ առևտրային կազմակերպության (պետական գրանցման համարը  26.210.02107) իրավահաջորդն է (փոխանցման ակտերին համապատասխան):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Քոլեջն իր գործունեությունն իրականացնում է Հայաստանի Հանրապե</w:t>
      </w:r>
      <w:r w:rsidRPr="004B78D2">
        <w:rPr>
          <w:rFonts w:ascii="GHEA Grapalat" w:hAnsi="GHEA Grapalat"/>
          <w:color w:val="000000"/>
          <w:sz w:val="24"/>
          <w:szCs w:val="24"/>
          <w:lang w:val="hy-AM"/>
        </w:rPr>
        <w:softHyphen/>
      </w:r>
      <w:r w:rsidRPr="004B78D2">
        <w:rPr>
          <w:rFonts w:ascii="GHEA Grapalat" w:hAnsi="GHEA Grapalat"/>
          <w:color w:val="000000"/>
          <w:spacing w:val="-2"/>
          <w:sz w:val="24"/>
          <w:szCs w:val="24"/>
          <w:lang w:val="hy-AM"/>
        </w:rPr>
        <w:t>տության Սահմանադրությանը, Հայաստանի Հանրապետության քաղաքացիա</w:t>
      </w:r>
      <w:r w:rsidRPr="004B78D2">
        <w:rPr>
          <w:rFonts w:ascii="GHEA Grapalat" w:hAnsi="GHEA Grapalat"/>
          <w:color w:val="000000"/>
          <w:spacing w:val="-2"/>
          <w:sz w:val="24"/>
          <w:szCs w:val="24"/>
          <w:lang w:val="hy-AM"/>
        </w:rPr>
        <w:softHyphen/>
        <w:t xml:space="preserve">կան </w:t>
      </w:r>
      <w:r w:rsidRPr="004B78D2">
        <w:rPr>
          <w:rFonts w:ascii="GHEA Grapalat" w:hAnsi="GHEA Grapalat"/>
          <w:color w:val="000000"/>
          <w:spacing w:val="-6"/>
          <w:sz w:val="24"/>
          <w:szCs w:val="24"/>
          <w:lang w:val="hy-AM"/>
        </w:rPr>
        <w:t>օրենսգրքին, «Հիմնադրամների մասին», «Կրթության մասին», «Նախնական մասնա</w:t>
      </w:r>
      <w:r w:rsidRPr="004B78D2">
        <w:rPr>
          <w:rFonts w:ascii="GHEA Grapalat" w:hAnsi="GHEA Grapalat"/>
          <w:color w:val="000000"/>
          <w:spacing w:val="-6"/>
          <w:sz w:val="24"/>
          <w:szCs w:val="24"/>
          <w:lang w:val="hy-AM"/>
        </w:rPr>
        <w:softHyphen/>
        <w:t>գիտական (արհեստագործական) և միջին մասնագիտական կրթության</w:t>
      </w:r>
      <w:r w:rsidRPr="004B78D2">
        <w:rPr>
          <w:rFonts w:ascii="GHEA Grapalat" w:hAnsi="GHEA Grapalat"/>
          <w:color w:val="000000"/>
          <w:sz w:val="24"/>
          <w:szCs w:val="24"/>
          <w:lang w:val="hy-AM"/>
        </w:rPr>
        <w:t xml:space="preserve"> մասին» Հայաստանի Հանրապետության օրենքներին, այլ իրավական ակտերին և սույն կանոնադրությանը համապատասխան:</w:t>
      </w:r>
    </w:p>
    <w:p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4B78D2">
        <w:rPr>
          <w:rFonts w:ascii="GHEA Grapalat" w:hAnsi="GHEA Grapalat"/>
          <w:color w:val="000000"/>
          <w:spacing w:val="-4"/>
          <w:sz w:val="24"/>
          <w:szCs w:val="24"/>
          <w:lang w:val="hy-AM"/>
        </w:rPr>
        <w:t>4. Ք</w:t>
      </w:r>
      <w:r w:rsidRPr="004B78D2">
        <w:rPr>
          <w:rFonts w:ascii="GHEA Grapalat" w:hAnsi="GHEA Grapalat"/>
          <w:bCs/>
          <w:spacing w:val="-4"/>
          <w:sz w:val="24"/>
          <w:szCs w:val="24"/>
          <w:lang w:val="hy-AM"/>
        </w:rPr>
        <w:t>ոլեջ</w:t>
      </w:r>
      <w:r w:rsidRPr="004B78D2">
        <w:rPr>
          <w:rFonts w:ascii="GHEA Grapalat" w:hAnsi="GHEA Grapalat"/>
          <w:color w:val="000000"/>
          <w:spacing w:val="-4"/>
          <w:sz w:val="24"/>
          <w:szCs w:val="24"/>
          <w:lang w:val="hy-AM"/>
        </w:rPr>
        <w:t>ի հիմնադիրը Հայաստանի Հանրապետությունն է` ի դեմս Հայաստանի</w:t>
      </w:r>
      <w:r w:rsidRPr="004B78D2">
        <w:rPr>
          <w:rFonts w:ascii="GHEA Grapalat" w:hAnsi="GHEA Grapalat"/>
          <w:color w:val="000000"/>
          <w:sz w:val="24"/>
          <w:szCs w:val="24"/>
          <w:lang w:val="hy-AM"/>
        </w:rPr>
        <w:t xml:space="preserve"> Հանրապետության կառավարության: Հայաստանի Հանրապետության անունից </w:t>
      </w:r>
      <w:r w:rsidRPr="004B78D2">
        <w:rPr>
          <w:rFonts w:ascii="GHEA Grapalat" w:hAnsi="GHEA Grapalat"/>
          <w:color w:val="000000"/>
          <w:spacing w:val="-2"/>
          <w:sz w:val="24"/>
          <w:szCs w:val="24"/>
          <w:lang w:val="hy-AM"/>
        </w:rPr>
        <w:t>հանդես եկող պետական կառավարման մարմինը Հայաստանի Հանրապետության կրթության, գիտության, մշակույթի և սպորտի նախարարությունն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5. </w:t>
      </w:r>
      <w:r w:rsidRPr="004B78D2">
        <w:rPr>
          <w:rFonts w:ascii="GHEA Grapalat" w:hAnsi="GHEA Grapalat" w:cs="GHEA Grapalat"/>
          <w:color w:val="000000"/>
          <w:sz w:val="24"/>
          <w:szCs w:val="24"/>
          <w:lang w:val="hy-AM"/>
        </w:rPr>
        <w:t>Հիմնադրամի անվանումն է</w:t>
      </w:r>
      <w:r w:rsidRPr="004B78D2">
        <w:rPr>
          <w:rFonts w:ascii="GHEA Grapalat" w:hAnsi="GHEA Grapalat"/>
          <w:color w:val="000000"/>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pacing w:val="-6"/>
          <w:sz w:val="24"/>
          <w:szCs w:val="24"/>
          <w:lang w:val="hy-AM"/>
        </w:rPr>
        <w:t>1) հայերեն լրիվ` «</w:t>
      </w:r>
      <w:r w:rsidRPr="004B78D2">
        <w:rPr>
          <w:rFonts w:ascii="GHEA Grapalat" w:hAnsi="GHEA Grapalat"/>
          <w:bCs/>
          <w:spacing w:val="-6"/>
          <w:sz w:val="24"/>
          <w:szCs w:val="24"/>
          <w:lang w:val="hy-AM"/>
        </w:rPr>
        <w:t>Վանաձորի պետական գյուղատնտեսական քոլեջ</w:t>
      </w:r>
      <w:r w:rsidRPr="004B78D2">
        <w:rPr>
          <w:rFonts w:ascii="GHEA Grapalat" w:hAnsi="GHEA Grapalat"/>
          <w:color w:val="000000"/>
          <w:spacing w:val="-6"/>
          <w:sz w:val="24"/>
          <w:szCs w:val="24"/>
          <w:lang w:val="hy-AM"/>
        </w:rPr>
        <w:t>» հիմնադրամ.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2) հայերեն կրճատ` ՎՊԳՔ հիմնադրամ.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ռուսերեն լրիվ` «Ванадзорский государственный сельскохозяйственный колледж» фонд.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4) ռուսերեն կրճատ` ВГСК Фонд.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5) անգլերեն լրիվ` «Vanadzor State Agriculture College» Foundation.</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6) անգլերեն կրճատ` «VSAC» Foundation։</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6.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ի գտնվելու</w:t>
      </w:r>
      <w:r w:rsidRPr="004B78D2">
        <w:rPr>
          <w:rFonts w:ascii="GHEA Grapalat" w:hAnsi="GHEA Grapalat"/>
          <w:color w:val="000000"/>
          <w:sz w:val="24"/>
          <w:szCs w:val="24"/>
          <w:lang w:val="hy-AM"/>
        </w:rPr>
        <w:t xml:space="preserve"> </w:t>
      </w:r>
      <w:r w:rsidRPr="004B78D2">
        <w:rPr>
          <w:rFonts w:ascii="GHEA Grapalat" w:hAnsi="GHEA Grapalat"/>
          <w:color w:val="000000"/>
          <w:sz w:val="24"/>
          <w:szCs w:val="24"/>
        </w:rPr>
        <w:t xml:space="preserve">վայրն է` Հայաստանի Հանրապետություն, </w:t>
      </w:r>
      <w:r w:rsidRPr="004B78D2">
        <w:rPr>
          <w:rFonts w:ascii="GHEA Grapalat" w:hAnsi="GHEA Grapalat"/>
          <w:color w:val="000000"/>
          <w:sz w:val="24"/>
          <w:szCs w:val="24"/>
          <w:lang w:val="hy-AM"/>
        </w:rPr>
        <w:t>ՀՀ Լոռու մարզ, ք. Վանաձոր, Ուսանողական 9:</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Calibri" w:hAnsi="Calibri" w:cs="Calibri"/>
          <w:color w:val="000000"/>
          <w:sz w:val="24"/>
          <w:szCs w:val="24"/>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rPr>
      </w:pPr>
      <w:r w:rsidRPr="004B78D2">
        <w:rPr>
          <w:rFonts w:ascii="GHEA Grapalat" w:hAnsi="GHEA Grapalat"/>
          <w:bCs/>
          <w:color w:val="000000"/>
          <w:sz w:val="24"/>
          <w:szCs w:val="24"/>
        </w:rPr>
        <w:t xml:space="preserve">II. </w:t>
      </w:r>
      <w:r w:rsidRPr="004B78D2">
        <w:rPr>
          <w:rFonts w:ascii="GHEA Grapalat" w:hAnsi="GHEA Grapalat"/>
          <w:bCs/>
          <w:color w:val="000000"/>
          <w:sz w:val="24"/>
          <w:szCs w:val="24"/>
          <w:lang w:val="hy-AM"/>
        </w:rPr>
        <w:t>ՔՈԼԵՋ</w:t>
      </w:r>
      <w:r w:rsidRPr="004B78D2">
        <w:rPr>
          <w:rFonts w:ascii="GHEA Grapalat" w:hAnsi="GHEA Grapalat"/>
          <w:bCs/>
          <w:color w:val="000000"/>
          <w:sz w:val="24"/>
          <w:szCs w:val="24"/>
        </w:rPr>
        <w:t>Ի ԻՐԱՎԱԿԱՆ ԿԱՐԳԱՎԻՃԱԿԸ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7. </w:t>
      </w:r>
      <w:r w:rsidRPr="004B78D2">
        <w:rPr>
          <w:rFonts w:ascii="GHEA Grapalat" w:hAnsi="GHEA Grapalat"/>
          <w:color w:val="000000"/>
          <w:sz w:val="24"/>
          <w:szCs w:val="24"/>
          <w:lang w:val="hy-AM"/>
        </w:rPr>
        <w:t>Քոլեջն</w:t>
      </w:r>
      <w:r w:rsidRPr="004B78D2">
        <w:rPr>
          <w:rFonts w:ascii="GHEA Grapalat" w:hAnsi="GHEA Grapalat"/>
          <w:color w:val="000000"/>
          <w:sz w:val="24"/>
          <w:szCs w:val="24"/>
        </w:rPr>
        <w:t xml:space="preserve"> իրավաբանական անձ է, ստեղծված է համարվում պետական գրանցման պահից և գործում է անժամկետ:</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8.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ը Հայաստանի Հանրապետությունում և դրանից դուրս կարող է ստեղծել մասնաճյուղեր և ներկայացուցչություններ, ինչպես նաև հիմնարկներ, որոնք գործում</w:t>
      </w:r>
      <w:r w:rsidRPr="004B78D2">
        <w:rPr>
          <w:rFonts w:ascii="GHEA Grapalat" w:hAnsi="GHEA Grapalat"/>
          <w:color w:val="000000"/>
          <w:sz w:val="24"/>
          <w:szCs w:val="24"/>
          <w:lang w:val="hy-AM"/>
        </w:rPr>
        <w:t xml:space="preserve"> </w:t>
      </w:r>
      <w:r w:rsidRPr="004B78D2">
        <w:rPr>
          <w:rFonts w:ascii="GHEA Grapalat" w:hAnsi="GHEA Grapalat"/>
          <w:color w:val="000000"/>
          <w:sz w:val="24"/>
          <w:szCs w:val="24"/>
        </w:rPr>
        <w:t xml:space="preserve">են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ի հոգաբարձուների խորհրդի կողմից հաստատված կանոնադրություններին  համապատասխան:</w:t>
      </w:r>
    </w:p>
    <w:p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rPr>
      </w:pPr>
      <w:r w:rsidRPr="004B78D2">
        <w:rPr>
          <w:rFonts w:ascii="GHEA Grapalat" w:hAnsi="GHEA Grapalat"/>
          <w:color w:val="000000"/>
          <w:sz w:val="24"/>
          <w:szCs w:val="24"/>
        </w:rPr>
        <w:t xml:space="preserve">9. </w:t>
      </w:r>
      <w:r w:rsidRPr="004B78D2">
        <w:rPr>
          <w:rFonts w:ascii="GHEA Grapalat" w:hAnsi="GHEA Grapalat"/>
          <w:color w:val="000000"/>
          <w:sz w:val="24"/>
          <w:szCs w:val="24"/>
          <w:lang w:val="hy-AM"/>
        </w:rPr>
        <w:t>Քոլեջն</w:t>
      </w:r>
      <w:r w:rsidRPr="004B78D2">
        <w:rPr>
          <w:rFonts w:ascii="GHEA Grapalat" w:hAnsi="GHEA Grapalat"/>
          <w:color w:val="000000"/>
          <w:sz w:val="24"/>
          <w:szCs w:val="24"/>
        </w:rPr>
        <w:t xml:space="preserve"> ունի առանձնացված գույք, որը հաշվառվում է ինքնուրույն հաշվեկշռում, կարող է իր անունից ձեռք բերել ու իրականացնել գույքային և </w:t>
      </w:r>
      <w:r w:rsidRPr="004B78D2">
        <w:rPr>
          <w:rFonts w:ascii="GHEA Grapalat" w:hAnsi="GHEA Grapalat"/>
          <w:color w:val="000000"/>
          <w:spacing w:val="-4"/>
          <w:sz w:val="24"/>
          <w:szCs w:val="24"/>
        </w:rPr>
        <w:t>անձնական ոչ գույքային իրավունքներ, կրել պարտականություններ, դատարանում հանդես գալ որպես հայցվոր կամ  պատասխանող:</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10.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ն իրավունք ունի օրենքով սահմանված կարգով բացելու բանկային հաշիվներ Հայաստանի Հանրապետության և օտարերկրյա պետությունների բանկերում Հայաստանի Հանրապետության դրամով և (կամ) արտարժույթով: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EF635D">
        <w:rPr>
          <w:rFonts w:ascii="GHEA Grapalat" w:hAnsi="GHEA Grapalat"/>
          <w:color w:val="000000"/>
          <w:sz w:val="24"/>
          <w:szCs w:val="24"/>
        </w:rPr>
        <w:t>11.</w:t>
      </w:r>
      <w:r w:rsidRPr="004B78D2">
        <w:rPr>
          <w:rFonts w:ascii="GHEA Grapalat" w:hAnsi="GHEA Grapalat"/>
          <w:color w:val="000000"/>
          <w:sz w:val="24"/>
          <w:szCs w:val="24"/>
        </w:rPr>
        <w:t xml:space="preserve">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գործունեության ընթացքում ստացված ամբողջ եկամուտը պետք է օգտագործվի նրա կանոնադրական </w:t>
      </w:r>
      <w:r w:rsidRPr="004B78D2">
        <w:rPr>
          <w:rFonts w:ascii="GHEA Grapalat" w:hAnsi="GHEA Grapalat"/>
          <w:color w:val="000000"/>
          <w:sz w:val="24"/>
          <w:szCs w:val="24"/>
          <w:lang w:val="hy-AM"/>
        </w:rPr>
        <w:t xml:space="preserve">նպատակների </w:t>
      </w:r>
      <w:r w:rsidRPr="004B78D2">
        <w:rPr>
          <w:rFonts w:ascii="GHEA Grapalat" w:hAnsi="GHEA Grapalat"/>
          <w:color w:val="000000"/>
          <w:sz w:val="24"/>
          <w:szCs w:val="24"/>
        </w:rPr>
        <w:t xml:space="preserve"> համար: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pacing w:val="-2"/>
          <w:sz w:val="24"/>
          <w:szCs w:val="24"/>
        </w:rPr>
        <w:t xml:space="preserve">12. </w:t>
      </w:r>
      <w:r w:rsidRPr="004B78D2">
        <w:rPr>
          <w:rFonts w:ascii="GHEA Grapalat" w:hAnsi="GHEA Grapalat"/>
          <w:color w:val="000000"/>
          <w:spacing w:val="-2"/>
          <w:sz w:val="24"/>
          <w:szCs w:val="24"/>
          <w:lang w:val="hy-AM"/>
        </w:rPr>
        <w:t>Քոլեջ</w:t>
      </w:r>
      <w:r w:rsidRPr="004B78D2">
        <w:rPr>
          <w:rFonts w:ascii="GHEA Grapalat" w:hAnsi="GHEA Grapalat"/>
          <w:color w:val="000000"/>
          <w:spacing w:val="-2"/>
          <w:sz w:val="24"/>
          <w:szCs w:val="24"/>
        </w:rPr>
        <w:t>ն իր կանոնադրությանը համապատասխան իրականացնում է սեփա</w:t>
      </w:r>
      <w:r w:rsidRPr="004B78D2">
        <w:rPr>
          <w:rFonts w:ascii="GHEA Grapalat" w:hAnsi="GHEA Grapalat"/>
          <w:color w:val="000000"/>
          <w:spacing w:val="-2"/>
          <w:sz w:val="24"/>
          <w:szCs w:val="24"/>
        </w:rPr>
        <w:softHyphen/>
        <w:t>կանության իրավունքով իրեն պատկանող գույքի տնօրինումը, օգտագործումը</w:t>
      </w:r>
      <w:r w:rsidRPr="004B78D2">
        <w:rPr>
          <w:rFonts w:ascii="GHEA Grapalat" w:hAnsi="GHEA Grapalat"/>
          <w:color w:val="000000"/>
          <w:sz w:val="24"/>
          <w:szCs w:val="24"/>
        </w:rPr>
        <w:t xml:space="preserve"> և տիրապետումը: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lastRenderedPageBreak/>
        <w:t xml:space="preserve">13.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ն ունի Հայաստանի Հանրապետության պետական զինանշանի պատկերով իր անվամբ կնիք, դրոշմակնիք, ձևաթղթեր և անհատականացման այլ միջոցներ: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14.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ի իրավունքները կարող են սահմանափակվել միայն օրենքով նախատեսված  դեպքերում: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15. Հիմնադիրը պատասխանատվություն չի կրում հիմնադրամի պարտավո</w:t>
      </w:r>
      <w:r w:rsidRPr="004B78D2">
        <w:rPr>
          <w:rFonts w:ascii="GHEA Grapalat" w:hAnsi="GHEA Grapalat"/>
          <w:color w:val="000000"/>
          <w:sz w:val="24"/>
          <w:szCs w:val="24"/>
        </w:rPr>
        <w:softHyphen/>
        <w:t>րությունների համար, իսկ հիմնադրամը պատասխանատվություն չի կրում իր հիմնադրի  պարտավորությունների  համար:</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rsidR="00643C2C" w:rsidRPr="004B78D2" w:rsidRDefault="00643C2C" w:rsidP="00643C2C">
      <w:pPr>
        <w:shd w:val="clear" w:color="auto" w:fill="FFFFFF"/>
        <w:ind w:firstLine="375"/>
        <w:jc w:val="center"/>
        <w:rPr>
          <w:rFonts w:ascii="GHEA Grapalat" w:hAnsi="GHEA Grapalat"/>
          <w:color w:val="000000"/>
          <w:sz w:val="24"/>
          <w:szCs w:val="24"/>
        </w:rPr>
      </w:pPr>
      <w:r w:rsidRPr="004B78D2">
        <w:rPr>
          <w:rFonts w:ascii="GHEA Grapalat" w:hAnsi="GHEA Grapalat"/>
          <w:bCs/>
          <w:color w:val="000000"/>
          <w:sz w:val="24"/>
          <w:szCs w:val="24"/>
        </w:rPr>
        <w:t xml:space="preserve">III. </w:t>
      </w:r>
      <w:r w:rsidRPr="004B78D2">
        <w:rPr>
          <w:rFonts w:ascii="GHEA Grapalat" w:hAnsi="GHEA Grapalat"/>
          <w:bCs/>
          <w:color w:val="000000"/>
          <w:sz w:val="24"/>
          <w:szCs w:val="24"/>
          <w:lang w:val="hy-AM"/>
        </w:rPr>
        <w:t>ՔՈԼԵՋ</w:t>
      </w:r>
      <w:r w:rsidRPr="004B78D2">
        <w:rPr>
          <w:rFonts w:ascii="GHEA Grapalat" w:hAnsi="GHEA Grapalat"/>
          <w:bCs/>
          <w:color w:val="000000"/>
          <w:sz w:val="24"/>
          <w:szCs w:val="24"/>
        </w:rPr>
        <w:t xml:space="preserve">Ի ԳՈՐԾՈՒՆԵՈՒԹՅԱՆ ԱՌԱՐԿԱՆ, ՆՊԱՏԱԿԸ, </w:t>
      </w:r>
      <w:r w:rsidRPr="004B78D2">
        <w:rPr>
          <w:rFonts w:ascii="Calibri" w:hAnsi="Calibri" w:cs="Calibri"/>
          <w:bCs/>
          <w:color w:val="000000"/>
          <w:sz w:val="24"/>
          <w:szCs w:val="24"/>
        </w:rPr>
        <w:t> </w:t>
      </w:r>
      <w:r w:rsidRPr="004B78D2">
        <w:rPr>
          <w:rFonts w:ascii="GHEA Grapalat" w:hAnsi="GHEA Grapalat" w:cs="GHEA Grapalat"/>
          <w:bCs/>
          <w:color w:val="000000"/>
          <w:sz w:val="24"/>
          <w:szCs w:val="24"/>
        </w:rPr>
        <w:t>ԽՆԴԻՐՆԵՐԸ ԵՎ ԻՐԱՎԱՍՈՒԹՅՈՒՆՆԵՐԸ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rsidR="00643C2C" w:rsidRPr="004B78D2" w:rsidRDefault="00643C2C" w:rsidP="00643C2C">
      <w:pPr>
        <w:shd w:val="clear" w:color="auto" w:fill="FFFFFF"/>
        <w:spacing w:line="360" w:lineRule="auto"/>
        <w:ind w:firstLine="567"/>
        <w:jc w:val="both"/>
        <w:rPr>
          <w:rFonts w:ascii="GHEA Grapalat" w:hAnsi="GHEA Grapalat"/>
          <w:color w:val="000000" w:themeColor="text1"/>
          <w:sz w:val="24"/>
          <w:szCs w:val="24"/>
        </w:rPr>
      </w:pPr>
      <w:r w:rsidRPr="004B78D2">
        <w:rPr>
          <w:rFonts w:ascii="GHEA Grapalat" w:hAnsi="GHEA Grapalat"/>
          <w:color w:val="000000"/>
          <w:sz w:val="24"/>
          <w:szCs w:val="24"/>
        </w:rPr>
        <w:t xml:space="preserve">16. </w:t>
      </w:r>
      <w:r w:rsidRPr="004B78D2">
        <w:rPr>
          <w:rFonts w:ascii="GHEA Grapalat" w:hAnsi="GHEA Grapalat"/>
          <w:color w:val="000000" w:themeColor="text1"/>
          <w:sz w:val="24"/>
          <w:szCs w:val="24"/>
          <w:lang w:val="hy-AM"/>
        </w:rPr>
        <w:t>Քոլեջի</w:t>
      </w:r>
      <w:r w:rsidRPr="004B78D2">
        <w:rPr>
          <w:rFonts w:ascii="GHEA Grapalat" w:hAnsi="GHEA Grapalat"/>
          <w:color w:val="000000" w:themeColor="text1"/>
          <w:sz w:val="24"/>
          <w:szCs w:val="24"/>
        </w:rPr>
        <w:t xml:space="preserve">՝ որպես </w:t>
      </w:r>
      <w:r w:rsidRPr="004B78D2">
        <w:rPr>
          <w:rFonts w:ascii="GHEA Grapalat" w:hAnsi="GHEA Grapalat"/>
          <w:color w:val="000000" w:themeColor="text1"/>
          <w:sz w:val="24"/>
          <w:szCs w:val="24"/>
          <w:lang w:val="hy-AM"/>
        </w:rPr>
        <w:t>միջին մասնագիտակա</w:t>
      </w:r>
      <w:r w:rsidRPr="004B78D2">
        <w:rPr>
          <w:rFonts w:ascii="GHEA Grapalat" w:hAnsi="GHEA Grapalat"/>
          <w:color w:val="000000" w:themeColor="text1"/>
          <w:sz w:val="24"/>
          <w:szCs w:val="24"/>
        </w:rPr>
        <w:t xml:space="preserve">ն ուսումնական հաստատության </w:t>
      </w:r>
      <w:r w:rsidRPr="004B78D2">
        <w:rPr>
          <w:rFonts w:ascii="GHEA Grapalat" w:hAnsi="GHEA Grapalat"/>
          <w:color w:val="000000" w:themeColor="text1"/>
          <w:spacing w:val="-4"/>
          <w:sz w:val="24"/>
          <w:szCs w:val="24"/>
        </w:rPr>
        <w:t>հիմնական</w:t>
      </w:r>
      <w:r w:rsidRPr="004B78D2">
        <w:rPr>
          <w:rFonts w:ascii="GHEA Grapalat" w:hAnsi="GHEA Grapalat"/>
          <w:color w:val="000000" w:themeColor="text1"/>
          <w:spacing w:val="-4"/>
          <w:sz w:val="24"/>
          <w:szCs w:val="24"/>
          <w:lang w:val="hy-AM"/>
        </w:rPr>
        <w:t xml:space="preserve"> </w:t>
      </w:r>
      <w:r w:rsidRPr="004B78D2">
        <w:rPr>
          <w:rFonts w:ascii="GHEA Grapalat" w:hAnsi="GHEA Grapalat"/>
          <w:color w:val="000000" w:themeColor="text1"/>
          <w:spacing w:val="-4"/>
          <w:sz w:val="24"/>
          <w:szCs w:val="24"/>
        </w:rPr>
        <w:t xml:space="preserve">գործունեությունը նպատակաուղղված է </w:t>
      </w:r>
      <w:r w:rsidRPr="004B78D2">
        <w:rPr>
          <w:rFonts w:ascii="GHEA Grapalat" w:hAnsi="GHEA Grapalat"/>
          <w:color w:val="000000" w:themeColor="text1"/>
          <w:spacing w:val="-4"/>
          <w:sz w:val="24"/>
          <w:szCs w:val="24"/>
          <w:lang w:val="hy-AM"/>
        </w:rPr>
        <w:t>գյուղատնտեսական</w:t>
      </w:r>
      <w:r w:rsidRPr="004B78D2">
        <w:rPr>
          <w:rFonts w:ascii="GHEA Grapalat" w:hAnsi="GHEA Grapalat"/>
          <w:color w:val="000000" w:themeColor="text1"/>
          <w:spacing w:val="-4"/>
          <w:sz w:val="24"/>
          <w:szCs w:val="24"/>
        </w:rPr>
        <w:t xml:space="preserve"> և հարակից ոլորտների ուսումնառության կազմակերպմանը՝ </w:t>
      </w:r>
      <w:r w:rsidRPr="004B78D2">
        <w:rPr>
          <w:rFonts w:ascii="GHEA Grapalat" w:hAnsi="GHEA Grapalat"/>
          <w:color w:val="000000" w:themeColor="text1"/>
          <w:spacing w:val="-4"/>
          <w:sz w:val="24"/>
          <w:szCs w:val="24"/>
          <w:lang w:val="hy-AM"/>
        </w:rPr>
        <w:t>նախնական մասնա</w:t>
      </w:r>
      <w:r w:rsidRPr="004B78D2">
        <w:rPr>
          <w:rFonts w:ascii="GHEA Grapalat" w:hAnsi="GHEA Grapalat"/>
          <w:color w:val="000000" w:themeColor="text1"/>
          <w:spacing w:val="-4"/>
          <w:sz w:val="24"/>
          <w:szCs w:val="24"/>
          <w:lang w:val="hy-AM"/>
        </w:rPr>
        <w:softHyphen/>
      </w:r>
      <w:r w:rsidRPr="004B78D2">
        <w:rPr>
          <w:rFonts w:ascii="GHEA Grapalat" w:hAnsi="GHEA Grapalat"/>
          <w:color w:val="000000" w:themeColor="text1"/>
          <w:sz w:val="24"/>
          <w:szCs w:val="24"/>
          <w:lang w:val="hy-AM"/>
        </w:rPr>
        <w:t xml:space="preserve">գիտական </w:t>
      </w:r>
      <w:r w:rsidRPr="004B78D2">
        <w:rPr>
          <w:rFonts w:ascii="GHEA Grapalat" w:hAnsi="GHEA Grapalat"/>
          <w:color w:val="000000" w:themeColor="text1"/>
          <w:sz w:val="24"/>
          <w:szCs w:val="24"/>
        </w:rPr>
        <w:t>(</w:t>
      </w:r>
      <w:r w:rsidRPr="004B78D2">
        <w:rPr>
          <w:rFonts w:ascii="GHEA Grapalat" w:hAnsi="GHEA Grapalat"/>
          <w:color w:val="000000" w:themeColor="text1"/>
          <w:sz w:val="24"/>
          <w:szCs w:val="24"/>
          <w:lang w:val="hy-AM"/>
        </w:rPr>
        <w:t>արհեստագործական</w:t>
      </w:r>
      <w:r w:rsidRPr="004B78D2">
        <w:rPr>
          <w:rFonts w:ascii="GHEA Grapalat" w:hAnsi="GHEA Grapalat"/>
          <w:color w:val="000000" w:themeColor="text1"/>
          <w:sz w:val="24"/>
          <w:szCs w:val="24"/>
        </w:rPr>
        <w:t>)</w:t>
      </w:r>
      <w:r w:rsidRPr="004B78D2">
        <w:rPr>
          <w:rFonts w:ascii="GHEA Grapalat" w:hAnsi="GHEA Grapalat"/>
          <w:color w:val="000000" w:themeColor="text1"/>
          <w:sz w:val="24"/>
          <w:szCs w:val="24"/>
          <w:lang w:val="hy-AM"/>
        </w:rPr>
        <w:t xml:space="preserve"> և </w:t>
      </w:r>
      <w:r w:rsidRPr="004B78D2">
        <w:rPr>
          <w:rFonts w:ascii="GHEA Grapalat" w:hAnsi="GHEA Grapalat"/>
          <w:color w:val="000000" w:themeColor="text1"/>
          <w:sz w:val="24"/>
          <w:szCs w:val="24"/>
        </w:rPr>
        <w:t>միջին մասնագիտական կրթական ծրագրերով և ուսուց</w:t>
      </w:r>
      <w:r w:rsidRPr="004B78D2">
        <w:rPr>
          <w:rFonts w:ascii="GHEA Grapalat" w:hAnsi="GHEA Grapalat"/>
          <w:color w:val="000000" w:themeColor="text1"/>
          <w:sz w:val="24"/>
          <w:szCs w:val="24"/>
        </w:rPr>
        <w:softHyphen/>
        <w:t>ման տարբեր ձևերով (առկա, հեռակա, հեռավար, դրսեկություն)` օրենքներով և այլ իրավական ակտերով սահմանված կարգով:</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spacing w:val="-6"/>
          <w:lang w:val="en-US"/>
        </w:rPr>
      </w:pPr>
      <w:r w:rsidRPr="004B78D2">
        <w:rPr>
          <w:rFonts w:ascii="GHEA Grapalat" w:hAnsi="GHEA Grapalat"/>
          <w:color w:val="000000" w:themeColor="text1"/>
          <w:lang w:val="en-US"/>
        </w:rPr>
        <w:t xml:space="preserve">17. </w:t>
      </w:r>
      <w:r w:rsidRPr="004B78D2">
        <w:rPr>
          <w:rFonts w:ascii="GHEA Grapalat" w:hAnsi="GHEA Grapalat"/>
          <w:color w:val="000000" w:themeColor="text1"/>
        </w:rPr>
        <w:t>Քոլեջի</w:t>
      </w:r>
      <w:r w:rsidRPr="004B78D2">
        <w:rPr>
          <w:rFonts w:ascii="GHEA Grapalat" w:hAnsi="GHEA Grapalat"/>
          <w:color w:val="000000" w:themeColor="text1"/>
          <w:lang w:val="en-US"/>
        </w:rPr>
        <w:t xml:space="preserve"> </w:t>
      </w:r>
      <w:r w:rsidRPr="004B78D2">
        <w:rPr>
          <w:rFonts w:ascii="GHEA Grapalat" w:hAnsi="GHEA Grapalat"/>
          <w:color w:val="000000" w:themeColor="text1"/>
        </w:rPr>
        <w:t>գործունեության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հիմնական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առարկան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միջին</w:t>
      </w:r>
      <w:r w:rsidRPr="004B78D2">
        <w:rPr>
          <w:rFonts w:ascii="GHEA Grapalat" w:hAnsi="GHEA Grapalat"/>
          <w:color w:val="000000" w:themeColor="text1"/>
          <w:lang w:val="en-US"/>
        </w:rPr>
        <w:t xml:space="preserve"> </w:t>
      </w:r>
      <w:r w:rsidRPr="004B78D2">
        <w:rPr>
          <w:rFonts w:ascii="GHEA Grapalat" w:hAnsi="GHEA Grapalat"/>
          <w:color w:val="000000" w:themeColor="text1"/>
        </w:rPr>
        <w:t>մասնագիտական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կրթական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ծրագրերի</w:t>
      </w:r>
      <w:r w:rsidRPr="004B78D2">
        <w:rPr>
          <w:rFonts w:ascii="GHEA Grapalat" w:hAnsi="GHEA Grapalat"/>
          <w:color w:val="000000" w:themeColor="text1"/>
          <w:lang w:val="en-US"/>
        </w:rPr>
        <w:t xml:space="preserve"> </w:t>
      </w:r>
      <w:r w:rsidRPr="004B78D2">
        <w:rPr>
          <w:rFonts w:ascii="GHEA Grapalat" w:hAnsi="GHEA Grapalat"/>
          <w:color w:val="000000" w:themeColor="text1"/>
        </w:rPr>
        <w:t>իրականացումն</w:t>
      </w:r>
      <w:r w:rsidRPr="004B78D2">
        <w:rPr>
          <w:rFonts w:ascii="GHEA Grapalat" w:hAnsi="GHEA Grapalat"/>
          <w:color w:val="000000" w:themeColor="text1"/>
          <w:lang w:val="en-US"/>
        </w:rPr>
        <w:t xml:space="preserve"> </w:t>
      </w:r>
      <w:r w:rsidRPr="004B78D2">
        <w:rPr>
          <w:rFonts w:ascii="GHEA Grapalat" w:hAnsi="GHEA Grapalat"/>
          <w:color w:val="000000" w:themeColor="text1"/>
        </w:rPr>
        <w:t>է</w:t>
      </w:r>
      <w:r w:rsidRPr="004B78D2">
        <w:rPr>
          <w:rFonts w:ascii="GHEA Grapalat" w:hAnsi="GHEA Grapalat"/>
          <w:color w:val="000000" w:themeColor="text1"/>
          <w:lang w:val="en-US"/>
        </w:rPr>
        <w:t xml:space="preserve">: </w:t>
      </w:r>
      <w:r w:rsidRPr="004B78D2">
        <w:rPr>
          <w:rFonts w:ascii="GHEA Grapalat" w:hAnsi="GHEA Grapalat"/>
          <w:color w:val="000000" w:themeColor="text1"/>
        </w:rPr>
        <w:t>Քոլեջը</w:t>
      </w:r>
      <w:r w:rsidRPr="004B78D2">
        <w:rPr>
          <w:rFonts w:ascii="GHEA Grapalat" w:hAnsi="GHEA Grapalat"/>
          <w:color w:val="000000" w:themeColor="text1"/>
          <w:lang w:val="en-US"/>
        </w:rPr>
        <w:t xml:space="preserve"> </w:t>
      </w:r>
      <w:r w:rsidRPr="004B78D2">
        <w:rPr>
          <w:rFonts w:ascii="GHEA Grapalat" w:hAnsi="GHEA Grapalat"/>
          <w:color w:val="000000" w:themeColor="text1"/>
        </w:rPr>
        <w:t>կարող</w:t>
      </w:r>
      <w:r w:rsidRPr="004B78D2">
        <w:rPr>
          <w:rFonts w:ascii="GHEA Grapalat" w:hAnsi="GHEA Grapalat"/>
          <w:color w:val="000000" w:themeColor="text1"/>
          <w:lang w:val="en-US"/>
        </w:rPr>
        <w:t xml:space="preserve"> </w:t>
      </w:r>
      <w:r w:rsidRPr="004B78D2">
        <w:rPr>
          <w:rFonts w:ascii="GHEA Grapalat" w:hAnsi="GHEA Grapalat"/>
          <w:color w:val="000000" w:themeColor="text1"/>
        </w:rPr>
        <w:t>է</w:t>
      </w:r>
      <w:r w:rsidRPr="004B78D2">
        <w:rPr>
          <w:rFonts w:ascii="GHEA Grapalat" w:hAnsi="GHEA Grapalat"/>
          <w:color w:val="000000" w:themeColor="text1"/>
          <w:lang w:val="en-US"/>
        </w:rPr>
        <w:t xml:space="preserve"> </w:t>
      </w:r>
      <w:r w:rsidRPr="004B78D2">
        <w:rPr>
          <w:rFonts w:ascii="GHEA Grapalat" w:hAnsi="GHEA Grapalat"/>
          <w:color w:val="000000" w:themeColor="text1"/>
        </w:rPr>
        <w:t>Հայաստանի</w:t>
      </w:r>
      <w:r w:rsidRPr="004B78D2">
        <w:rPr>
          <w:rFonts w:ascii="GHEA Grapalat" w:hAnsi="GHEA Grapalat"/>
          <w:color w:val="000000" w:themeColor="text1"/>
          <w:lang w:val="en-US"/>
        </w:rPr>
        <w:t xml:space="preserve"> </w:t>
      </w:r>
      <w:r w:rsidRPr="004B78D2">
        <w:rPr>
          <w:rFonts w:ascii="GHEA Grapalat" w:hAnsi="GHEA Grapalat"/>
          <w:color w:val="000000" w:themeColor="text1"/>
        </w:rPr>
        <w:t>Հանրա</w:t>
      </w:r>
      <w:r w:rsidRPr="004B78D2">
        <w:rPr>
          <w:rFonts w:ascii="GHEA Grapalat" w:hAnsi="GHEA Grapalat"/>
          <w:color w:val="000000" w:themeColor="text1"/>
          <w:lang w:val="en-US"/>
        </w:rPr>
        <w:softHyphen/>
      </w:r>
      <w:r w:rsidRPr="004B78D2">
        <w:rPr>
          <w:rFonts w:ascii="GHEA Grapalat" w:hAnsi="GHEA Grapalat"/>
          <w:color w:val="000000" w:themeColor="text1"/>
          <w:spacing w:val="-6"/>
        </w:rPr>
        <w:t>պետության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օրենսդրությամբ</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սահմանված</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կարգով</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իրականացնել</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նաև</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հանրակրթա</w:t>
      </w:r>
      <w:r w:rsidRPr="004B78D2">
        <w:rPr>
          <w:rFonts w:ascii="GHEA Grapalat" w:hAnsi="GHEA Grapalat"/>
          <w:color w:val="000000" w:themeColor="text1"/>
          <w:spacing w:val="-6"/>
          <w:lang w:val="en-US"/>
        </w:rPr>
        <w:softHyphen/>
      </w:r>
      <w:r w:rsidRPr="004B78D2">
        <w:rPr>
          <w:rFonts w:ascii="GHEA Grapalat" w:hAnsi="GHEA Grapalat"/>
          <w:color w:val="000000" w:themeColor="text1"/>
          <w:spacing w:val="-6"/>
        </w:rPr>
        <w:t>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և</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կամ</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նախնական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մասնագիտական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արհեստագործական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կրթական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ծրագրեր</w:t>
      </w:r>
      <w:r w:rsidRPr="004B78D2">
        <w:rPr>
          <w:rFonts w:ascii="GHEA Grapalat" w:hAnsi="GHEA Grapalat"/>
          <w:color w:val="000000" w:themeColor="text1"/>
          <w:spacing w:val="-6"/>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18. </w:t>
      </w:r>
      <w:r w:rsidRPr="004B78D2">
        <w:rPr>
          <w:rFonts w:ascii="GHEA Grapalat" w:hAnsi="GHEA Grapalat"/>
          <w:color w:val="000000"/>
        </w:rPr>
        <w:t>Քոլեջը</w:t>
      </w:r>
      <w:r w:rsidRPr="004B78D2">
        <w:rPr>
          <w:rFonts w:ascii="GHEA Grapalat" w:hAnsi="GHEA Grapalat"/>
          <w:color w:val="000000"/>
          <w:lang w:val="en-US"/>
        </w:rPr>
        <w:t xml:space="preserve"> </w:t>
      </w:r>
      <w:r w:rsidRPr="004B78D2">
        <w:rPr>
          <w:rFonts w:ascii="GHEA Grapalat" w:hAnsi="GHEA Grapalat"/>
          <w:color w:val="000000"/>
        </w:rPr>
        <w:t>Հայաստանի</w:t>
      </w:r>
      <w:r w:rsidRPr="004B78D2">
        <w:rPr>
          <w:rFonts w:ascii="GHEA Grapalat" w:hAnsi="GHEA Grapalat"/>
          <w:color w:val="000000"/>
          <w:lang w:val="en-US"/>
        </w:rPr>
        <w:t xml:space="preserve"> </w:t>
      </w:r>
      <w:r w:rsidRPr="004B78D2">
        <w:rPr>
          <w:rFonts w:ascii="GHEA Grapalat" w:hAnsi="GHEA Grapalat"/>
          <w:color w:val="000000"/>
        </w:rPr>
        <w:t>Հանրապետության</w:t>
      </w:r>
      <w:r w:rsidRPr="004B78D2">
        <w:rPr>
          <w:rFonts w:ascii="GHEA Grapalat" w:hAnsi="GHEA Grapalat"/>
          <w:color w:val="000000"/>
          <w:lang w:val="en-US"/>
        </w:rPr>
        <w:t xml:space="preserve"> </w:t>
      </w:r>
      <w:r w:rsidRPr="004B78D2">
        <w:rPr>
          <w:rFonts w:ascii="GHEA Grapalat" w:hAnsi="GHEA Grapalat"/>
          <w:color w:val="000000"/>
        </w:rPr>
        <w:t>օրենսդրությամբ</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սույն</w:t>
      </w:r>
      <w:r w:rsidRPr="004B78D2">
        <w:rPr>
          <w:rFonts w:ascii="GHEA Grapalat" w:hAnsi="GHEA Grapalat"/>
          <w:color w:val="000000"/>
          <w:lang w:val="en-US"/>
        </w:rPr>
        <w:t xml:space="preserve"> </w:t>
      </w:r>
      <w:r w:rsidRPr="004B78D2">
        <w:rPr>
          <w:rFonts w:ascii="GHEA Grapalat" w:hAnsi="GHEA Grapalat"/>
          <w:color w:val="000000"/>
        </w:rPr>
        <w:t>կանո</w:t>
      </w:r>
      <w:r w:rsidRPr="004B78D2">
        <w:rPr>
          <w:rFonts w:ascii="GHEA Grapalat" w:hAnsi="GHEA Grapalat"/>
          <w:color w:val="000000"/>
          <w:lang w:val="en-US"/>
        </w:rPr>
        <w:softHyphen/>
      </w:r>
      <w:r w:rsidRPr="004B78D2">
        <w:rPr>
          <w:rFonts w:ascii="GHEA Grapalat" w:hAnsi="GHEA Grapalat"/>
          <w:color w:val="000000"/>
        </w:rPr>
        <w:t>նադրությամբ</w:t>
      </w:r>
      <w:r w:rsidRPr="004B78D2">
        <w:rPr>
          <w:rFonts w:ascii="GHEA Grapalat" w:hAnsi="GHEA Grapalat"/>
          <w:color w:val="000000"/>
          <w:lang w:val="en-US"/>
        </w:rPr>
        <w:t xml:space="preserve">  </w:t>
      </w:r>
      <w:r w:rsidRPr="004B78D2">
        <w:rPr>
          <w:rFonts w:ascii="GHEA Grapalat" w:hAnsi="GHEA Grapalat"/>
          <w:color w:val="000000"/>
        </w:rPr>
        <w:t>նախատեսված</w:t>
      </w:r>
      <w:r w:rsidRPr="004B78D2">
        <w:rPr>
          <w:rFonts w:ascii="GHEA Grapalat" w:hAnsi="GHEA Grapalat"/>
          <w:color w:val="000000"/>
          <w:lang w:val="en-US"/>
        </w:rPr>
        <w:t xml:space="preserve">  </w:t>
      </w:r>
      <w:r w:rsidRPr="004B78D2">
        <w:rPr>
          <w:rFonts w:ascii="GHEA Grapalat" w:hAnsi="GHEA Grapalat"/>
          <w:color w:val="000000"/>
        </w:rPr>
        <w:t>կարգով՝</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6"/>
          <w:lang w:val="en-US"/>
        </w:rPr>
        <w:t xml:space="preserve">1) </w:t>
      </w:r>
      <w:r w:rsidRPr="004B78D2">
        <w:rPr>
          <w:rFonts w:ascii="GHEA Grapalat" w:hAnsi="GHEA Grapalat"/>
          <w:color w:val="000000"/>
          <w:spacing w:val="-6"/>
        </w:rPr>
        <w:t>իրականացնում</w:t>
      </w:r>
      <w:r w:rsidRPr="004B78D2">
        <w:rPr>
          <w:rFonts w:ascii="GHEA Grapalat" w:hAnsi="GHEA Grapalat"/>
          <w:color w:val="000000"/>
          <w:spacing w:val="-6"/>
          <w:lang w:val="en-US"/>
        </w:rPr>
        <w:t xml:space="preserve"> </w:t>
      </w:r>
      <w:r w:rsidRPr="004B78D2">
        <w:rPr>
          <w:rFonts w:ascii="GHEA Grapalat" w:hAnsi="GHEA Grapalat"/>
          <w:color w:val="000000"/>
          <w:spacing w:val="-6"/>
        </w:rPr>
        <w:t>է</w:t>
      </w:r>
      <w:r w:rsidRPr="004B78D2">
        <w:rPr>
          <w:rFonts w:ascii="GHEA Grapalat" w:hAnsi="GHEA Grapalat"/>
          <w:color w:val="000000"/>
          <w:spacing w:val="-6"/>
          <w:lang w:val="en-US"/>
        </w:rPr>
        <w:t xml:space="preserve"> </w:t>
      </w:r>
      <w:r w:rsidRPr="004B78D2">
        <w:rPr>
          <w:rFonts w:ascii="GHEA Grapalat" w:hAnsi="GHEA Grapalat"/>
          <w:color w:val="000000"/>
          <w:spacing w:val="-6"/>
        </w:rPr>
        <w:t>ուսանողների</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spacing w:val="-6"/>
          <w:lang w:val="en-US"/>
        </w:rPr>
        <w:t xml:space="preserve"> </w:t>
      </w:r>
      <w:r w:rsidRPr="004B78D2">
        <w:rPr>
          <w:rFonts w:ascii="GHEA Grapalat" w:hAnsi="GHEA Grapalat"/>
          <w:color w:val="000000"/>
          <w:spacing w:val="-6"/>
        </w:rPr>
        <w:t>ունկնդիրների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ընդունելություն</w:t>
      </w:r>
      <w:r w:rsidRPr="004B78D2">
        <w:rPr>
          <w:rFonts w:ascii="GHEA Grapalat" w:hAnsi="GHEA Grapalat"/>
          <w:color w:val="000000"/>
          <w:spacing w:val="-6"/>
          <w:lang w:val="en-US"/>
        </w:rPr>
        <w:t xml:space="preserve">, </w:t>
      </w:r>
      <w:r w:rsidRPr="004B78D2">
        <w:rPr>
          <w:rFonts w:ascii="GHEA Grapalat" w:hAnsi="GHEA Grapalat"/>
          <w:color w:val="000000"/>
          <w:spacing w:val="-6"/>
        </w:rPr>
        <w:t>ապահովում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նրանց</w:t>
      </w:r>
      <w:r w:rsidRPr="004B78D2">
        <w:rPr>
          <w:rFonts w:ascii="GHEA Grapalat" w:hAnsi="GHEA Grapalat"/>
          <w:color w:val="000000"/>
          <w:lang w:val="en-US"/>
        </w:rPr>
        <w:t xml:space="preserve"> </w:t>
      </w:r>
      <w:r w:rsidRPr="004B78D2">
        <w:rPr>
          <w:rFonts w:ascii="GHEA Grapalat" w:hAnsi="GHEA Grapalat"/>
          <w:color w:val="000000"/>
        </w:rPr>
        <w:t>ուսումնական</w:t>
      </w:r>
      <w:r w:rsidRPr="004B78D2">
        <w:rPr>
          <w:rFonts w:ascii="GHEA Grapalat" w:hAnsi="GHEA Grapalat"/>
          <w:color w:val="000000"/>
          <w:lang w:val="en-US"/>
        </w:rPr>
        <w:t xml:space="preserve"> </w:t>
      </w:r>
      <w:r w:rsidRPr="004B78D2">
        <w:rPr>
          <w:rFonts w:ascii="GHEA Grapalat" w:hAnsi="GHEA Grapalat"/>
          <w:color w:val="000000"/>
        </w:rPr>
        <w:t>գործընթացի</w:t>
      </w:r>
      <w:r w:rsidRPr="004B78D2">
        <w:rPr>
          <w:rFonts w:ascii="GHEA Grapalat" w:hAnsi="GHEA Grapalat"/>
          <w:color w:val="000000"/>
          <w:lang w:val="en-US"/>
        </w:rPr>
        <w:t xml:space="preserve">, </w:t>
      </w:r>
      <w:r w:rsidRPr="004B78D2">
        <w:rPr>
          <w:rFonts w:ascii="GHEA Grapalat" w:hAnsi="GHEA Grapalat"/>
          <w:color w:val="000000"/>
        </w:rPr>
        <w:t>ընթացիկ</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պետական</w:t>
      </w:r>
      <w:r w:rsidRPr="004B78D2">
        <w:rPr>
          <w:rFonts w:ascii="GHEA Grapalat" w:hAnsi="GHEA Grapalat"/>
          <w:color w:val="000000"/>
          <w:lang w:val="en-US"/>
        </w:rPr>
        <w:t xml:space="preserve"> </w:t>
      </w:r>
      <w:r w:rsidRPr="004B78D2">
        <w:rPr>
          <w:rFonts w:ascii="GHEA Grapalat" w:hAnsi="GHEA Grapalat"/>
          <w:color w:val="000000"/>
        </w:rPr>
        <w:t>ամփոփիչ</w:t>
      </w:r>
      <w:r w:rsidRPr="004B78D2">
        <w:rPr>
          <w:rFonts w:ascii="GHEA Grapalat" w:hAnsi="GHEA Grapalat"/>
          <w:color w:val="000000"/>
          <w:lang w:val="en-US"/>
        </w:rPr>
        <w:t xml:space="preserve"> </w:t>
      </w:r>
      <w:r w:rsidRPr="004B78D2">
        <w:rPr>
          <w:rFonts w:ascii="GHEA Grapalat" w:hAnsi="GHEA Grapalat"/>
          <w:color w:val="000000"/>
        </w:rPr>
        <w:t>ատես</w:t>
      </w:r>
      <w:r w:rsidRPr="004B78D2">
        <w:rPr>
          <w:rFonts w:ascii="GHEA Grapalat" w:hAnsi="GHEA Grapalat"/>
          <w:color w:val="000000"/>
          <w:lang w:val="en-US"/>
        </w:rPr>
        <w:softHyphen/>
      </w:r>
      <w:r w:rsidRPr="004B78D2">
        <w:rPr>
          <w:rFonts w:ascii="GHEA Grapalat" w:hAnsi="GHEA Grapalat"/>
          <w:color w:val="000000"/>
        </w:rPr>
        <w:t>տավորման</w:t>
      </w:r>
      <w:r w:rsidRPr="004B78D2">
        <w:rPr>
          <w:rFonts w:ascii="GHEA Grapalat" w:hAnsi="GHEA Grapalat"/>
          <w:color w:val="000000"/>
          <w:lang w:val="en-US"/>
        </w:rPr>
        <w:t xml:space="preserve">  </w:t>
      </w:r>
      <w:r w:rsidRPr="004B78D2">
        <w:rPr>
          <w:rFonts w:ascii="GHEA Grapalat" w:hAnsi="GHEA Grapalat"/>
          <w:color w:val="000000"/>
        </w:rPr>
        <w:t>կազմակերպումն</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անցկացումը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2) </w:t>
      </w:r>
      <w:r w:rsidRPr="004B78D2">
        <w:rPr>
          <w:rFonts w:ascii="GHEA Grapalat" w:hAnsi="GHEA Grapalat"/>
          <w:color w:val="000000"/>
        </w:rPr>
        <w:t>կրթական</w:t>
      </w:r>
      <w:r w:rsidRPr="004B78D2">
        <w:rPr>
          <w:rFonts w:ascii="GHEA Grapalat" w:hAnsi="GHEA Grapalat"/>
          <w:color w:val="000000"/>
          <w:lang w:val="en-US"/>
        </w:rPr>
        <w:t xml:space="preserve"> </w:t>
      </w:r>
      <w:r w:rsidRPr="004B78D2">
        <w:rPr>
          <w:rFonts w:ascii="GHEA Grapalat" w:hAnsi="GHEA Grapalat"/>
          <w:color w:val="000000"/>
        </w:rPr>
        <w:t>ծրագրերի</w:t>
      </w:r>
      <w:r w:rsidRPr="004B78D2">
        <w:rPr>
          <w:rFonts w:ascii="GHEA Grapalat" w:hAnsi="GHEA Grapalat"/>
          <w:color w:val="000000"/>
          <w:lang w:val="en-US"/>
        </w:rPr>
        <w:t xml:space="preserve"> </w:t>
      </w:r>
      <w:r w:rsidRPr="004B78D2">
        <w:rPr>
          <w:rFonts w:ascii="GHEA Grapalat" w:hAnsi="GHEA Grapalat"/>
          <w:color w:val="000000"/>
        </w:rPr>
        <w:t>առավել</w:t>
      </w:r>
      <w:r w:rsidRPr="004B78D2">
        <w:rPr>
          <w:rFonts w:ascii="GHEA Grapalat" w:hAnsi="GHEA Grapalat"/>
          <w:color w:val="000000"/>
          <w:lang w:val="en-US"/>
        </w:rPr>
        <w:t xml:space="preserve"> </w:t>
      </w:r>
      <w:r w:rsidRPr="004B78D2">
        <w:rPr>
          <w:rFonts w:ascii="GHEA Grapalat" w:hAnsi="GHEA Grapalat"/>
          <w:color w:val="000000"/>
        </w:rPr>
        <w:t>արդյունավետ</w:t>
      </w:r>
      <w:r w:rsidRPr="004B78D2">
        <w:rPr>
          <w:rFonts w:ascii="GHEA Grapalat" w:hAnsi="GHEA Grapalat"/>
          <w:color w:val="000000"/>
          <w:lang w:val="en-US"/>
        </w:rPr>
        <w:t xml:space="preserve"> </w:t>
      </w:r>
      <w:r w:rsidRPr="004B78D2">
        <w:rPr>
          <w:rFonts w:ascii="GHEA Grapalat" w:hAnsi="GHEA Grapalat"/>
          <w:color w:val="000000"/>
        </w:rPr>
        <w:t>յուրացման</w:t>
      </w:r>
      <w:r w:rsidRPr="004B78D2">
        <w:rPr>
          <w:rFonts w:ascii="GHEA Grapalat" w:hAnsi="GHEA Grapalat"/>
          <w:color w:val="000000"/>
          <w:lang w:val="en-US"/>
        </w:rPr>
        <w:t xml:space="preserve"> </w:t>
      </w:r>
      <w:r w:rsidRPr="004B78D2">
        <w:rPr>
          <w:rFonts w:ascii="GHEA Grapalat" w:hAnsi="GHEA Grapalat"/>
          <w:color w:val="000000"/>
        </w:rPr>
        <w:t>նպատակով</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առաջավոր</w:t>
      </w:r>
      <w:r w:rsidRPr="004B78D2">
        <w:rPr>
          <w:rFonts w:ascii="GHEA Grapalat" w:hAnsi="GHEA Grapalat"/>
          <w:color w:val="000000"/>
          <w:lang w:val="en-US"/>
        </w:rPr>
        <w:t xml:space="preserve"> </w:t>
      </w:r>
      <w:r w:rsidRPr="004B78D2">
        <w:rPr>
          <w:rFonts w:ascii="GHEA Grapalat" w:hAnsi="GHEA Grapalat"/>
          <w:color w:val="000000"/>
        </w:rPr>
        <w:t>ձևերի</w:t>
      </w:r>
      <w:r w:rsidRPr="004B78D2">
        <w:rPr>
          <w:rFonts w:ascii="GHEA Grapalat" w:hAnsi="GHEA Grapalat"/>
          <w:color w:val="000000"/>
          <w:lang w:val="en-US"/>
        </w:rPr>
        <w:t xml:space="preserve">, </w:t>
      </w:r>
      <w:r w:rsidRPr="004B78D2">
        <w:rPr>
          <w:rFonts w:ascii="GHEA Grapalat" w:hAnsi="GHEA Grapalat"/>
          <w:color w:val="000000"/>
        </w:rPr>
        <w:t>մեթոդների</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միջոցների</w:t>
      </w:r>
      <w:r w:rsidRPr="004B78D2">
        <w:rPr>
          <w:rFonts w:ascii="GHEA Grapalat" w:hAnsi="GHEA Grapalat"/>
          <w:color w:val="000000"/>
          <w:lang w:val="en-US"/>
        </w:rPr>
        <w:t xml:space="preserve"> </w:t>
      </w:r>
      <w:r w:rsidRPr="004B78D2">
        <w:rPr>
          <w:rFonts w:ascii="GHEA Grapalat" w:hAnsi="GHEA Grapalat"/>
          <w:color w:val="000000"/>
        </w:rPr>
        <w:t>ընտրությամբ</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ուսանողների</w:t>
      </w:r>
      <w:r w:rsidRPr="004B78D2">
        <w:rPr>
          <w:rFonts w:ascii="GHEA Grapalat" w:hAnsi="GHEA Grapalat"/>
          <w:color w:val="000000"/>
          <w:lang w:val="en-US"/>
        </w:rPr>
        <w:t xml:space="preserve"> </w:t>
      </w:r>
      <w:r w:rsidRPr="004B78D2">
        <w:rPr>
          <w:rFonts w:ascii="GHEA Grapalat" w:hAnsi="GHEA Grapalat"/>
          <w:color w:val="000000"/>
        </w:rPr>
        <w:t>համար</w:t>
      </w:r>
      <w:r w:rsidRPr="004B78D2">
        <w:rPr>
          <w:rFonts w:ascii="GHEA Grapalat" w:hAnsi="GHEA Grapalat"/>
          <w:color w:val="000000"/>
          <w:lang w:val="en-US"/>
        </w:rPr>
        <w:t xml:space="preserve"> </w:t>
      </w:r>
      <w:r w:rsidRPr="004B78D2">
        <w:rPr>
          <w:rFonts w:ascii="GHEA Grapalat" w:hAnsi="GHEA Grapalat"/>
          <w:color w:val="000000"/>
        </w:rPr>
        <w:t>ստեղծում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ուսումնառության</w:t>
      </w:r>
      <w:r w:rsidRPr="004B78D2">
        <w:rPr>
          <w:rFonts w:ascii="GHEA Grapalat" w:hAnsi="GHEA Grapalat"/>
          <w:color w:val="000000"/>
          <w:lang w:val="en-US"/>
        </w:rPr>
        <w:t xml:space="preserve"> </w:t>
      </w:r>
      <w:r w:rsidRPr="004B78D2">
        <w:rPr>
          <w:rFonts w:ascii="GHEA Grapalat" w:hAnsi="GHEA Grapalat"/>
          <w:color w:val="000000"/>
        </w:rPr>
        <w:t>անհրաժեշտ</w:t>
      </w:r>
      <w:r w:rsidRPr="004B78D2">
        <w:rPr>
          <w:rFonts w:ascii="GHEA Grapalat" w:hAnsi="GHEA Grapalat"/>
          <w:color w:val="000000"/>
          <w:lang w:val="en-US"/>
        </w:rPr>
        <w:t xml:space="preserve"> </w:t>
      </w:r>
      <w:r w:rsidRPr="004B78D2">
        <w:rPr>
          <w:rFonts w:ascii="GHEA Grapalat" w:hAnsi="GHEA Grapalat"/>
          <w:color w:val="000000"/>
        </w:rPr>
        <w:t>պայմաններ</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spacing w:val="-2"/>
          <w:lang w:val="en-US"/>
        </w:rPr>
      </w:pPr>
      <w:r w:rsidRPr="004B78D2">
        <w:rPr>
          <w:rFonts w:ascii="GHEA Grapalat" w:hAnsi="GHEA Grapalat"/>
          <w:color w:val="000000"/>
          <w:spacing w:val="-2"/>
          <w:lang w:val="en-US"/>
        </w:rPr>
        <w:lastRenderedPageBreak/>
        <w:t xml:space="preserve">3) </w:t>
      </w:r>
      <w:r w:rsidRPr="004B78D2">
        <w:rPr>
          <w:rFonts w:ascii="GHEA Grapalat" w:hAnsi="GHEA Grapalat"/>
          <w:color w:val="000000"/>
          <w:spacing w:val="-2"/>
        </w:rPr>
        <w:t>կարող</w:t>
      </w:r>
      <w:r w:rsidRPr="004B78D2">
        <w:rPr>
          <w:rFonts w:ascii="GHEA Grapalat" w:hAnsi="GHEA Grapalat"/>
          <w:color w:val="000000"/>
          <w:spacing w:val="-2"/>
          <w:lang w:val="en-US"/>
        </w:rPr>
        <w:t xml:space="preserve"> </w:t>
      </w:r>
      <w:r w:rsidRPr="004B78D2">
        <w:rPr>
          <w:rFonts w:ascii="GHEA Grapalat" w:hAnsi="GHEA Grapalat"/>
          <w:color w:val="000000"/>
          <w:spacing w:val="-2"/>
        </w:rPr>
        <w:t>է</w:t>
      </w:r>
      <w:r w:rsidRPr="004B78D2">
        <w:rPr>
          <w:rFonts w:ascii="GHEA Grapalat" w:hAnsi="GHEA Grapalat"/>
          <w:color w:val="000000"/>
          <w:spacing w:val="-2"/>
          <w:lang w:val="en-US"/>
        </w:rPr>
        <w:t xml:space="preserve"> </w:t>
      </w:r>
      <w:r w:rsidRPr="004B78D2">
        <w:rPr>
          <w:rFonts w:ascii="GHEA Grapalat" w:hAnsi="GHEA Grapalat"/>
          <w:color w:val="000000"/>
          <w:spacing w:val="-2"/>
        </w:rPr>
        <w:t>իրականացնել</w:t>
      </w:r>
      <w:r w:rsidRPr="004B78D2">
        <w:rPr>
          <w:rFonts w:ascii="GHEA Grapalat" w:hAnsi="GHEA Grapalat"/>
          <w:color w:val="000000"/>
          <w:spacing w:val="-2"/>
          <w:lang w:val="en-US"/>
        </w:rPr>
        <w:t xml:space="preserve"> </w:t>
      </w:r>
      <w:r w:rsidRPr="004B78D2">
        <w:rPr>
          <w:rFonts w:ascii="GHEA Grapalat" w:hAnsi="GHEA Grapalat"/>
          <w:color w:val="000000"/>
          <w:spacing w:val="-2"/>
        </w:rPr>
        <w:t>մեծահասակների</w:t>
      </w:r>
      <w:r w:rsidRPr="004B78D2">
        <w:rPr>
          <w:rFonts w:ascii="GHEA Grapalat" w:hAnsi="GHEA Grapalat"/>
          <w:color w:val="000000"/>
          <w:spacing w:val="-2"/>
          <w:lang w:val="en-US"/>
        </w:rPr>
        <w:t xml:space="preserve"> </w:t>
      </w:r>
      <w:r w:rsidRPr="004B78D2">
        <w:rPr>
          <w:rFonts w:ascii="GHEA Grapalat" w:hAnsi="GHEA Grapalat"/>
          <w:color w:val="000000"/>
          <w:spacing w:val="-2"/>
        </w:rPr>
        <w:t>կրթության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և</w:t>
      </w:r>
      <w:r w:rsidRPr="004B78D2">
        <w:rPr>
          <w:rFonts w:ascii="GHEA Grapalat" w:hAnsi="GHEA Grapalat"/>
          <w:color w:val="000000"/>
          <w:spacing w:val="-2"/>
          <w:lang w:val="en-US"/>
        </w:rPr>
        <w:t xml:space="preserve"> </w:t>
      </w:r>
      <w:r w:rsidRPr="004B78D2">
        <w:rPr>
          <w:rFonts w:ascii="GHEA Grapalat" w:hAnsi="GHEA Grapalat"/>
          <w:color w:val="000000"/>
          <w:spacing w:val="-2"/>
        </w:rPr>
        <w:t>ուսուցման</w:t>
      </w:r>
      <w:r w:rsidRPr="004B78D2">
        <w:rPr>
          <w:rFonts w:ascii="GHEA Grapalat" w:hAnsi="GHEA Grapalat"/>
          <w:color w:val="000000"/>
          <w:spacing w:val="-2"/>
          <w:lang w:val="en-US"/>
        </w:rPr>
        <w:t xml:space="preserve"> </w:t>
      </w:r>
      <w:r w:rsidRPr="004B78D2">
        <w:rPr>
          <w:rFonts w:ascii="GHEA Grapalat" w:hAnsi="GHEA Grapalat"/>
          <w:color w:val="000000"/>
          <w:spacing w:val="-2"/>
        </w:rPr>
        <w:t>ծրագրեր</w:t>
      </w:r>
      <w:r w:rsidRPr="004B78D2">
        <w:rPr>
          <w:rFonts w:ascii="GHEA Grapalat" w:hAnsi="GHEA Grapalat"/>
          <w:color w:val="000000"/>
          <w:spacing w:val="-2"/>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4) </w:t>
      </w:r>
      <w:r w:rsidRPr="004B78D2">
        <w:rPr>
          <w:rFonts w:ascii="GHEA Grapalat" w:hAnsi="GHEA Grapalat"/>
          <w:color w:val="000000"/>
        </w:rPr>
        <w:t>ապահովում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դասախոսների</w:t>
      </w:r>
      <w:r w:rsidRPr="004B78D2">
        <w:rPr>
          <w:rFonts w:ascii="GHEA Grapalat" w:hAnsi="GHEA Grapalat"/>
          <w:color w:val="000000"/>
          <w:lang w:val="en-US"/>
        </w:rPr>
        <w:t xml:space="preserve">, </w:t>
      </w:r>
      <w:r w:rsidRPr="004B78D2">
        <w:rPr>
          <w:rFonts w:ascii="GHEA Grapalat" w:hAnsi="GHEA Grapalat"/>
          <w:color w:val="000000"/>
        </w:rPr>
        <w:t>արտադրական</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վարպետների</w:t>
      </w:r>
      <w:r w:rsidRPr="004B78D2">
        <w:rPr>
          <w:rFonts w:ascii="GHEA Grapalat" w:hAnsi="GHEA Grapalat"/>
          <w:color w:val="000000"/>
          <w:lang w:val="en-US"/>
        </w:rPr>
        <w:t xml:space="preserve"> </w:t>
      </w:r>
      <w:r w:rsidRPr="004B78D2">
        <w:rPr>
          <w:rFonts w:ascii="GHEA Grapalat" w:hAnsi="GHEA Grapalat"/>
          <w:color w:val="000000"/>
        </w:rPr>
        <w:t>վերապատրաստումը</w:t>
      </w:r>
      <w:r w:rsidRPr="004B78D2">
        <w:rPr>
          <w:rFonts w:ascii="GHEA Grapalat" w:hAnsi="GHEA Grapalat"/>
          <w:color w:val="000000"/>
          <w:lang w:val="en-US"/>
        </w:rPr>
        <w:t xml:space="preserve">, </w:t>
      </w:r>
      <w:r w:rsidRPr="004B78D2">
        <w:rPr>
          <w:rFonts w:ascii="GHEA Grapalat" w:hAnsi="GHEA Grapalat"/>
          <w:color w:val="000000"/>
        </w:rPr>
        <w:t>որակավորման</w:t>
      </w:r>
      <w:r w:rsidRPr="004B78D2">
        <w:rPr>
          <w:rFonts w:ascii="GHEA Grapalat" w:hAnsi="GHEA Grapalat"/>
          <w:color w:val="000000"/>
          <w:lang w:val="en-US"/>
        </w:rPr>
        <w:t xml:space="preserve"> </w:t>
      </w:r>
      <w:r w:rsidRPr="004B78D2">
        <w:rPr>
          <w:rFonts w:ascii="GHEA Grapalat" w:hAnsi="GHEA Grapalat"/>
          <w:color w:val="000000"/>
        </w:rPr>
        <w:t>բարձրացումը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5) </w:t>
      </w:r>
      <w:r w:rsidRPr="004B78D2">
        <w:rPr>
          <w:rFonts w:ascii="GHEA Grapalat" w:hAnsi="GHEA Grapalat"/>
          <w:color w:val="000000"/>
        </w:rPr>
        <w:t>աջակցում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ուսանողական</w:t>
      </w:r>
      <w:r w:rsidRPr="004B78D2">
        <w:rPr>
          <w:rFonts w:ascii="GHEA Grapalat" w:hAnsi="GHEA Grapalat"/>
          <w:color w:val="000000"/>
          <w:lang w:val="en-US"/>
        </w:rPr>
        <w:t xml:space="preserve"> </w:t>
      </w:r>
      <w:r w:rsidRPr="004B78D2">
        <w:rPr>
          <w:rFonts w:ascii="GHEA Grapalat" w:hAnsi="GHEA Grapalat"/>
          <w:color w:val="000000"/>
        </w:rPr>
        <w:t>խորհրդի</w:t>
      </w:r>
      <w:r w:rsidRPr="004B78D2">
        <w:rPr>
          <w:rFonts w:ascii="GHEA Grapalat" w:hAnsi="GHEA Grapalat"/>
          <w:color w:val="000000"/>
          <w:lang w:val="en-US"/>
        </w:rPr>
        <w:t xml:space="preserve">  </w:t>
      </w:r>
      <w:r w:rsidRPr="004B78D2">
        <w:rPr>
          <w:rFonts w:ascii="GHEA Grapalat" w:hAnsi="GHEA Grapalat"/>
          <w:color w:val="000000"/>
        </w:rPr>
        <w:t>աշխատանքներին</w:t>
      </w:r>
      <w:r w:rsidRPr="004B78D2">
        <w:rPr>
          <w:rFonts w:ascii="GHEA Grapalat" w:hAnsi="GHEA Grapalat"/>
          <w:color w:val="000000"/>
          <w:lang w:val="en-US"/>
        </w:rPr>
        <w:t xml:space="preserve">, </w:t>
      </w:r>
      <w:r w:rsidRPr="004B78D2">
        <w:rPr>
          <w:rFonts w:ascii="GHEA Grapalat" w:hAnsi="GHEA Grapalat"/>
          <w:color w:val="000000"/>
        </w:rPr>
        <w:t>ինչպես</w:t>
      </w:r>
      <w:r w:rsidRPr="004B78D2">
        <w:rPr>
          <w:rFonts w:ascii="GHEA Grapalat" w:hAnsi="GHEA Grapalat"/>
          <w:color w:val="000000"/>
          <w:lang w:val="en-US"/>
        </w:rPr>
        <w:t xml:space="preserve"> </w:t>
      </w:r>
      <w:r w:rsidRPr="004B78D2">
        <w:rPr>
          <w:rFonts w:ascii="GHEA Grapalat" w:hAnsi="GHEA Grapalat"/>
          <w:color w:val="000000"/>
        </w:rPr>
        <w:t>նաև</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ուսանողների</w:t>
      </w:r>
      <w:r w:rsidRPr="004B78D2">
        <w:rPr>
          <w:rFonts w:ascii="GHEA Grapalat" w:hAnsi="GHEA Grapalat"/>
          <w:color w:val="000000"/>
          <w:lang w:val="en-US"/>
        </w:rPr>
        <w:t xml:space="preserve"> </w:t>
      </w:r>
      <w:r w:rsidRPr="004B78D2">
        <w:rPr>
          <w:rFonts w:ascii="GHEA Grapalat" w:hAnsi="GHEA Grapalat"/>
          <w:color w:val="000000"/>
        </w:rPr>
        <w:t>մասնակցությանը</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կառավարմանը</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կողմից</w:t>
      </w:r>
      <w:r w:rsidRPr="004B78D2">
        <w:rPr>
          <w:rFonts w:ascii="GHEA Grapalat" w:hAnsi="GHEA Grapalat"/>
          <w:color w:val="000000"/>
          <w:lang w:val="en-US"/>
        </w:rPr>
        <w:t xml:space="preserve"> </w:t>
      </w:r>
      <w:r w:rsidRPr="004B78D2">
        <w:rPr>
          <w:rFonts w:ascii="GHEA Grapalat" w:hAnsi="GHEA Grapalat"/>
          <w:color w:val="000000"/>
        </w:rPr>
        <w:t>իրականացվող</w:t>
      </w:r>
      <w:r w:rsidRPr="004B78D2">
        <w:rPr>
          <w:rFonts w:ascii="GHEA Grapalat" w:hAnsi="GHEA Grapalat"/>
          <w:color w:val="000000"/>
          <w:lang w:val="en-US"/>
        </w:rPr>
        <w:t xml:space="preserve"> </w:t>
      </w:r>
      <w:r w:rsidRPr="004B78D2">
        <w:rPr>
          <w:rFonts w:ascii="GHEA Grapalat" w:hAnsi="GHEA Grapalat"/>
          <w:color w:val="000000"/>
        </w:rPr>
        <w:t>ծրագրերում</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6"/>
          <w:lang w:val="en-US"/>
        </w:rPr>
        <w:t xml:space="preserve">6) </w:t>
      </w:r>
      <w:r w:rsidRPr="004B78D2">
        <w:rPr>
          <w:rFonts w:ascii="GHEA Grapalat" w:hAnsi="GHEA Grapalat"/>
          <w:color w:val="000000"/>
          <w:spacing w:val="-6"/>
        </w:rPr>
        <w:t>միջոցներ</w:t>
      </w:r>
      <w:r w:rsidRPr="004B78D2">
        <w:rPr>
          <w:rFonts w:ascii="GHEA Grapalat" w:hAnsi="GHEA Grapalat"/>
          <w:color w:val="000000"/>
          <w:spacing w:val="-6"/>
          <w:lang w:val="en-US"/>
        </w:rPr>
        <w:t xml:space="preserve"> </w:t>
      </w:r>
      <w:r w:rsidRPr="004B78D2">
        <w:rPr>
          <w:rFonts w:ascii="GHEA Grapalat" w:hAnsi="GHEA Grapalat"/>
          <w:color w:val="000000"/>
          <w:spacing w:val="-6"/>
        </w:rPr>
        <w:t>է</w:t>
      </w:r>
      <w:r w:rsidRPr="004B78D2">
        <w:rPr>
          <w:rFonts w:ascii="GHEA Grapalat" w:hAnsi="GHEA Grapalat"/>
          <w:color w:val="000000"/>
          <w:spacing w:val="-6"/>
          <w:lang w:val="en-US"/>
        </w:rPr>
        <w:t xml:space="preserve"> </w:t>
      </w:r>
      <w:r w:rsidRPr="004B78D2">
        <w:rPr>
          <w:rFonts w:ascii="GHEA Grapalat" w:hAnsi="GHEA Grapalat"/>
          <w:color w:val="000000"/>
          <w:spacing w:val="-6"/>
        </w:rPr>
        <w:t>ձեռնարկում</w:t>
      </w:r>
      <w:r w:rsidRPr="004B78D2">
        <w:rPr>
          <w:rFonts w:ascii="GHEA Grapalat" w:hAnsi="GHEA Grapalat"/>
          <w:color w:val="000000"/>
          <w:spacing w:val="-6"/>
          <w:lang w:val="en-US"/>
        </w:rPr>
        <w:t xml:space="preserve"> </w:t>
      </w:r>
      <w:r w:rsidRPr="004B78D2">
        <w:rPr>
          <w:rFonts w:ascii="GHEA Grapalat" w:hAnsi="GHEA Grapalat"/>
          <w:color w:val="000000"/>
          <w:spacing w:val="-6"/>
        </w:rPr>
        <w:t>քոլեջի</w:t>
      </w:r>
      <w:r w:rsidRPr="004B78D2">
        <w:rPr>
          <w:rFonts w:ascii="GHEA Grapalat" w:hAnsi="GHEA Grapalat"/>
          <w:color w:val="000000"/>
          <w:spacing w:val="-6"/>
          <w:lang w:val="en-US"/>
        </w:rPr>
        <w:t xml:space="preserve"> </w:t>
      </w:r>
      <w:r w:rsidRPr="004B78D2">
        <w:rPr>
          <w:rFonts w:ascii="GHEA Grapalat" w:hAnsi="GHEA Grapalat"/>
          <w:color w:val="000000"/>
          <w:spacing w:val="-6"/>
        </w:rPr>
        <w:t>ուսանողների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ինքնազարգացման</w:t>
      </w:r>
      <w:r w:rsidRPr="004B78D2">
        <w:rPr>
          <w:rFonts w:ascii="GHEA Grapalat" w:hAnsi="GHEA Grapalat"/>
          <w:color w:val="000000"/>
          <w:spacing w:val="-6"/>
          <w:lang w:val="en-US"/>
        </w:rPr>
        <w:t xml:space="preserve">, </w:t>
      </w:r>
      <w:r w:rsidRPr="004B78D2">
        <w:rPr>
          <w:rFonts w:ascii="GHEA Grapalat" w:hAnsi="GHEA Grapalat"/>
          <w:color w:val="000000"/>
          <w:spacing w:val="-6"/>
        </w:rPr>
        <w:t>առողջու</w:t>
      </w:r>
      <w:r w:rsidRPr="004B78D2">
        <w:rPr>
          <w:rFonts w:ascii="GHEA Grapalat" w:hAnsi="GHEA Grapalat"/>
          <w:color w:val="000000"/>
          <w:spacing w:val="-6"/>
          <w:lang w:val="en-US"/>
        </w:rPr>
        <w:softHyphen/>
      </w:r>
      <w:r w:rsidRPr="004B78D2">
        <w:rPr>
          <w:rFonts w:ascii="GHEA Grapalat" w:hAnsi="GHEA Grapalat"/>
          <w:color w:val="000000"/>
          <w:spacing w:val="-6"/>
        </w:rPr>
        <w:t>թյան</w:t>
      </w:r>
      <w:r w:rsidRPr="004B78D2">
        <w:rPr>
          <w:rFonts w:ascii="GHEA Grapalat" w:hAnsi="GHEA Grapalat"/>
          <w:color w:val="000000"/>
          <w:lang w:val="en-US"/>
        </w:rPr>
        <w:t xml:space="preserve"> </w:t>
      </w:r>
      <w:r w:rsidRPr="004B78D2">
        <w:rPr>
          <w:rFonts w:ascii="GHEA Grapalat" w:hAnsi="GHEA Grapalat"/>
          <w:color w:val="000000"/>
        </w:rPr>
        <w:t>պահպանման</w:t>
      </w:r>
      <w:r w:rsidRPr="004B78D2">
        <w:rPr>
          <w:rFonts w:ascii="GHEA Grapalat" w:hAnsi="GHEA Grapalat"/>
          <w:color w:val="000000"/>
          <w:lang w:val="en-US"/>
        </w:rPr>
        <w:t xml:space="preserve">, </w:t>
      </w:r>
      <w:r w:rsidRPr="004B78D2">
        <w:rPr>
          <w:rFonts w:ascii="GHEA Grapalat" w:hAnsi="GHEA Grapalat"/>
          <w:color w:val="000000"/>
        </w:rPr>
        <w:t>բուժկանխարգելիչ</w:t>
      </w:r>
      <w:r w:rsidRPr="004B78D2">
        <w:rPr>
          <w:rFonts w:ascii="GHEA Grapalat" w:hAnsi="GHEA Grapalat"/>
          <w:color w:val="000000"/>
          <w:lang w:val="en-US"/>
        </w:rPr>
        <w:t xml:space="preserve"> </w:t>
      </w:r>
      <w:r w:rsidRPr="004B78D2">
        <w:rPr>
          <w:rFonts w:ascii="GHEA Grapalat" w:hAnsi="GHEA Grapalat"/>
          <w:color w:val="000000"/>
        </w:rPr>
        <w:t>միջոցառումների</w:t>
      </w:r>
      <w:r w:rsidRPr="004B78D2">
        <w:rPr>
          <w:rFonts w:ascii="GHEA Grapalat" w:hAnsi="GHEA Grapalat"/>
          <w:color w:val="000000"/>
          <w:lang w:val="en-US"/>
        </w:rPr>
        <w:t xml:space="preserve"> </w:t>
      </w:r>
      <w:r w:rsidRPr="004B78D2">
        <w:rPr>
          <w:rFonts w:ascii="GHEA Grapalat" w:hAnsi="GHEA Grapalat"/>
          <w:color w:val="000000"/>
        </w:rPr>
        <w:t>անցկացման</w:t>
      </w:r>
      <w:r w:rsidRPr="004B78D2">
        <w:rPr>
          <w:rFonts w:ascii="GHEA Grapalat" w:hAnsi="GHEA Grapalat"/>
          <w:color w:val="000000"/>
          <w:lang w:val="en-US"/>
        </w:rPr>
        <w:t xml:space="preserve">, </w:t>
      </w:r>
      <w:r w:rsidRPr="004B78D2">
        <w:rPr>
          <w:rFonts w:ascii="GHEA Grapalat" w:hAnsi="GHEA Grapalat"/>
          <w:color w:val="000000"/>
        </w:rPr>
        <w:t>սանիտա</w:t>
      </w:r>
      <w:r w:rsidRPr="004B78D2">
        <w:rPr>
          <w:rFonts w:ascii="GHEA Grapalat" w:hAnsi="GHEA Grapalat"/>
          <w:color w:val="000000"/>
          <w:lang w:val="en-US"/>
        </w:rPr>
        <w:softHyphen/>
      </w:r>
      <w:r w:rsidRPr="004B78D2">
        <w:rPr>
          <w:rFonts w:ascii="GHEA Grapalat" w:hAnsi="GHEA Grapalat"/>
          <w:color w:val="000000"/>
        </w:rPr>
        <w:t>րահիգիենիկ</w:t>
      </w:r>
      <w:r w:rsidRPr="004B78D2">
        <w:rPr>
          <w:rFonts w:ascii="GHEA Grapalat" w:hAnsi="GHEA Grapalat"/>
          <w:color w:val="000000"/>
          <w:lang w:val="en-US"/>
        </w:rPr>
        <w:t xml:space="preserve"> </w:t>
      </w:r>
      <w:r w:rsidRPr="004B78D2">
        <w:rPr>
          <w:rFonts w:ascii="GHEA Grapalat" w:hAnsi="GHEA Grapalat"/>
          <w:color w:val="000000"/>
        </w:rPr>
        <w:t>նորմերի</w:t>
      </w:r>
      <w:r w:rsidRPr="004B78D2">
        <w:rPr>
          <w:rFonts w:ascii="GHEA Grapalat" w:hAnsi="GHEA Grapalat"/>
          <w:color w:val="000000"/>
          <w:lang w:val="en-US"/>
        </w:rPr>
        <w:t xml:space="preserve"> </w:t>
      </w:r>
      <w:r w:rsidRPr="004B78D2">
        <w:rPr>
          <w:rFonts w:ascii="GHEA Grapalat" w:hAnsi="GHEA Grapalat"/>
          <w:color w:val="000000"/>
        </w:rPr>
        <w:t>ապահովման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սննդի</w:t>
      </w:r>
      <w:r w:rsidRPr="004B78D2">
        <w:rPr>
          <w:rFonts w:ascii="GHEA Grapalat" w:hAnsi="GHEA Grapalat"/>
          <w:color w:val="000000"/>
          <w:lang w:val="en-US"/>
        </w:rPr>
        <w:t xml:space="preserve"> </w:t>
      </w:r>
      <w:r w:rsidRPr="004B78D2">
        <w:rPr>
          <w:rFonts w:ascii="GHEA Grapalat" w:hAnsi="GHEA Grapalat"/>
          <w:color w:val="000000"/>
        </w:rPr>
        <w:t>կազմակերպման</w:t>
      </w:r>
      <w:r w:rsidRPr="004B78D2">
        <w:rPr>
          <w:rFonts w:ascii="GHEA Grapalat" w:hAnsi="GHEA Grapalat"/>
          <w:color w:val="000000"/>
          <w:lang w:val="en-US"/>
        </w:rPr>
        <w:t xml:space="preserve"> </w:t>
      </w:r>
      <w:r w:rsidRPr="004B78D2">
        <w:rPr>
          <w:rFonts w:ascii="GHEA Grapalat" w:hAnsi="GHEA Grapalat"/>
          <w:color w:val="000000"/>
        </w:rPr>
        <w:t>համար</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7) </w:t>
      </w:r>
      <w:r w:rsidRPr="004B78D2">
        <w:rPr>
          <w:rFonts w:ascii="GHEA Grapalat" w:hAnsi="GHEA Grapalat"/>
          <w:color w:val="000000"/>
        </w:rPr>
        <w:t>իրականացնում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միջին</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զարգացմանը</w:t>
      </w:r>
      <w:r w:rsidRPr="004B78D2">
        <w:rPr>
          <w:rFonts w:ascii="GHEA Grapalat" w:hAnsi="GHEA Grapalat"/>
          <w:color w:val="000000"/>
          <w:lang w:val="en-US"/>
        </w:rPr>
        <w:t xml:space="preserve"> </w:t>
      </w:r>
      <w:r w:rsidRPr="004B78D2">
        <w:rPr>
          <w:rFonts w:ascii="GHEA Grapalat" w:hAnsi="GHEA Grapalat"/>
          <w:color w:val="000000"/>
        </w:rPr>
        <w:t>նպաստող</w:t>
      </w:r>
      <w:r w:rsidRPr="004B78D2">
        <w:rPr>
          <w:rFonts w:ascii="GHEA Grapalat" w:hAnsi="GHEA Grapalat"/>
          <w:color w:val="000000"/>
          <w:lang w:val="en-US"/>
        </w:rPr>
        <w:t xml:space="preserve"> </w:t>
      </w:r>
      <w:r w:rsidRPr="004B78D2">
        <w:rPr>
          <w:rFonts w:ascii="GHEA Grapalat" w:hAnsi="GHEA Grapalat"/>
          <w:color w:val="000000"/>
        </w:rPr>
        <w:t>ծրագրեր</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19.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գործունեության</w:t>
      </w:r>
      <w:r w:rsidRPr="004B78D2">
        <w:rPr>
          <w:rFonts w:ascii="GHEA Grapalat" w:hAnsi="GHEA Grapalat"/>
          <w:color w:val="000000"/>
          <w:lang w:val="en-US"/>
        </w:rPr>
        <w:t xml:space="preserve"> </w:t>
      </w:r>
      <w:r w:rsidRPr="004B78D2">
        <w:rPr>
          <w:rFonts w:ascii="GHEA Grapalat" w:hAnsi="GHEA Grapalat"/>
          <w:color w:val="000000"/>
        </w:rPr>
        <w:t>նպատակներն</w:t>
      </w:r>
      <w:r w:rsidRPr="004B78D2">
        <w:rPr>
          <w:rFonts w:ascii="GHEA Grapalat" w:hAnsi="GHEA Grapalat"/>
          <w:color w:val="000000"/>
          <w:lang w:val="hy-AM"/>
        </w:rPr>
        <w:t xml:space="preserve"> </w:t>
      </w:r>
      <w:r w:rsidRPr="004B78D2">
        <w:rPr>
          <w:rFonts w:ascii="GHEA Grapalat" w:hAnsi="GHEA Grapalat"/>
          <w:color w:val="000000"/>
        </w:rPr>
        <w:t>են՝</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 </w:t>
      </w:r>
      <w:r w:rsidRPr="004B78D2">
        <w:rPr>
          <w:rFonts w:ascii="GHEA Grapalat" w:hAnsi="GHEA Grapalat"/>
          <w:color w:val="000000"/>
        </w:rPr>
        <w:t>կրթական</w:t>
      </w:r>
      <w:r w:rsidRPr="004B78D2">
        <w:rPr>
          <w:rFonts w:ascii="GHEA Grapalat" w:hAnsi="GHEA Grapalat"/>
          <w:color w:val="000000"/>
          <w:lang w:val="en-US"/>
        </w:rPr>
        <w:t xml:space="preserve"> </w:t>
      </w:r>
      <w:r w:rsidRPr="004B78D2">
        <w:rPr>
          <w:rFonts w:ascii="GHEA Grapalat" w:hAnsi="GHEA Grapalat"/>
          <w:color w:val="000000"/>
        </w:rPr>
        <w:t>առաջավոր</w:t>
      </w:r>
      <w:r w:rsidRPr="004B78D2">
        <w:rPr>
          <w:rFonts w:ascii="GHEA Grapalat" w:hAnsi="GHEA Grapalat"/>
          <w:color w:val="000000"/>
          <w:lang w:val="en-US"/>
        </w:rPr>
        <w:t xml:space="preserve"> </w:t>
      </w:r>
      <w:r w:rsidRPr="004B78D2">
        <w:rPr>
          <w:rFonts w:ascii="GHEA Grapalat" w:hAnsi="GHEA Grapalat"/>
          <w:color w:val="000000"/>
        </w:rPr>
        <w:t>հայեցակարգերի</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տեխնոլոգիաների</w:t>
      </w:r>
      <w:r w:rsidRPr="004B78D2">
        <w:rPr>
          <w:rFonts w:ascii="GHEA Grapalat" w:hAnsi="GHEA Grapalat"/>
          <w:color w:val="000000"/>
          <w:lang w:val="en-US"/>
        </w:rPr>
        <w:t xml:space="preserve"> </w:t>
      </w:r>
      <w:r w:rsidRPr="004B78D2">
        <w:rPr>
          <w:rFonts w:ascii="GHEA Grapalat" w:hAnsi="GHEA Grapalat"/>
          <w:color w:val="000000"/>
        </w:rPr>
        <w:t>ներդրման</w:t>
      </w:r>
      <w:r w:rsidRPr="004B78D2">
        <w:rPr>
          <w:rFonts w:ascii="GHEA Grapalat" w:hAnsi="GHEA Grapalat"/>
          <w:color w:val="000000"/>
          <w:lang w:val="en-US"/>
        </w:rPr>
        <w:t xml:space="preserve"> </w:t>
      </w:r>
      <w:r w:rsidRPr="004B78D2">
        <w:rPr>
          <w:rFonts w:ascii="GHEA Grapalat" w:hAnsi="GHEA Grapalat"/>
          <w:color w:val="000000"/>
          <w:spacing w:val="-6"/>
        </w:rPr>
        <w:t>շնորհիվ</w:t>
      </w:r>
      <w:r w:rsidRPr="004B78D2">
        <w:rPr>
          <w:rFonts w:ascii="GHEA Grapalat" w:hAnsi="GHEA Grapalat"/>
          <w:color w:val="000000"/>
          <w:spacing w:val="-6"/>
          <w:lang w:val="en-US"/>
        </w:rPr>
        <w:t xml:space="preserve"> </w:t>
      </w:r>
      <w:r w:rsidRPr="004B78D2">
        <w:rPr>
          <w:rFonts w:ascii="GHEA Grapalat" w:hAnsi="GHEA Grapalat"/>
          <w:color w:val="000000"/>
          <w:spacing w:val="-6"/>
        </w:rPr>
        <w:t>դառնալ</w:t>
      </w:r>
      <w:r w:rsidRPr="004B78D2">
        <w:rPr>
          <w:rFonts w:ascii="GHEA Grapalat" w:hAnsi="GHEA Grapalat"/>
          <w:color w:val="000000"/>
          <w:spacing w:val="-6"/>
          <w:lang w:val="en-US"/>
        </w:rPr>
        <w:t xml:space="preserve"> </w:t>
      </w:r>
      <w:r w:rsidRPr="004B78D2">
        <w:rPr>
          <w:rFonts w:ascii="GHEA Grapalat" w:hAnsi="GHEA Grapalat"/>
          <w:color w:val="000000"/>
          <w:spacing w:val="-6"/>
        </w:rPr>
        <w:t>Հայաստանի</w:t>
      </w:r>
      <w:r w:rsidRPr="004B78D2">
        <w:rPr>
          <w:rFonts w:ascii="GHEA Grapalat" w:hAnsi="GHEA Grapalat"/>
          <w:color w:val="000000"/>
          <w:spacing w:val="-6"/>
          <w:lang w:val="en-US"/>
        </w:rPr>
        <w:t xml:space="preserve"> </w:t>
      </w:r>
      <w:r w:rsidRPr="004B78D2">
        <w:rPr>
          <w:rFonts w:ascii="GHEA Grapalat" w:hAnsi="GHEA Grapalat"/>
          <w:color w:val="000000"/>
          <w:spacing w:val="-6"/>
        </w:rPr>
        <w:t>Հանրապետության</w:t>
      </w:r>
      <w:r w:rsidRPr="004B78D2">
        <w:rPr>
          <w:rFonts w:ascii="GHEA Grapalat" w:hAnsi="GHEA Grapalat"/>
          <w:color w:val="000000"/>
          <w:spacing w:val="-6"/>
          <w:lang w:val="en-US"/>
        </w:rPr>
        <w:t xml:space="preserve"> </w:t>
      </w:r>
      <w:r w:rsidRPr="004B78D2">
        <w:rPr>
          <w:rFonts w:ascii="GHEA Grapalat" w:hAnsi="GHEA Grapalat"/>
          <w:color w:val="000000"/>
          <w:spacing w:val="-6"/>
        </w:rPr>
        <w:t>կրթական</w:t>
      </w:r>
      <w:r w:rsidRPr="004B78D2">
        <w:rPr>
          <w:rFonts w:ascii="GHEA Grapalat" w:hAnsi="GHEA Grapalat"/>
          <w:color w:val="000000"/>
          <w:spacing w:val="-6"/>
          <w:lang w:val="en-US"/>
        </w:rPr>
        <w:t xml:space="preserve"> </w:t>
      </w:r>
      <w:r w:rsidRPr="004B78D2">
        <w:rPr>
          <w:rFonts w:ascii="GHEA Grapalat" w:hAnsi="GHEA Grapalat"/>
          <w:color w:val="000000"/>
          <w:spacing w:val="-6"/>
        </w:rPr>
        <w:t>համակարգի</w:t>
      </w:r>
      <w:r w:rsidRPr="004B78D2">
        <w:rPr>
          <w:rFonts w:ascii="GHEA Grapalat" w:hAnsi="GHEA Grapalat"/>
          <w:color w:val="000000"/>
          <w:spacing w:val="-6"/>
          <w:lang w:val="en-US"/>
        </w:rPr>
        <w:t xml:space="preserve"> </w:t>
      </w:r>
      <w:r w:rsidRPr="004B78D2">
        <w:rPr>
          <w:rFonts w:ascii="GHEA Grapalat" w:hAnsi="GHEA Grapalat"/>
          <w:color w:val="000000"/>
          <w:spacing w:val="-6"/>
        </w:rPr>
        <w:t>զարգաց</w:t>
      </w:r>
      <w:r w:rsidRPr="004B78D2">
        <w:rPr>
          <w:rFonts w:ascii="GHEA Grapalat" w:hAnsi="GHEA Grapalat"/>
          <w:color w:val="000000"/>
          <w:spacing w:val="-6"/>
          <w:lang w:val="en-US"/>
        </w:rPr>
        <w:softHyphen/>
      </w:r>
      <w:r w:rsidRPr="004B78D2">
        <w:rPr>
          <w:rFonts w:ascii="GHEA Grapalat" w:hAnsi="GHEA Grapalat"/>
          <w:color w:val="000000"/>
          <w:spacing w:val="-6"/>
        </w:rPr>
        <w:t>ման</w:t>
      </w:r>
      <w:r w:rsidRPr="004B78D2">
        <w:rPr>
          <w:rFonts w:ascii="GHEA Grapalat" w:hAnsi="GHEA Grapalat"/>
          <w:color w:val="000000"/>
          <w:spacing w:val="-6"/>
          <w:lang w:val="en-US"/>
        </w:rPr>
        <w:t xml:space="preserve"> </w:t>
      </w:r>
      <w:r w:rsidRPr="004B78D2">
        <w:rPr>
          <w:rFonts w:ascii="GHEA Grapalat" w:hAnsi="GHEA Grapalat"/>
          <w:color w:val="000000"/>
          <w:spacing w:val="-6"/>
        </w:rPr>
        <w:t>առավել</w:t>
      </w:r>
      <w:r w:rsidRPr="004B78D2">
        <w:rPr>
          <w:rFonts w:ascii="GHEA Grapalat" w:hAnsi="GHEA Grapalat"/>
          <w:color w:val="000000"/>
          <w:spacing w:val="-6"/>
          <w:lang w:val="en-US"/>
        </w:rPr>
        <w:t xml:space="preserve"> </w:t>
      </w:r>
      <w:r w:rsidRPr="004B78D2">
        <w:rPr>
          <w:rFonts w:ascii="GHEA Grapalat" w:hAnsi="GHEA Grapalat"/>
          <w:color w:val="000000"/>
          <w:spacing w:val="-6"/>
        </w:rPr>
        <w:t>մեծ</w:t>
      </w:r>
      <w:r w:rsidRPr="004B78D2">
        <w:rPr>
          <w:rFonts w:ascii="GHEA Grapalat" w:hAnsi="GHEA Grapalat"/>
          <w:color w:val="000000"/>
          <w:spacing w:val="-6"/>
          <w:lang w:val="en-US"/>
        </w:rPr>
        <w:t xml:space="preserve"> </w:t>
      </w:r>
      <w:r w:rsidRPr="004B78D2">
        <w:rPr>
          <w:rFonts w:ascii="GHEA Grapalat" w:hAnsi="GHEA Grapalat"/>
          <w:color w:val="000000"/>
          <w:spacing w:val="-6"/>
        </w:rPr>
        <w:t>ներուժ</w:t>
      </w:r>
      <w:r w:rsidRPr="004B78D2">
        <w:rPr>
          <w:rFonts w:ascii="GHEA Grapalat" w:hAnsi="GHEA Grapalat"/>
          <w:color w:val="000000"/>
          <w:spacing w:val="-6"/>
          <w:lang w:val="en-US"/>
        </w:rPr>
        <w:t xml:space="preserve"> </w:t>
      </w:r>
      <w:r w:rsidRPr="004B78D2">
        <w:rPr>
          <w:rFonts w:ascii="GHEA Grapalat" w:hAnsi="GHEA Grapalat"/>
          <w:color w:val="000000"/>
          <w:spacing w:val="-6"/>
        </w:rPr>
        <w:t>ունեցող</w:t>
      </w:r>
      <w:r w:rsidRPr="004B78D2">
        <w:rPr>
          <w:rFonts w:ascii="GHEA Grapalat" w:hAnsi="GHEA Grapalat"/>
          <w:color w:val="000000"/>
          <w:spacing w:val="-6"/>
          <w:lang w:val="en-US"/>
        </w:rPr>
        <w:t xml:space="preserve"> </w:t>
      </w:r>
      <w:r w:rsidRPr="004B78D2">
        <w:rPr>
          <w:rFonts w:ascii="GHEA Grapalat" w:hAnsi="GHEA Grapalat"/>
          <w:color w:val="000000"/>
          <w:spacing w:val="-6"/>
        </w:rPr>
        <w:t>լիարժեք</w:t>
      </w:r>
      <w:r w:rsidRPr="004B78D2">
        <w:rPr>
          <w:rFonts w:ascii="GHEA Grapalat" w:hAnsi="GHEA Grapalat"/>
          <w:color w:val="000000"/>
          <w:spacing w:val="-6"/>
          <w:lang w:val="en-US"/>
        </w:rPr>
        <w:t xml:space="preserve"> </w:t>
      </w:r>
      <w:r w:rsidRPr="004B78D2">
        <w:rPr>
          <w:rFonts w:ascii="GHEA Grapalat" w:hAnsi="GHEA Grapalat"/>
          <w:color w:val="000000"/>
          <w:spacing w:val="-6"/>
        </w:rPr>
        <w:t>կառույց՝</w:t>
      </w:r>
      <w:r w:rsidRPr="004B78D2">
        <w:rPr>
          <w:rFonts w:ascii="GHEA Grapalat" w:hAnsi="GHEA Grapalat"/>
          <w:color w:val="000000"/>
          <w:spacing w:val="-6"/>
          <w:lang w:val="en-US"/>
        </w:rPr>
        <w:t xml:space="preserve"> </w:t>
      </w:r>
      <w:r w:rsidRPr="004B78D2">
        <w:rPr>
          <w:rFonts w:ascii="GHEA Grapalat" w:hAnsi="GHEA Grapalat"/>
          <w:color w:val="000000"/>
          <w:spacing w:val="-6"/>
        </w:rPr>
        <w:t>գերազանցության</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lang w:val="en-US"/>
        </w:rPr>
        <w:t xml:space="preserve"> </w:t>
      </w:r>
      <w:r w:rsidRPr="004B78D2">
        <w:rPr>
          <w:rFonts w:ascii="GHEA Grapalat" w:hAnsi="GHEA Grapalat"/>
          <w:color w:val="000000"/>
        </w:rPr>
        <w:t>տարա</w:t>
      </w:r>
      <w:r w:rsidRPr="004B78D2">
        <w:rPr>
          <w:rFonts w:ascii="GHEA Grapalat" w:hAnsi="GHEA Grapalat"/>
          <w:color w:val="000000"/>
          <w:lang w:val="en-US"/>
        </w:rPr>
        <w:softHyphen/>
      </w:r>
      <w:r w:rsidRPr="004B78D2">
        <w:rPr>
          <w:rFonts w:ascii="GHEA Grapalat" w:hAnsi="GHEA Grapalat"/>
          <w:color w:val="000000"/>
        </w:rPr>
        <w:t>ծաշրջանային</w:t>
      </w:r>
      <w:r w:rsidRPr="004B78D2">
        <w:rPr>
          <w:rFonts w:ascii="GHEA Grapalat" w:hAnsi="GHEA Grapalat"/>
          <w:color w:val="000000"/>
          <w:lang w:val="en-US"/>
        </w:rPr>
        <w:t xml:space="preserve"> </w:t>
      </w:r>
      <w:r w:rsidRPr="004B78D2">
        <w:rPr>
          <w:rFonts w:ascii="GHEA Grapalat" w:hAnsi="GHEA Grapalat"/>
          <w:color w:val="000000"/>
        </w:rPr>
        <w:t>ռեսուրսային</w:t>
      </w:r>
      <w:r w:rsidRPr="004B78D2">
        <w:rPr>
          <w:rFonts w:ascii="GHEA Grapalat" w:hAnsi="GHEA Grapalat"/>
          <w:color w:val="000000"/>
          <w:lang w:val="en-US"/>
        </w:rPr>
        <w:t xml:space="preserve"> </w:t>
      </w:r>
      <w:r w:rsidRPr="004B78D2">
        <w:rPr>
          <w:rFonts w:ascii="GHEA Grapalat" w:hAnsi="GHEA Grapalat"/>
          <w:color w:val="000000"/>
        </w:rPr>
        <w:t>կենտրոն՝</w:t>
      </w:r>
      <w:r w:rsidRPr="004B78D2">
        <w:rPr>
          <w:rFonts w:ascii="GHEA Grapalat" w:hAnsi="GHEA Grapalat"/>
          <w:color w:val="000000"/>
          <w:lang w:val="en-US"/>
        </w:rPr>
        <w:t xml:space="preserve"> </w:t>
      </w:r>
      <w:r w:rsidRPr="004B78D2">
        <w:rPr>
          <w:rFonts w:ascii="GHEA Grapalat" w:hAnsi="GHEA Grapalat"/>
          <w:color w:val="000000"/>
        </w:rPr>
        <w:t>ստանձնելով</w:t>
      </w:r>
      <w:r w:rsidRPr="004B78D2">
        <w:rPr>
          <w:rFonts w:ascii="GHEA Grapalat" w:hAnsi="GHEA Grapalat"/>
          <w:color w:val="000000"/>
          <w:lang w:val="en-US"/>
        </w:rPr>
        <w:t xml:space="preserve"> </w:t>
      </w:r>
      <w:r w:rsidRPr="004B78D2">
        <w:rPr>
          <w:rFonts w:ascii="GHEA Grapalat" w:hAnsi="GHEA Grapalat"/>
          <w:color w:val="000000"/>
        </w:rPr>
        <w:t>բարեփոխումներն</w:t>
      </w:r>
      <w:r w:rsidRPr="004B78D2">
        <w:rPr>
          <w:rFonts w:ascii="GHEA Grapalat" w:hAnsi="GHEA Grapalat"/>
          <w:color w:val="000000"/>
          <w:lang w:val="en-US"/>
        </w:rPr>
        <w:t xml:space="preserve"> </w:t>
      </w:r>
      <w:r w:rsidRPr="004B78D2">
        <w:rPr>
          <w:rFonts w:ascii="GHEA Grapalat" w:hAnsi="GHEA Grapalat"/>
          <w:color w:val="000000"/>
        </w:rPr>
        <w:t>առաջնոր</w:t>
      </w:r>
      <w:r w:rsidRPr="004B78D2">
        <w:rPr>
          <w:rFonts w:ascii="GHEA Grapalat" w:hAnsi="GHEA Grapalat"/>
          <w:color w:val="000000"/>
          <w:lang w:val="en-US"/>
        </w:rPr>
        <w:softHyphen/>
      </w:r>
      <w:r w:rsidRPr="004B78D2">
        <w:rPr>
          <w:rFonts w:ascii="GHEA Grapalat" w:hAnsi="GHEA Grapalat"/>
          <w:color w:val="000000"/>
        </w:rPr>
        <w:t>դողի</w:t>
      </w:r>
      <w:r w:rsidRPr="004B78D2">
        <w:rPr>
          <w:rFonts w:ascii="GHEA Grapalat" w:hAnsi="GHEA Grapalat"/>
          <w:color w:val="000000"/>
          <w:lang w:val="en-US"/>
        </w:rPr>
        <w:t xml:space="preserve">, </w:t>
      </w:r>
      <w:r w:rsidRPr="004B78D2">
        <w:rPr>
          <w:rFonts w:ascii="GHEA Grapalat" w:hAnsi="GHEA Grapalat"/>
          <w:color w:val="000000"/>
        </w:rPr>
        <w:t>տարածողի</w:t>
      </w:r>
      <w:r w:rsidRPr="004B78D2">
        <w:rPr>
          <w:rFonts w:ascii="GHEA Grapalat" w:hAnsi="GHEA Grapalat"/>
          <w:color w:val="000000"/>
          <w:lang w:val="en-US"/>
        </w:rPr>
        <w:t xml:space="preserve"> </w:t>
      </w:r>
      <w:r w:rsidRPr="004B78D2">
        <w:rPr>
          <w:rFonts w:ascii="GHEA Grapalat" w:hAnsi="GHEA Grapalat"/>
          <w:color w:val="000000"/>
        </w:rPr>
        <w:t>դերը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2) </w:t>
      </w:r>
      <w:r w:rsidRPr="004B78D2">
        <w:rPr>
          <w:rFonts w:ascii="GHEA Grapalat" w:hAnsi="GHEA Grapalat"/>
          <w:color w:val="000000"/>
        </w:rPr>
        <w:t>իր</w:t>
      </w:r>
      <w:r w:rsidRPr="004B78D2">
        <w:rPr>
          <w:rFonts w:ascii="GHEA Grapalat" w:hAnsi="GHEA Grapalat"/>
          <w:color w:val="000000"/>
          <w:lang w:val="en-US"/>
        </w:rPr>
        <w:t xml:space="preserve"> </w:t>
      </w:r>
      <w:r w:rsidRPr="004B78D2">
        <w:rPr>
          <w:rFonts w:ascii="GHEA Grapalat" w:hAnsi="GHEA Grapalat"/>
          <w:color w:val="000000"/>
        </w:rPr>
        <w:t>մարզի</w:t>
      </w:r>
      <w:r w:rsidRPr="004B78D2">
        <w:rPr>
          <w:rFonts w:ascii="GHEA Grapalat" w:hAnsi="GHEA Grapalat"/>
          <w:color w:val="000000"/>
          <w:lang w:val="en-US"/>
        </w:rPr>
        <w:t xml:space="preserve">, </w:t>
      </w:r>
      <w:r w:rsidRPr="004B78D2">
        <w:rPr>
          <w:rFonts w:ascii="GHEA Grapalat" w:hAnsi="GHEA Grapalat"/>
          <w:color w:val="000000"/>
        </w:rPr>
        <w:t>համայնքի</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երկրի</w:t>
      </w:r>
      <w:r w:rsidRPr="004B78D2">
        <w:rPr>
          <w:rFonts w:ascii="GHEA Grapalat" w:hAnsi="GHEA Grapalat"/>
          <w:color w:val="000000"/>
          <w:lang w:val="en-US"/>
        </w:rPr>
        <w:t xml:space="preserve"> </w:t>
      </w:r>
      <w:r w:rsidRPr="004B78D2">
        <w:rPr>
          <w:rFonts w:ascii="GHEA Grapalat" w:hAnsi="GHEA Grapalat"/>
          <w:color w:val="000000"/>
        </w:rPr>
        <w:t>զարգացման</w:t>
      </w:r>
      <w:r w:rsidRPr="004B78D2">
        <w:rPr>
          <w:rFonts w:ascii="GHEA Grapalat" w:hAnsi="GHEA Grapalat"/>
          <w:color w:val="000000"/>
          <w:lang w:val="en-US"/>
        </w:rPr>
        <w:t xml:space="preserve"> </w:t>
      </w:r>
      <w:r w:rsidRPr="004B78D2">
        <w:rPr>
          <w:rFonts w:ascii="GHEA Grapalat" w:hAnsi="GHEA Grapalat"/>
          <w:color w:val="000000"/>
        </w:rPr>
        <w:t>պահանջների</w:t>
      </w:r>
      <w:r w:rsidRPr="004B78D2">
        <w:rPr>
          <w:rFonts w:ascii="GHEA Grapalat" w:hAnsi="GHEA Grapalat"/>
          <w:color w:val="000000"/>
          <w:lang w:val="en-US"/>
        </w:rPr>
        <w:t xml:space="preserve"> </w:t>
      </w:r>
      <w:r w:rsidRPr="004B78D2">
        <w:rPr>
          <w:rFonts w:ascii="GHEA Grapalat" w:hAnsi="GHEA Grapalat"/>
          <w:color w:val="000000"/>
        </w:rPr>
        <w:t>բավարարմանը</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համակարգի</w:t>
      </w:r>
      <w:r w:rsidRPr="004B78D2">
        <w:rPr>
          <w:rFonts w:ascii="GHEA Grapalat" w:hAnsi="GHEA Grapalat"/>
          <w:color w:val="000000"/>
          <w:lang w:val="en-US"/>
        </w:rPr>
        <w:t xml:space="preserve"> </w:t>
      </w:r>
      <w:r w:rsidRPr="004B78D2">
        <w:rPr>
          <w:rFonts w:ascii="GHEA Grapalat" w:hAnsi="GHEA Grapalat"/>
          <w:color w:val="000000"/>
        </w:rPr>
        <w:t>զարգացմանն</w:t>
      </w:r>
      <w:r w:rsidRPr="004B78D2">
        <w:rPr>
          <w:rFonts w:ascii="GHEA Grapalat" w:hAnsi="GHEA Grapalat"/>
          <w:color w:val="000000"/>
          <w:lang w:val="en-US"/>
        </w:rPr>
        <w:t xml:space="preserve"> </w:t>
      </w:r>
      <w:r w:rsidRPr="004B78D2">
        <w:rPr>
          <w:rFonts w:ascii="GHEA Grapalat" w:hAnsi="GHEA Grapalat"/>
          <w:color w:val="000000"/>
        </w:rPr>
        <w:t>ուղղված</w:t>
      </w:r>
      <w:r w:rsidRPr="004B78D2">
        <w:rPr>
          <w:rFonts w:ascii="GHEA Grapalat" w:hAnsi="GHEA Grapalat"/>
          <w:color w:val="000000"/>
          <w:lang w:val="en-US"/>
        </w:rPr>
        <w:t xml:space="preserve"> </w:t>
      </w:r>
      <w:r w:rsidRPr="004B78D2">
        <w:rPr>
          <w:rFonts w:ascii="GHEA Grapalat" w:hAnsi="GHEA Grapalat"/>
          <w:color w:val="000000"/>
        </w:rPr>
        <w:t>մասնա</w:t>
      </w:r>
      <w:r w:rsidRPr="004B78D2">
        <w:rPr>
          <w:rFonts w:ascii="GHEA Grapalat" w:hAnsi="GHEA Grapalat"/>
          <w:color w:val="000000"/>
          <w:lang w:val="en-US"/>
        </w:rPr>
        <w:softHyphen/>
      </w:r>
      <w:r w:rsidRPr="004B78D2">
        <w:rPr>
          <w:rFonts w:ascii="GHEA Grapalat" w:hAnsi="GHEA Grapalat"/>
          <w:color w:val="000000"/>
        </w:rPr>
        <w:t>գիտական</w:t>
      </w:r>
      <w:r w:rsidRPr="004B78D2">
        <w:rPr>
          <w:rFonts w:ascii="GHEA Grapalat" w:hAnsi="GHEA Grapalat"/>
          <w:color w:val="000000"/>
          <w:lang w:val="en-US"/>
        </w:rPr>
        <w:t xml:space="preserve">, </w:t>
      </w:r>
      <w:r w:rsidRPr="004B78D2">
        <w:rPr>
          <w:rFonts w:ascii="GHEA Grapalat" w:hAnsi="GHEA Grapalat"/>
          <w:color w:val="000000"/>
        </w:rPr>
        <w:t>կառավարչական</w:t>
      </w:r>
      <w:r w:rsidRPr="004B78D2">
        <w:rPr>
          <w:rFonts w:ascii="GHEA Grapalat" w:hAnsi="GHEA Grapalat"/>
          <w:color w:val="000000"/>
          <w:lang w:val="en-US"/>
        </w:rPr>
        <w:t xml:space="preserve">, </w:t>
      </w:r>
      <w:r w:rsidRPr="004B78D2">
        <w:rPr>
          <w:rFonts w:ascii="GHEA Grapalat" w:hAnsi="GHEA Grapalat"/>
          <w:color w:val="000000"/>
        </w:rPr>
        <w:t>ուսումնամեթոդական</w:t>
      </w:r>
      <w:r w:rsidRPr="004B78D2">
        <w:rPr>
          <w:rFonts w:ascii="GHEA Grapalat" w:hAnsi="GHEA Grapalat"/>
          <w:color w:val="000000"/>
          <w:lang w:val="en-US"/>
        </w:rPr>
        <w:t xml:space="preserve">, </w:t>
      </w:r>
      <w:r w:rsidRPr="004B78D2">
        <w:rPr>
          <w:rFonts w:ascii="GHEA Grapalat" w:hAnsi="GHEA Grapalat"/>
          <w:color w:val="000000"/>
        </w:rPr>
        <w:t>գիտամանկավարժական</w:t>
      </w:r>
      <w:r w:rsidRPr="004B78D2">
        <w:rPr>
          <w:rFonts w:ascii="GHEA Grapalat" w:hAnsi="GHEA Grapalat"/>
          <w:color w:val="000000"/>
          <w:lang w:val="en-US"/>
        </w:rPr>
        <w:t xml:space="preserve">, </w:t>
      </w:r>
      <w:r w:rsidRPr="004B78D2">
        <w:rPr>
          <w:rFonts w:ascii="GHEA Grapalat" w:hAnsi="GHEA Grapalat"/>
          <w:color w:val="000000"/>
        </w:rPr>
        <w:t>մշակութային</w:t>
      </w:r>
      <w:r w:rsidRPr="004B78D2">
        <w:rPr>
          <w:rFonts w:ascii="GHEA Grapalat" w:hAnsi="GHEA Grapalat"/>
          <w:color w:val="000000"/>
          <w:lang w:val="en-US"/>
        </w:rPr>
        <w:t>,</w:t>
      </w:r>
      <w:r w:rsidRPr="004B78D2">
        <w:rPr>
          <w:rFonts w:ascii="GHEA Grapalat" w:hAnsi="GHEA Grapalat"/>
          <w:color w:val="000000"/>
          <w:lang w:val="hy-AM"/>
        </w:rPr>
        <w:t xml:space="preserve"> </w:t>
      </w:r>
      <w:r w:rsidRPr="004B78D2">
        <w:rPr>
          <w:rFonts w:ascii="GHEA Grapalat" w:hAnsi="GHEA Grapalat"/>
          <w:color w:val="000000"/>
        </w:rPr>
        <w:t>նյութատեխնիկական</w:t>
      </w:r>
      <w:r w:rsidRPr="004B78D2">
        <w:rPr>
          <w:rFonts w:ascii="GHEA Grapalat" w:hAnsi="GHEA Grapalat"/>
          <w:color w:val="000000"/>
          <w:lang w:val="en-US"/>
        </w:rPr>
        <w:t xml:space="preserve"> </w:t>
      </w:r>
      <w:r w:rsidRPr="004B78D2">
        <w:rPr>
          <w:rFonts w:ascii="GHEA Grapalat" w:hAnsi="GHEA Grapalat"/>
          <w:color w:val="000000"/>
        </w:rPr>
        <w:t>ներուժի</w:t>
      </w:r>
      <w:r w:rsidRPr="004B78D2">
        <w:rPr>
          <w:rFonts w:ascii="GHEA Grapalat" w:hAnsi="GHEA Grapalat"/>
          <w:color w:val="000000"/>
          <w:lang w:val="en-US"/>
        </w:rPr>
        <w:t xml:space="preserve"> </w:t>
      </w:r>
      <w:r w:rsidRPr="004B78D2">
        <w:rPr>
          <w:rFonts w:ascii="GHEA Grapalat" w:hAnsi="GHEA Grapalat"/>
          <w:color w:val="000000"/>
        </w:rPr>
        <w:t>ձևավորմանը</w:t>
      </w:r>
      <w:r w:rsidRPr="004B78D2">
        <w:rPr>
          <w:rFonts w:ascii="GHEA Grapalat" w:hAnsi="GHEA Grapalat"/>
          <w:color w:val="000000"/>
          <w:lang w:val="en-US"/>
        </w:rPr>
        <w:t xml:space="preserve"> </w:t>
      </w:r>
      <w:r w:rsidRPr="004B78D2">
        <w:rPr>
          <w:rFonts w:ascii="GHEA Grapalat" w:hAnsi="GHEA Grapalat"/>
          <w:color w:val="000000"/>
        </w:rPr>
        <w:t>նպաստելը</w:t>
      </w:r>
      <w:r w:rsidRPr="004B78D2">
        <w:rPr>
          <w:rFonts w:ascii="GHEA Grapalat" w:hAnsi="GHEA Grapalat"/>
          <w:color w:val="000000"/>
          <w:lang w:val="en-US"/>
        </w:rPr>
        <w:t xml:space="preserve">, </w:t>
      </w:r>
      <w:r w:rsidRPr="004B78D2">
        <w:rPr>
          <w:rFonts w:ascii="GHEA Grapalat" w:hAnsi="GHEA Grapalat"/>
          <w:color w:val="000000"/>
        </w:rPr>
        <w:t>ինչպես</w:t>
      </w:r>
      <w:r w:rsidRPr="004B78D2">
        <w:rPr>
          <w:rFonts w:ascii="GHEA Grapalat" w:hAnsi="GHEA Grapalat"/>
          <w:color w:val="000000"/>
          <w:lang w:val="en-US"/>
        </w:rPr>
        <w:t xml:space="preserve"> </w:t>
      </w:r>
      <w:r w:rsidRPr="004B78D2">
        <w:rPr>
          <w:rFonts w:ascii="GHEA Grapalat" w:hAnsi="GHEA Grapalat"/>
          <w:color w:val="000000"/>
        </w:rPr>
        <w:t>նաև</w:t>
      </w:r>
      <w:r w:rsidRPr="004B78D2">
        <w:rPr>
          <w:rFonts w:ascii="GHEA Grapalat" w:hAnsi="GHEA Grapalat"/>
          <w:color w:val="000000"/>
          <w:lang w:val="en-US"/>
        </w:rPr>
        <w:t xml:space="preserve"> </w:t>
      </w:r>
      <w:r w:rsidRPr="004B78D2">
        <w:rPr>
          <w:rFonts w:ascii="GHEA Grapalat" w:hAnsi="GHEA Grapalat"/>
          <w:color w:val="000000"/>
        </w:rPr>
        <w:t>հարակից</w:t>
      </w:r>
      <w:r w:rsidRPr="004B78D2">
        <w:rPr>
          <w:rFonts w:ascii="GHEA Grapalat" w:hAnsi="GHEA Grapalat"/>
          <w:color w:val="000000"/>
          <w:lang w:val="en-US"/>
        </w:rPr>
        <w:t xml:space="preserve"> </w:t>
      </w:r>
      <w:r w:rsidRPr="004B78D2">
        <w:rPr>
          <w:rFonts w:ascii="GHEA Grapalat" w:hAnsi="GHEA Grapalat"/>
          <w:color w:val="000000"/>
        </w:rPr>
        <w:t>ուսումնական</w:t>
      </w:r>
      <w:r w:rsidRPr="004B78D2">
        <w:rPr>
          <w:rFonts w:ascii="GHEA Grapalat" w:hAnsi="GHEA Grapalat"/>
          <w:color w:val="000000"/>
          <w:lang w:val="en-US"/>
        </w:rPr>
        <w:t xml:space="preserve"> </w:t>
      </w:r>
      <w:r w:rsidRPr="004B78D2">
        <w:rPr>
          <w:rFonts w:ascii="GHEA Grapalat" w:hAnsi="GHEA Grapalat"/>
          <w:color w:val="000000"/>
        </w:rPr>
        <w:t>հաստատությունների</w:t>
      </w:r>
      <w:r w:rsidRPr="004B78D2">
        <w:rPr>
          <w:rFonts w:ascii="GHEA Grapalat" w:hAnsi="GHEA Grapalat"/>
          <w:color w:val="000000"/>
          <w:lang w:val="en-US"/>
        </w:rPr>
        <w:t xml:space="preserve"> </w:t>
      </w:r>
      <w:r w:rsidRPr="004B78D2">
        <w:rPr>
          <w:rFonts w:ascii="GHEA Grapalat" w:hAnsi="GHEA Grapalat"/>
          <w:color w:val="000000"/>
        </w:rPr>
        <w:t>զարգացմանն</w:t>
      </w:r>
      <w:r w:rsidRPr="004B78D2">
        <w:rPr>
          <w:rFonts w:ascii="GHEA Grapalat" w:hAnsi="GHEA Grapalat"/>
          <w:color w:val="000000"/>
          <w:lang w:val="en-US"/>
        </w:rPr>
        <w:t xml:space="preserve"> </w:t>
      </w:r>
      <w:r w:rsidRPr="004B78D2">
        <w:rPr>
          <w:rFonts w:ascii="GHEA Grapalat" w:hAnsi="GHEA Grapalat"/>
          <w:color w:val="000000"/>
        </w:rPr>
        <w:t>օժանդակելը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3)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բնագավառում</w:t>
      </w:r>
      <w:r w:rsidRPr="004B78D2">
        <w:rPr>
          <w:rFonts w:ascii="GHEA Grapalat" w:hAnsi="GHEA Grapalat"/>
          <w:color w:val="000000"/>
          <w:lang w:val="en-US"/>
        </w:rPr>
        <w:t xml:space="preserve"> </w:t>
      </w:r>
      <w:r w:rsidRPr="004B78D2">
        <w:rPr>
          <w:rFonts w:ascii="GHEA Grapalat" w:hAnsi="GHEA Grapalat"/>
          <w:color w:val="000000"/>
        </w:rPr>
        <w:t>նորարա</w:t>
      </w:r>
      <w:r w:rsidRPr="004B78D2">
        <w:rPr>
          <w:rFonts w:ascii="GHEA Grapalat" w:hAnsi="GHEA Grapalat"/>
          <w:color w:val="000000"/>
          <w:lang w:val="en-US"/>
        </w:rPr>
        <w:softHyphen/>
      </w:r>
      <w:r w:rsidRPr="004B78D2">
        <w:rPr>
          <w:rFonts w:ascii="GHEA Grapalat" w:hAnsi="GHEA Grapalat"/>
          <w:color w:val="000000"/>
        </w:rPr>
        <w:t>րու</w:t>
      </w:r>
      <w:r w:rsidRPr="004B78D2">
        <w:rPr>
          <w:rFonts w:ascii="GHEA Grapalat" w:hAnsi="GHEA Grapalat"/>
          <w:color w:val="000000"/>
          <w:lang w:val="en-US"/>
        </w:rPr>
        <w:softHyphen/>
      </w:r>
      <w:r w:rsidRPr="004B78D2">
        <w:rPr>
          <w:rFonts w:ascii="GHEA Grapalat" w:hAnsi="GHEA Grapalat"/>
          <w:color w:val="000000"/>
          <w:spacing w:val="-2"/>
        </w:rPr>
        <w:t>թյունների</w:t>
      </w:r>
      <w:r w:rsidRPr="004B78D2">
        <w:rPr>
          <w:rFonts w:ascii="GHEA Grapalat" w:hAnsi="GHEA Grapalat"/>
          <w:color w:val="000000"/>
          <w:spacing w:val="-2"/>
          <w:lang w:val="en-US"/>
        </w:rPr>
        <w:t xml:space="preserve">, </w:t>
      </w:r>
      <w:r w:rsidRPr="004B78D2">
        <w:rPr>
          <w:rFonts w:ascii="GHEA Grapalat" w:hAnsi="GHEA Grapalat"/>
          <w:color w:val="000000"/>
          <w:spacing w:val="-2"/>
        </w:rPr>
        <w:t>ինչպես</w:t>
      </w:r>
      <w:r w:rsidRPr="004B78D2">
        <w:rPr>
          <w:rFonts w:ascii="GHEA Grapalat" w:hAnsi="GHEA Grapalat"/>
          <w:color w:val="000000"/>
          <w:spacing w:val="-2"/>
          <w:lang w:val="en-US"/>
        </w:rPr>
        <w:t xml:space="preserve"> </w:t>
      </w:r>
      <w:r w:rsidRPr="004B78D2">
        <w:rPr>
          <w:rFonts w:ascii="GHEA Grapalat" w:hAnsi="GHEA Grapalat"/>
          <w:color w:val="000000"/>
          <w:spacing w:val="-2"/>
        </w:rPr>
        <w:t>նաև</w:t>
      </w:r>
      <w:r w:rsidRPr="004B78D2">
        <w:rPr>
          <w:rFonts w:ascii="GHEA Grapalat" w:hAnsi="GHEA Grapalat"/>
          <w:color w:val="000000"/>
          <w:spacing w:val="-2"/>
          <w:lang w:val="en-US"/>
        </w:rPr>
        <w:t xml:space="preserve"> </w:t>
      </w:r>
      <w:r w:rsidRPr="004B78D2">
        <w:rPr>
          <w:rFonts w:ascii="GHEA Grapalat" w:hAnsi="GHEA Grapalat"/>
          <w:color w:val="000000"/>
          <w:spacing w:val="-2"/>
        </w:rPr>
        <w:t>տեղայնացված</w:t>
      </w:r>
      <w:r w:rsidRPr="004B78D2">
        <w:rPr>
          <w:rFonts w:ascii="GHEA Grapalat" w:hAnsi="GHEA Grapalat"/>
          <w:color w:val="000000"/>
          <w:spacing w:val="-2"/>
          <w:lang w:val="en-US"/>
        </w:rPr>
        <w:t xml:space="preserve"> </w:t>
      </w:r>
      <w:r w:rsidRPr="004B78D2">
        <w:rPr>
          <w:rFonts w:ascii="GHEA Grapalat" w:hAnsi="GHEA Grapalat"/>
          <w:color w:val="000000"/>
          <w:spacing w:val="-2"/>
        </w:rPr>
        <w:t>առաջավոր</w:t>
      </w:r>
      <w:r w:rsidRPr="004B78D2">
        <w:rPr>
          <w:rFonts w:ascii="GHEA Grapalat" w:hAnsi="GHEA Grapalat"/>
          <w:color w:val="000000"/>
          <w:spacing w:val="-2"/>
          <w:lang w:val="en-US"/>
        </w:rPr>
        <w:t xml:space="preserve"> </w:t>
      </w:r>
      <w:r w:rsidRPr="004B78D2">
        <w:rPr>
          <w:rFonts w:ascii="GHEA Grapalat" w:hAnsi="GHEA Grapalat"/>
          <w:color w:val="000000"/>
          <w:spacing w:val="-2"/>
        </w:rPr>
        <w:t>միջազգային</w:t>
      </w:r>
      <w:r w:rsidRPr="004B78D2">
        <w:rPr>
          <w:rFonts w:ascii="GHEA Grapalat" w:hAnsi="GHEA Grapalat"/>
          <w:color w:val="000000"/>
          <w:spacing w:val="-2"/>
          <w:lang w:val="en-US"/>
        </w:rPr>
        <w:t xml:space="preserve"> </w:t>
      </w:r>
      <w:r w:rsidRPr="004B78D2">
        <w:rPr>
          <w:rFonts w:ascii="GHEA Grapalat" w:hAnsi="GHEA Grapalat"/>
          <w:color w:val="000000"/>
          <w:spacing w:val="-2"/>
        </w:rPr>
        <w:t>փորձի</w:t>
      </w:r>
      <w:r w:rsidRPr="004B78D2">
        <w:rPr>
          <w:rFonts w:ascii="GHEA Grapalat" w:hAnsi="GHEA Grapalat"/>
          <w:color w:val="000000"/>
          <w:spacing w:val="-2"/>
          <w:lang w:val="en-US"/>
        </w:rPr>
        <w:t xml:space="preserve"> </w:t>
      </w:r>
      <w:r w:rsidRPr="004B78D2">
        <w:rPr>
          <w:rFonts w:ascii="GHEA Grapalat" w:hAnsi="GHEA Grapalat"/>
          <w:color w:val="000000"/>
          <w:spacing w:val="-2"/>
        </w:rPr>
        <w:t>ներդրումը</w:t>
      </w:r>
      <w:r w:rsidRPr="004B78D2">
        <w:rPr>
          <w:rFonts w:ascii="GHEA Grapalat" w:hAnsi="GHEA Grapalat"/>
          <w:color w:val="000000"/>
          <w:spacing w:val="-2"/>
          <w:lang w:val="en-US"/>
        </w:rPr>
        <w:t xml:space="preserve">, </w:t>
      </w:r>
      <w:r w:rsidRPr="004B78D2">
        <w:rPr>
          <w:rFonts w:ascii="GHEA Grapalat" w:hAnsi="GHEA Grapalat"/>
          <w:color w:val="000000"/>
          <w:spacing w:val="-4"/>
        </w:rPr>
        <w:t>զարգացումն</w:t>
      </w:r>
      <w:r w:rsidRPr="004B78D2">
        <w:rPr>
          <w:rFonts w:ascii="GHEA Grapalat" w:hAnsi="GHEA Grapalat"/>
          <w:color w:val="000000"/>
          <w:spacing w:val="-4"/>
          <w:lang w:val="en-US"/>
        </w:rPr>
        <w:t xml:space="preserve"> </w:t>
      </w:r>
      <w:r w:rsidRPr="004B78D2">
        <w:rPr>
          <w:rFonts w:ascii="GHEA Grapalat" w:hAnsi="GHEA Grapalat"/>
          <w:color w:val="000000"/>
          <w:spacing w:val="-4"/>
        </w:rPr>
        <w:t>ու</w:t>
      </w:r>
      <w:r w:rsidRPr="004B78D2">
        <w:rPr>
          <w:rFonts w:ascii="GHEA Grapalat" w:hAnsi="GHEA Grapalat"/>
          <w:color w:val="000000"/>
          <w:spacing w:val="-4"/>
          <w:lang w:val="en-US"/>
        </w:rPr>
        <w:t xml:space="preserve"> </w:t>
      </w:r>
      <w:r w:rsidRPr="004B78D2">
        <w:rPr>
          <w:rFonts w:ascii="GHEA Grapalat" w:hAnsi="GHEA Grapalat"/>
          <w:color w:val="000000"/>
          <w:spacing w:val="-4"/>
        </w:rPr>
        <w:t>տարածումը</w:t>
      </w:r>
      <w:r w:rsidRPr="004B78D2">
        <w:rPr>
          <w:rFonts w:ascii="GHEA Grapalat" w:hAnsi="GHEA Grapalat"/>
          <w:color w:val="000000"/>
          <w:spacing w:val="-4"/>
          <w:lang w:val="en-US"/>
        </w:rPr>
        <w:t xml:space="preserve">, </w:t>
      </w:r>
      <w:r w:rsidRPr="004B78D2">
        <w:rPr>
          <w:rFonts w:ascii="GHEA Grapalat" w:hAnsi="GHEA Grapalat"/>
          <w:color w:val="000000"/>
          <w:spacing w:val="-4"/>
        </w:rPr>
        <w:t>կրեդիտների</w:t>
      </w:r>
      <w:r w:rsidRPr="004B78D2">
        <w:rPr>
          <w:rFonts w:ascii="GHEA Grapalat" w:hAnsi="GHEA Grapalat"/>
          <w:color w:val="000000"/>
          <w:spacing w:val="-4"/>
          <w:lang w:val="en-US"/>
        </w:rPr>
        <w:t xml:space="preserve"> </w:t>
      </w:r>
      <w:r w:rsidRPr="004B78D2">
        <w:rPr>
          <w:rFonts w:ascii="GHEA Grapalat" w:hAnsi="GHEA Grapalat"/>
          <w:color w:val="000000"/>
          <w:spacing w:val="-4"/>
        </w:rPr>
        <w:t>կուտակման</w:t>
      </w:r>
      <w:r w:rsidRPr="004B78D2">
        <w:rPr>
          <w:rFonts w:ascii="GHEA Grapalat" w:hAnsi="GHEA Grapalat"/>
          <w:color w:val="000000"/>
          <w:spacing w:val="-4"/>
          <w:lang w:val="en-US"/>
        </w:rPr>
        <w:t xml:space="preserve"> </w:t>
      </w:r>
      <w:r w:rsidRPr="004B78D2">
        <w:rPr>
          <w:rFonts w:ascii="GHEA Grapalat" w:hAnsi="GHEA Grapalat"/>
          <w:color w:val="000000"/>
          <w:spacing w:val="-4"/>
        </w:rPr>
        <w:t>և</w:t>
      </w:r>
      <w:r w:rsidRPr="004B78D2">
        <w:rPr>
          <w:rFonts w:ascii="GHEA Grapalat" w:hAnsi="GHEA Grapalat"/>
          <w:color w:val="000000"/>
          <w:spacing w:val="-4"/>
          <w:lang w:val="en-US"/>
        </w:rPr>
        <w:t xml:space="preserve"> </w:t>
      </w:r>
      <w:r w:rsidRPr="004B78D2">
        <w:rPr>
          <w:rFonts w:ascii="GHEA Grapalat" w:hAnsi="GHEA Grapalat"/>
          <w:color w:val="000000"/>
          <w:spacing w:val="-4"/>
        </w:rPr>
        <w:t>փոխանցման</w:t>
      </w:r>
      <w:r w:rsidRPr="004B78D2">
        <w:rPr>
          <w:rFonts w:ascii="GHEA Grapalat" w:hAnsi="GHEA Grapalat"/>
          <w:color w:val="000000"/>
          <w:spacing w:val="-4"/>
          <w:lang w:val="en-US"/>
        </w:rPr>
        <w:t xml:space="preserve"> </w:t>
      </w:r>
      <w:r w:rsidRPr="004B78D2">
        <w:rPr>
          <w:rFonts w:ascii="GHEA Grapalat" w:hAnsi="GHEA Grapalat"/>
          <w:color w:val="000000"/>
          <w:spacing w:val="-4"/>
        </w:rPr>
        <w:t>միասնական</w:t>
      </w:r>
      <w:r w:rsidRPr="004B78D2">
        <w:rPr>
          <w:rFonts w:ascii="GHEA Grapalat" w:hAnsi="GHEA Grapalat"/>
          <w:color w:val="000000"/>
          <w:spacing w:val="-4"/>
          <w:lang w:val="en-US"/>
        </w:rPr>
        <w:t xml:space="preserve"> </w:t>
      </w:r>
      <w:r w:rsidRPr="004B78D2">
        <w:rPr>
          <w:rFonts w:ascii="GHEA Grapalat" w:hAnsi="GHEA Grapalat"/>
          <w:color w:val="000000"/>
          <w:spacing w:val="-4"/>
        </w:rPr>
        <w:t>համակարգի</w:t>
      </w:r>
      <w:r w:rsidRPr="004B78D2">
        <w:rPr>
          <w:rFonts w:ascii="GHEA Grapalat" w:hAnsi="GHEA Grapalat"/>
          <w:color w:val="000000"/>
          <w:spacing w:val="-4"/>
          <w:lang w:val="en-US"/>
        </w:rPr>
        <w:t xml:space="preserve"> </w:t>
      </w:r>
      <w:r w:rsidRPr="004B78D2">
        <w:rPr>
          <w:rFonts w:ascii="GHEA Grapalat" w:hAnsi="GHEA Grapalat"/>
          <w:color w:val="000000"/>
          <w:spacing w:val="-4"/>
        </w:rPr>
        <w:t>ներդրումը</w:t>
      </w:r>
      <w:r w:rsidRPr="004B78D2">
        <w:rPr>
          <w:rFonts w:ascii="GHEA Grapalat" w:hAnsi="GHEA Grapalat"/>
          <w:color w:val="000000"/>
          <w:spacing w:val="-4"/>
          <w:lang w:val="en-US"/>
        </w:rPr>
        <w:t xml:space="preserve"> </w:t>
      </w:r>
      <w:r w:rsidRPr="004B78D2">
        <w:rPr>
          <w:rFonts w:ascii="GHEA Grapalat" w:hAnsi="GHEA Grapalat"/>
          <w:color w:val="000000"/>
          <w:spacing w:val="-4"/>
        </w:rPr>
        <w:t>և</w:t>
      </w:r>
      <w:r w:rsidRPr="004B78D2">
        <w:rPr>
          <w:rFonts w:ascii="GHEA Grapalat" w:hAnsi="GHEA Grapalat"/>
          <w:color w:val="000000"/>
          <w:spacing w:val="-4"/>
          <w:lang w:val="en-US"/>
        </w:rPr>
        <w:t xml:space="preserve"> </w:t>
      </w:r>
      <w:r w:rsidRPr="004B78D2">
        <w:rPr>
          <w:rFonts w:ascii="GHEA Grapalat" w:hAnsi="GHEA Grapalat"/>
          <w:color w:val="000000"/>
          <w:spacing w:val="-4"/>
        </w:rPr>
        <w:t>տեղայնացումը</w:t>
      </w:r>
      <w:r w:rsidRPr="004B78D2">
        <w:rPr>
          <w:rFonts w:ascii="GHEA Grapalat" w:hAnsi="GHEA Grapalat"/>
          <w:color w:val="000000"/>
          <w:spacing w:val="-4"/>
          <w:lang w:val="en-US"/>
        </w:rPr>
        <w:t xml:space="preserve">, </w:t>
      </w:r>
      <w:r w:rsidRPr="004B78D2">
        <w:rPr>
          <w:rFonts w:ascii="GHEA Grapalat" w:hAnsi="GHEA Grapalat"/>
          <w:color w:val="000000"/>
          <w:spacing w:val="-4"/>
        </w:rPr>
        <w:t>կրթության</w:t>
      </w:r>
      <w:r w:rsidRPr="004B78D2">
        <w:rPr>
          <w:rFonts w:ascii="GHEA Grapalat" w:hAnsi="GHEA Grapalat"/>
          <w:color w:val="000000"/>
          <w:spacing w:val="-4"/>
          <w:lang w:val="en-US"/>
        </w:rPr>
        <w:t xml:space="preserve"> </w:t>
      </w:r>
      <w:r w:rsidRPr="004B78D2">
        <w:rPr>
          <w:rFonts w:ascii="GHEA Grapalat" w:hAnsi="GHEA Grapalat"/>
          <w:color w:val="000000"/>
          <w:spacing w:val="-4"/>
        </w:rPr>
        <w:t>գլոբալ</w:t>
      </w:r>
      <w:r w:rsidRPr="004B78D2">
        <w:rPr>
          <w:rFonts w:ascii="GHEA Grapalat" w:hAnsi="GHEA Grapalat"/>
          <w:color w:val="000000"/>
          <w:lang w:val="en-US"/>
        </w:rPr>
        <w:t xml:space="preserve"> </w:t>
      </w:r>
      <w:r w:rsidRPr="004B78D2">
        <w:rPr>
          <w:rFonts w:ascii="GHEA Grapalat" w:hAnsi="GHEA Grapalat"/>
          <w:color w:val="000000"/>
        </w:rPr>
        <w:t>համակարգերին</w:t>
      </w:r>
      <w:r w:rsidRPr="004B78D2">
        <w:rPr>
          <w:rFonts w:ascii="GHEA Grapalat" w:hAnsi="GHEA Grapalat"/>
          <w:color w:val="000000"/>
          <w:lang w:val="en-US"/>
        </w:rPr>
        <w:t xml:space="preserve">  </w:t>
      </w:r>
      <w:r w:rsidRPr="004B78D2">
        <w:rPr>
          <w:rFonts w:ascii="GHEA Grapalat" w:hAnsi="GHEA Grapalat"/>
          <w:color w:val="000000"/>
        </w:rPr>
        <w:t>ինտեգրումը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spacing w:val="-6"/>
          <w:lang w:val="en-US"/>
        </w:rPr>
      </w:pPr>
      <w:r w:rsidRPr="004B78D2">
        <w:rPr>
          <w:rFonts w:ascii="GHEA Grapalat" w:hAnsi="GHEA Grapalat"/>
          <w:color w:val="000000"/>
          <w:spacing w:val="-2"/>
          <w:lang w:val="en-US"/>
        </w:rPr>
        <w:lastRenderedPageBreak/>
        <w:t xml:space="preserve">4) </w:t>
      </w:r>
      <w:r w:rsidRPr="004B78D2">
        <w:rPr>
          <w:rFonts w:ascii="GHEA Grapalat" w:hAnsi="GHEA Grapalat"/>
          <w:color w:val="000000"/>
          <w:spacing w:val="-2"/>
        </w:rPr>
        <w:t>աշխատանքային</w:t>
      </w:r>
      <w:r w:rsidRPr="004B78D2">
        <w:rPr>
          <w:rFonts w:ascii="GHEA Grapalat" w:hAnsi="GHEA Grapalat"/>
          <w:color w:val="000000"/>
          <w:spacing w:val="-2"/>
          <w:lang w:val="en-US"/>
        </w:rPr>
        <w:t xml:space="preserve"> </w:t>
      </w:r>
      <w:r w:rsidRPr="004B78D2">
        <w:rPr>
          <w:rFonts w:ascii="GHEA Grapalat" w:hAnsi="GHEA Grapalat"/>
          <w:color w:val="000000"/>
          <w:spacing w:val="-2"/>
        </w:rPr>
        <w:t>շուկայում</w:t>
      </w:r>
      <w:r w:rsidRPr="004B78D2">
        <w:rPr>
          <w:rFonts w:ascii="GHEA Grapalat" w:hAnsi="GHEA Grapalat"/>
          <w:color w:val="000000"/>
          <w:spacing w:val="-2"/>
          <w:lang w:val="en-US"/>
        </w:rPr>
        <w:t xml:space="preserve"> </w:t>
      </w:r>
      <w:r w:rsidRPr="004B78D2">
        <w:rPr>
          <w:rFonts w:ascii="GHEA Grapalat" w:hAnsi="GHEA Grapalat"/>
          <w:color w:val="000000"/>
          <w:spacing w:val="-2"/>
        </w:rPr>
        <w:t>պահանջարկ</w:t>
      </w:r>
      <w:r w:rsidRPr="004B78D2">
        <w:rPr>
          <w:rFonts w:ascii="GHEA Grapalat" w:hAnsi="GHEA Grapalat"/>
          <w:color w:val="000000"/>
          <w:spacing w:val="-2"/>
          <w:lang w:val="en-US"/>
        </w:rPr>
        <w:t xml:space="preserve"> </w:t>
      </w:r>
      <w:r w:rsidRPr="004B78D2">
        <w:rPr>
          <w:rFonts w:ascii="GHEA Grapalat" w:hAnsi="GHEA Grapalat"/>
          <w:color w:val="000000"/>
          <w:spacing w:val="-2"/>
        </w:rPr>
        <w:t>ունեցող</w:t>
      </w:r>
      <w:r w:rsidRPr="004B78D2">
        <w:rPr>
          <w:rFonts w:ascii="GHEA Grapalat" w:hAnsi="GHEA Grapalat"/>
          <w:color w:val="000000"/>
          <w:spacing w:val="-2"/>
          <w:lang w:val="en-US"/>
        </w:rPr>
        <w:t xml:space="preserve"> </w:t>
      </w:r>
      <w:r w:rsidRPr="004B78D2">
        <w:rPr>
          <w:rFonts w:ascii="GHEA Grapalat" w:hAnsi="GHEA Grapalat"/>
          <w:color w:val="000000"/>
          <w:spacing w:val="-2"/>
        </w:rPr>
        <w:t>որակյալ</w:t>
      </w:r>
      <w:r w:rsidRPr="004B78D2">
        <w:rPr>
          <w:rFonts w:ascii="GHEA Grapalat" w:hAnsi="GHEA Grapalat"/>
          <w:color w:val="000000"/>
          <w:spacing w:val="-2"/>
          <w:lang w:val="en-US"/>
        </w:rPr>
        <w:t xml:space="preserve"> </w:t>
      </w:r>
      <w:r w:rsidRPr="004B78D2">
        <w:rPr>
          <w:rFonts w:ascii="GHEA Grapalat" w:hAnsi="GHEA Grapalat"/>
          <w:color w:val="000000"/>
          <w:spacing w:val="-2"/>
        </w:rPr>
        <w:t>մասնագետների</w:t>
      </w:r>
      <w:r w:rsidRPr="004B78D2">
        <w:rPr>
          <w:rFonts w:ascii="GHEA Grapalat" w:hAnsi="GHEA Grapalat"/>
          <w:color w:val="000000"/>
          <w:lang w:val="en-US"/>
        </w:rPr>
        <w:t xml:space="preserve"> </w:t>
      </w:r>
      <w:r w:rsidRPr="004B78D2">
        <w:rPr>
          <w:rFonts w:ascii="GHEA Grapalat" w:hAnsi="GHEA Grapalat"/>
          <w:color w:val="000000"/>
          <w:spacing w:val="-6"/>
        </w:rPr>
        <w:t>պատրաստումը</w:t>
      </w:r>
      <w:r w:rsidRPr="004B78D2">
        <w:rPr>
          <w:rFonts w:ascii="GHEA Grapalat" w:hAnsi="GHEA Grapalat"/>
          <w:color w:val="000000"/>
          <w:spacing w:val="-6"/>
          <w:lang w:val="en-US"/>
        </w:rPr>
        <w:t xml:space="preserve"> (</w:t>
      </w:r>
      <w:r w:rsidRPr="004B78D2">
        <w:rPr>
          <w:rFonts w:ascii="GHEA Grapalat" w:hAnsi="GHEA Grapalat"/>
          <w:color w:val="000000"/>
          <w:spacing w:val="-6"/>
        </w:rPr>
        <w:t>վերապատրաստումը</w:t>
      </w:r>
      <w:r w:rsidRPr="004B78D2">
        <w:rPr>
          <w:rFonts w:ascii="GHEA Grapalat" w:hAnsi="GHEA Grapalat"/>
          <w:color w:val="000000"/>
          <w:spacing w:val="-6"/>
          <w:lang w:val="en-US"/>
        </w:rPr>
        <w:t xml:space="preserve">, </w:t>
      </w:r>
      <w:r w:rsidRPr="004B78D2">
        <w:rPr>
          <w:rFonts w:ascii="GHEA Grapalat" w:hAnsi="GHEA Grapalat"/>
          <w:color w:val="000000"/>
          <w:spacing w:val="-6"/>
        </w:rPr>
        <w:t>մասնագետների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որակավորման</w:t>
      </w:r>
      <w:r w:rsidRPr="004B78D2">
        <w:rPr>
          <w:rFonts w:ascii="GHEA Grapalat" w:hAnsi="GHEA Grapalat"/>
          <w:color w:val="000000"/>
          <w:spacing w:val="-6"/>
          <w:lang w:val="en-US"/>
        </w:rPr>
        <w:t xml:space="preserve"> </w:t>
      </w:r>
      <w:r w:rsidRPr="004B78D2">
        <w:rPr>
          <w:rFonts w:ascii="GHEA Grapalat" w:hAnsi="GHEA Grapalat"/>
          <w:color w:val="000000"/>
          <w:spacing w:val="-6"/>
        </w:rPr>
        <w:t>բարձրա</w:t>
      </w:r>
      <w:r w:rsidRPr="004B78D2">
        <w:rPr>
          <w:rFonts w:ascii="GHEA Grapalat" w:hAnsi="GHEA Grapalat"/>
          <w:color w:val="000000"/>
          <w:spacing w:val="-6"/>
          <w:lang w:val="en-US"/>
        </w:rPr>
        <w:softHyphen/>
      </w:r>
      <w:r w:rsidRPr="004B78D2">
        <w:rPr>
          <w:rFonts w:ascii="GHEA Grapalat" w:hAnsi="GHEA Grapalat"/>
          <w:color w:val="000000"/>
          <w:spacing w:val="-6"/>
        </w:rPr>
        <w:t>ցումը</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spacing w:val="-6"/>
          <w:lang w:val="en-US"/>
        </w:rPr>
        <w:t xml:space="preserve"> </w:t>
      </w:r>
      <w:r w:rsidRPr="004B78D2">
        <w:rPr>
          <w:rFonts w:ascii="GHEA Grapalat" w:hAnsi="GHEA Grapalat"/>
          <w:color w:val="000000"/>
          <w:spacing w:val="-6"/>
        </w:rPr>
        <w:t>վերաորակավորումը</w:t>
      </w:r>
      <w:r w:rsidRPr="004B78D2">
        <w:rPr>
          <w:rFonts w:ascii="GHEA Grapalat" w:hAnsi="GHEA Grapalat"/>
          <w:color w:val="000000"/>
          <w:spacing w:val="-6"/>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5) </w:t>
      </w:r>
      <w:r w:rsidRPr="004B78D2">
        <w:rPr>
          <w:rFonts w:ascii="GHEA Grapalat" w:hAnsi="GHEA Grapalat"/>
          <w:color w:val="000000"/>
        </w:rPr>
        <w:t>ազգային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համամարդկային</w:t>
      </w:r>
      <w:r w:rsidRPr="004B78D2">
        <w:rPr>
          <w:rFonts w:ascii="GHEA Grapalat" w:hAnsi="GHEA Grapalat"/>
          <w:color w:val="000000"/>
          <w:lang w:val="en-US"/>
        </w:rPr>
        <w:t xml:space="preserve"> </w:t>
      </w:r>
      <w:r w:rsidRPr="004B78D2">
        <w:rPr>
          <w:rFonts w:ascii="GHEA Grapalat" w:hAnsi="GHEA Grapalat"/>
          <w:color w:val="000000"/>
        </w:rPr>
        <w:t>արժեքների</w:t>
      </w:r>
      <w:r w:rsidRPr="004B78D2">
        <w:rPr>
          <w:rFonts w:ascii="GHEA Grapalat" w:hAnsi="GHEA Grapalat"/>
          <w:color w:val="000000"/>
          <w:lang w:val="en-US"/>
        </w:rPr>
        <w:t xml:space="preserve"> </w:t>
      </w:r>
      <w:r w:rsidRPr="004B78D2">
        <w:rPr>
          <w:rFonts w:ascii="GHEA Grapalat" w:hAnsi="GHEA Grapalat"/>
          <w:color w:val="000000"/>
        </w:rPr>
        <w:t>ոգով</w:t>
      </w:r>
      <w:r w:rsidRPr="004B78D2">
        <w:rPr>
          <w:rFonts w:ascii="GHEA Grapalat" w:hAnsi="GHEA Grapalat"/>
          <w:color w:val="000000"/>
          <w:lang w:val="en-US"/>
        </w:rPr>
        <w:t xml:space="preserve"> </w:t>
      </w:r>
      <w:r w:rsidRPr="004B78D2">
        <w:rPr>
          <w:rFonts w:ascii="GHEA Grapalat" w:hAnsi="GHEA Grapalat"/>
          <w:color w:val="000000"/>
        </w:rPr>
        <w:t>դաստիարակված</w:t>
      </w:r>
      <w:r w:rsidRPr="004B78D2">
        <w:rPr>
          <w:rFonts w:ascii="GHEA Grapalat" w:hAnsi="GHEA Grapalat"/>
          <w:color w:val="000000"/>
          <w:lang w:val="en-US"/>
        </w:rPr>
        <w:t xml:space="preserve"> </w:t>
      </w:r>
      <w:r w:rsidRPr="004B78D2">
        <w:rPr>
          <w:rFonts w:ascii="GHEA Grapalat" w:hAnsi="GHEA Grapalat"/>
          <w:color w:val="000000"/>
        </w:rPr>
        <w:t>անձի</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ակտիվ</w:t>
      </w:r>
      <w:r w:rsidRPr="004B78D2">
        <w:rPr>
          <w:rFonts w:ascii="GHEA Grapalat" w:hAnsi="GHEA Grapalat"/>
          <w:color w:val="000000"/>
          <w:lang w:val="en-US"/>
        </w:rPr>
        <w:t xml:space="preserve"> </w:t>
      </w:r>
      <w:r w:rsidRPr="004B78D2">
        <w:rPr>
          <w:rFonts w:ascii="GHEA Grapalat" w:hAnsi="GHEA Grapalat"/>
          <w:color w:val="000000"/>
        </w:rPr>
        <w:t>քաղաքացու</w:t>
      </w:r>
      <w:r w:rsidRPr="004B78D2">
        <w:rPr>
          <w:rFonts w:ascii="GHEA Grapalat" w:hAnsi="GHEA Grapalat"/>
          <w:color w:val="000000"/>
          <w:lang w:val="en-US"/>
        </w:rPr>
        <w:t xml:space="preserve"> </w:t>
      </w:r>
      <w:r w:rsidRPr="004B78D2">
        <w:rPr>
          <w:rFonts w:ascii="GHEA Grapalat" w:hAnsi="GHEA Grapalat"/>
          <w:color w:val="000000"/>
        </w:rPr>
        <w:t>համակողմանի</w:t>
      </w:r>
      <w:r w:rsidRPr="004B78D2">
        <w:rPr>
          <w:rFonts w:ascii="GHEA Grapalat" w:hAnsi="GHEA Grapalat"/>
          <w:color w:val="000000"/>
          <w:lang w:val="en-US"/>
        </w:rPr>
        <w:t xml:space="preserve"> </w:t>
      </w:r>
      <w:r w:rsidRPr="004B78D2">
        <w:rPr>
          <w:rFonts w:ascii="GHEA Grapalat" w:hAnsi="GHEA Grapalat"/>
          <w:color w:val="000000"/>
        </w:rPr>
        <w:t>ձևավորումը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6) </w:t>
      </w:r>
      <w:r w:rsidRPr="004B78D2">
        <w:rPr>
          <w:rFonts w:ascii="GHEA Grapalat" w:hAnsi="GHEA Grapalat"/>
          <w:color w:val="000000"/>
        </w:rPr>
        <w:t>ուսումնառության</w:t>
      </w:r>
      <w:r w:rsidRPr="004B78D2">
        <w:rPr>
          <w:rFonts w:ascii="GHEA Grapalat" w:hAnsi="GHEA Grapalat"/>
          <w:color w:val="000000"/>
          <w:lang w:val="en-US"/>
        </w:rPr>
        <w:t xml:space="preserve"> </w:t>
      </w:r>
      <w:r w:rsidRPr="004B78D2">
        <w:rPr>
          <w:rFonts w:ascii="GHEA Grapalat" w:hAnsi="GHEA Grapalat"/>
          <w:color w:val="000000"/>
        </w:rPr>
        <w:t>ընթացքում</w:t>
      </w:r>
      <w:r w:rsidRPr="004B78D2">
        <w:rPr>
          <w:rFonts w:ascii="GHEA Grapalat" w:hAnsi="GHEA Grapalat"/>
          <w:color w:val="000000"/>
          <w:lang w:val="en-US"/>
        </w:rPr>
        <w:t xml:space="preserve"> </w:t>
      </w:r>
      <w:r w:rsidRPr="004B78D2">
        <w:rPr>
          <w:rFonts w:ascii="GHEA Grapalat" w:hAnsi="GHEA Grapalat"/>
          <w:color w:val="000000"/>
        </w:rPr>
        <w:t>անհատի</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նրա</w:t>
      </w:r>
      <w:r w:rsidRPr="004B78D2">
        <w:rPr>
          <w:rFonts w:ascii="GHEA Grapalat" w:hAnsi="GHEA Grapalat"/>
          <w:color w:val="000000"/>
          <w:lang w:val="en-US"/>
        </w:rPr>
        <w:t xml:space="preserve"> </w:t>
      </w:r>
      <w:r w:rsidRPr="004B78D2">
        <w:rPr>
          <w:rFonts w:ascii="GHEA Grapalat" w:hAnsi="GHEA Grapalat"/>
          <w:color w:val="000000"/>
        </w:rPr>
        <w:t>հոգևոր</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ֆիզիկական</w:t>
      </w:r>
      <w:r w:rsidRPr="004B78D2">
        <w:rPr>
          <w:rFonts w:ascii="GHEA Grapalat" w:hAnsi="GHEA Grapalat"/>
          <w:color w:val="000000"/>
          <w:lang w:val="en-US"/>
        </w:rPr>
        <w:t xml:space="preserve"> </w:t>
      </w:r>
      <w:r w:rsidRPr="004B78D2">
        <w:rPr>
          <w:rFonts w:ascii="GHEA Grapalat" w:hAnsi="GHEA Grapalat"/>
          <w:color w:val="000000"/>
        </w:rPr>
        <w:t>զարգացման</w:t>
      </w:r>
      <w:r w:rsidRPr="004B78D2">
        <w:rPr>
          <w:rFonts w:ascii="GHEA Grapalat" w:hAnsi="GHEA Grapalat"/>
          <w:color w:val="000000"/>
          <w:lang w:val="en-US"/>
        </w:rPr>
        <w:t xml:space="preserve"> </w:t>
      </w:r>
      <w:r w:rsidRPr="004B78D2">
        <w:rPr>
          <w:rFonts w:ascii="GHEA Grapalat" w:hAnsi="GHEA Grapalat"/>
          <w:color w:val="000000"/>
        </w:rPr>
        <w:t>պահանջմունքների</w:t>
      </w:r>
      <w:r w:rsidRPr="004B78D2">
        <w:rPr>
          <w:rFonts w:ascii="GHEA Grapalat" w:hAnsi="GHEA Grapalat"/>
          <w:color w:val="000000"/>
          <w:lang w:val="en-US"/>
        </w:rPr>
        <w:t xml:space="preserve"> </w:t>
      </w:r>
      <w:r w:rsidRPr="004B78D2">
        <w:rPr>
          <w:rFonts w:ascii="GHEA Grapalat" w:hAnsi="GHEA Grapalat"/>
          <w:color w:val="000000"/>
        </w:rPr>
        <w:t>բավարարումը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7)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կողմնորոշման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խորհրդատվության</w:t>
      </w:r>
      <w:r w:rsidRPr="004B78D2">
        <w:rPr>
          <w:rFonts w:ascii="GHEA Grapalat" w:hAnsi="GHEA Grapalat"/>
          <w:color w:val="000000"/>
          <w:lang w:val="en-US"/>
        </w:rPr>
        <w:t xml:space="preserve"> </w:t>
      </w:r>
      <w:r w:rsidRPr="004B78D2">
        <w:rPr>
          <w:rFonts w:ascii="GHEA Grapalat" w:hAnsi="GHEA Grapalat"/>
          <w:color w:val="000000"/>
        </w:rPr>
        <w:t>արդյունավետ</w:t>
      </w:r>
      <w:r w:rsidRPr="004B78D2">
        <w:rPr>
          <w:rFonts w:ascii="GHEA Grapalat" w:hAnsi="GHEA Grapalat"/>
          <w:color w:val="000000"/>
          <w:lang w:val="en-US"/>
        </w:rPr>
        <w:t xml:space="preserve"> </w:t>
      </w:r>
      <w:r w:rsidRPr="004B78D2">
        <w:rPr>
          <w:rFonts w:ascii="GHEA Grapalat" w:hAnsi="GHEA Grapalat"/>
          <w:color w:val="000000"/>
        </w:rPr>
        <w:t>համակարգի</w:t>
      </w:r>
      <w:r w:rsidRPr="004B78D2">
        <w:rPr>
          <w:rFonts w:ascii="GHEA Grapalat" w:hAnsi="GHEA Grapalat"/>
          <w:color w:val="000000"/>
          <w:lang w:val="en-US"/>
        </w:rPr>
        <w:t xml:space="preserve"> </w:t>
      </w:r>
      <w:r w:rsidRPr="004B78D2">
        <w:rPr>
          <w:rFonts w:ascii="GHEA Grapalat" w:hAnsi="GHEA Grapalat"/>
          <w:color w:val="000000"/>
        </w:rPr>
        <w:t>ներդրումը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2"/>
          <w:lang w:val="en-US"/>
        </w:rPr>
        <w:t xml:space="preserve">8) </w:t>
      </w:r>
      <w:r w:rsidRPr="004B78D2">
        <w:rPr>
          <w:rFonts w:ascii="GHEA Grapalat" w:hAnsi="GHEA Grapalat"/>
          <w:color w:val="000000"/>
          <w:spacing w:val="-2"/>
        </w:rPr>
        <w:t>սոցիալական</w:t>
      </w:r>
      <w:r w:rsidRPr="004B78D2">
        <w:rPr>
          <w:rFonts w:ascii="GHEA Grapalat" w:hAnsi="GHEA Grapalat"/>
          <w:color w:val="000000"/>
          <w:spacing w:val="-2"/>
          <w:lang w:val="en-US"/>
        </w:rPr>
        <w:t xml:space="preserve"> </w:t>
      </w:r>
      <w:r w:rsidRPr="004B78D2">
        <w:rPr>
          <w:rFonts w:ascii="GHEA Grapalat" w:hAnsi="GHEA Grapalat"/>
          <w:color w:val="000000"/>
          <w:spacing w:val="-2"/>
        </w:rPr>
        <w:t>գործընկերության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համակարգում</w:t>
      </w:r>
      <w:r w:rsidRPr="004B78D2">
        <w:rPr>
          <w:rFonts w:ascii="GHEA Grapalat" w:hAnsi="GHEA Grapalat"/>
          <w:color w:val="000000"/>
          <w:spacing w:val="-2"/>
          <w:lang w:val="en-US"/>
        </w:rPr>
        <w:t xml:space="preserve"> </w:t>
      </w:r>
      <w:r w:rsidRPr="004B78D2">
        <w:rPr>
          <w:rFonts w:ascii="GHEA Grapalat" w:hAnsi="GHEA Grapalat"/>
          <w:color w:val="000000"/>
          <w:spacing w:val="-2"/>
        </w:rPr>
        <w:t>երկխոսության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խթանմանը</w:t>
      </w:r>
      <w:r w:rsidRPr="004B78D2">
        <w:rPr>
          <w:rFonts w:ascii="GHEA Grapalat" w:hAnsi="GHEA Grapalat"/>
          <w:color w:val="000000"/>
          <w:lang w:val="en-US"/>
        </w:rPr>
        <w:t xml:space="preserve"> </w:t>
      </w:r>
      <w:r w:rsidRPr="004B78D2">
        <w:rPr>
          <w:rFonts w:ascii="GHEA Grapalat" w:hAnsi="GHEA Grapalat"/>
          <w:color w:val="000000"/>
        </w:rPr>
        <w:t>նպաստելը</w:t>
      </w:r>
      <w:r w:rsidRPr="004B78D2">
        <w:rPr>
          <w:rFonts w:ascii="GHEA Grapalat" w:hAnsi="GHEA Grapalat"/>
          <w:color w:val="000000"/>
          <w:lang w:val="en-US"/>
        </w:rPr>
        <w:t>:</w:t>
      </w:r>
    </w:p>
    <w:p w:rsidR="00643C2C" w:rsidRPr="004B78D2" w:rsidRDefault="00643C2C" w:rsidP="00643C2C">
      <w:pPr>
        <w:pStyle w:val="norm"/>
        <w:spacing w:line="360" w:lineRule="auto"/>
        <w:ind w:firstLine="567"/>
        <w:rPr>
          <w:rFonts w:ascii="GHEA Grapalat" w:hAnsi="GHEA Grapalat"/>
          <w:color w:val="000000"/>
          <w:spacing w:val="-4"/>
          <w:sz w:val="24"/>
          <w:szCs w:val="24"/>
          <w:lang w:val="hy-AM"/>
        </w:rPr>
      </w:pPr>
      <w:r w:rsidRPr="004B78D2">
        <w:rPr>
          <w:rFonts w:ascii="GHEA Grapalat" w:hAnsi="GHEA Grapalat"/>
          <w:color w:val="000000"/>
          <w:sz w:val="24"/>
          <w:szCs w:val="24"/>
        </w:rPr>
        <w:t xml:space="preserve">20. Քոլեջը կարող է Հայաստանի Հանրապետության օրենսդրությամբ </w:t>
      </w:r>
      <w:r w:rsidRPr="004B78D2">
        <w:rPr>
          <w:rFonts w:ascii="GHEA Grapalat" w:hAnsi="GHEA Grapalat"/>
          <w:color w:val="000000"/>
          <w:spacing w:val="-4"/>
          <w:sz w:val="24"/>
          <w:szCs w:val="24"/>
        </w:rPr>
        <w:t xml:space="preserve">սահմանված կարգով </w:t>
      </w:r>
      <w:r w:rsidRPr="004B78D2">
        <w:rPr>
          <w:rFonts w:ascii="GHEA Grapalat" w:hAnsi="GHEA Grapalat"/>
          <w:color w:val="000000"/>
          <w:spacing w:val="-4"/>
          <w:sz w:val="24"/>
          <w:szCs w:val="24"/>
          <w:lang w:val="hy-AM"/>
        </w:rPr>
        <w:t xml:space="preserve">անձամբ </w:t>
      </w:r>
      <w:r w:rsidRPr="004B78D2">
        <w:rPr>
          <w:rFonts w:ascii="GHEA Grapalat" w:hAnsi="GHEA Grapalat"/>
          <w:color w:val="000000"/>
          <w:spacing w:val="-4"/>
          <w:sz w:val="24"/>
          <w:szCs w:val="24"/>
        </w:rPr>
        <w:t>իրականացնել ձեռնարկատիրական գործունեության հետևյալ տեսակները`</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spacing w:val="-6"/>
          <w:lang w:val="hy-AM"/>
        </w:rPr>
        <w:t>1) միջին մասնագիտական, նախնական մասնագիտական (արհեստագոր</w:t>
      </w:r>
      <w:r w:rsidRPr="004B78D2">
        <w:rPr>
          <w:rFonts w:ascii="GHEA Grapalat" w:hAnsi="GHEA Grapalat"/>
          <w:color w:val="000000"/>
          <w:spacing w:val="-6"/>
          <w:lang w:val="hy-AM"/>
        </w:rPr>
        <w:softHyphen/>
        <w:t>ծա</w:t>
      </w:r>
      <w:r w:rsidRPr="004B78D2">
        <w:rPr>
          <w:rFonts w:ascii="GHEA Grapalat" w:hAnsi="GHEA Grapalat"/>
          <w:color w:val="000000"/>
          <w:spacing w:val="-6"/>
          <w:lang w:val="hy-AM"/>
        </w:rPr>
        <w:softHyphen/>
        <w:t>կան</w:t>
      </w:r>
      <w:r w:rsidRPr="004B78D2">
        <w:rPr>
          <w:rFonts w:ascii="GHEA Grapalat" w:hAnsi="GHEA Grapalat"/>
          <w:color w:val="000000"/>
          <w:lang w:val="hy-AM"/>
        </w:rPr>
        <w:t>) կրթության, հանրակրթության, լրացուցիչ կրթության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 արտադպրոցական դաստիարակության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3) նախապատրաստական դասընթացների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4) մասնագիտական ուսուցման և այլ դասընթացների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5) կադրերի վերապատրաստում, վերաորակավորում և որակավորման բարձրացում.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6) ստեղծագործական, հետազոտական, փորձարարական և փորձագի</w:t>
      </w:r>
      <w:r w:rsidRPr="004B78D2">
        <w:rPr>
          <w:rFonts w:ascii="GHEA Grapalat" w:hAnsi="GHEA Grapalat"/>
          <w:color w:val="000000"/>
          <w:lang w:val="hy-AM"/>
        </w:rPr>
        <w:softHyphen/>
        <w:t>տա</w:t>
      </w:r>
      <w:r w:rsidRPr="004B78D2">
        <w:rPr>
          <w:rFonts w:ascii="GHEA Grapalat" w:hAnsi="GHEA Grapalat"/>
          <w:color w:val="000000"/>
          <w:lang w:val="hy-AM"/>
        </w:rPr>
        <w:softHyphen/>
        <w:t>կան գործունեության իրականացում.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7) ուսումնաարտադրական, արտադրական գործունեություն և սպասարկման ծառայությունների իրականացում.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8) ուսումնամեթոդական նյութերի, ձեռնարկների մշակում.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9) կրթական, մշակութային, սոցիալական, մարզական և այլ բնույթի միջո</w:t>
      </w:r>
      <w:r w:rsidRPr="004B78D2">
        <w:rPr>
          <w:rFonts w:ascii="GHEA Grapalat" w:hAnsi="GHEA Grapalat"/>
          <w:color w:val="000000"/>
          <w:lang w:val="hy-AM"/>
        </w:rPr>
        <w:softHyphen/>
        <w:t>ցառումների կազմակերպում և (կամ) սպասարկում.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10) հրատարակչական գործունեություն.</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11) քոլեջի ուսանողների և աշխատողների հանրային սննդի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lastRenderedPageBreak/>
        <w:t>12) քոլեջի ուսանողների և աշխատողների համար հանրակացարանային ծառայությունների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13) քոլեջի ուսանողների և աշխատողների հանգստի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14) մշակութային գործունեության իրականացում: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BD74D9">
        <w:rPr>
          <w:rFonts w:ascii="GHEA Grapalat" w:hAnsi="GHEA Grapalat"/>
          <w:color w:val="000000"/>
          <w:lang w:val="hy-AM"/>
        </w:rPr>
        <w:t>21.</w:t>
      </w:r>
      <w:r w:rsidRPr="004B78D2">
        <w:rPr>
          <w:rFonts w:ascii="GHEA Grapalat" w:hAnsi="GHEA Grapalat"/>
          <w:color w:val="000000"/>
          <w:lang w:val="hy-AM"/>
        </w:rPr>
        <w:t xml:space="preserve"> Ձեռնարկատիրական գործունեության իրականացման համար քոլեջն իրավունք ունի </w:t>
      </w:r>
      <w:r w:rsidRPr="004B78D2">
        <w:rPr>
          <w:rFonts w:ascii="GHEA Grapalat" w:hAnsi="GHEA Grapalat"/>
          <w:lang w:val="hy-AM"/>
        </w:rPr>
        <w:t>հոգաբարձուների խորհրդի</w:t>
      </w:r>
      <w:r w:rsidRPr="004B78D2">
        <w:rPr>
          <w:rFonts w:ascii="GHEA Grapalat" w:hAnsi="GHEA Grapalat"/>
          <w:color w:val="000000"/>
          <w:lang w:val="hy-AM"/>
        </w:rPr>
        <w:t xml:space="preserve"> որոշմամբ ստեղծելու տնտեսական ընկերություններ կամ դառնալու նրանց մասնակից:</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22. Քոլեջը կրթական ծրագրերն իրականացնում է Հայաստանի Հանրա</w:t>
      </w:r>
      <w:r w:rsidRPr="004B78D2">
        <w:rPr>
          <w:rFonts w:ascii="GHEA Grapalat" w:hAnsi="GHEA Grapalat"/>
          <w:color w:val="000000"/>
          <w:lang w:val="hy-AM"/>
        </w:rPr>
        <w:softHyphen/>
        <w:t>պետության օրենսդրությամբ սահմանված կարգով լիցենզավորման, պետական հավատարմագրման դեպքում: Քոլեջը կարող է Հայաստանի Հանրապետության օրենսդրությամբ սահմանված կարգով ստանալ նաև հասարակական հավատար</w:t>
      </w:r>
      <w:r w:rsidRPr="004B78D2">
        <w:rPr>
          <w:rFonts w:ascii="GHEA Grapalat" w:hAnsi="GHEA Grapalat"/>
          <w:color w:val="000000"/>
          <w:lang w:val="hy-AM"/>
        </w:rPr>
        <w:softHyphen/>
        <w:t>մագրում: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23. Քոլեջի գործունեության ընթացքում առաջացած շահույթը (միջոցները) հիմնադրի սահմանած կարգով օգտագործվում է սույն կանոնադրությամբ նախատեսված նպատակների իրականացման համար: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IV. ՔՈԼԵՋԻ ՇԱՀԱՌՈՒՆԵՐԸ</w:t>
      </w:r>
    </w:p>
    <w:p w:rsidR="00643C2C" w:rsidRPr="004B78D2" w:rsidRDefault="00643C2C" w:rsidP="00643C2C">
      <w:pPr>
        <w:shd w:val="clear" w:color="auto" w:fill="FFFFFF"/>
        <w:tabs>
          <w:tab w:val="left" w:pos="4320"/>
        </w:tabs>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r w:rsidRPr="004B78D2">
        <w:rPr>
          <w:rFonts w:ascii="GHEA Grapalat" w:hAnsi="GHEA Grapalat" w:cs="Calibri"/>
          <w:color w:val="000000"/>
          <w:sz w:val="24"/>
          <w:szCs w:val="24"/>
          <w:lang w:val="hy-AM"/>
        </w:rPr>
        <w:tab/>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BD74D9">
        <w:rPr>
          <w:rFonts w:ascii="GHEA Grapalat" w:hAnsi="GHEA Grapalat"/>
          <w:sz w:val="24"/>
          <w:szCs w:val="24"/>
          <w:lang w:val="hy-AM"/>
        </w:rPr>
        <w:t>24.</w:t>
      </w:r>
      <w:r w:rsidRPr="004B78D2">
        <w:rPr>
          <w:rFonts w:ascii="GHEA Grapalat" w:hAnsi="GHEA Grapalat"/>
          <w:color w:val="000000"/>
          <w:sz w:val="24"/>
          <w:szCs w:val="24"/>
          <w:lang w:val="hy-AM"/>
        </w:rPr>
        <w:t xml:space="preserve"> Քոլեջի շահառուները </w:t>
      </w:r>
      <w:r w:rsidR="00B8054E" w:rsidRPr="004B78D2">
        <w:rPr>
          <w:rFonts w:ascii="GHEA Grapalat" w:hAnsi="GHEA Grapalat"/>
          <w:color w:val="000000"/>
          <w:sz w:val="24"/>
          <w:szCs w:val="24"/>
          <w:lang w:val="hy-AM"/>
        </w:rPr>
        <w:t>  կրթական,</w:t>
      </w:r>
      <w:r w:rsidR="00710B0F">
        <w:rPr>
          <w:rFonts w:ascii="GHEA Grapalat" w:hAnsi="GHEA Grapalat"/>
          <w:color w:val="000000"/>
          <w:sz w:val="24"/>
          <w:szCs w:val="24"/>
          <w:lang w:val="hy-AM"/>
        </w:rPr>
        <w:t xml:space="preserve"> մշակույթային,</w:t>
      </w:r>
      <w:r w:rsidR="00B8054E" w:rsidRPr="004B78D2">
        <w:rPr>
          <w:rFonts w:ascii="GHEA Grapalat" w:hAnsi="GHEA Grapalat"/>
          <w:color w:val="000000"/>
          <w:sz w:val="24"/>
          <w:szCs w:val="24"/>
          <w:lang w:val="hy-AM"/>
        </w:rPr>
        <w:t xml:space="preserve"> </w:t>
      </w:r>
      <w:r w:rsidR="00850BF7" w:rsidRPr="00710B0F">
        <w:rPr>
          <w:rFonts w:ascii="GHEA Grapalat" w:hAnsi="GHEA Grapalat"/>
          <w:sz w:val="24"/>
          <w:szCs w:val="24"/>
          <w:lang w:val="hy-AM"/>
        </w:rPr>
        <w:t xml:space="preserve">գյուղատնտեսական </w:t>
      </w:r>
      <w:r w:rsidR="00B8054E" w:rsidRPr="004B78D2">
        <w:rPr>
          <w:rFonts w:ascii="GHEA Grapalat" w:hAnsi="GHEA Grapalat"/>
          <w:color w:val="000000"/>
          <w:sz w:val="24"/>
          <w:szCs w:val="24"/>
          <w:lang w:val="hy-AM"/>
        </w:rPr>
        <w:t>բնագավառներում  գործող ֆիզիկական ու իրավաբանական անձինք ե</w:t>
      </w:r>
      <w:r w:rsidR="00B8054E" w:rsidRPr="004B78D2">
        <w:rPr>
          <w:rFonts w:ascii="GHEA Grapalat" w:hAnsi="GHEA Grapalat" w:cs="Arial"/>
          <w:spacing w:val="-12"/>
          <w:sz w:val="24"/>
          <w:szCs w:val="24"/>
          <w:lang w:val="hy-AM"/>
        </w:rPr>
        <w:t>ն</w:t>
      </w:r>
      <w:r w:rsidR="00B8054E" w:rsidRPr="004B78D2">
        <w:rPr>
          <w:rFonts w:ascii="GHEA Grapalat" w:hAnsi="GHEA Grapalat" w:cs="GHEA Mariam"/>
          <w:spacing w:val="-12"/>
          <w:sz w:val="24"/>
          <w:szCs w:val="24"/>
          <w:lang w:val="hy-AM"/>
        </w:rPr>
        <w:t>:</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V. ՔՈԼԵՋԻ ԻՐԱՎՈՒՆՔՆԵՐՆ ՈՒ ՊԱՐՏԱԿԱՆՈՒԹՅՈՒՆՆԵՐԸ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25. Քոլեջը կանոնադրական նպատակներն իրականացնելու համար օրենքով սահմանված կարգով իրավունք ունի`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անարգել տարածելու տեղեկություններ իր գործունեության մասին.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ստանալու անհրաժեշտ տեղեկություններ պետական և տեղական ինքնա</w:t>
      </w:r>
      <w:r w:rsidRPr="004B78D2">
        <w:rPr>
          <w:rFonts w:ascii="GHEA Grapalat" w:hAnsi="GHEA Grapalat"/>
          <w:color w:val="000000"/>
          <w:sz w:val="24"/>
          <w:szCs w:val="24"/>
          <w:lang w:val="hy-AM"/>
        </w:rPr>
        <w:softHyphen/>
        <w:t>կառավարման մարմիններից, հասարակական կազմակերպություններից.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ստեղծելու մասնաճյուղեր, ներկայացուցչություններ և հիմնարկներ.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ստեղծելու տնտեսական ընկերություններ կամ լինելու նրանց մասնակից.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իրականացնելու օրենքով չարգելված ցանկացած այլ գործունեություն.</w:t>
      </w:r>
    </w:p>
    <w:p w:rsidR="00643C2C" w:rsidRPr="004B78D2" w:rsidRDefault="00643C2C" w:rsidP="00643C2C">
      <w:pPr>
        <w:shd w:val="clear" w:color="auto" w:fill="FFFFFF"/>
        <w:spacing w:line="360" w:lineRule="auto"/>
        <w:ind w:firstLine="567"/>
        <w:jc w:val="both"/>
        <w:rPr>
          <w:rFonts w:ascii="GHEA Grapalat" w:hAnsi="GHEA Grapalat"/>
          <w:bCs/>
          <w:color w:val="000000"/>
          <w:sz w:val="24"/>
          <w:szCs w:val="24"/>
          <w:lang w:val="hy-AM"/>
        </w:rPr>
      </w:pPr>
      <w:r w:rsidRPr="004B78D2">
        <w:rPr>
          <w:rFonts w:ascii="GHEA Grapalat" w:hAnsi="GHEA Grapalat"/>
          <w:color w:val="000000"/>
          <w:sz w:val="24"/>
          <w:szCs w:val="24"/>
          <w:lang w:val="hy-AM"/>
        </w:rPr>
        <w:lastRenderedPageBreak/>
        <w:t>6) պայմանագրային կարգով ներգրավելու ներդնողների՝ ուղղած քոլեջի հիմնական և ձեռնարկատիրական գործունեության ընդլայնմանը, ընդ որում, բացառելով</w:t>
      </w:r>
      <w:r w:rsidRPr="004B78D2">
        <w:rPr>
          <w:rFonts w:ascii="Calibri" w:hAnsi="Calibri" w:cs="Calibri"/>
          <w:color w:val="000000"/>
          <w:sz w:val="24"/>
          <w:szCs w:val="24"/>
          <w:lang w:val="hy-AM"/>
        </w:rPr>
        <w:t> </w:t>
      </w:r>
      <w:r w:rsidRPr="004B78D2">
        <w:rPr>
          <w:rFonts w:ascii="GHEA Grapalat" w:hAnsi="GHEA Grapalat"/>
          <w:bCs/>
          <w:color w:val="000000"/>
          <w:sz w:val="24"/>
          <w:szCs w:val="24"/>
          <w:lang w:val="hy-AM"/>
        </w:rPr>
        <w:t>հիմնադրի</w:t>
      </w:r>
      <w:r w:rsidRPr="004B78D2">
        <w:rPr>
          <w:rFonts w:ascii="Calibri" w:hAnsi="Calibri" w:cs="Calibri"/>
          <w:color w:val="000000"/>
          <w:sz w:val="24"/>
          <w:szCs w:val="24"/>
          <w:lang w:val="hy-AM"/>
        </w:rPr>
        <w:t> </w:t>
      </w:r>
      <w:r w:rsidRPr="004B78D2">
        <w:rPr>
          <w:rFonts w:ascii="GHEA Grapalat" w:hAnsi="GHEA Grapalat" w:cs="GHEA Grapalat"/>
          <w:color w:val="000000"/>
          <w:sz w:val="24"/>
          <w:szCs w:val="24"/>
          <w:lang w:val="hy-AM"/>
        </w:rPr>
        <w:t>կողմից քոլեջի</w:t>
      </w:r>
      <w:r w:rsidRPr="004B78D2">
        <w:rPr>
          <w:rFonts w:ascii="GHEA Grapalat" w:hAnsi="GHEA Grapalat"/>
          <w:bCs/>
          <w:color w:val="000000"/>
          <w:sz w:val="24"/>
          <w:szCs w:val="24"/>
          <w:lang w:val="hy-AM"/>
        </w:rPr>
        <w:t xml:space="preserve"> օգտագործմանը հանձնված գույքի, այդ թվում՝ շենքերի, շինությունների և հողատարածքների գրավադրումը, օտարումը կամ անհատույց օգտագործման հանձնելը:</w:t>
      </w:r>
    </w:p>
    <w:p w:rsidR="00643C2C" w:rsidRPr="004B78D2" w:rsidRDefault="00643C2C" w:rsidP="00643C2C">
      <w:pPr>
        <w:shd w:val="clear" w:color="auto" w:fill="FFFFFF"/>
        <w:tabs>
          <w:tab w:val="left" w:pos="450"/>
          <w:tab w:val="left" w:pos="630"/>
          <w:tab w:val="left" w:pos="990"/>
          <w:tab w:val="left" w:pos="1350"/>
          <w:tab w:val="left" w:pos="1530"/>
        </w:tabs>
        <w:spacing w:line="360" w:lineRule="auto"/>
        <w:ind w:firstLine="567"/>
        <w:jc w:val="both"/>
        <w:rPr>
          <w:rFonts w:ascii="GHEA Grapalat" w:hAnsi="GHEA Grapalat" w:cs="Courier New"/>
          <w:color w:val="000000"/>
          <w:sz w:val="24"/>
          <w:szCs w:val="24"/>
          <w:shd w:val="clear" w:color="auto" w:fill="FFFFFF"/>
          <w:lang w:val="hy-AM"/>
        </w:rPr>
      </w:pPr>
      <w:r w:rsidRPr="004B78D2">
        <w:rPr>
          <w:rFonts w:ascii="GHEA Grapalat" w:hAnsi="GHEA Grapalat"/>
          <w:bCs/>
          <w:color w:val="000000"/>
          <w:sz w:val="24"/>
          <w:szCs w:val="24"/>
          <w:lang w:val="hy-AM"/>
        </w:rPr>
        <w:t xml:space="preserve">26. Հիմնադրամն իրավունք ունի իրեն ամրացված գույքը պետության </w:t>
      </w:r>
      <w:r w:rsidRPr="004B78D2">
        <w:rPr>
          <w:rFonts w:ascii="GHEA Grapalat" w:hAnsi="GHEA Grapalat"/>
          <w:bCs/>
          <w:color w:val="000000"/>
          <w:spacing w:val="-2"/>
          <w:sz w:val="24"/>
          <w:szCs w:val="24"/>
          <w:lang w:val="hy-AM"/>
        </w:rPr>
        <w:t>անունից հանձնելու վարձակալության` համաձայն Հայաստանի Հանրա</w:t>
      </w:r>
      <w:r w:rsidRPr="004B78D2">
        <w:rPr>
          <w:rFonts w:ascii="GHEA Grapalat" w:hAnsi="GHEA Grapalat"/>
          <w:bCs/>
          <w:color w:val="000000"/>
          <w:spacing w:val="-2"/>
          <w:sz w:val="24"/>
          <w:szCs w:val="24"/>
          <w:lang w:val="hy-AM"/>
        </w:rPr>
        <w:softHyphen/>
        <w:t>պե</w:t>
      </w:r>
      <w:r w:rsidRPr="004B78D2">
        <w:rPr>
          <w:rFonts w:ascii="GHEA Grapalat" w:hAnsi="GHEA Grapalat"/>
          <w:bCs/>
          <w:color w:val="000000"/>
          <w:spacing w:val="-2"/>
          <w:sz w:val="24"/>
          <w:szCs w:val="24"/>
          <w:lang w:val="hy-AM"/>
        </w:rPr>
        <w:softHyphen/>
        <w:t>տու</w:t>
      </w:r>
      <w:r w:rsidRPr="004B78D2">
        <w:rPr>
          <w:rFonts w:ascii="GHEA Grapalat" w:hAnsi="GHEA Grapalat"/>
          <w:bCs/>
          <w:color w:val="000000"/>
          <w:spacing w:val="-2"/>
          <w:sz w:val="24"/>
          <w:szCs w:val="24"/>
          <w:lang w:val="hy-AM"/>
        </w:rPr>
        <w:softHyphen/>
        <w:t>թյան կառավարության 2020 թվականի հունիսի 4-ի N 914-Ն որոշման:</w:t>
      </w:r>
      <w:r w:rsidRPr="004B78D2">
        <w:rPr>
          <w:rFonts w:ascii="GHEA Grapalat" w:hAnsi="GHEA Grapalat"/>
          <w:bCs/>
          <w:color w:val="000000"/>
          <w:sz w:val="24"/>
          <w:szCs w:val="24"/>
          <w:lang w:val="hy-AM"/>
        </w:rPr>
        <w:t xml:space="preserve"> Վարձակալության հանձնված գույքի վարձա</w:t>
      </w:r>
      <w:r w:rsidRPr="004B78D2">
        <w:rPr>
          <w:rFonts w:ascii="GHEA Grapalat" w:hAnsi="GHEA Grapalat"/>
          <w:bCs/>
          <w:color w:val="000000"/>
          <w:sz w:val="24"/>
          <w:szCs w:val="24"/>
          <w:lang w:val="hy-AM"/>
        </w:rPr>
        <w:softHyphen/>
        <w:t>կա</w:t>
      </w:r>
      <w:r w:rsidRPr="004B78D2">
        <w:rPr>
          <w:rFonts w:ascii="GHEA Grapalat" w:hAnsi="GHEA Grapalat"/>
          <w:bCs/>
          <w:color w:val="000000"/>
          <w:sz w:val="24"/>
          <w:szCs w:val="24"/>
          <w:lang w:val="hy-AM"/>
        </w:rPr>
        <w:softHyphen/>
        <w:t>լական վճարներից ստացված դրամական միջոցներն ուղղվում են Հայաստանի Հանրապետության պետական բյուջե: Հայաստանի Հանրապետության ֆինանսների նախարարությունը հիմնադրամին անհատույց օգտագործման իրավունքով ամրացված տարածքների վարձակալությունից մուտ</w:t>
      </w:r>
      <w:r w:rsidRPr="004B78D2">
        <w:rPr>
          <w:rFonts w:ascii="GHEA Grapalat" w:hAnsi="GHEA Grapalat"/>
          <w:bCs/>
          <w:color w:val="000000"/>
          <w:sz w:val="24"/>
          <w:szCs w:val="24"/>
          <w:lang w:val="hy-AM"/>
        </w:rPr>
        <w:softHyphen/>
        <w:t>քագրված միջոց</w:t>
      </w:r>
      <w:r w:rsidRPr="004B78D2">
        <w:rPr>
          <w:rFonts w:ascii="GHEA Grapalat" w:hAnsi="GHEA Grapalat"/>
          <w:bCs/>
          <w:color w:val="000000"/>
          <w:sz w:val="24"/>
          <w:szCs w:val="24"/>
          <w:lang w:val="hy-AM"/>
        </w:rPr>
        <w:softHyphen/>
        <w:t>ների 20 տոկոսը տվյալ բյուջետային տարվա վերջում, Հայաս</w:t>
      </w:r>
      <w:r w:rsidRPr="004B78D2">
        <w:rPr>
          <w:rFonts w:ascii="GHEA Grapalat" w:hAnsi="GHEA Grapalat"/>
          <w:bCs/>
          <w:color w:val="000000"/>
          <w:sz w:val="24"/>
          <w:szCs w:val="24"/>
          <w:lang w:val="hy-AM"/>
        </w:rPr>
        <w:softHyphen/>
        <w:t>տանի Հանրապետու</w:t>
      </w:r>
      <w:r w:rsidRPr="004B78D2">
        <w:rPr>
          <w:rFonts w:ascii="GHEA Grapalat" w:hAnsi="GHEA Grapalat"/>
          <w:bCs/>
          <w:color w:val="000000"/>
          <w:sz w:val="24"/>
          <w:szCs w:val="24"/>
          <w:lang w:val="hy-AM"/>
        </w:rPr>
        <w:softHyphen/>
        <w:t>թյան պետական բյուջեով նախատեսված` Հայաս</w:t>
      </w:r>
      <w:r w:rsidRPr="004B78D2">
        <w:rPr>
          <w:rFonts w:ascii="GHEA Grapalat" w:hAnsi="GHEA Grapalat"/>
          <w:bCs/>
          <w:color w:val="000000"/>
          <w:sz w:val="24"/>
          <w:szCs w:val="24"/>
          <w:lang w:val="hy-AM"/>
        </w:rPr>
        <w:softHyphen/>
        <w:t>տանի Հան</w:t>
      </w:r>
      <w:r w:rsidRPr="004B78D2">
        <w:rPr>
          <w:rFonts w:ascii="GHEA Grapalat" w:hAnsi="GHEA Grapalat"/>
          <w:bCs/>
          <w:color w:val="000000"/>
          <w:sz w:val="24"/>
          <w:szCs w:val="24"/>
          <w:lang w:val="hy-AM"/>
        </w:rPr>
        <w:softHyphen/>
        <w:t>րապե</w:t>
      </w:r>
      <w:r w:rsidRPr="004B78D2">
        <w:rPr>
          <w:rFonts w:ascii="GHEA Grapalat" w:hAnsi="GHEA Grapalat"/>
          <w:bCs/>
          <w:color w:val="000000"/>
          <w:sz w:val="24"/>
          <w:szCs w:val="24"/>
          <w:lang w:val="hy-AM"/>
        </w:rPr>
        <w:softHyphen/>
        <w:t>տության կառավա</w:t>
      </w:r>
      <w:r w:rsidRPr="004B78D2">
        <w:rPr>
          <w:rFonts w:ascii="GHEA Grapalat" w:hAnsi="GHEA Grapalat"/>
          <w:bCs/>
          <w:color w:val="000000"/>
          <w:sz w:val="24"/>
          <w:szCs w:val="24"/>
          <w:lang w:val="hy-AM"/>
        </w:rPr>
        <w:softHyphen/>
        <w:t>րության պահուստային ֆոնդից լիազոր մարմնի ներկա</w:t>
      </w:r>
      <w:r w:rsidRPr="004B78D2">
        <w:rPr>
          <w:rFonts w:ascii="GHEA Grapalat" w:hAnsi="GHEA Grapalat"/>
          <w:bCs/>
          <w:color w:val="000000"/>
          <w:sz w:val="24"/>
          <w:szCs w:val="24"/>
          <w:lang w:val="hy-AM"/>
        </w:rPr>
        <w:softHyphen/>
        <w:t>յացմամբ, որպես հիմնադրամին իրենց կանոնադրական գոր</w:t>
      </w:r>
      <w:r w:rsidRPr="004B78D2">
        <w:rPr>
          <w:rFonts w:ascii="GHEA Grapalat" w:hAnsi="GHEA Grapalat"/>
          <w:bCs/>
          <w:color w:val="000000"/>
          <w:sz w:val="24"/>
          <w:szCs w:val="24"/>
          <w:lang w:val="hy-AM"/>
        </w:rPr>
        <w:softHyphen/>
        <w:t>ծառույթների իրակա</w:t>
      </w:r>
      <w:r w:rsidRPr="004B78D2">
        <w:rPr>
          <w:rFonts w:ascii="GHEA Grapalat" w:hAnsi="GHEA Grapalat"/>
          <w:bCs/>
          <w:color w:val="000000"/>
          <w:sz w:val="24"/>
          <w:szCs w:val="24"/>
          <w:lang w:val="hy-AM"/>
        </w:rPr>
        <w:softHyphen/>
        <w:t>նացման համար լրացուցիչ հատկացում, տրամադրում է կազմա</w:t>
      </w:r>
      <w:r w:rsidRPr="004B78D2">
        <w:rPr>
          <w:rFonts w:ascii="GHEA Grapalat" w:hAnsi="GHEA Grapalat"/>
          <w:bCs/>
          <w:color w:val="000000"/>
          <w:sz w:val="24"/>
          <w:szCs w:val="24"/>
          <w:lang w:val="hy-AM"/>
        </w:rPr>
        <w:softHyphen/>
        <w:t>կեր</w:t>
      </w:r>
      <w:r w:rsidRPr="004B78D2">
        <w:rPr>
          <w:rFonts w:ascii="GHEA Grapalat" w:hAnsi="GHEA Grapalat"/>
          <w:bCs/>
          <w:color w:val="000000"/>
          <w:sz w:val="24"/>
          <w:szCs w:val="24"/>
          <w:lang w:val="hy-AM"/>
        </w:rPr>
        <w:softHyphen/>
        <w:t>պության կառա</w:t>
      </w:r>
      <w:r w:rsidRPr="004B78D2">
        <w:rPr>
          <w:rFonts w:ascii="GHEA Grapalat" w:hAnsi="GHEA Grapalat"/>
          <w:bCs/>
          <w:color w:val="000000"/>
          <w:sz w:val="24"/>
          <w:szCs w:val="24"/>
          <w:lang w:val="hy-AM"/>
        </w:rPr>
        <w:softHyphen/>
        <w:t>վարումն իրականացնող լիազորված պետական մարմնին` համապա</w:t>
      </w:r>
      <w:r w:rsidRPr="004B78D2">
        <w:rPr>
          <w:rFonts w:ascii="GHEA Grapalat" w:hAnsi="GHEA Grapalat"/>
          <w:bCs/>
          <w:color w:val="000000"/>
          <w:sz w:val="24"/>
          <w:szCs w:val="24"/>
          <w:lang w:val="hy-AM"/>
        </w:rPr>
        <w:softHyphen/>
        <w:t>տաս</w:t>
      </w:r>
      <w:r w:rsidRPr="004B78D2">
        <w:rPr>
          <w:rFonts w:ascii="GHEA Grapalat" w:hAnsi="GHEA Grapalat"/>
          <w:bCs/>
          <w:color w:val="000000"/>
          <w:sz w:val="24"/>
          <w:szCs w:val="24"/>
          <w:lang w:val="hy-AM"/>
        </w:rPr>
        <w:softHyphen/>
        <w:t>խան հիմնադրամին փոխանցելու համար: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27. Քոլեջը պարտավոր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գործել Հայաստանի Հանրապետության օրենսդրությանը, միջազգային իրավունքի նորմերին և սկզբունքներին, ինչպես նաև իր կանոնադրությանը համապատասխան.</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2) հրապարակել ամենամյա հաշվետվություն իր գործունեության մասին, </w:t>
      </w:r>
      <w:r w:rsidRPr="004B78D2">
        <w:rPr>
          <w:rFonts w:ascii="GHEA Grapalat" w:hAnsi="GHEA Grapalat"/>
          <w:color w:val="000000"/>
          <w:spacing w:val="-6"/>
          <w:sz w:val="24"/>
          <w:szCs w:val="24"/>
          <w:lang w:val="hy-AM"/>
        </w:rPr>
        <w:t>օրենքով նախատեսված դեպքում նաև ֆինանսական հաշվետվությունների աուդիտի եզրակացությունը.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օրենքով սահմանված կարգով վարել գործավարություն և հաշվապա</w:t>
      </w:r>
      <w:r w:rsidRPr="004B78D2">
        <w:rPr>
          <w:rFonts w:ascii="GHEA Grapalat" w:hAnsi="GHEA Grapalat"/>
          <w:color w:val="000000"/>
          <w:sz w:val="24"/>
          <w:szCs w:val="24"/>
          <w:lang w:val="hy-AM"/>
        </w:rPr>
        <w:softHyphen/>
        <w:t>հա</w:t>
      </w:r>
      <w:r w:rsidRPr="004B78D2">
        <w:rPr>
          <w:rFonts w:ascii="GHEA Grapalat" w:hAnsi="GHEA Grapalat"/>
          <w:color w:val="000000"/>
          <w:sz w:val="24"/>
          <w:szCs w:val="24"/>
          <w:lang w:val="hy-AM"/>
        </w:rPr>
        <w:softHyphen/>
        <w:t>կան հաշվառում.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օրենսդրությամբ նախատեսված դեպքերում և կարգով տեղեկատվություն ու հաշվետվություններ ներկայացնել պետական մարմիններին.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5) ապահովել սույն կետում նշված հաշվետվություններին ծանոթանալու մատչելիությունը.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իրականացնել օրենքով սահմանված այլ պարտականություններ: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VI. ՔՈԼԵՋԻ ՄԱՐՄԻՆՆԵՐԸ</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28. Քոլեջն իր գործունեությունն իրականացնում է իր մարմինների միջոցով: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BD74D9">
        <w:rPr>
          <w:rFonts w:ascii="GHEA Grapalat" w:hAnsi="GHEA Grapalat"/>
          <w:color w:val="000000"/>
          <w:sz w:val="24"/>
          <w:szCs w:val="24"/>
          <w:lang w:val="hy-AM"/>
        </w:rPr>
        <w:t>29.</w:t>
      </w:r>
      <w:r w:rsidRPr="004B78D2">
        <w:rPr>
          <w:rFonts w:ascii="GHEA Grapalat" w:hAnsi="GHEA Grapalat"/>
          <w:color w:val="000000"/>
          <w:sz w:val="24"/>
          <w:szCs w:val="24"/>
          <w:lang w:val="hy-AM"/>
        </w:rPr>
        <w:t xml:space="preserve"> Քոլեջի կառավարման մարմիններն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հոգաբարձուների խորհուրդը.</w:t>
      </w:r>
    </w:p>
    <w:p w:rsidR="00643C2C" w:rsidRPr="00EF635D"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w:t>
      </w:r>
      <w:r w:rsidRPr="00EF635D">
        <w:rPr>
          <w:rFonts w:ascii="GHEA Grapalat" w:hAnsi="GHEA Grapalat"/>
          <w:color w:val="000000"/>
          <w:sz w:val="24"/>
          <w:szCs w:val="24"/>
          <w:lang w:val="hy-AM"/>
        </w:rPr>
        <w:t>ոլեջի տնօրեն</w:t>
      </w:r>
      <w:r w:rsidR="00B8054E" w:rsidRPr="00EF635D">
        <w:rPr>
          <w:rFonts w:ascii="GHEA Grapalat" w:hAnsi="GHEA Grapalat"/>
          <w:color w:val="000000"/>
          <w:sz w:val="24"/>
          <w:szCs w:val="24"/>
          <w:lang w:val="hy-AM"/>
        </w:rPr>
        <w:t>ը</w:t>
      </w:r>
      <w:r w:rsidRPr="00EF635D">
        <w:rPr>
          <w:rFonts w:ascii="GHEA Grapalat" w:hAnsi="GHEA Grapalat"/>
          <w:color w:val="000000"/>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EF635D">
        <w:rPr>
          <w:rFonts w:ascii="GHEA Grapalat" w:hAnsi="GHEA Grapalat"/>
          <w:color w:val="000000"/>
          <w:sz w:val="24"/>
          <w:szCs w:val="24"/>
          <w:lang w:val="hy-AM"/>
        </w:rPr>
        <w:t>30.</w:t>
      </w:r>
      <w:r w:rsidRPr="004B78D2">
        <w:rPr>
          <w:rFonts w:ascii="GHEA Grapalat" w:hAnsi="GHEA Grapalat"/>
          <w:color w:val="000000"/>
          <w:sz w:val="24"/>
          <w:szCs w:val="24"/>
          <w:lang w:val="hy-AM"/>
        </w:rPr>
        <w:t xml:space="preserve"> Քոլեջի կառավարման բարձրագույն և հսկողություն իրականացնող մարմինը քոլեջի հոգաբարձուների խորհուրդն է (այսուհետ` հոգաբարձուների խորհուրդ), որը ստեղծվում է</w:t>
      </w:r>
      <w:r w:rsidR="00B8054E" w:rsidRPr="004B78D2">
        <w:rPr>
          <w:rFonts w:ascii="GHEA Grapalat" w:hAnsi="GHEA Grapalat"/>
          <w:color w:val="000000"/>
          <w:sz w:val="24"/>
          <w:szCs w:val="24"/>
          <w:lang w:val="hy-AM"/>
        </w:rPr>
        <w:t xml:space="preserve"> 5 տարի ժամկետով և բաղկացած է 18</w:t>
      </w:r>
      <w:r w:rsidRPr="004B78D2">
        <w:rPr>
          <w:rFonts w:ascii="GHEA Grapalat" w:hAnsi="GHEA Grapalat"/>
          <w:color w:val="000000"/>
          <w:sz w:val="24"/>
          <w:szCs w:val="24"/>
          <w:lang w:val="hy-AM"/>
        </w:rPr>
        <w:t xml:space="preserve"> անդամներից: Հոգաբարձուների խորհուրդը ձևավորվում է հիմնադրի, լիազորված մարմնի ներկայացուցիչներից, ինչպես նաև քոլեջի մանկավարժական կազմի և ուսանո</w:t>
      </w:r>
      <w:r w:rsidRPr="004B78D2">
        <w:rPr>
          <w:rFonts w:ascii="GHEA Grapalat" w:hAnsi="GHEA Grapalat"/>
          <w:color w:val="000000"/>
          <w:sz w:val="24"/>
          <w:szCs w:val="24"/>
          <w:lang w:val="hy-AM"/>
        </w:rPr>
        <w:softHyphen/>
        <w:t>ղության ներկայացուցիչներից՝</w:t>
      </w:r>
    </w:p>
    <w:p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1) քոլեջի մանկավարժական կազմից խորհրդի անդամության թեկնածուներ են առաջադրում և ընտրվում են մանկավարժական խորհրդում և կազմում են խորհրդի անդամների 25 տոկոսը.</w:t>
      </w:r>
    </w:p>
    <w:p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2) քոլեջի ուսանողության ներկայացուցիչներից խորհրդի անդամության թեկնածուներ են առաջադրում ուսանողական խորհուրդները և կազմում են խորհրդի անդամների 25 տոկոսը.</w:t>
      </w:r>
    </w:p>
    <w:p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 xml:space="preserve">3) հիմնադրի անունից խորհրդի անդամներ է առաջադրում Հայաստանի Հանրապետության վարչապետը, </w:t>
      </w:r>
      <w:r w:rsidRPr="004B78D2">
        <w:rPr>
          <w:rFonts w:ascii="GHEA Grapalat" w:hAnsi="GHEA Grapalat" w:cs="Sylfaen"/>
          <w:sz w:val="24"/>
          <w:szCs w:val="24"/>
          <w:lang w:val="hy-AM"/>
        </w:rPr>
        <w:t>որը կազմում է խորհրդի կազմի</w:t>
      </w:r>
      <w:r w:rsidRPr="004B78D2">
        <w:rPr>
          <w:rFonts w:ascii="GHEA Grapalat" w:hAnsi="GHEA Grapalat"/>
          <w:sz w:val="24"/>
          <w:szCs w:val="24"/>
          <w:lang w:val="hy-AM"/>
        </w:rPr>
        <w:t xml:space="preserve"> 25 </w:t>
      </w:r>
      <w:r w:rsidRPr="004B78D2">
        <w:rPr>
          <w:rFonts w:ascii="GHEA Grapalat" w:hAnsi="GHEA Grapalat" w:cs="Sylfaen"/>
          <w:sz w:val="24"/>
          <w:szCs w:val="24"/>
          <w:lang w:val="hy-AM"/>
        </w:rPr>
        <w:t>տոկոսը</w:t>
      </w:r>
      <w:r w:rsidRPr="004B78D2">
        <w:rPr>
          <w:rFonts w:ascii="GHEA Grapalat" w:hAnsi="GHEA Grapalat"/>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 xml:space="preserve">4) լիազոր մարմնի կողմից խորհրդի անդամներ են առաջադրվում </w:t>
      </w:r>
      <w:r w:rsidRPr="004B78D2">
        <w:rPr>
          <w:rFonts w:ascii="GHEA Grapalat" w:hAnsi="GHEA Grapalat"/>
          <w:spacing w:val="-2"/>
          <w:sz w:val="24"/>
          <w:szCs w:val="24"/>
          <w:lang w:val="hy-AM"/>
        </w:rPr>
        <w:t xml:space="preserve">կրթության, գիտության, մշակույթի և տնտեսության տարբեր ոլորտների ճանաչված ներկայացուցիչներ, </w:t>
      </w:r>
      <w:r w:rsidRPr="004B78D2">
        <w:rPr>
          <w:rFonts w:ascii="GHEA Grapalat" w:hAnsi="GHEA Grapalat" w:cs="Sylfaen"/>
          <w:spacing w:val="-2"/>
          <w:sz w:val="24"/>
          <w:szCs w:val="24"/>
          <w:lang w:val="hy-AM"/>
        </w:rPr>
        <w:t>ինչպես նաև քոլեջի հետ համագործակցող</w:t>
      </w:r>
      <w:r w:rsidRPr="004B78D2">
        <w:rPr>
          <w:rFonts w:ascii="GHEA Grapalat" w:hAnsi="GHEA Grapalat" w:cs="Sylfaen"/>
          <w:sz w:val="24"/>
          <w:szCs w:val="24"/>
          <w:lang w:val="hy-AM"/>
        </w:rPr>
        <w:t xml:space="preserve"> գործատուներ, որը կազմում է խորհրդի  կազմի</w:t>
      </w:r>
      <w:r w:rsidRPr="004B78D2">
        <w:rPr>
          <w:rFonts w:ascii="GHEA Grapalat" w:hAnsi="GHEA Grapalat"/>
          <w:sz w:val="24"/>
          <w:szCs w:val="24"/>
          <w:lang w:val="hy-AM"/>
        </w:rPr>
        <w:t xml:space="preserve"> 25 </w:t>
      </w:r>
      <w:r w:rsidRPr="004B78D2">
        <w:rPr>
          <w:rFonts w:ascii="GHEA Grapalat" w:hAnsi="GHEA Grapalat" w:cs="Sylfaen"/>
          <w:sz w:val="24"/>
          <w:szCs w:val="24"/>
          <w:lang w:val="hy-AM"/>
        </w:rPr>
        <w:t>տոկոսը.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sz w:val="24"/>
          <w:szCs w:val="24"/>
          <w:lang w:val="hy-AM"/>
        </w:rPr>
        <w:t xml:space="preserve">5) </w:t>
      </w:r>
      <w:r w:rsidRPr="004B78D2">
        <w:rPr>
          <w:rFonts w:ascii="GHEA Grapalat" w:hAnsi="GHEA Grapalat"/>
          <w:color w:val="000000" w:themeColor="text1"/>
          <w:sz w:val="24"/>
          <w:szCs w:val="24"/>
          <w:lang w:val="hy-AM"/>
        </w:rPr>
        <w:t>առաջադրված անձանց թեկնածությունների հիման վրա խորհրդի կազմը, լիազոր մարմնի ներկայացմամբ, հաստատում է Հայաստանի Հանրապետության վարչապետը.</w:t>
      </w:r>
    </w:p>
    <w:p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BD74D9">
        <w:rPr>
          <w:rFonts w:ascii="GHEA Grapalat" w:hAnsi="GHEA Grapalat"/>
          <w:color w:val="000000"/>
          <w:sz w:val="24"/>
          <w:szCs w:val="24"/>
          <w:lang w:val="hy-AM"/>
        </w:rPr>
        <w:lastRenderedPageBreak/>
        <w:t>6)</w:t>
      </w:r>
      <w:r w:rsidRPr="004B78D2">
        <w:rPr>
          <w:rFonts w:ascii="GHEA Grapalat" w:hAnsi="GHEA Grapalat"/>
          <w:color w:val="000000"/>
          <w:sz w:val="24"/>
          <w:szCs w:val="24"/>
          <w:lang w:val="hy-AM"/>
        </w:rPr>
        <w:t xml:space="preserve"> հոգաբարձուների խորհրդի անդամ կարող են լինել 1</w:t>
      </w:r>
      <w:r w:rsidR="00AB3A33">
        <w:rPr>
          <w:rFonts w:ascii="GHEA Grapalat" w:hAnsi="GHEA Grapalat"/>
          <w:color w:val="000000"/>
          <w:sz w:val="24"/>
          <w:szCs w:val="24"/>
          <w:lang w:val="hy-AM"/>
        </w:rPr>
        <w:t>8</w:t>
      </w:r>
      <w:r w:rsidRPr="004B78D2">
        <w:rPr>
          <w:rFonts w:ascii="GHEA Grapalat" w:hAnsi="GHEA Grapalat"/>
          <w:color w:val="000000"/>
          <w:sz w:val="24"/>
          <w:szCs w:val="24"/>
          <w:lang w:val="hy-AM"/>
        </w:rPr>
        <w:t xml:space="preserve"> տարին լրացած </w:t>
      </w:r>
      <w:r w:rsidRPr="004B78D2">
        <w:rPr>
          <w:rFonts w:ascii="GHEA Grapalat" w:hAnsi="GHEA Grapalat"/>
          <w:color w:val="000000"/>
          <w:spacing w:val="-2"/>
          <w:sz w:val="24"/>
          <w:szCs w:val="24"/>
          <w:lang w:val="hy-AM"/>
        </w:rPr>
        <w:t>գործունակ ֆիզիկական անձինք և չեն կարող լինել քոլեջի այլ մարմնի անդամները.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խորհուրդն իր կազմից, բացի ուսանողության ներկայացուցիչներից, ընտրում է խորհրդի նախագահ: Խորհրդի նախագահը նույն քոլեջում պահպանում է ժամավճարի սկզբունքով դասախոսելու իրավունքը: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31. Հոգաբարձուների խորհրդի անդամներն իրավունք ունեն`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առաջարկություններ ներկայացնելու նիստերի օրակարգի և քննարկվող հարցերի վերաբերյալ.</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նախապատրաստելու և հոգաբարձուների խորհրդի քննարկմանը ներկա</w:t>
      </w:r>
      <w:r w:rsidRPr="004B78D2">
        <w:rPr>
          <w:rFonts w:ascii="GHEA Grapalat" w:hAnsi="GHEA Grapalat"/>
          <w:color w:val="000000"/>
          <w:sz w:val="24"/>
          <w:szCs w:val="24"/>
          <w:lang w:val="hy-AM"/>
        </w:rPr>
        <w:softHyphen/>
        <w:t>յացնելու հարցեր, առաջարկություններ և որոշումների նախագծեր.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ստանալու տեղեկություններ քոլեջի գործունեությանը վերաբերող ցանկա</w:t>
      </w:r>
      <w:r w:rsidRPr="004B78D2">
        <w:rPr>
          <w:rFonts w:ascii="GHEA Grapalat" w:hAnsi="GHEA Grapalat"/>
          <w:color w:val="000000"/>
          <w:sz w:val="24"/>
          <w:szCs w:val="24"/>
          <w:lang w:val="hy-AM"/>
        </w:rPr>
        <w:softHyphen/>
        <w:t>ցած հարցի վերաբերյալ.</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ստանալու իր պարտականությունների կատարմամբ պայմանավորված ծախսերի փոխհատուցում: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32. Հոգաբարձուների խորհրդի անդամները պարտավոր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մասնակցել հոգաբարձուների խորհրդի նիստերին.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իրենց պարտականությունների կատարման ընթացքում գործել` ելնելով քոլեջի շահերից: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33. Հոգաբարձուների խորհրդի իրավասություններն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գործունեության տարեկան և երկարաժամկետ ռազմավարական ծրագրերի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քոլեջի կողմից իրականացվող (այդ թվում՝ անձամբ) ձեռնարկատիրական գործունեության տեսակների սահմանումը.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քոլեջի բյուջեի և նրա փոփոխությունների, տարեկան ֆինանսական հաշվետվու</w:t>
      </w:r>
      <w:r w:rsidRPr="004B78D2">
        <w:rPr>
          <w:rFonts w:ascii="GHEA Grapalat" w:hAnsi="GHEA Grapalat"/>
          <w:color w:val="000000"/>
          <w:sz w:val="24"/>
          <w:szCs w:val="24"/>
          <w:lang w:val="hy-AM"/>
        </w:rPr>
        <w:softHyphen/>
        <w:t>թյունների և քոլեջի գործունեության տարեկան հաշվետվությունների և տարեկան հաշվեկշռի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4) տնտեսական ընկերությունների ստեղծման կամ դրանցում մասնակ</w:t>
      </w:r>
      <w:r w:rsidRPr="004B78D2">
        <w:rPr>
          <w:rFonts w:ascii="GHEA Grapalat" w:hAnsi="GHEA Grapalat"/>
          <w:color w:val="000000"/>
          <w:sz w:val="24"/>
          <w:szCs w:val="24"/>
          <w:lang w:val="hy-AM"/>
        </w:rPr>
        <w:softHyphen/>
        <w:t xml:space="preserve">ցության, ինչպես նաև առանձնացված ստորաբաժանումների և հիմնարկների </w:t>
      </w:r>
      <w:r w:rsidRPr="004B78D2">
        <w:rPr>
          <w:rFonts w:ascii="GHEA Grapalat" w:hAnsi="GHEA Grapalat"/>
          <w:color w:val="000000"/>
          <w:spacing w:val="-6"/>
          <w:sz w:val="24"/>
          <w:szCs w:val="24"/>
          <w:lang w:val="hy-AM"/>
        </w:rPr>
        <w:t>ստեղծման ու դրանց կանոնադրությունների հաստատման մասին որոշում ընդունելը.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5) քոլեջի գործունեության, այդ թվում՝ ֆինանսատնտեսական գործունեու</w:t>
      </w:r>
      <w:r w:rsidRPr="004B78D2">
        <w:rPr>
          <w:rFonts w:ascii="GHEA Grapalat" w:hAnsi="GHEA Grapalat"/>
          <w:color w:val="000000"/>
          <w:sz w:val="24"/>
          <w:szCs w:val="24"/>
          <w:lang w:val="hy-AM"/>
        </w:rPr>
        <w:softHyphen/>
        <w:t>թյան վերահսկողությունը, ֆինանսական հաշվետվությունների աուդիտ իրակա</w:t>
      </w:r>
      <w:r w:rsidRPr="004B78D2">
        <w:rPr>
          <w:rFonts w:ascii="GHEA Grapalat" w:hAnsi="GHEA Grapalat"/>
          <w:color w:val="000000"/>
          <w:sz w:val="24"/>
          <w:szCs w:val="24"/>
          <w:lang w:val="hy-AM"/>
        </w:rPr>
        <w:softHyphen/>
        <w:t>նացնող անձի ընտրությունը.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6) քոլեջի կրթական, դրանց իրականացման և խոշոր ծրագրերում, նախագծե</w:t>
      </w:r>
      <w:r w:rsidRPr="004B78D2">
        <w:rPr>
          <w:rFonts w:ascii="GHEA Grapalat" w:hAnsi="GHEA Grapalat"/>
          <w:color w:val="000000"/>
          <w:spacing w:val="-2"/>
          <w:sz w:val="24"/>
          <w:szCs w:val="24"/>
          <w:lang w:val="hy-AM"/>
        </w:rPr>
        <w:softHyphen/>
        <w:t>րում</w:t>
      </w:r>
      <w:r w:rsidRPr="004B78D2">
        <w:rPr>
          <w:rFonts w:ascii="GHEA Grapalat" w:hAnsi="GHEA Grapalat"/>
          <w:color w:val="000000"/>
          <w:sz w:val="24"/>
          <w:szCs w:val="24"/>
          <w:lang w:val="hy-AM"/>
        </w:rPr>
        <w:t xml:space="preserve"> ու համագործակցության այլ ձևաչափերում մասնակցության և արդյունքների հաշվետվության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հոգաբարձուների խորհրդի անդամների լիազորությունների վաղա</w:t>
      </w:r>
      <w:r w:rsidRPr="004B78D2">
        <w:rPr>
          <w:rFonts w:ascii="GHEA Grapalat" w:hAnsi="GHEA Grapalat"/>
          <w:color w:val="000000"/>
          <w:sz w:val="24"/>
          <w:szCs w:val="24"/>
          <w:lang w:val="hy-AM"/>
        </w:rPr>
        <w:softHyphen/>
        <w:t>ժամկետ դադարեցման մասին որոշումների ընդունումը.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խորհրդի նախագահի, տնօրենի և սույն կանոնադրությամբ սահմանված այլ մարմինների ընտրության ու դրանց լիազորությունների վաղաժամկետ դադարեցման մասին որոշումների ընդունումը.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սույն կանոնադրությամբ նախատեսված այլ մարմինների ձևավորումը.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տնօրենի տարեկան հաշվետվության լսումը.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11) տնօրենի՝ Հայաստանի Հանրապետության օրենսդրությանը հակասող հրամանների, հրահանգների, կարգադրությունների և ցուցումների կասեցումը կամ ուժը կորցրած ճանաչելը.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12) իր որոշումների կատարման ընթացքի վերահսկումը.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13) քոլեջի լուծարման հարցով դատարան դիմելու մասին որոշման ընդունումը</w:t>
      </w:r>
      <w:r w:rsidRPr="004B78D2">
        <w:rPr>
          <w:rFonts w:ascii="GHEA Grapalat" w:hAnsi="GHEA Grapalat"/>
          <w:color w:val="000000"/>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14) քոլեջի լուծարման հանձնաժողովի (լուծարողի) նշանակումը, լուծարման կարգի ու ժամկետների սահմանումը, լուծարման միջանկյալ հաշվեկշռի և լուծարման հաշվեկշռի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15) քոլեջի կառուցվածքի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16) քոլեջի հաստիքացուցակի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17) քոլեջի կանոնադրության մեջ փոփոխություններ ու լրացումներ կատա</w:t>
      </w:r>
      <w:r w:rsidRPr="004B78D2">
        <w:rPr>
          <w:rFonts w:ascii="GHEA Grapalat" w:hAnsi="GHEA Grapalat"/>
          <w:color w:val="000000"/>
          <w:sz w:val="24"/>
          <w:szCs w:val="24"/>
          <w:lang w:val="hy-AM"/>
        </w:rPr>
        <w:softHyphen/>
        <w:t>րելու, կանոնադրության փոփոխության, նոր խմբագրությամբ կանոնադրություն հաստատելու մասին որոշումների ընդունումը.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18) քոլեջի գույքի տնօրինման կարգի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t>19) օրենքով, սույն կանոնադրությամբ նախատեսված, ինչպես նաև հիմնադրամի</w:t>
      </w:r>
      <w:r w:rsidRPr="004B78D2">
        <w:rPr>
          <w:rFonts w:ascii="GHEA Grapalat" w:hAnsi="GHEA Grapalat"/>
          <w:color w:val="000000"/>
          <w:sz w:val="24"/>
          <w:szCs w:val="24"/>
          <w:lang w:val="hy-AM"/>
        </w:rPr>
        <w:t xml:space="preserve"> այլ մարմիններին օրենքով չվերապահված այլ լիազորությունների իրակա</w:t>
      </w:r>
      <w:r w:rsidRPr="004B78D2">
        <w:rPr>
          <w:rFonts w:ascii="GHEA Grapalat" w:hAnsi="GHEA Grapalat"/>
          <w:color w:val="000000"/>
          <w:sz w:val="24"/>
          <w:szCs w:val="24"/>
          <w:lang w:val="hy-AM"/>
        </w:rPr>
        <w:softHyphen/>
        <w:t>նացումը: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34. Հոգաբարձուների խորհրդի իրավասությունը հանդիսացող հարցերը չեն կարող փոխանցվել այլ մարմնի: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35. Հոգաբարձուների խորհուրդն իրավունք ունի ծանոթանալու քոլեջի բոլոր փաստաթղթերին: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36. Հոգաբարձուների խորհուրդն իր գործունեությունն իրականացնում է նիստերի միջոցով: Հոգաբարձուների խորհրդի որոշումներն ընդունվում են օրենքով սահմանված կարգով: Հոգաբարձուների խորհրդի նիստն իրավազոր է, եթե դրան մասնակցում է խորհրդի անդամների կեսից ավելին: Քվեարկության ժամանակ խորհրդի յուրաքանչյուր անդամ ունի մեկ ձայն: Եթե հոգաբարձուների խորհրդի նիստում քննարկվում է խորհրդի որևէ անդամի կամ նրա հետ փոխկապակցված անձի գույքային կամ այլ շահերի վերաբերյալ հարց, ապա խորհրդի տվյալ անդամը քվեարկությանը չի մասնակցում: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37. Հոգաբարձուների խորհրդի նախագահի իրավասություններն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 կազմակերպում է հոգաբարձուների խորհրդի աշխատանքները, անհրաժեշ</w:t>
      </w:r>
      <w:r w:rsidRPr="004B78D2">
        <w:rPr>
          <w:rFonts w:ascii="GHEA Grapalat" w:hAnsi="GHEA Grapalat"/>
          <w:color w:val="000000"/>
          <w:spacing w:val="-2"/>
          <w:sz w:val="24"/>
          <w:szCs w:val="24"/>
          <w:lang w:val="hy-AM"/>
        </w:rPr>
        <w:softHyphen/>
        <w:t>տության դեպքում կարող է կազմավորել խորհրդի ժամանակավոր հանձնախմբեր, սույն կանոնադրությամբ նախատեսված քոլեջի</w:t>
      </w:r>
      <w:r w:rsidRPr="004B78D2">
        <w:rPr>
          <w:rFonts w:ascii="GHEA Grapalat" w:hAnsi="GHEA Grapalat"/>
          <w:color w:val="000000"/>
          <w:sz w:val="24"/>
          <w:szCs w:val="24"/>
          <w:lang w:val="hy-AM"/>
        </w:rPr>
        <w:t xml:space="preserve"> ֆինանսատնտեսական գործու</w:t>
      </w:r>
      <w:r w:rsidRPr="004B78D2">
        <w:rPr>
          <w:rFonts w:ascii="GHEA Grapalat" w:hAnsi="GHEA Grapalat"/>
          <w:color w:val="000000"/>
          <w:sz w:val="24"/>
          <w:szCs w:val="24"/>
          <w:lang w:val="hy-AM"/>
        </w:rPr>
        <w:softHyphen/>
        <w:t>նեու</w:t>
      </w:r>
      <w:r w:rsidRPr="004B78D2">
        <w:rPr>
          <w:rFonts w:ascii="GHEA Grapalat" w:hAnsi="GHEA Grapalat"/>
          <w:color w:val="000000"/>
          <w:sz w:val="24"/>
          <w:szCs w:val="24"/>
          <w:lang w:val="hy-AM"/>
        </w:rPr>
        <w:softHyphen/>
        <w:t>թյան վերահսկման (ստուգում, ուսումնասիրում և այլն) և սույն կանոնադրու</w:t>
      </w:r>
      <w:r w:rsidRPr="004B78D2">
        <w:rPr>
          <w:rFonts w:ascii="GHEA Grapalat" w:hAnsi="GHEA Grapalat"/>
          <w:color w:val="000000"/>
          <w:sz w:val="24"/>
          <w:szCs w:val="24"/>
          <w:lang w:val="hy-AM"/>
        </w:rPr>
        <w:softHyphen/>
        <w:t>թյան 33-րդ կետի 3-րդ, 4-րդ, 17-րդ և 18-րդ ենթակետերով նախատեսված հարցերի նախնական քննարկման իրականացում` դրանց վերաբերյալ հոգաբարձուների խորհրդին եզրակացություններ (տեղեկանքներ) ներկայացնելու համար.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գումարում է հոգաբարձուների խորհրդի նիստերը և նախագահում դրանք.</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կազմակերպում է նիստերի արձանագրության վարումը.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հոգաբարձուների խորհրդի քննարկմանն է ներկայացնում հոգաբար</w:t>
      </w:r>
      <w:r w:rsidRPr="004B78D2">
        <w:rPr>
          <w:rFonts w:ascii="GHEA Grapalat" w:hAnsi="GHEA Grapalat"/>
          <w:color w:val="000000"/>
          <w:sz w:val="24"/>
          <w:szCs w:val="24"/>
          <w:lang w:val="hy-AM"/>
        </w:rPr>
        <w:softHyphen/>
        <w:t>ձուների խորհրդի անդամների լիազորությունների դադարեցման մասին որոշման նախագիծ` օրենքով նախատեսված դեպքերում.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քոլեջի անունից տնօրենի հետ կնքում է աշխատանքային պայմանագիր: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38. Հոգաբարձուների խորհրդի նախագահի բացակայության դեպքում նրա պարտականությունները, հոգաբարձուների խորհրդի որոշմամբ, կատարում է անդամներից մեկը: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39. Քոլեջի ընթացիկ գործունեության ղեկավարումն իրականացնում է քոլեջի տնօրենը: Տնօրենը կազմակերպում է հոգաբարձուների խորհրդի որոշումների կատարումը: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40. Տնօրենի իրավունքներն ու պարտականությունները սահմանվում են օրենքով, սույն կանոնադրությամբ և նրա հետ կնքված պայմանագրով: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41. Տնօրենի իրավասություններն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տնօրինում է քոլեջի գույքը (այդ թվում՝ ֆինանսական միջոցները), գործարքներ է կնքում քոլեջի անունից.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2) ներկայացնում է քոլեջը Հայաստանի Հանրապետությունում և օտար</w:t>
      </w:r>
      <w:r w:rsidRPr="004B78D2">
        <w:rPr>
          <w:rFonts w:ascii="GHEA Grapalat" w:hAnsi="GHEA Grapalat"/>
          <w:color w:val="000000"/>
          <w:sz w:val="24"/>
          <w:szCs w:val="24"/>
          <w:lang w:val="hy-AM"/>
        </w:rPr>
        <w:t>երկրյա պետություններում.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քոլեջի անունից հանդես է գալիս առանց լիազորագրի.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տալիս է լիազորագրեր.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նշանակում և պաշտոնից ազատում է տնօրենի տեղակալներին և աշխատակիցներին, նրանց հետ կնքում է աշխատանքային պայմանագրեր.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ձևավորում է տնօրենին կից խորհրդատվական մարմիններ, սահմանում է դրանց կազմն ու լիազորությունները.</w:t>
      </w:r>
    </w:p>
    <w:p w:rsidR="00643C2C" w:rsidRPr="004B78D2" w:rsidRDefault="00643C2C" w:rsidP="00643C2C">
      <w:pPr>
        <w:shd w:val="clear" w:color="auto" w:fill="FFFFFF"/>
        <w:spacing w:line="360" w:lineRule="auto"/>
        <w:ind w:firstLine="567"/>
        <w:jc w:val="both"/>
        <w:rPr>
          <w:rFonts w:ascii="GHEA Grapalat" w:hAnsi="GHEA Grapalat"/>
          <w:color w:val="000000" w:themeColor="text1"/>
          <w:sz w:val="24"/>
          <w:szCs w:val="24"/>
          <w:lang w:val="hy-AM"/>
        </w:rPr>
      </w:pPr>
      <w:r w:rsidRPr="004B78D2">
        <w:rPr>
          <w:rFonts w:ascii="GHEA Grapalat" w:hAnsi="GHEA Grapalat"/>
          <w:color w:val="000000" w:themeColor="text1"/>
          <w:sz w:val="24"/>
          <w:szCs w:val="24"/>
          <w:lang w:val="hy-AM"/>
        </w:rPr>
        <w:t>7) կնքում է պայմանագրեր մինչև 5 000 000 դրամ կամ դրան համարժեք այլ արտարժույթի չափով: Նշված սահմանաչափը գերազանցող պայմանագրերը ենթակա են հաստատման հոգաբարձուների խորհրդի կողմից.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իրականացնում է գործադիր-կարգադրիչ ֆունկցիաներ.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բանկերում բացում է քոլեջի հաշվարկային (այդ թվում` տարադրամային) և այլ հաշիվներ.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իրականացնում է ամենօրյա աշխատանքներ հոգաբարձուների խորհրդի որոշումների կատարման ուղղությամբ.</w:t>
      </w:r>
    </w:p>
    <w:p w:rsidR="00643C2C" w:rsidRPr="004B78D2" w:rsidRDefault="00643C2C" w:rsidP="00643C2C">
      <w:pPr>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11) հոգաբարձուների խորհրդի հաստատմանն է ներկայացնում քոլեջի </w:t>
      </w:r>
      <w:r w:rsidRPr="004B78D2">
        <w:rPr>
          <w:rFonts w:ascii="GHEA Grapalat" w:hAnsi="GHEA Grapalat"/>
          <w:color w:val="000000"/>
          <w:spacing w:val="-4"/>
          <w:sz w:val="24"/>
          <w:szCs w:val="24"/>
          <w:lang w:val="hy-AM"/>
        </w:rPr>
        <w:t>աշխատանքային կանոնակարգը, առանձնացված ստորաբաժանումների, հիմնարկ</w:t>
      </w:r>
      <w:r w:rsidRPr="004B78D2">
        <w:rPr>
          <w:rFonts w:ascii="GHEA Grapalat" w:hAnsi="GHEA Grapalat"/>
          <w:color w:val="000000"/>
          <w:spacing w:val="-4"/>
          <w:sz w:val="24"/>
          <w:szCs w:val="24"/>
          <w:lang w:val="hy-AM"/>
        </w:rPr>
        <w:softHyphen/>
        <w:t>ների և քոլեջի կողմից հիմնադրվող տնտեսական ընկերությունների</w:t>
      </w:r>
      <w:r w:rsidRPr="004B78D2">
        <w:rPr>
          <w:rFonts w:ascii="GHEA Grapalat" w:hAnsi="GHEA Grapalat"/>
          <w:color w:val="000000"/>
          <w:sz w:val="24"/>
          <w:szCs w:val="24"/>
          <w:lang w:val="hy-AM"/>
        </w:rPr>
        <w:t xml:space="preserve"> կանո</w:t>
      </w:r>
      <w:r w:rsidRPr="004B78D2">
        <w:rPr>
          <w:rFonts w:ascii="GHEA Grapalat" w:hAnsi="GHEA Grapalat"/>
          <w:color w:val="000000"/>
          <w:sz w:val="24"/>
          <w:szCs w:val="24"/>
          <w:lang w:val="hy-AM"/>
        </w:rPr>
        <w:softHyphen/>
        <w:t>նադրու</w:t>
      </w:r>
      <w:r w:rsidRPr="004B78D2">
        <w:rPr>
          <w:rFonts w:ascii="GHEA Grapalat" w:hAnsi="GHEA Grapalat"/>
          <w:color w:val="000000"/>
          <w:sz w:val="24"/>
          <w:szCs w:val="24"/>
          <w:lang w:val="hy-AM"/>
        </w:rPr>
        <w:softHyphen/>
        <w:t>թյունները, քոլեջի վարչակազմակերպական կառուցվածքը, հաստիքացուցակը.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r w:rsidRPr="004B78D2">
        <w:rPr>
          <w:rFonts w:ascii="GHEA Grapalat" w:hAnsi="GHEA Grapalat"/>
          <w:color w:val="000000"/>
          <w:sz w:val="24"/>
          <w:szCs w:val="24"/>
          <w:lang w:val="hy-AM"/>
        </w:rPr>
        <w:t xml:space="preserve">12) </w:t>
      </w:r>
      <w:r w:rsidRPr="004B78D2">
        <w:rPr>
          <w:rFonts w:ascii="GHEA Grapalat" w:hAnsi="GHEA Grapalat" w:cs="GHEA Grapalat"/>
          <w:color w:val="000000"/>
          <w:sz w:val="24"/>
          <w:szCs w:val="24"/>
          <w:lang w:val="hy-AM"/>
        </w:rPr>
        <w:t>սահմանված կարգով աշխատանքի է ընդո</w:t>
      </w:r>
      <w:r w:rsidRPr="004B78D2">
        <w:rPr>
          <w:rFonts w:ascii="GHEA Grapalat" w:hAnsi="GHEA Grapalat"/>
          <w:color w:val="000000"/>
          <w:sz w:val="24"/>
          <w:szCs w:val="24"/>
          <w:lang w:val="hy-AM"/>
        </w:rPr>
        <w:t>ւնում և աշխատանքից ազատում է քոլեջի աշխատողներին, այդ թվում` քոլեջի առանձնացված ստորա</w:t>
      </w:r>
      <w:r w:rsidRPr="004B78D2">
        <w:rPr>
          <w:rFonts w:ascii="GHEA Grapalat" w:hAnsi="GHEA Grapalat"/>
          <w:color w:val="000000"/>
          <w:sz w:val="24"/>
          <w:szCs w:val="24"/>
          <w:lang w:val="hy-AM"/>
        </w:rPr>
        <w:softHyphen/>
      </w:r>
      <w:r w:rsidRPr="004B78D2">
        <w:rPr>
          <w:rFonts w:ascii="GHEA Grapalat" w:hAnsi="GHEA Grapalat"/>
          <w:color w:val="000000"/>
          <w:sz w:val="24"/>
          <w:szCs w:val="24"/>
          <w:lang w:val="hy-AM"/>
        </w:rPr>
        <w:lastRenderedPageBreak/>
        <w:t>բաժանումների, հիմնարկների ղեկավարներին և աշխատողներին: Կնքում է աշխատանքային պայմանագրեր.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13) իր իրավասության սահմաններում արձակում է հրամաններ, հրահանգներ</w:t>
      </w:r>
      <w:r w:rsidRPr="004B78D2">
        <w:rPr>
          <w:rFonts w:ascii="GHEA Grapalat" w:hAnsi="GHEA Grapalat"/>
          <w:color w:val="000000"/>
          <w:sz w:val="24"/>
          <w:szCs w:val="24"/>
          <w:lang w:val="hy-AM"/>
        </w:rPr>
        <w:t>, տալիս է կատարման համար պարտադիր ցուցումներ և վերահսկում դրանց կատարումը.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14) աշխատողների նկատմամբ կիրառում է խրախուսական և կարգապա</w:t>
      </w:r>
      <w:r w:rsidRPr="004B78D2">
        <w:rPr>
          <w:rFonts w:ascii="GHEA Grapalat" w:hAnsi="GHEA Grapalat"/>
          <w:color w:val="000000"/>
          <w:sz w:val="24"/>
          <w:szCs w:val="24"/>
          <w:lang w:val="hy-AM"/>
        </w:rPr>
        <w:softHyphen/>
        <w:t>հական պատասխանատվության միջոցներ.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15) հոգաբարձուների խորհրդին ներկայացնում է քոլեջի գործունեության մասին տարեկան հաշվետվություն: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42. Տնօրենի պաշտոնում կարող է ընտրվել Հայաստանի Հանրապետության այն գործունակ չափահաս քաղաքացին, որն ունի հաստատության ղեկավարման իրավունք (հավաստագիր):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43. Տնօրեն ընտրվում է բաց մրցույթի կարգով՝ հոգաբարձուների խորհրդում, գաղտնի քվեարկությամբ, 5 տարի ժամկետով: Նույն անձը չի կարող ավելի քան երկու անգամ անընդմեջ ընտրվել տնօրենի պաշտոնում: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44. </w:t>
      </w:r>
      <w:r w:rsidRPr="004B78D2">
        <w:rPr>
          <w:rFonts w:ascii="GHEA Grapalat" w:hAnsi="GHEA Grapalat"/>
          <w:sz w:val="24"/>
          <w:szCs w:val="24"/>
          <w:lang w:val="hy-AM"/>
        </w:rPr>
        <w:t>Տնօրենի ընտրության արդյունքները հաստատում է</w:t>
      </w:r>
      <w:r w:rsidR="00B24E15">
        <w:rPr>
          <w:rFonts w:ascii="GHEA Grapalat" w:hAnsi="GHEA Grapalat"/>
          <w:sz w:val="24"/>
          <w:szCs w:val="24"/>
          <w:lang w:val="hy-AM"/>
        </w:rPr>
        <w:t xml:space="preserve">  հիմնադիրը</w:t>
      </w:r>
      <w:r w:rsidRPr="004B78D2">
        <w:rPr>
          <w:rFonts w:ascii="GHEA Grapalat" w:hAnsi="GHEA Grapalat"/>
          <w:sz w:val="24"/>
          <w:szCs w:val="24"/>
          <w:lang w:val="hy-AM"/>
        </w:rPr>
        <w:t xml:space="preserve">: </w:t>
      </w:r>
      <w:r w:rsidRPr="004B78D2">
        <w:rPr>
          <w:rFonts w:ascii="GHEA Grapalat" w:hAnsi="GHEA Grapalat"/>
          <w:color w:val="000000"/>
          <w:sz w:val="24"/>
          <w:szCs w:val="24"/>
          <w:lang w:val="hy-AM"/>
        </w:rPr>
        <w:t>Արդյունքներն անվավեր ճանաչելու դեպքում, համաձայն գործող կարգի, նշանակվում է տնօրենի նոր ընտրություն: Եթե նույն թեկնածուն ընտրություն</w:t>
      </w:r>
      <w:r w:rsidRPr="004B78D2">
        <w:rPr>
          <w:rFonts w:ascii="GHEA Grapalat" w:hAnsi="GHEA Grapalat"/>
          <w:color w:val="000000"/>
          <w:sz w:val="24"/>
          <w:szCs w:val="24"/>
          <w:lang w:val="hy-AM"/>
        </w:rPr>
        <w:softHyphen/>
        <w:t>ներում հավաքում է խորհրդի անդամների ձայների առնվազն երկու երրորդը, ապա հիմնադիրը հաստատում է խորհրդի որոշումը: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45. Տնօրեն չի կարող ընտրվել այն անձը`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ով դատապարտվել է հանցագործություն կատարելու համար, և նրա դատվածությունը մարված կամ հանված չէ.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որին օրենքի համաձայն արգելվում է ղեկավար պաշտոններ զբաղեցնել.</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ով նախընթաց 3 տարիների ընթացքում եղել է սնանկանալու պատճառով լուծարված և իրենց պարտատերերի օրինական պահանջները չբավարարած կազմակերպության ղեկավարը: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46. Տնօրեն ընտրված անձի լիազորությունները դադարեցվում են հոգաբար</w:t>
      </w:r>
      <w:r w:rsidRPr="004B78D2">
        <w:rPr>
          <w:rFonts w:ascii="GHEA Grapalat" w:hAnsi="GHEA Grapalat"/>
          <w:color w:val="000000"/>
          <w:sz w:val="24"/>
          <w:szCs w:val="24"/>
          <w:lang w:val="hy-AM"/>
        </w:rPr>
        <w:softHyphen/>
        <w:t>ձուների խորհրդի որոշմամբ, եթե՝</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նա դիմում է դրա մասին.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2) նա իր գրավոր համաձայնությամբ ընտրվել կամ նշանակվել է այլ պաշտոնում կամ անցել է իր պաշտոնի հետ անհամատեղելի այլ աշխատանքի.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ժամանակավոր անաշխատունակության հետևանքով նա ավելի քան չորս ամիս անընդմեջ չի ներկայացել աշխատանքի.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առաջ են եկել սույն կանոնադրության 43-րդ կետով նախատեսված հանգամանքները.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դատարանի՝ օրինական ուժի մեջ մտած վճռի հիման վրա նա ճանաչվել է անգործունակ, սահմանափակ գործունակ, անհայտ բացակայող կամ մահացած:</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 xml:space="preserve">VII. ՔՈԼԵՋԻ ԿԱՆՈՆԱԴՐՈՒԹՅԱՆ ՄԵՋ ՓՈՓՈԽՈՒԹՅՈՒՆՆԵՐ </w:t>
      </w:r>
    </w:p>
    <w:p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ԵՎ ԼՐԱՑՈՒՄՆԵՐ ԿԱՏԱՐԵԼԸ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s="Calibri"/>
          <w:color w:val="000000"/>
          <w:sz w:val="24"/>
          <w:szCs w:val="24"/>
          <w:lang w:val="hy-AM"/>
        </w:rPr>
      </w:pPr>
      <w:r w:rsidRPr="00EF635D">
        <w:rPr>
          <w:rFonts w:ascii="GHEA Grapalat" w:hAnsi="GHEA Grapalat"/>
          <w:color w:val="000000"/>
          <w:sz w:val="24"/>
          <w:szCs w:val="24"/>
          <w:lang w:val="hy-AM"/>
        </w:rPr>
        <w:t>47. Քոլեջի կանոնադրության մեջ փոփոխություններ և լրացումներ</w:t>
      </w:r>
      <w:r w:rsidRPr="004B78D2">
        <w:rPr>
          <w:rFonts w:ascii="GHEA Grapalat" w:hAnsi="GHEA Grapalat"/>
          <w:color w:val="000000"/>
          <w:sz w:val="24"/>
          <w:szCs w:val="24"/>
          <w:lang w:val="hy-AM"/>
        </w:rPr>
        <w:t xml:space="preserve"> կատարել, ձեռնարկատիրական գործունեության նոր տեսակներ կարող է սահմանել քոլեջի հոգաբարձուների խորհուրդը` սույն կանո</w:t>
      </w:r>
      <w:r w:rsidRPr="004B78D2">
        <w:rPr>
          <w:rFonts w:ascii="GHEA Grapalat" w:hAnsi="GHEA Grapalat"/>
          <w:color w:val="000000"/>
          <w:sz w:val="24"/>
          <w:szCs w:val="24"/>
          <w:lang w:val="hy-AM"/>
        </w:rPr>
        <w:softHyphen/>
        <w:t>նադրությամբ սահմանված կարգով: Կանոնադրության այդ փոփոխությունները չեն կարող վերաբերել քոլեջի նպատակներին կամ շահառուներին:</w:t>
      </w: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VIII. ՔՈԼԵՋԻ ԳՈՐԾՈՒՆԵՈՒԹՅՈՒՆԸ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4"/>
          <w:sz w:val="24"/>
          <w:szCs w:val="24"/>
          <w:lang w:val="hy-AM"/>
        </w:rPr>
        <w:t>48. Քոլեջն ինքնուրույն է պլանավորում իր գործունեությունը, մշակում զարգաց</w:t>
      </w:r>
      <w:r w:rsidRPr="004B78D2">
        <w:rPr>
          <w:rFonts w:ascii="GHEA Grapalat" w:hAnsi="GHEA Grapalat"/>
          <w:color w:val="000000"/>
          <w:spacing w:val="-4"/>
          <w:sz w:val="24"/>
          <w:szCs w:val="24"/>
          <w:lang w:val="hy-AM"/>
        </w:rPr>
        <w:softHyphen/>
        <w:t>ման հեռանկարները և ընդունում իր գործունեության վերաբերյալ որոշումներ</w:t>
      </w:r>
      <w:r w:rsidRPr="004B78D2">
        <w:rPr>
          <w:rFonts w:ascii="GHEA Grapalat" w:hAnsi="GHEA Grapalat"/>
          <w:color w:val="000000"/>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49. Քոլեջի` այլ իրավաբանական և ֆիզիկական անձանց հետ գործու</w:t>
      </w:r>
      <w:r w:rsidRPr="004B78D2">
        <w:rPr>
          <w:rFonts w:ascii="GHEA Grapalat" w:hAnsi="GHEA Grapalat"/>
          <w:color w:val="000000"/>
          <w:sz w:val="24"/>
          <w:szCs w:val="24"/>
          <w:lang w:val="hy-AM"/>
        </w:rPr>
        <w:softHyphen/>
        <w:t>նեու</w:t>
      </w:r>
      <w:r w:rsidRPr="004B78D2">
        <w:rPr>
          <w:rFonts w:ascii="GHEA Grapalat" w:hAnsi="GHEA Grapalat"/>
          <w:color w:val="000000"/>
          <w:sz w:val="24"/>
          <w:szCs w:val="24"/>
          <w:lang w:val="hy-AM"/>
        </w:rPr>
        <w:softHyphen/>
        <w:t>թյան բոլոր հարաբերություններն իրականացվում են պայմանագրային հիմունք</w:t>
      </w:r>
      <w:r w:rsidRPr="004B78D2">
        <w:rPr>
          <w:rFonts w:ascii="GHEA Grapalat" w:hAnsi="GHEA Grapalat"/>
          <w:color w:val="000000"/>
          <w:sz w:val="24"/>
          <w:szCs w:val="24"/>
          <w:lang w:val="hy-AM"/>
        </w:rPr>
        <w:softHyphen/>
        <w:t>ներով: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50. Քոլեջն ինքնուրույն է ընտրում իր կողմից կնքվող պայմանագրերի առարկան և պայմանները: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51. Իր կանոնադրական գործունեությունն իրականացնելիս քոլեջն իրավունք ունի սեփական նախաձեռնությամբ ընդունելու Հայաստանի Հանրապետության օրենսդրությանը չհակասող ցանկացած որոշում: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52. Քոլեջը ձեռնարկատիրական գործունեություն իրականացնում է միայն այն դեպքերում, երբ դա համապատասխանում և (կամ) ծառայում է իր կանո</w:t>
      </w:r>
      <w:r w:rsidRPr="004B78D2">
        <w:rPr>
          <w:rFonts w:ascii="GHEA Grapalat" w:hAnsi="GHEA Grapalat"/>
          <w:color w:val="000000"/>
          <w:sz w:val="24"/>
          <w:szCs w:val="24"/>
          <w:lang w:val="hy-AM"/>
        </w:rPr>
        <w:softHyphen/>
        <w:t>նադրական նպատակների իրականացմանը: Հիմնադրամը կարող է ձեռնար</w:t>
      </w:r>
      <w:r w:rsidRPr="004B78D2">
        <w:rPr>
          <w:rFonts w:ascii="GHEA Grapalat" w:hAnsi="GHEA Grapalat"/>
          <w:color w:val="000000"/>
          <w:sz w:val="24"/>
          <w:szCs w:val="24"/>
          <w:lang w:val="hy-AM"/>
        </w:rPr>
        <w:softHyphen/>
        <w:t>կատիրական գործունեություն իրականացնել կամ այդ նպատակով ստեղծել տնտեսական ընկերություններ կամ լինել դրանց մասնակից: Հիմնադրամի կողմից իրականացվող (այդ թվում՝ անձամբ) ձեռնարկատիրական գործունեու</w:t>
      </w:r>
      <w:r w:rsidRPr="004B78D2">
        <w:rPr>
          <w:rFonts w:ascii="GHEA Grapalat" w:hAnsi="GHEA Grapalat"/>
          <w:color w:val="000000"/>
          <w:sz w:val="24"/>
          <w:szCs w:val="24"/>
          <w:lang w:val="hy-AM"/>
        </w:rPr>
        <w:softHyphen/>
        <w:t>թյան տեսակները սահմանվում են քոլեջի հոգաբարձուների խորհրդի որոշմամբ:</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53. Քոլեջը որպես սեփականություն ունի առանձնացված գույք և իր պարտավորությունների համար պատասխանատու է այդ գույքով: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54. Հիմնադրի կողմից քոլեջին որպես հիմնադրի ներդրում հանձնված գույքը քոլեջի սեփականությունն է, քոլեջն այդ գույքն օգտագործում է իր կանո</w:t>
      </w:r>
      <w:r w:rsidRPr="004B78D2">
        <w:rPr>
          <w:rFonts w:ascii="GHEA Grapalat" w:hAnsi="GHEA Grapalat"/>
          <w:color w:val="000000"/>
          <w:sz w:val="24"/>
          <w:szCs w:val="24"/>
          <w:lang w:val="hy-AM"/>
        </w:rPr>
        <w:softHyphen/>
        <w:t>նադրու</w:t>
      </w:r>
      <w:r w:rsidRPr="004B78D2">
        <w:rPr>
          <w:rFonts w:ascii="GHEA Grapalat" w:hAnsi="GHEA Grapalat"/>
          <w:color w:val="000000"/>
          <w:sz w:val="24"/>
          <w:szCs w:val="24"/>
          <w:lang w:val="hy-AM"/>
        </w:rPr>
        <w:softHyphen/>
        <w:t>թյամբ սահմանված կարգով, եթե հիմնադրի որոշմամբ այլ բան նախատեսված չէ: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55. Քոլեջի սեփական միջոցներով ձեռք բերված գույքը և օրենքով սահմանված այլ աղբյուրներից ձևավորված գույքը քոլեջի սեփականությունն են: Քոլեջն այդ գույքն օգտագործում է իր կանոնադրությամբ սահմանված կարգով:</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56. Այլ քաղաքացիների, կազմակերպությունների կողմից, որպես կամավոր գույքային ներդրում հանձնված գույքը, ներառյալ՝ դրամական միջոցները, </w:t>
      </w:r>
      <w:r w:rsidRPr="004B78D2">
        <w:rPr>
          <w:rFonts w:ascii="GHEA Grapalat" w:hAnsi="GHEA Grapalat"/>
          <w:color w:val="000000"/>
          <w:spacing w:val="-6"/>
          <w:sz w:val="24"/>
          <w:szCs w:val="24"/>
          <w:lang w:val="hy-AM"/>
        </w:rPr>
        <w:t>բաժնե</w:t>
      </w:r>
      <w:r w:rsidRPr="004B78D2">
        <w:rPr>
          <w:rFonts w:ascii="GHEA Grapalat" w:hAnsi="GHEA Grapalat"/>
          <w:color w:val="000000"/>
          <w:spacing w:val="-6"/>
          <w:sz w:val="24"/>
          <w:szCs w:val="24"/>
          <w:lang w:val="hy-AM"/>
        </w:rPr>
        <w:softHyphen/>
        <w:t>տոմսերը, այլ արժեթղթեր և մտավոր սեփականության նկատմամբ իրավունքները քոլեջի սեփականությունն են:</w:t>
      </w:r>
    </w:p>
    <w:p w:rsidR="00643C2C" w:rsidRPr="004B78D2" w:rsidRDefault="00643C2C" w:rsidP="00643C2C">
      <w:pPr>
        <w:shd w:val="clear" w:color="auto" w:fill="FFFFFF"/>
        <w:spacing w:line="360" w:lineRule="auto"/>
        <w:ind w:firstLine="567"/>
        <w:jc w:val="both"/>
        <w:rPr>
          <w:rFonts w:ascii="GHEA Grapalat" w:hAnsi="GHEA Grapalat"/>
          <w:color w:val="FF0000"/>
          <w:sz w:val="24"/>
          <w:szCs w:val="24"/>
          <w:lang w:val="hy-AM"/>
        </w:rPr>
      </w:pPr>
      <w:r w:rsidRPr="004B78D2">
        <w:rPr>
          <w:rFonts w:ascii="GHEA Grapalat" w:hAnsi="GHEA Grapalat"/>
          <w:color w:val="000000"/>
          <w:spacing w:val="-6"/>
          <w:sz w:val="24"/>
          <w:szCs w:val="24"/>
          <w:lang w:val="hy-AM"/>
        </w:rPr>
        <w:t xml:space="preserve">57. </w:t>
      </w:r>
      <w:r w:rsidRPr="004B78D2">
        <w:rPr>
          <w:rFonts w:ascii="GHEA Grapalat" w:hAnsi="GHEA Grapalat"/>
          <w:color w:val="000000" w:themeColor="text1"/>
          <w:spacing w:val="-6"/>
          <w:sz w:val="24"/>
          <w:szCs w:val="24"/>
          <w:lang w:val="hy-AM"/>
        </w:rPr>
        <w:t>Քոլեջի ակտիվների արժեքի 20 տոկոսից ավելին գերազանցող գործարքները</w:t>
      </w:r>
      <w:r w:rsidRPr="004B78D2">
        <w:rPr>
          <w:rFonts w:ascii="GHEA Grapalat" w:hAnsi="GHEA Grapalat"/>
          <w:color w:val="000000" w:themeColor="text1"/>
          <w:sz w:val="24"/>
          <w:szCs w:val="24"/>
          <w:lang w:val="hy-AM"/>
        </w:rPr>
        <w:t xml:space="preserve"> կնքվում են Հայաստանի Հանրապետության կառավարության համաձայ</w:t>
      </w:r>
      <w:r w:rsidRPr="004B78D2">
        <w:rPr>
          <w:rFonts w:ascii="GHEA Grapalat" w:hAnsi="GHEA Grapalat"/>
          <w:color w:val="000000" w:themeColor="text1"/>
          <w:sz w:val="24"/>
          <w:szCs w:val="24"/>
          <w:lang w:val="hy-AM"/>
        </w:rPr>
        <w:softHyphen/>
        <w:t>նու</w:t>
      </w:r>
      <w:r w:rsidRPr="004B78D2">
        <w:rPr>
          <w:rFonts w:ascii="GHEA Grapalat" w:hAnsi="GHEA Grapalat"/>
          <w:color w:val="000000" w:themeColor="text1"/>
          <w:sz w:val="24"/>
          <w:szCs w:val="24"/>
          <w:lang w:val="hy-AM"/>
        </w:rPr>
        <w:softHyphen/>
        <w:t>թյամբ:</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58. Քոլեջի սեփականությունը չի կարող օգտագործվել ի շահ իր հիմնադրի, քոլեջի մարմինների անդամների, ինչպես նաև քոլեջի աշխատողների, բացառու</w:t>
      </w:r>
      <w:r w:rsidRPr="004B78D2">
        <w:rPr>
          <w:rFonts w:ascii="GHEA Grapalat" w:hAnsi="GHEA Grapalat"/>
          <w:color w:val="000000"/>
          <w:sz w:val="24"/>
          <w:szCs w:val="24"/>
          <w:lang w:val="hy-AM"/>
        </w:rPr>
        <w:softHyphen/>
      </w:r>
      <w:r w:rsidRPr="004B78D2">
        <w:rPr>
          <w:rFonts w:ascii="GHEA Grapalat" w:hAnsi="GHEA Grapalat"/>
          <w:color w:val="000000"/>
          <w:spacing w:val="-4"/>
          <w:sz w:val="24"/>
          <w:szCs w:val="24"/>
          <w:lang w:val="hy-AM"/>
        </w:rPr>
        <w:t>թյամբ աշխատողների աշխատավարձի և քոլեջի մարմինների անդամների պարտա</w:t>
      </w:r>
      <w:r w:rsidRPr="004B78D2">
        <w:rPr>
          <w:rFonts w:ascii="GHEA Grapalat" w:hAnsi="GHEA Grapalat"/>
          <w:color w:val="000000"/>
          <w:spacing w:val="-4"/>
          <w:sz w:val="24"/>
          <w:szCs w:val="24"/>
          <w:lang w:val="hy-AM"/>
        </w:rPr>
        <w:softHyphen/>
      </w:r>
      <w:r w:rsidRPr="004B78D2">
        <w:rPr>
          <w:rFonts w:ascii="GHEA Grapalat" w:hAnsi="GHEA Grapalat"/>
          <w:color w:val="000000"/>
          <w:spacing w:val="-2"/>
          <w:sz w:val="24"/>
          <w:szCs w:val="24"/>
          <w:lang w:val="hy-AM"/>
        </w:rPr>
        <w:t>կանությունների կատարմամբ պայմանավորված փոխհատուցման ենթակա ծախ</w:t>
      </w:r>
      <w:r w:rsidRPr="004B78D2">
        <w:rPr>
          <w:rFonts w:ascii="GHEA Grapalat" w:hAnsi="GHEA Grapalat"/>
          <w:color w:val="000000"/>
          <w:spacing w:val="-2"/>
          <w:sz w:val="24"/>
          <w:szCs w:val="24"/>
          <w:lang w:val="hy-AM"/>
        </w:rPr>
        <w:softHyphen/>
        <w:t>սերի, ինչպես նաև այն դեպքերի, երբ քոլեջի հիմնադիրը, քոլեջի մարմինների</w:t>
      </w:r>
      <w:r w:rsidRPr="004B78D2">
        <w:rPr>
          <w:rFonts w:ascii="GHEA Grapalat" w:hAnsi="GHEA Grapalat"/>
          <w:color w:val="000000"/>
          <w:sz w:val="24"/>
          <w:szCs w:val="24"/>
          <w:lang w:val="hy-AM"/>
        </w:rPr>
        <w:t xml:space="preserve"> անդամները, ինչպես նաև քոլեջի աշխատողները հանդիսանում են կանո</w:t>
      </w:r>
      <w:r w:rsidRPr="004B78D2">
        <w:rPr>
          <w:rFonts w:ascii="GHEA Grapalat" w:hAnsi="GHEA Grapalat"/>
          <w:color w:val="000000"/>
          <w:sz w:val="24"/>
          <w:szCs w:val="24"/>
          <w:lang w:val="hy-AM"/>
        </w:rPr>
        <w:softHyphen/>
        <w:t>նադրությամբ նախատեսված շահառուներ: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59. Հանգանակությունից ստացված միջոցները կարող են ծախսվել միայն այն նպատակով, որը հայտարարվել է նախապես:</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 xml:space="preserve">IX. ՔՈԼԵՋՈՒՄ ՈՒՍՈՒՄՆԱԿԱՆ ԳՈՐԾԸՆԹԱՑԻ ԿԱԶՄԱԿԵՐՊՈՒՄԸ </w:t>
      </w:r>
    </w:p>
    <w:p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ԵՎ ՖԻՆԱՆՍԱՎՈՐՈՒՄԸ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60. Քոլեջում ուսուցումն իրականացվում է առկա, հեռակա և դրսեկության ձևերով: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61. Քոլեջի ուսումնական գործընթացը կազմակերպվում է 2 կիսամյակից՝ բաղկացած ուսումնական տարով, յուրաքանչյուր կիսամյակ ավարտվում է քննաշրջանով: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62. Քոլեջում սահմանվում են ուսուցման հետևյալ հիմնական եղանակները` դասախոսություն, գործնական (սեմինար) և լաբորատոր պարապմունքներ, խորհրդատվություն, ուսումնական և արտադրական պրակտիկա, ինչպես նաև գործնական հմտությունների ձեռքբերում` ուսումնափորձնական տնտեսություն</w:t>
      </w:r>
      <w:r w:rsidRPr="004B78D2">
        <w:rPr>
          <w:rFonts w:ascii="GHEA Grapalat" w:hAnsi="GHEA Grapalat"/>
          <w:color w:val="000000"/>
          <w:sz w:val="24"/>
          <w:szCs w:val="24"/>
          <w:lang w:val="hy-AM"/>
        </w:rPr>
        <w:softHyphen/>
        <w:t>ներում: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63. Քոլեջի ուսուցման յուրաքանչյուր աստիճանի շրջանավարտներին տրվում է համապատասխան որակավորում: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64. Քոլեջը ֆինանսավորվում է հետևյալ աղբյուրներից՝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Հայաստանի Հանրապետության պետական բյուջեից.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քոլեջի ձեռնարկատիրական գործունեության եկամուտներից.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նվիրատվություններից.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բարեգործական նպատակով տրամադրվող միջոցներից.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օրենսդրությամբ չարգելված այլ աղբյուրներից:</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 ՔՈԼԵՋԻ ԿԱՌՈՒՑՎԱԾՔԸ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lang w:val="hy-AM"/>
        </w:rPr>
      </w:pPr>
      <w:r w:rsidRPr="004B78D2">
        <w:rPr>
          <w:rFonts w:ascii="GHEA Grapalat" w:hAnsi="GHEA Grapalat"/>
          <w:color w:val="000000"/>
          <w:spacing w:val="-4"/>
          <w:sz w:val="24"/>
          <w:szCs w:val="24"/>
          <w:lang w:val="hy-AM"/>
        </w:rPr>
        <w:t>65. Քոլեջի կառուցվածքը սահմանվում է հոգաբարձուների խորհրդի որոշմամբ:</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shd w:val="clear" w:color="auto" w:fill="FFFFFF"/>
          <w:lang w:val="hy-AM"/>
        </w:rPr>
      </w:pPr>
      <w:r w:rsidRPr="004B78D2">
        <w:rPr>
          <w:rFonts w:ascii="GHEA Grapalat" w:hAnsi="GHEA Grapalat"/>
          <w:color w:val="000000"/>
          <w:sz w:val="24"/>
          <w:szCs w:val="24"/>
          <w:lang w:val="hy-AM"/>
        </w:rPr>
        <w:t xml:space="preserve">66. </w:t>
      </w:r>
      <w:r w:rsidRPr="004B78D2">
        <w:rPr>
          <w:rFonts w:ascii="GHEA Grapalat" w:hAnsi="GHEA Grapalat"/>
          <w:color w:val="000000"/>
          <w:sz w:val="24"/>
          <w:szCs w:val="24"/>
          <w:shd w:val="clear" w:color="auto" w:fill="FFFFFF"/>
          <w:lang w:val="hy-AM"/>
        </w:rPr>
        <w:t>Քոլեջի ուսանողների կրթության և դաստիարակության որակի կատարե</w:t>
      </w:r>
      <w:r w:rsidRPr="004B78D2">
        <w:rPr>
          <w:rFonts w:ascii="GHEA Grapalat" w:hAnsi="GHEA Grapalat"/>
          <w:color w:val="000000"/>
          <w:sz w:val="24"/>
          <w:szCs w:val="24"/>
          <w:shd w:val="clear" w:color="auto" w:fill="FFFFFF"/>
          <w:lang w:val="hy-AM"/>
        </w:rPr>
        <w:softHyphen/>
      </w:r>
      <w:r w:rsidRPr="004B78D2">
        <w:rPr>
          <w:rFonts w:ascii="GHEA Grapalat" w:hAnsi="GHEA Grapalat"/>
          <w:color w:val="000000"/>
          <w:spacing w:val="-2"/>
          <w:sz w:val="24"/>
          <w:szCs w:val="24"/>
          <w:shd w:val="clear" w:color="auto" w:fill="FFFFFF"/>
          <w:lang w:val="hy-AM"/>
        </w:rPr>
        <w:t>լագործման, մանկավարժական կազմի աշխատողների մանկավարժական վարպե</w:t>
      </w:r>
      <w:r w:rsidRPr="004B78D2">
        <w:rPr>
          <w:rFonts w:ascii="GHEA Grapalat" w:hAnsi="GHEA Grapalat"/>
          <w:color w:val="000000"/>
          <w:spacing w:val="-2"/>
          <w:sz w:val="24"/>
          <w:szCs w:val="24"/>
          <w:shd w:val="clear" w:color="auto" w:fill="FFFFFF"/>
          <w:lang w:val="hy-AM"/>
        </w:rPr>
        <w:softHyphen/>
        <w:t xml:space="preserve">տության բարձրացման, ինչպես նաև առաջավոր փորձի </w:t>
      </w:r>
      <w:r w:rsidRPr="004B78D2">
        <w:rPr>
          <w:rFonts w:ascii="GHEA Grapalat" w:hAnsi="GHEA Grapalat"/>
          <w:color w:val="000000"/>
          <w:spacing w:val="-2"/>
          <w:sz w:val="24"/>
          <w:szCs w:val="24"/>
          <w:shd w:val="clear" w:color="auto" w:fill="FFFFFF"/>
          <w:lang w:val="hy-AM"/>
        </w:rPr>
        <w:lastRenderedPageBreak/>
        <w:t>կիրառման</w:t>
      </w:r>
      <w:r w:rsidRPr="004B78D2">
        <w:rPr>
          <w:rFonts w:ascii="GHEA Grapalat" w:hAnsi="GHEA Grapalat"/>
          <w:color w:val="000000"/>
          <w:sz w:val="24"/>
          <w:szCs w:val="24"/>
          <w:shd w:val="clear" w:color="auto" w:fill="FFFFFF"/>
          <w:lang w:val="hy-AM"/>
        </w:rPr>
        <w:t xml:space="preserve"> նպատակով, տնօրենի առաջարկությամբ, կարող են</w:t>
      </w:r>
      <w:r w:rsidRPr="004B78D2">
        <w:rPr>
          <w:rFonts w:ascii="GHEA Grapalat" w:hAnsi="GHEA Grapalat" w:cs="Calibri"/>
          <w:color w:val="000000"/>
          <w:sz w:val="24"/>
          <w:szCs w:val="24"/>
          <w:shd w:val="clear" w:color="auto" w:fill="FFFFFF"/>
          <w:lang w:val="hy-AM"/>
        </w:rPr>
        <w:t xml:space="preserve"> </w:t>
      </w:r>
      <w:r w:rsidRPr="004B78D2">
        <w:rPr>
          <w:rFonts w:ascii="GHEA Grapalat" w:hAnsi="GHEA Grapalat"/>
          <w:color w:val="000000"/>
          <w:sz w:val="24"/>
          <w:szCs w:val="24"/>
          <w:shd w:val="clear" w:color="auto" w:fill="FFFFFF"/>
          <w:lang w:val="hy-AM"/>
        </w:rPr>
        <w:t>ստեղծել քոլեջի մանկավարժական, ուսում</w:t>
      </w:r>
      <w:r w:rsidRPr="004B78D2">
        <w:rPr>
          <w:rFonts w:ascii="GHEA Grapalat" w:hAnsi="GHEA Grapalat"/>
          <w:color w:val="000000"/>
          <w:sz w:val="24"/>
          <w:szCs w:val="24"/>
          <w:shd w:val="clear" w:color="auto" w:fill="FFFFFF"/>
          <w:lang w:val="hy-AM"/>
        </w:rPr>
        <w:softHyphen/>
        <w:t>նամեթոդական մասնագիտական խորհուրդներ, ինչպես նաև ամբիոնների, մասնագիտական և առարկայական հանձնաժողովներ, սահմանել դրանց կազմերը, իրավասությունը և գործունեության կարգերը: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XI. ՔՈԼԵՋԻ ԿՈԼԵԿՏԻՎԸ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67. Քոլեջն ունի մանկավարժական, վարչատնտեսական, արտադրական, ուսումնաօժանդակ և այլ անձնակազմեր: Քոլեջի մանկավարժական կազմում ընդգրկվում են դասախոսները, արտադրական ուսուցման վարպետները: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68. Քոլեջի մանկավարժական աշխատողների տարակարգերին և պաշտոն</w:t>
      </w:r>
      <w:r w:rsidRPr="004B78D2">
        <w:rPr>
          <w:rFonts w:ascii="GHEA Grapalat" w:hAnsi="GHEA Grapalat"/>
          <w:color w:val="000000"/>
          <w:sz w:val="24"/>
          <w:szCs w:val="24"/>
          <w:lang w:val="hy-AM"/>
        </w:rPr>
        <w:softHyphen/>
        <w:t>ներին ներկայացվող պահանջները, մրցույթների կազմակերպման և անցկացման, վերապատրաստման և ատեստավորման կարգերը հաստատում է լիազորված մարմինը: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69. Քոլեջի աշխատողը Հայաստանի Հանրապետության օրենսդրությամբ և սույն կանոնադրությամբ նախատեսված կարգով իրավունք ունի՝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մասնակցելու քոլեջի կառավարմանը.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t>2) ընդգրկվելու համապատասխան մասնագիտական, առարկայական խորհ</w:t>
      </w:r>
      <w:r w:rsidRPr="004B78D2">
        <w:rPr>
          <w:rFonts w:ascii="GHEA Grapalat" w:hAnsi="GHEA Grapalat"/>
          <w:color w:val="000000"/>
          <w:sz w:val="24"/>
          <w:szCs w:val="24"/>
          <w:lang w:val="hy-AM"/>
        </w:rPr>
        <w:t>ուրդ</w:t>
      </w:r>
      <w:r w:rsidRPr="004B78D2">
        <w:rPr>
          <w:rFonts w:ascii="GHEA Grapalat" w:hAnsi="GHEA Grapalat"/>
          <w:color w:val="000000"/>
          <w:sz w:val="24"/>
          <w:szCs w:val="24"/>
          <w:lang w:val="hy-AM"/>
        </w:rPr>
        <w:softHyphen/>
      </w:r>
      <w:r w:rsidRPr="004B78D2">
        <w:rPr>
          <w:rFonts w:ascii="GHEA Grapalat" w:hAnsi="GHEA Grapalat"/>
          <w:color w:val="000000"/>
          <w:sz w:val="24"/>
          <w:szCs w:val="24"/>
          <w:lang w:val="hy-AM"/>
        </w:rPr>
        <w:softHyphen/>
        <w:t>ների կազմում.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պետական կրթական ընդհանուր չափորոշչի շրջանակներում ընտրելու և օգտագործելու կրթական գործընթացն ապահովելու համար անհրաժեշտ ուսուցման ու դաստիարակության մեթոդներ, ուսումնական ձեռնարկներ և նյութեր, գիտելիքների գնահատման մեթոդներ.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օգտվելու քոլեջի տեղեկատվական ֆոնդերից, ուսումնական, գիտական, սոցիալ-կենցաղային, բուժական և այլ ծառայություններից, տեխնիկական հնարավորություններից.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օգտվելու այլ իրավունքներից: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70. Քոլեջի աշխատողը պարտավոր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կատարել սույն կանոնադրության պահանջները և պահպանել ներքին կարգապահության կանոնները.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2) հետևել բարոյականության նորմերին, ձեռնպահ մնալ այնպիսի գործո</w:t>
      </w:r>
      <w:r w:rsidRPr="004B78D2">
        <w:rPr>
          <w:rFonts w:ascii="GHEA Grapalat" w:hAnsi="GHEA Grapalat"/>
          <w:color w:val="000000"/>
          <w:sz w:val="24"/>
          <w:szCs w:val="24"/>
          <w:lang w:val="hy-AM"/>
        </w:rPr>
        <w:softHyphen/>
        <w:t>ղություններից և արտահայտություններից, որոնք կարող են հանգեցնել հաստա</w:t>
      </w:r>
      <w:r w:rsidRPr="004B78D2">
        <w:rPr>
          <w:rFonts w:ascii="GHEA Grapalat" w:hAnsi="GHEA Grapalat"/>
          <w:color w:val="000000"/>
          <w:sz w:val="24"/>
          <w:szCs w:val="24"/>
          <w:lang w:val="hy-AM"/>
        </w:rPr>
        <w:softHyphen/>
        <w:t>տության անձնակազմի բարոյահոգեբանական մթնոլորտի վատացմանը.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բարեխղճորեն կատարել իր աշխատանքային պարտականությունները.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ապահովել իր գործունեության պատշաճ մասնագիտական մակարդակը, շարունակաբար կատարելագործել իր մասնագիտական և մանկավարժական հմտությունները. չկիրառել դաստիարակության այնպիսի մեթոդներ, որոնք կհանգեցնեն ուսանողի անձի նկատմամբ ֆիզիկական կամ հոգեկան բռնության: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rsidR="00643C2C" w:rsidRPr="004B78D2" w:rsidRDefault="00643C2C" w:rsidP="00643C2C">
      <w:pPr>
        <w:shd w:val="clear" w:color="auto" w:fill="FFFFFF"/>
        <w:ind w:firstLine="375"/>
        <w:jc w:val="center"/>
        <w:rPr>
          <w:rStyle w:val="Strong"/>
          <w:rFonts w:ascii="GHEA Grapalat" w:hAnsi="GHEA Grapalat"/>
          <w:b w:val="0"/>
          <w:color w:val="000000"/>
          <w:sz w:val="24"/>
          <w:szCs w:val="24"/>
          <w:shd w:val="clear" w:color="auto" w:fill="FFFFFF"/>
          <w:lang w:val="hy-AM"/>
        </w:rPr>
      </w:pPr>
      <w:r w:rsidRPr="004B78D2">
        <w:rPr>
          <w:rStyle w:val="Strong"/>
          <w:rFonts w:ascii="GHEA Grapalat" w:hAnsi="GHEA Grapalat"/>
          <w:color w:val="000000"/>
          <w:sz w:val="24"/>
          <w:szCs w:val="24"/>
          <w:shd w:val="clear" w:color="auto" w:fill="FFFFFF"/>
          <w:lang w:val="hy-AM"/>
        </w:rPr>
        <w:t>XII. ՔՈԼԵՋԻ ՈՒՍԱՆՈՂՆԵՐԸ</w:t>
      </w:r>
    </w:p>
    <w:p w:rsidR="00643C2C" w:rsidRPr="004B78D2" w:rsidRDefault="00643C2C" w:rsidP="00643C2C">
      <w:pPr>
        <w:shd w:val="clear" w:color="auto" w:fill="FFFFFF"/>
        <w:spacing w:line="360" w:lineRule="auto"/>
        <w:ind w:firstLine="375"/>
        <w:jc w:val="both"/>
        <w:rPr>
          <w:rStyle w:val="Strong"/>
          <w:rFonts w:ascii="GHEA Grapalat" w:hAnsi="GHEA Grapalat"/>
          <w:color w:val="000000"/>
          <w:sz w:val="24"/>
          <w:szCs w:val="24"/>
          <w:shd w:val="clear" w:color="auto" w:fill="FFFFFF"/>
          <w:lang w:val="hy-AM"/>
        </w:rPr>
      </w:pP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71. Քոլեջի ուսանողը միջին մասնագիտական կրթական ծրագրեր յուրացնելու</w:t>
      </w:r>
      <w:r w:rsidRPr="004B78D2">
        <w:rPr>
          <w:rFonts w:ascii="GHEA Grapalat" w:hAnsi="GHEA Grapalat"/>
          <w:color w:val="000000"/>
          <w:sz w:val="24"/>
          <w:szCs w:val="24"/>
          <w:lang w:val="hy-AM"/>
        </w:rPr>
        <w:t xml:space="preserve"> համար տնօրենի հրամանով, մրցութային հիմունքով ընդունված անձն է, որին տրվում է սահմանված նմուշի ուսանողի տոմս և ստուգման գրքույկ:</w:t>
      </w:r>
    </w:p>
    <w:p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4B78D2">
        <w:rPr>
          <w:rFonts w:ascii="GHEA Grapalat" w:hAnsi="GHEA Grapalat"/>
          <w:color w:val="000000"/>
          <w:sz w:val="24"/>
          <w:szCs w:val="24"/>
          <w:lang w:val="hy-AM"/>
        </w:rPr>
        <w:t>72. Քոլեջի ունկնդիրը տնօրենի հրամանով ընդունված անձն է՝ նախապատ</w:t>
      </w:r>
      <w:r w:rsidRPr="004B78D2">
        <w:rPr>
          <w:rFonts w:ascii="GHEA Grapalat" w:hAnsi="GHEA Grapalat"/>
          <w:color w:val="000000"/>
          <w:sz w:val="24"/>
          <w:szCs w:val="24"/>
          <w:lang w:val="hy-AM"/>
        </w:rPr>
        <w:softHyphen/>
        <w:t>րաստական կամ կարճաժամկետ դասընթացներում, մասնագետների որակա</w:t>
      </w:r>
      <w:r w:rsidRPr="004B78D2">
        <w:rPr>
          <w:rFonts w:ascii="GHEA Grapalat" w:hAnsi="GHEA Grapalat"/>
          <w:color w:val="000000"/>
          <w:sz w:val="24"/>
          <w:szCs w:val="24"/>
          <w:lang w:val="hy-AM"/>
        </w:rPr>
        <w:softHyphen/>
        <w:t xml:space="preserve">վորման բարձրացման և վերապատրաստման բաժանմունքում սովորելու համար: </w:t>
      </w:r>
      <w:r w:rsidRPr="004B78D2">
        <w:rPr>
          <w:rFonts w:ascii="GHEA Grapalat" w:hAnsi="GHEA Grapalat"/>
          <w:color w:val="000000"/>
          <w:spacing w:val="-2"/>
          <w:sz w:val="24"/>
          <w:szCs w:val="24"/>
          <w:lang w:val="hy-AM"/>
        </w:rPr>
        <w:t>Ունկնդիրը կրթական ծառայություններ ստանալիս օգտվում է ուսանողի իրավունք</w:t>
      </w:r>
      <w:r w:rsidRPr="004B78D2">
        <w:rPr>
          <w:rFonts w:ascii="GHEA Grapalat" w:hAnsi="GHEA Grapalat"/>
          <w:color w:val="000000"/>
          <w:spacing w:val="-2"/>
          <w:sz w:val="24"/>
          <w:szCs w:val="24"/>
          <w:lang w:val="hy-AM"/>
        </w:rPr>
        <w:softHyphen/>
        <w:t>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73. Քոլեջի ուսանողի իրավունքներն ու պարտականությունները սահմանվում են սույն կանոնադրությամբ, ներքին կարգապահության կանոններով: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74. Քոլեջի ուսանողը Հայաստանի Հանրապետության օրենսդրությամբ և սույն կանոնադրությամբ նախատեսված կարգով իրավունք ունի՝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ընտրելու տվյալ մասնագիտության կամ մասնագիտացման ուսուցման համար պարտադիր (էլեկտիվ) և տվյալ մասնագիտության կամ մասնագիտացման ուսուցման համար ոչ պարտադիր (ֆակուլտատիվ) դասընթացներ, որոնք տրամադրում է քոլեջը.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2) մասնակցելու քոլեջի կառավարմանը` ընդգրկվելով խորհրդի կազմում, մասնակցելու ուսանողական խորհրդի, խմբակների, ակումբների ստեղծմանը և դրանց աշխատանքներին.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մասնակցելու իր կրթության բովանդակության ձևավորմանը` պահպա</w:t>
      </w:r>
      <w:r w:rsidRPr="004B78D2">
        <w:rPr>
          <w:rFonts w:ascii="GHEA Grapalat" w:hAnsi="GHEA Grapalat"/>
          <w:color w:val="000000"/>
          <w:sz w:val="24"/>
          <w:szCs w:val="24"/>
          <w:lang w:val="hy-AM"/>
        </w:rPr>
        <w:softHyphen/>
        <w:t>նելով մասնագիտական կրթության մասնագիտությունների պետական կրթական չափորոշիչների պահանջները.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ստանալու կրթություն՝ պետական կրթական չափորոշիչներին համապա</w:t>
      </w:r>
      <w:r w:rsidRPr="004B78D2">
        <w:rPr>
          <w:rFonts w:ascii="GHEA Grapalat" w:hAnsi="GHEA Grapalat"/>
          <w:color w:val="000000"/>
          <w:sz w:val="24"/>
          <w:szCs w:val="24"/>
          <w:lang w:val="hy-AM"/>
        </w:rPr>
        <w:softHyphen/>
        <w:t>տասխան և ձեռք բերելու գիտության, տեխնիկայի և մշակույթի զարգացման ժամանակակից մակարդակին համապատասխան գիտելիքներ.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ստանալու երկրորդ մասնագիտություն կամ օգտվելու լրացուցիչ (այդ թվում՝ վճարովի) կրթական ծառայություններից.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վճարովի ուսուցման համակարգից փոխադրվելու անվճար ուսուցման համակարգ.</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առողջական պատճառներով կամ այլ բացառիկ դեպքերում ստանալու ակադեմիական արձակուրդ՝ պահպանելով իր ուսանողական իրավունքը, ինչպես նաև վերականգնելու ուսումնառությունը որևէ պատճառով անավարտ թողած իր ուսանողական իրավունքը.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տեղափոխվելու մեկ այլ, այդ թվում՝ նաև պետական հավատարմագրում ստացած, մասնագիտական ուսումնական հաստատություն.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անվճար օգտվելու քոլեջի գրադարանից, մարզական և առողջարանային, մշակութային-լուսավորչական ծառայություններից.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մասնակցելու քոլեջի հետազոտական, նախագծային աշխատանքների կատարմանը.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11) ստանալու ուսման վարձի լրիվ կամ մասնակի փոխհատուցման պետական նպաստ և կրթաթոշակ.</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12) օգտվելու սահմանված չափի, ներառյալ՝ անվանական, ինչպես նաև իրեն ուսման ուղարկած իրավաբանական կամ ֆիզիկական անձանց նշանակած կրթա</w:t>
      </w:r>
      <w:r w:rsidRPr="004B78D2">
        <w:rPr>
          <w:rFonts w:ascii="GHEA Grapalat" w:hAnsi="GHEA Grapalat"/>
          <w:color w:val="000000"/>
          <w:sz w:val="24"/>
          <w:szCs w:val="24"/>
          <w:lang w:val="hy-AM"/>
        </w:rPr>
        <w:softHyphen/>
        <w:t>թոշակներից, նպաստներից և վարկերից, նվիրատվություններից և դրամաշնորհ</w:t>
      </w:r>
      <w:r w:rsidRPr="004B78D2">
        <w:rPr>
          <w:rFonts w:ascii="GHEA Grapalat" w:hAnsi="GHEA Grapalat"/>
          <w:color w:val="000000"/>
          <w:sz w:val="24"/>
          <w:szCs w:val="24"/>
          <w:lang w:val="hy-AM"/>
        </w:rPr>
        <w:softHyphen/>
        <w:t>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13) օգտվելու այլ իրավունքներից:</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pacing w:val="-6"/>
          <w:sz w:val="24"/>
          <w:szCs w:val="24"/>
          <w:lang w:val="hy-AM"/>
        </w:rPr>
        <w:lastRenderedPageBreak/>
        <w:t>75. Հարգելի պատճառներով (ակադեմիական արձակուրդ` առողջական վիճակի</w:t>
      </w:r>
      <w:r w:rsidRPr="004B78D2">
        <w:rPr>
          <w:rFonts w:ascii="GHEA Grapalat" w:hAnsi="GHEA Grapalat"/>
          <w:color w:val="000000"/>
          <w:sz w:val="24"/>
          <w:szCs w:val="24"/>
          <w:lang w:val="hy-AM"/>
        </w:rPr>
        <w:t xml:space="preserve"> </w:t>
      </w:r>
      <w:r w:rsidRPr="004B78D2">
        <w:rPr>
          <w:rFonts w:ascii="GHEA Grapalat" w:hAnsi="GHEA Grapalat"/>
          <w:color w:val="000000"/>
          <w:spacing w:val="-6"/>
          <w:sz w:val="24"/>
          <w:szCs w:val="24"/>
          <w:lang w:val="hy-AM"/>
        </w:rPr>
        <w:t>կամ զինծառայության) քոլեջից ազատված ուսանողը վերականգնվելիս` պահպանում է նախկինում ունեցած ուսանողական նպաստ կամ կրթաթոշակ ստանալու իրա</w:t>
      </w:r>
      <w:r w:rsidRPr="004B78D2">
        <w:rPr>
          <w:rFonts w:ascii="GHEA Grapalat" w:hAnsi="GHEA Grapalat"/>
          <w:color w:val="000000"/>
          <w:spacing w:val="-6"/>
          <w:sz w:val="24"/>
          <w:szCs w:val="24"/>
          <w:lang w:val="hy-AM"/>
        </w:rPr>
        <w:softHyphen/>
        <w:t>վունքը: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76. Քոլեջի ուսանողը և դիմորդն իրավունք ունեն ծանոթանալու սույն կանոնադրությանը, քոլեջի լիցենզիային և ներքին կանոնակարգերին, ինչպես նաև պետական հավատարմագրման վկայականին: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77. Քոլեջի ուսանողության ինքնակառավարման և նրա շահերը պաշտպանող մարմինն ուսանողական խորհուրդն է, որն ապահովում է ուսանողների մասնակ</w:t>
      </w:r>
      <w:r w:rsidRPr="004B78D2">
        <w:rPr>
          <w:rFonts w:ascii="GHEA Grapalat" w:hAnsi="GHEA Grapalat"/>
          <w:color w:val="000000"/>
          <w:sz w:val="24"/>
          <w:szCs w:val="24"/>
          <w:lang w:val="hy-AM"/>
        </w:rPr>
        <w:softHyphen/>
        <w:t xml:space="preserve">ցությունը քոլեջի կառավարմանը, համապատասխան մարմինների քննարկմանն </w:t>
      </w:r>
      <w:r w:rsidRPr="004B78D2">
        <w:rPr>
          <w:rFonts w:ascii="GHEA Grapalat" w:hAnsi="GHEA Grapalat"/>
          <w:color w:val="000000"/>
          <w:spacing w:val="-6"/>
          <w:sz w:val="24"/>
          <w:szCs w:val="24"/>
          <w:lang w:val="hy-AM"/>
        </w:rPr>
        <w:t>է ներկայացնում ուսանողությանն առնչվող հարցեր: Քոլեջի ուսանողական խորհուրդը</w:t>
      </w:r>
      <w:r w:rsidRPr="004B78D2">
        <w:rPr>
          <w:rFonts w:ascii="GHEA Grapalat" w:hAnsi="GHEA Grapalat"/>
          <w:color w:val="000000"/>
          <w:sz w:val="24"/>
          <w:szCs w:val="24"/>
          <w:lang w:val="hy-AM"/>
        </w:rPr>
        <w:t xml:space="preserve"> համարվում է ստեղծված և օգտվում է սույն կանոնադրությամբ նախատեսված իրավունքներից՝ խորհրդի նախագահին իր անվանական կազմը և գործունեու</w:t>
      </w:r>
      <w:r w:rsidRPr="004B78D2">
        <w:rPr>
          <w:rFonts w:ascii="GHEA Grapalat" w:hAnsi="GHEA Grapalat"/>
          <w:color w:val="000000"/>
          <w:sz w:val="24"/>
          <w:szCs w:val="24"/>
          <w:lang w:val="hy-AM"/>
        </w:rPr>
        <w:softHyphen/>
        <w:t>թյան կարգը պաշտոնապես ներկայացնելու պահից: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78. Քոլեջի ուսանողը պարտավոր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կատարել սույն կանոնադրության պահանջները և պահպանել ներքին կարգապահության կանոնները.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խնամքով վերաբերվել քոլեջի գույքին.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հարգել աշխատողների և ուսանողների իրավունքներն ու արժանապատ</w:t>
      </w:r>
      <w:r w:rsidRPr="004B78D2">
        <w:rPr>
          <w:rFonts w:ascii="GHEA Grapalat" w:hAnsi="GHEA Grapalat"/>
          <w:color w:val="000000"/>
          <w:sz w:val="24"/>
          <w:szCs w:val="24"/>
          <w:lang w:val="hy-AM"/>
        </w:rPr>
        <w:softHyphen/>
        <w:t>վությունը.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վճարովի հիմունքներով սովորելիս՝ սահմանված կարգով և ժամկետ</w:t>
      </w:r>
      <w:r w:rsidRPr="004B78D2">
        <w:rPr>
          <w:rFonts w:ascii="GHEA Grapalat" w:hAnsi="GHEA Grapalat"/>
          <w:color w:val="000000"/>
          <w:sz w:val="24"/>
          <w:szCs w:val="24"/>
          <w:lang w:val="hy-AM"/>
        </w:rPr>
        <w:softHyphen/>
        <w:t>նե</w:t>
      </w:r>
      <w:r w:rsidRPr="004B78D2">
        <w:rPr>
          <w:rFonts w:ascii="GHEA Grapalat" w:hAnsi="GHEA Grapalat"/>
          <w:color w:val="000000"/>
          <w:sz w:val="24"/>
          <w:szCs w:val="24"/>
          <w:lang w:val="hy-AM"/>
        </w:rPr>
        <w:softHyphen/>
        <w:t>րում վճարել ուսման վարձը.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կատարել կրթական ծրագրերի պահանջները.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6) հաճախել պարտադիր համարվող դասախոսություններին, սեմինար (գործ</w:t>
      </w:r>
      <w:r w:rsidRPr="004B78D2">
        <w:rPr>
          <w:rFonts w:ascii="GHEA Grapalat" w:hAnsi="GHEA Grapalat"/>
          <w:color w:val="000000"/>
          <w:spacing w:val="-2"/>
          <w:sz w:val="24"/>
          <w:szCs w:val="24"/>
          <w:lang w:val="hy-AM"/>
        </w:rPr>
        <w:softHyphen/>
        <w:t>նական</w:t>
      </w:r>
      <w:r w:rsidRPr="004B78D2">
        <w:rPr>
          <w:rFonts w:ascii="GHEA Grapalat" w:hAnsi="GHEA Grapalat"/>
          <w:color w:val="000000"/>
          <w:sz w:val="24"/>
          <w:szCs w:val="24"/>
          <w:lang w:val="hy-AM"/>
        </w:rPr>
        <w:t>) պարապմունքներին.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բարձր պահել քոլեջի ուսանողի պատիվն ու հեղինակությունը.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պահպանել հասարակության բարոյական նորմերը:</w:t>
      </w:r>
    </w:p>
    <w:p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lang w:val="hy-AM"/>
        </w:rPr>
      </w:pPr>
      <w:r w:rsidRPr="004B78D2">
        <w:rPr>
          <w:rFonts w:ascii="GHEA Grapalat" w:hAnsi="GHEA Grapalat"/>
          <w:color w:val="000000"/>
          <w:sz w:val="24"/>
          <w:szCs w:val="24"/>
          <w:lang w:val="hy-AM"/>
        </w:rPr>
        <w:t>79. Բարձր առաջադիմություն, փորձարարական-նախագծային աշխատանք</w:t>
      </w:r>
      <w:r w:rsidRPr="004B78D2">
        <w:rPr>
          <w:rFonts w:ascii="GHEA Grapalat" w:hAnsi="GHEA Grapalat"/>
          <w:color w:val="000000"/>
          <w:sz w:val="24"/>
          <w:szCs w:val="24"/>
          <w:lang w:val="hy-AM"/>
        </w:rPr>
        <w:softHyphen/>
      </w:r>
      <w:r w:rsidRPr="004B78D2">
        <w:rPr>
          <w:rFonts w:ascii="GHEA Grapalat" w:hAnsi="GHEA Grapalat"/>
          <w:color w:val="000000"/>
          <w:spacing w:val="-4"/>
          <w:sz w:val="24"/>
          <w:szCs w:val="24"/>
          <w:lang w:val="hy-AM"/>
        </w:rPr>
        <w:t>ներում գործուն և արդյունավետ մասնակցություն ցուցաբերած ուսանողների համար խորհրդի կողմից կարող են սահմանվել խրախուսման նյութական ու այլ ձևեր: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80. Ուսումնական պլանների, առարկայական ծրագրերի պահանջները և ուսումնական գործընթացի ժամանակացույցը չկատարելու, անբավարար ակա</w:t>
      </w:r>
      <w:r w:rsidRPr="004B78D2">
        <w:rPr>
          <w:rFonts w:ascii="GHEA Grapalat" w:hAnsi="GHEA Grapalat"/>
          <w:color w:val="000000"/>
          <w:sz w:val="24"/>
          <w:szCs w:val="24"/>
          <w:lang w:val="hy-AM"/>
        </w:rPr>
        <w:softHyphen/>
        <w:t>դե</w:t>
      </w:r>
      <w:r w:rsidRPr="004B78D2">
        <w:rPr>
          <w:rFonts w:ascii="GHEA Grapalat" w:hAnsi="GHEA Grapalat"/>
          <w:color w:val="000000"/>
          <w:sz w:val="24"/>
          <w:szCs w:val="24"/>
          <w:lang w:val="hy-AM"/>
        </w:rPr>
        <w:softHyphen/>
        <w:t xml:space="preserve">միական առաջադիմություն ցուցաբերելու, ինչպես նաև սույն կանոնադրության </w:t>
      </w:r>
      <w:r w:rsidRPr="004B78D2">
        <w:rPr>
          <w:rFonts w:ascii="GHEA Grapalat" w:hAnsi="GHEA Grapalat"/>
          <w:color w:val="000000"/>
          <w:spacing w:val="-6"/>
          <w:sz w:val="24"/>
          <w:szCs w:val="24"/>
          <w:lang w:val="hy-AM"/>
        </w:rPr>
        <w:t>կամ ներքին կարգապահական կանոններով նախատեսված պահանջները խախտելու համար ուսանողը կարող է տնօրենի կամ նրա լիազորած անձի կողմից</w:t>
      </w:r>
      <w:r w:rsidRPr="004B78D2">
        <w:rPr>
          <w:rFonts w:ascii="GHEA Grapalat" w:hAnsi="GHEA Grapalat"/>
          <w:color w:val="000000"/>
          <w:sz w:val="24"/>
          <w:szCs w:val="24"/>
          <w:lang w:val="hy-AM"/>
        </w:rPr>
        <w:t xml:space="preserve"> ենթարկվել կարգապահական պատասխանատվության՝ ընդհուպ մինչև քոլեջից հեռացվելը:</w:t>
      </w:r>
    </w:p>
    <w:p w:rsidR="00643C2C" w:rsidRPr="004B78D2" w:rsidRDefault="00643C2C" w:rsidP="00643C2C">
      <w:pPr>
        <w:shd w:val="clear" w:color="auto" w:fill="FFFFFF"/>
        <w:tabs>
          <w:tab w:val="left" w:pos="2611"/>
        </w:tabs>
        <w:spacing w:line="360" w:lineRule="auto"/>
        <w:ind w:firstLine="375"/>
        <w:jc w:val="both"/>
        <w:rPr>
          <w:rFonts w:ascii="GHEA Grapalat" w:hAnsi="GHEA Grapalat"/>
          <w:color w:val="000000"/>
          <w:sz w:val="24"/>
          <w:szCs w:val="24"/>
          <w:lang w:val="hy-AM"/>
        </w:rPr>
      </w:pPr>
    </w:p>
    <w:p w:rsidR="00643C2C" w:rsidRPr="004B78D2" w:rsidRDefault="00643C2C" w:rsidP="00643C2C">
      <w:pPr>
        <w:shd w:val="clear" w:color="auto" w:fill="FFFFFF"/>
        <w:tabs>
          <w:tab w:val="left" w:pos="2611"/>
        </w:tabs>
        <w:spacing w:line="360" w:lineRule="auto"/>
        <w:jc w:val="both"/>
        <w:rPr>
          <w:rFonts w:ascii="GHEA Grapalat" w:hAnsi="GHEA Grapalat"/>
          <w:color w:val="000000"/>
          <w:sz w:val="24"/>
          <w:szCs w:val="24"/>
          <w:lang w:val="hy-AM"/>
        </w:rPr>
      </w:pPr>
    </w:p>
    <w:p w:rsidR="00643C2C" w:rsidRPr="004B78D2" w:rsidRDefault="00643C2C" w:rsidP="00643C2C">
      <w:pPr>
        <w:shd w:val="clear" w:color="auto" w:fill="FFFFFF"/>
        <w:ind w:firstLine="375"/>
        <w:jc w:val="center"/>
        <w:rPr>
          <w:rFonts w:ascii="GHEA Grapalat" w:hAnsi="GHEA Grapalat" w:cs="Calibri"/>
          <w:bCs/>
          <w:color w:val="000000"/>
          <w:sz w:val="24"/>
          <w:szCs w:val="24"/>
          <w:lang w:val="hy-AM"/>
        </w:rPr>
      </w:pPr>
      <w:r w:rsidRPr="004B78D2">
        <w:rPr>
          <w:rFonts w:ascii="GHEA Grapalat" w:hAnsi="GHEA Grapalat"/>
          <w:bCs/>
          <w:color w:val="000000"/>
          <w:sz w:val="24"/>
          <w:szCs w:val="24"/>
          <w:lang w:val="hy-AM"/>
        </w:rPr>
        <w:t>XIII. ՔՈԼԵՋԻ ԳՈՐԾՈՒՆԵՈՒԹՅԱՆ ՎԵՐԱՀՍԿՈՂՈՒԹՅՈՒՆԸ</w:t>
      </w:r>
      <w:r w:rsidRPr="004B78D2">
        <w:rPr>
          <w:rFonts w:ascii="Calibri" w:hAnsi="Calibri" w:cs="Calibri"/>
          <w:bCs/>
          <w:color w:val="000000"/>
          <w:sz w:val="24"/>
          <w:szCs w:val="24"/>
          <w:lang w:val="hy-AM"/>
        </w:rPr>
        <w:t> </w:t>
      </w:r>
      <w:r w:rsidRPr="004B78D2">
        <w:rPr>
          <w:rFonts w:ascii="GHEA Grapalat" w:hAnsi="GHEA Grapalat" w:cs="Calibri"/>
          <w:bCs/>
          <w:color w:val="000000"/>
          <w:sz w:val="24"/>
          <w:szCs w:val="24"/>
          <w:lang w:val="hy-AM"/>
        </w:rPr>
        <w:t xml:space="preserve"> </w:t>
      </w:r>
    </w:p>
    <w:p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cs="GHEA Grapalat"/>
          <w:bCs/>
          <w:color w:val="000000"/>
          <w:sz w:val="24"/>
          <w:szCs w:val="24"/>
          <w:lang w:val="hy-AM"/>
        </w:rPr>
        <w:t>ԵՎ ՀՐԱՊԱՐԱԿԱՅՆՈՒԹՅՈՒՆԸ</w:t>
      </w:r>
    </w:p>
    <w:p w:rsidR="00643C2C" w:rsidRPr="004B78D2" w:rsidRDefault="00643C2C" w:rsidP="00643C2C">
      <w:pPr>
        <w:shd w:val="clear" w:color="auto" w:fill="FFFFFF"/>
        <w:spacing w:line="360" w:lineRule="auto"/>
        <w:ind w:firstLine="375"/>
        <w:jc w:val="both"/>
        <w:rPr>
          <w:rFonts w:ascii="GHEA Grapalat" w:hAnsi="GHEA Grapalat" w:cs="Calibri"/>
          <w:color w:val="000000"/>
          <w:sz w:val="24"/>
          <w:szCs w:val="24"/>
          <w:lang w:val="hy-AM"/>
        </w:rPr>
      </w:pPr>
      <w:r w:rsidRPr="004B78D2">
        <w:rPr>
          <w:rFonts w:ascii="Calibri" w:hAnsi="Calibri" w:cs="Calibri"/>
          <w:color w:val="000000"/>
          <w:sz w:val="24"/>
          <w:szCs w:val="24"/>
          <w:lang w:val="hy-AM"/>
        </w:rPr>
        <w:t> </w:t>
      </w:r>
    </w:p>
    <w:p w:rsidR="004B78D2" w:rsidRPr="004B78D2" w:rsidRDefault="004B78D2" w:rsidP="004B78D2">
      <w:pPr>
        <w:pStyle w:val="NormalWeb"/>
        <w:shd w:val="clear" w:color="auto" w:fill="FFFFFF"/>
        <w:spacing w:line="360" w:lineRule="auto"/>
        <w:ind w:firstLine="283"/>
        <w:jc w:val="both"/>
        <w:rPr>
          <w:rFonts w:ascii="GHEA Grapalat" w:hAnsi="GHEA Grapalat"/>
          <w:color w:val="000000"/>
          <w:spacing w:val="-2"/>
          <w:lang w:val="hy-AM"/>
        </w:rPr>
      </w:pPr>
      <w:r w:rsidRPr="00EF635D">
        <w:rPr>
          <w:rFonts w:ascii="GHEA Grapalat" w:hAnsi="GHEA Grapalat" w:cs="Calibri"/>
          <w:lang w:val="hy-AM"/>
        </w:rPr>
        <w:t>81.</w:t>
      </w:r>
      <w:r w:rsidRPr="00EF635D">
        <w:rPr>
          <w:rFonts w:ascii="Arial" w:hAnsi="Arial" w:cs="Arial"/>
          <w:lang w:val="hy-AM" w:eastAsia="en-US"/>
        </w:rPr>
        <w:t> </w:t>
      </w:r>
      <w:r w:rsidRPr="00EF635D">
        <w:rPr>
          <w:rFonts w:ascii="GHEA Grapalat" w:hAnsi="GHEA Grapalat"/>
          <w:spacing w:val="-2"/>
          <w:lang w:val="hy-AM"/>
        </w:rPr>
        <w:t>Քոլ</w:t>
      </w:r>
      <w:r w:rsidRPr="00EF635D">
        <w:rPr>
          <w:rFonts w:ascii="GHEA Grapalat" w:hAnsi="GHEA Grapalat"/>
          <w:color w:val="000000"/>
          <w:spacing w:val="-2"/>
          <w:lang w:val="hy-AM"/>
        </w:rPr>
        <w:t>եջ</w:t>
      </w:r>
      <w:r w:rsidRPr="004B78D2">
        <w:rPr>
          <w:rFonts w:ascii="GHEA Grapalat" w:hAnsi="GHEA Grapalat"/>
          <w:color w:val="000000"/>
          <w:spacing w:val="-2"/>
          <w:lang w:val="hy-AM"/>
        </w:rPr>
        <w:t>ի</w:t>
      </w:r>
      <w:r w:rsidRPr="004B78D2">
        <w:rPr>
          <w:rFonts w:ascii="GHEA Grapalat" w:hAnsi="GHEA Grapalat"/>
          <w:color w:val="000000"/>
          <w:lang w:val="hy-AM" w:eastAsia="en-US"/>
        </w:rPr>
        <w:t xml:space="preserve"> </w:t>
      </w:r>
      <w:r w:rsidRPr="004B78D2">
        <w:rPr>
          <w:rFonts w:ascii="GHEA Grapalat" w:hAnsi="GHEA Grapalat"/>
          <w:color w:val="000000"/>
          <w:spacing w:val="-2"/>
          <w:lang w:val="hy-AM"/>
        </w:rPr>
        <w:t xml:space="preserve">կողմից </w:t>
      </w:r>
      <w:r w:rsidRPr="004B78D2">
        <w:rPr>
          <w:rFonts w:ascii="GHEA Grapalat" w:hAnsi="GHEA Grapalat"/>
          <w:color w:val="000000"/>
          <w:lang w:val="hy-AM"/>
        </w:rPr>
        <w:t>«Հիմնադրամների մասին» Հայաստանի Հանրապե</w:t>
      </w:r>
      <w:r w:rsidRPr="004B78D2">
        <w:rPr>
          <w:rFonts w:ascii="GHEA Grapalat" w:hAnsi="GHEA Grapalat"/>
          <w:color w:val="000000"/>
          <w:lang w:val="hy-AM"/>
        </w:rPr>
        <w:softHyphen/>
        <w:t>տու</w:t>
      </w:r>
      <w:r w:rsidRPr="004B78D2">
        <w:rPr>
          <w:rFonts w:ascii="GHEA Grapalat" w:hAnsi="GHEA Grapalat"/>
          <w:color w:val="000000"/>
          <w:lang w:val="hy-AM"/>
        </w:rPr>
        <w:softHyphen/>
        <w:t xml:space="preserve">թյան օրենքով սահմանված պահանջների կատարման նկատմամբ </w:t>
      </w:r>
      <w:r w:rsidRPr="004B78D2">
        <w:rPr>
          <w:rFonts w:ascii="GHEA Grapalat" w:hAnsi="GHEA Grapalat"/>
          <w:color w:val="000000"/>
          <w:spacing w:val="-2"/>
          <w:lang w:val="hy-AM"/>
        </w:rPr>
        <w:t>վերահսկողությունն իրականացնում է Պետական եկամուտների կոմիտեն, իսկ օրենքով սահմանված դեպքերում՝ նաև այլ իրավասու պետական մարմինները՝ իրենց իրավասություններին և ստուգումների ու ուսումնասիրությունների՝ օրենքով նախատեսված ընթացակարգերին համապատասխան:</w:t>
      </w:r>
    </w:p>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82. Հիմնադրամի կողմից օրենքների պահանջների այնպիսի խախտումներ հայտնաբերելու դեպքում, որոնք կարող են վերացվել հիմնադրամի ձեռնարկած միջոցառումներով, վերահսկողություն իրականացնող կամ պետական լիազորված մարմինը հիմնադրամ է ուղարկում գրավոր նախազգուշացում՝ առաջարկելով խախտումների վերացման կարգն ու ժամկետները:</w:t>
      </w:r>
    </w:p>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 xml:space="preserve">83.  Սահմանված ժամկետում սահմանված հաշվետվությունը չհրապարակելու կամ հաշվետվությունը թերի հրապարակելու դեպքում Պետական եկամուտների կոմիտեն կիրառում է Վարչական իրավախախտումների վերաբերյալ Հայաստանի Հանրապետության օրենսգրքով նախատեսված պատասխանատվության միջոցներ։ Վարչական իրավախախտումների վերաբերյալ Հայաստանի Հանրապետության օրենսգրքով նախատեսված պատասխանատվության առավել խիստ միջոցը կիրառելուց հետո` մեկամսյա ժամկետում, հաշվետվության </w:t>
      </w:r>
      <w:r w:rsidRPr="004B78D2">
        <w:rPr>
          <w:rFonts w:ascii="GHEA Grapalat" w:hAnsi="GHEA Grapalat" w:cs="Tahoma"/>
          <w:color w:val="000000"/>
          <w:spacing w:val="-2"/>
          <w:sz w:val="24"/>
          <w:szCs w:val="24"/>
          <w:lang w:val="hy-AM"/>
        </w:rPr>
        <w:lastRenderedPageBreak/>
        <w:t>հրապարակման պահանջը պատշաճ չկատարելու դեպքում Պետական եկամուտների կոմիտեն դիմում է դատարան` հիմնադրամը լուծարելու պահանջով: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9"/>
      </w:tblGrid>
      <w:tr w:rsidR="004B78D2" w:rsidRPr="004B78D2" w:rsidTr="005A5293">
        <w:trPr>
          <w:tblCellSpacing w:w="0" w:type="dxa"/>
        </w:trPr>
        <w:tc>
          <w:tcPr>
            <w:tcW w:w="0" w:type="auto"/>
            <w:shd w:val="clear" w:color="auto" w:fill="FFFFFF"/>
            <w:vAlign w:val="center"/>
            <w:hideMark/>
          </w:tcPr>
          <w:p w:rsidR="004B78D2" w:rsidRPr="004B78D2" w:rsidRDefault="004B78D2" w:rsidP="005A5293">
            <w:pPr>
              <w:spacing w:line="360" w:lineRule="auto"/>
              <w:jc w:val="both"/>
              <w:rPr>
                <w:rFonts w:ascii="GHEA Grapalat" w:hAnsi="GHEA Grapalat" w:cs="GHEA Grapalat"/>
                <w:color w:val="000000"/>
                <w:spacing w:val="-2"/>
                <w:sz w:val="24"/>
                <w:szCs w:val="24"/>
                <w:lang w:val="hy-AM"/>
              </w:rPr>
            </w:pPr>
            <w:r w:rsidRPr="004B78D2">
              <w:rPr>
                <w:rFonts w:ascii="GHEA Grapalat" w:hAnsi="GHEA Grapalat" w:cs="Tahoma"/>
                <w:color w:val="000000"/>
                <w:spacing w:val="-2"/>
                <w:sz w:val="24"/>
                <w:szCs w:val="24"/>
                <w:lang w:val="hy-AM"/>
              </w:rPr>
              <w:t xml:space="preserve">      84. Հիմնադրամի գործունեության հրապարակայնությունը իրականացվում է յուրաքանչյուր տարի հաշվետու տարվան հաջորդող հուլիսի 1-ից ոչ ուշ՝ </w:t>
            </w:r>
            <w:r w:rsidRPr="004B78D2">
              <w:rPr>
                <w:rFonts w:ascii="Courier New" w:hAnsi="Courier New" w:cs="Courier New"/>
                <w:color w:val="000000"/>
                <w:spacing w:val="-2"/>
                <w:sz w:val="24"/>
                <w:szCs w:val="24"/>
                <w:lang w:val="hy-AM"/>
              </w:rPr>
              <w:t> </w:t>
            </w:r>
            <w:r w:rsidRPr="004B78D2">
              <w:rPr>
                <w:rFonts w:ascii="GHEA Grapalat" w:hAnsi="GHEA Grapalat" w:cs="GHEA Grapalat"/>
                <w:color w:val="000000"/>
                <w:spacing w:val="-2"/>
                <w:sz w:val="24"/>
                <w:szCs w:val="24"/>
                <w:lang w:val="hy-AM"/>
              </w:rPr>
              <w:t>հիմնադրամների</w:t>
            </w:r>
            <w:r w:rsidRPr="004B78D2">
              <w:rPr>
                <w:rFonts w:ascii="Courier New" w:hAnsi="Courier New" w:cs="Courier New"/>
                <w:color w:val="000000"/>
                <w:spacing w:val="-2"/>
                <w:sz w:val="24"/>
                <w:szCs w:val="24"/>
                <w:lang w:val="hy-AM"/>
              </w:rPr>
              <w:t> </w:t>
            </w:r>
            <w:r w:rsidRPr="004B78D2">
              <w:rPr>
                <w:rFonts w:ascii="GHEA Grapalat" w:hAnsi="GHEA Grapalat" w:cs="GHEA Grapalat"/>
                <w:color w:val="000000"/>
                <w:spacing w:val="-2"/>
                <w:sz w:val="24"/>
                <w:szCs w:val="24"/>
                <w:lang w:val="hy-AM"/>
              </w:rPr>
              <w:t>կողմից հրապարակվող հաշվետվությունների համար նախատեսված համակարգում:</w:t>
            </w:r>
          </w:p>
          <w:p w:rsidR="004B78D2" w:rsidRPr="004B78D2" w:rsidRDefault="004B78D2" w:rsidP="005A5293">
            <w:pPr>
              <w:spacing w:line="360" w:lineRule="auto"/>
              <w:jc w:val="both"/>
              <w:rPr>
                <w:rFonts w:ascii="GHEA Grapalat" w:hAnsi="GHEA Grapalat" w:cs="Tahoma"/>
                <w:color w:val="000000"/>
                <w:spacing w:val="-2"/>
                <w:sz w:val="24"/>
                <w:szCs w:val="24"/>
                <w:lang w:val="hy-AM"/>
              </w:rPr>
            </w:pPr>
            <w:r w:rsidRPr="004B78D2">
              <w:rPr>
                <w:rFonts w:ascii="GHEA Grapalat" w:hAnsi="GHEA Grapalat" w:cs="GHEA Grapalat"/>
                <w:color w:val="000000"/>
                <w:spacing w:val="-2"/>
                <w:sz w:val="24"/>
                <w:szCs w:val="24"/>
                <w:lang w:val="hy-AM"/>
              </w:rPr>
              <w:t xml:space="preserve">     85.    Հիմնադրամը  պարտավոր է հրապարակել՝</w:t>
            </w:r>
          </w:p>
        </w:tc>
      </w:tr>
    </w:tbl>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 1) հաշվետվություն իր գործունեության մասին, որը պետք է պարունակի տեղեկություններ իրականացված ծրագրերի, ֆինանսավորման աղբյուրների, ֆինանսական տարում օգտագործված դրամական միջոցների ընդհանուր չափի և դրանցում կանոնադրական նպատակների իրականացմանն ուղղված ծախսերի չափի, հիմնադրի, հոգաբարձուների խորհրդի անդամների, կառավարչի անուններն ու ազգանունները, եթե նրանք օգտվել են հիմնադրամի միջոցներից և ծառայություններից հաշվետու տարվա ընթացքում, ինչպես նաև հիմնադրամի աշխատակազմում ընդգրկված անձանց քանակը.</w:t>
      </w:r>
    </w:p>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2) հաշվապահական հաշվառումը կարգավորող օրենսդրության համաձայն պատրաստված ֆինանսական հաշվետվություններն ու ֆինանսական հաշվետվությունների վերաբերյալ աուդիտն իրականացնող անձի (աուդիտորի) եզրակացությունը, եթե հաշվետու տարվա վերջի դրությամբ հիմնադրամի ակտիվների հաշվեկշռային արժեքը գերազանցում է 10 միլիոն Հայաստանի Հանրապետության դրամը:</w:t>
      </w:r>
    </w:p>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Հաշվետվության (որը բովանդակում է հիմնադրամի լրիվ անվանումը, գտնվելու վայրը, պետական գրանցման տվյալները և սույն հոդվածի 1-ին և 3-րդ կետերով սահմանված տեղեկությունները) ձևը, հրապարակման կարգը սահմանում է Պետական եկամուտների կոմիտեն:</w:t>
      </w:r>
    </w:p>
    <w:p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p>
    <w:p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p>
    <w:p w:rsidR="004B78D2" w:rsidRPr="004B78D2" w:rsidRDefault="004B78D2" w:rsidP="004B78D2">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XIV. ՔՈԼԵՋԻ ՎԵՐԱԿԱԶՄԱԿԵՐՊՈՒՄՆ ՈՒ ԼՈՒԾԱՐՈՒՄԸ</w:t>
      </w:r>
    </w:p>
    <w:p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t>86. Քոլեջը կարող է վերակազմակերպվել միայն հիմնադրամի` այլ հիմ</w:t>
      </w:r>
      <w:r w:rsidRPr="004B78D2">
        <w:rPr>
          <w:rFonts w:ascii="GHEA Grapalat" w:hAnsi="GHEA Grapalat"/>
          <w:color w:val="000000"/>
          <w:spacing w:val="-6"/>
          <w:sz w:val="24"/>
          <w:szCs w:val="24"/>
          <w:lang w:val="hy-AM"/>
        </w:rPr>
        <w:softHyphen/>
        <w:t>նադ</w:t>
      </w:r>
      <w:r w:rsidRPr="004B78D2">
        <w:rPr>
          <w:rFonts w:ascii="GHEA Grapalat" w:hAnsi="GHEA Grapalat"/>
          <w:color w:val="000000"/>
          <w:sz w:val="24"/>
          <w:szCs w:val="24"/>
          <w:lang w:val="hy-AM"/>
        </w:rPr>
        <w:t>րամին միացման կամ այլ հիմնադրամի հետ միաձուլման ձևով:</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87. Քոլեջի վերակազմակերպումը կատարվում է հիմնադրի որոշմամբ` օրենքով սահմանված կարգով:</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88. Քոլեջի լուծարումը նրա գործունեության դադարումն է` առանց նրա իրավունքներն ու պարտականություններն իրավահաջորդության կարգով այլ անձանց անցնելու:</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89. Քոլեջի լուծարման մասին որոշում կարող է ընդունել միայն դատարանը` շահագրգիռ անձանց դիմումով: Հիմնադրամի անունից, որպես շահագրգիռ անձ, կարող է հանդես գալ հոգաբարձուների խորհուրդը:</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90. Քոլեջը կարող է լուծարվել, եթե`</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գույքը բավարար չէ նրա գործունեության իրականացման համար և անհրաժեշտ գույք ստանալու հնարավորությունն իրական չէ.</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իր գործունեությամբ քոլեջը շեղվել է կանոնադրությամբ նախատեսված նպատակներից.</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հնարավոր չէ հասնել քոլեջի նպատակներին և կատարել այդ նպատակ</w:t>
      </w:r>
      <w:r w:rsidRPr="004B78D2">
        <w:rPr>
          <w:rFonts w:ascii="GHEA Grapalat" w:hAnsi="GHEA Grapalat"/>
          <w:color w:val="000000"/>
          <w:sz w:val="24"/>
          <w:szCs w:val="24"/>
          <w:lang w:val="hy-AM"/>
        </w:rPr>
        <w:softHyphen/>
        <w:t>ների փոփոխությունները.</w:t>
      </w:r>
    </w:p>
    <w:p w:rsidR="004B78D2" w:rsidRPr="004B78D2" w:rsidRDefault="004B78D2" w:rsidP="004B78D2">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4) քոլեջի գործունեությունը վտանգում է պետական և հասարակական </w:t>
      </w:r>
      <w:r w:rsidRPr="004B78D2">
        <w:rPr>
          <w:rFonts w:ascii="GHEA Grapalat" w:hAnsi="GHEA Grapalat"/>
          <w:color w:val="000000"/>
          <w:spacing w:val="-6"/>
          <w:sz w:val="24"/>
          <w:szCs w:val="24"/>
          <w:lang w:val="hy-AM"/>
        </w:rPr>
        <w:t>անվտանգությունը, հասարակական կարգը, հանրության առողջությունն ու բարքերը, այլոց իրավունքներն ու ազատությունները.</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քոլեջը թույլ է տվել օրենքի բազմակի կամ կոպիտ խախտումներ, կամ պարբերաբար իրականացրել է իր կանոնադրական նպատակներին հակասող գործունեություն.</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քոլեջը ստեղծելիս հիմնադիրը թույլ է տվել օրենքի էական խախտումներ կամ կեղծիքներ։</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91. Քոլեջը կարող է լուծարվել նաև «Հիմնադրամների մասին» Հայաստանի Հանրապետության օրենքով նախատեսված այլ դեպքերում:</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92. Քոլեջը լուծարվում է օրենքով սահմանված կարգով:</w:t>
      </w:r>
    </w:p>
    <w:p w:rsidR="004B78D2" w:rsidRDefault="004B78D2" w:rsidP="004B78D2">
      <w:pPr>
        <w:shd w:val="clear" w:color="auto" w:fill="FFFFFF"/>
        <w:spacing w:line="360" w:lineRule="auto"/>
        <w:ind w:firstLine="567"/>
        <w:jc w:val="both"/>
        <w:rPr>
          <w:rFonts w:ascii="GHEA Grapalat" w:hAnsi="GHEA Grapalat" w:cs="Sylfaen"/>
          <w:sz w:val="24"/>
          <w:lang w:val="hy-AM"/>
        </w:rPr>
      </w:pPr>
      <w:r w:rsidRPr="004B78D2">
        <w:rPr>
          <w:rFonts w:ascii="GHEA Grapalat" w:hAnsi="GHEA Grapalat"/>
          <w:color w:val="000000"/>
          <w:sz w:val="24"/>
          <w:szCs w:val="24"/>
          <w:lang w:val="hy-AM"/>
        </w:rPr>
        <w:t xml:space="preserve">93. </w:t>
      </w:r>
      <w:r w:rsidR="00D0312D">
        <w:rPr>
          <w:rFonts w:ascii="GHEA Grapalat" w:hAnsi="GHEA Grapalat" w:cs="Sylfaen"/>
          <w:sz w:val="24"/>
          <w:lang w:val="hy-AM"/>
        </w:rPr>
        <w:t xml:space="preserve">Հիմնադրամի լուծարման դեպքում պարտատերերի պահանջները բավարարելուց հետո, ինչպես նաև այն դեպքում, երբ լուծարման միջանկյալ հաշվեկշիռը հաստատելու պահին հիմնադրամը չունի պարտավորություններ պարտատերերի նկատմամբ, գույքն ուղղվում է հիմնադրամի կանոնադրությամբ </w:t>
      </w:r>
      <w:r w:rsidR="00D0312D">
        <w:rPr>
          <w:rFonts w:ascii="GHEA Grapalat" w:hAnsi="GHEA Grapalat" w:cs="Sylfaen"/>
          <w:sz w:val="24"/>
          <w:lang w:val="hy-AM"/>
        </w:rPr>
        <w:lastRenderedPageBreak/>
        <w:t>նախատեսված նպատակներին, դրա անհնարինության դեպքում դրամական միջոցները փոխանցվում են պետական բյուջե, իսկ այլ գույքը սեփականության իրավունքով փոխանցվում է Հայաստանի Հանրապետությանը՝ ի դեմս Կառավարության, բացառությամբ օրենքով սահմանված դեպքերի:</w:t>
      </w:r>
    </w:p>
    <w:p w:rsidR="00D0312D" w:rsidRDefault="00D0312D" w:rsidP="004B78D2">
      <w:pPr>
        <w:shd w:val="clear" w:color="auto" w:fill="FFFFFF"/>
        <w:spacing w:line="360" w:lineRule="auto"/>
        <w:ind w:firstLine="567"/>
        <w:jc w:val="both"/>
        <w:rPr>
          <w:rFonts w:ascii="GHEA Grapalat" w:hAnsi="GHEA Grapalat"/>
          <w:color w:val="000000"/>
          <w:sz w:val="24"/>
          <w:szCs w:val="24"/>
          <w:lang w:val="hy-AM"/>
        </w:rPr>
      </w:pPr>
    </w:p>
    <w:p w:rsidR="008E64BF" w:rsidRDefault="008E64BF" w:rsidP="008E64BF">
      <w:pPr>
        <w:tabs>
          <w:tab w:val="left" w:pos="8970"/>
        </w:tabs>
        <w:autoSpaceDE w:val="0"/>
        <w:autoSpaceDN w:val="0"/>
        <w:adjustRightInd w:val="0"/>
        <w:spacing w:line="276" w:lineRule="auto"/>
        <w:ind w:firstLine="375"/>
        <w:jc w:val="both"/>
        <w:rPr>
          <w:rFonts w:ascii="GHEA Grapalat" w:hAnsi="GHEA Grapalat"/>
          <w:b/>
          <w:sz w:val="24"/>
          <w:szCs w:val="24"/>
          <w:lang w:val="hy-AM" w:eastAsia="en-US"/>
        </w:rPr>
      </w:pPr>
      <w:r>
        <w:rPr>
          <w:rFonts w:ascii="GHEA Grapalat" w:hAnsi="GHEA Grapalat"/>
          <w:b/>
          <w:sz w:val="24"/>
          <w:szCs w:val="24"/>
          <w:lang w:val="hy-AM" w:eastAsia="en-US"/>
        </w:rPr>
        <w:t xml:space="preserve">ՀԱՅԱՍՏԱՆԻ ՀԱՆՐԱՊԵՏՈՒԹՅԱՆ </w:t>
      </w:r>
    </w:p>
    <w:p w:rsidR="008E64BF" w:rsidRDefault="008E64BF" w:rsidP="008E64BF">
      <w:pPr>
        <w:shd w:val="clear" w:color="auto" w:fill="FFFFFF"/>
        <w:spacing w:line="276" w:lineRule="auto"/>
        <w:ind w:firstLine="375"/>
        <w:rPr>
          <w:rFonts w:ascii="GHEA Grapalat" w:hAnsi="GHEA Grapalat"/>
          <w:b/>
          <w:sz w:val="24"/>
          <w:szCs w:val="24"/>
          <w:lang w:val="hy-AM" w:eastAsia="en-US"/>
        </w:rPr>
      </w:pPr>
      <w:r>
        <w:rPr>
          <w:rFonts w:ascii="GHEA Grapalat" w:hAnsi="GHEA Grapalat"/>
          <w:b/>
          <w:sz w:val="24"/>
          <w:szCs w:val="24"/>
          <w:lang w:val="hy-AM" w:eastAsia="en-US"/>
        </w:rPr>
        <w:t>ՎԱՐՉԱՊԵՏԻ ԱՇԽԱՏԱԿԱԶՄԻ</w:t>
      </w:r>
    </w:p>
    <w:p w:rsidR="008E64BF" w:rsidRDefault="008E64BF" w:rsidP="008E64BF">
      <w:pPr>
        <w:tabs>
          <w:tab w:val="left" w:pos="2540"/>
        </w:tabs>
        <w:autoSpaceDE w:val="0"/>
        <w:autoSpaceDN w:val="0"/>
        <w:adjustRightInd w:val="0"/>
        <w:spacing w:line="360" w:lineRule="auto"/>
        <w:ind w:firstLine="375"/>
        <w:jc w:val="both"/>
        <w:rPr>
          <w:rFonts w:ascii="GHEA Grapalat" w:hAnsi="GHEA Grapalat"/>
          <w:b/>
          <w:sz w:val="24"/>
          <w:szCs w:val="24"/>
          <w:lang w:val="hy-AM" w:eastAsia="en-US"/>
        </w:rPr>
      </w:pPr>
      <w:r>
        <w:rPr>
          <w:rFonts w:ascii="GHEA Grapalat" w:hAnsi="GHEA Grapalat"/>
          <w:b/>
          <w:sz w:val="24"/>
          <w:szCs w:val="24"/>
          <w:lang w:val="hy-AM" w:eastAsia="en-US"/>
        </w:rPr>
        <w:t xml:space="preserve"> ՂԵԿԱՎԱՐ՝  </w:t>
      </w:r>
      <w:r>
        <w:rPr>
          <w:rFonts w:ascii="GHEA Grapalat" w:hAnsi="GHEA Grapalat"/>
          <w:sz w:val="24"/>
          <w:szCs w:val="24"/>
          <w:lang w:val="hy-AM" w:eastAsia="en-US"/>
        </w:rPr>
        <w:t xml:space="preserve">                                                   </w:t>
      </w:r>
      <w:r>
        <w:rPr>
          <w:rFonts w:ascii="GHEA Grapalat" w:hAnsi="GHEA Grapalat"/>
          <w:b/>
          <w:sz w:val="24"/>
          <w:szCs w:val="24"/>
          <w:lang w:val="hy-AM" w:eastAsia="en-US"/>
        </w:rPr>
        <w:t>ԱՐԱՅԻԿ ՀԱՐՈՒԹՅՈՒՆՅԱՆ</w:t>
      </w:r>
    </w:p>
    <w:p w:rsidR="008E64BF" w:rsidRPr="00CF1333" w:rsidRDefault="008E64BF" w:rsidP="008E64BF">
      <w:pPr>
        <w:tabs>
          <w:tab w:val="left" w:pos="8970"/>
        </w:tabs>
        <w:autoSpaceDE w:val="0"/>
        <w:autoSpaceDN w:val="0"/>
        <w:adjustRightInd w:val="0"/>
        <w:spacing w:line="360" w:lineRule="auto"/>
        <w:ind w:firstLine="375"/>
        <w:jc w:val="both"/>
        <w:rPr>
          <w:rFonts w:ascii="GHEA Grapalat" w:hAnsi="GHEA Grapalat"/>
          <w:sz w:val="24"/>
          <w:szCs w:val="24"/>
          <w:lang w:val="hy-AM" w:eastAsia="en-US"/>
        </w:rPr>
      </w:pPr>
    </w:p>
    <w:p w:rsidR="008E64BF" w:rsidRPr="004B78D2" w:rsidRDefault="008E64BF" w:rsidP="004B78D2">
      <w:pPr>
        <w:shd w:val="clear" w:color="auto" w:fill="FFFFFF"/>
        <w:spacing w:line="360" w:lineRule="auto"/>
        <w:ind w:firstLine="567"/>
        <w:jc w:val="both"/>
        <w:rPr>
          <w:rFonts w:ascii="GHEA Grapalat" w:hAnsi="GHEA Grapalat"/>
          <w:color w:val="000000"/>
          <w:sz w:val="24"/>
          <w:szCs w:val="24"/>
          <w:lang w:val="hy-AM"/>
        </w:rPr>
      </w:pPr>
    </w:p>
    <w:p w:rsidR="00643C2C" w:rsidRPr="004B78D2" w:rsidRDefault="00643C2C" w:rsidP="00643C2C">
      <w:pPr>
        <w:rPr>
          <w:rFonts w:ascii="GHEA Grapalat" w:hAnsi="GHEA Grapalat"/>
          <w:sz w:val="24"/>
          <w:szCs w:val="24"/>
          <w:lang w:val="hy-AM"/>
        </w:rPr>
      </w:pPr>
    </w:p>
    <w:p w:rsidR="00B326E8" w:rsidRPr="004B78D2" w:rsidRDefault="00B326E8">
      <w:pPr>
        <w:rPr>
          <w:rFonts w:ascii="GHEA Grapalat" w:hAnsi="GHEA Grapalat"/>
          <w:sz w:val="24"/>
          <w:szCs w:val="24"/>
          <w:lang w:val="hy-AM"/>
        </w:rPr>
      </w:pPr>
    </w:p>
    <w:sectPr w:rsidR="00B326E8" w:rsidRPr="004B78D2" w:rsidSect="00BD74D9">
      <w:pgSz w:w="11909" w:h="16834" w:code="9"/>
      <w:pgMar w:top="993"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E7A" w:rsidRDefault="00724E7A" w:rsidP="00643C2C">
      <w:r>
        <w:separator/>
      </w:r>
    </w:p>
  </w:endnote>
  <w:endnote w:type="continuationSeparator" w:id="0">
    <w:p w:rsidR="00724E7A" w:rsidRDefault="00724E7A" w:rsidP="0064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E7A" w:rsidRDefault="00724E7A" w:rsidP="00643C2C">
      <w:r>
        <w:separator/>
      </w:r>
    </w:p>
  </w:footnote>
  <w:footnote w:type="continuationSeparator" w:id="0">
    <w:p w:rsidR="00724E7A" w:rsidRDefault="00724E7A" w:rsidP="0064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2C"/>
    <w:rsid w:val="00132B5C"/>
    <w:rsid w:val="00212FBE"/>
    <w:rsid w:val="002B343E"/>
    <w:rsid w:val="00496498"/>
    <w:rsid w:val="004B78D2"/>
    <w:rsid w:val="004E0D1B"/>
    <w:rsid w:val="005C627A"/>
    <w:rsid w:val="00643C2C"/>
    <w:rsid w:val="006677DF"/>
    <w:rsid w:val="00710B0F"/>
    <w:rsid w:val="00724E7A"/>
    <w:rsid w:val="00850BF7"/>
    <w:rsid w:val="008E64BF"/>
    <w:rsid w:val="009D1E82"/>
    <w:rsid w:val="00AB3A33"/>
    <w:rsid w:val="00B24E15"/>
    <w:rsid w:val="00B326E8"/>
    <w:rsid w:val="00B8054E"/>
    <w:rsid w:val="00BB6E12"/>
    <w:rsid w:val="00BD74D9"/>
    <w:rsid w:val="00BE43F2"/>
    <w:rsid w:val="00CC495B"/>
    <w:rsid w:val="00D0312D"/>
    <w:rsid w:val="00D15CF7"/>
    <w:rsid w:val="00D434EF"/>
    <w:rsid w:val="00DD0E9F"/>
    <w:rsid w:val="00E65185"/>
    <w:rsid w:val="00EB7B5A"/>
    <w:rsid w:val="00EF635D"/>
    <w:rsid w:val="00F741F5"/>
    <w:rsid w:val="00FA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94D0C-FFEF-4C2E-B11E-3F26D81B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2C"/>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qFormat/>
    <w:rsid w:val="00643C2C"/>
    <w:pPr>
      <w:spacing w:line="480" w:lineRule="auto"/>
      <w:ind w:firstLine="709"/>
      <w:jc w:val="both"/>
    </w:pPr>
    <w:rPr>
      <w:sz w:val="22"/>
    </w:rPr>
  </w:style>
  <w:style w:type="paragraph" w:customStyle="1" w:styleId="mechtex">
    <w:name w:val="mechtex"/>
    <w:basedOn w:val="Normal"/>
    <w:link w:val="mechtexChar"/>
    <w:qFormat/>
    <w:rsid w:val="00643C2C"/>
    <w:pPr>
      <w:jc w:val="center"/>
    </w:pPr>
    <w:rPr>
      <w:sz w:val="22"/>
    </w:rPr>
  </w:style>
  <w:style w:type="character" w:customStyle="1" w:styleId="mechtexChar">
    <w:name w:val="mechtex Char"/>
    <w:link w:val="mechtex"/>
    <w:rsid w:val="00643C2C"/>
    <w:rPr>
      <w:rFonts w:ascii="Arial Armenian" w:eastAsia="Times New Roman" w:hAnsi="Arial Armenian" w:cs="Times New Roman"/>
      <w:szCs w:val="20"/>
      <w:lang w:eastAsia="ru-RU"/>
    </w:rPr>
  </w:style>
  <w:style w:type="character" w:styleId="Strong">
    <w:name w:val="Strong"/>
    <w:basedOn w:val="DefaultParagraphFont"/>
    <w:uiPriority w:val="22"/>
    <w:qFormat/>
    <w:rsid w:val="00643C2C"/>
    <w:rPr>
      <w:b/>
    </w:rPr>
  </w:style>
  <w:style w:type="character" w:customStyle="1" w:styleId="normChar">
    <w:name w:val="norm Char"/>
    <w:basedOn w:val="DefaultParagraphFont"/>
    <w:link w:val="norm"/>
    <w:locked/>
    <w:rsid w:val="00643C2C"/>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643C2C"/>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43C2C"/>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643C2C"/>
    <w:pPr>
      <w:tabs>
        <w:tab w:val="center" w:pos="4680"/>
        <w:tab w:val="right" w:pos="9360"/>
      </w:tabs>
    </w:pPr>
  </w:style>
  <w:style w:type="character" w:customStyle="1" w:styleId="HeaderChar">
    <w:name w:val="Header Char"/>
    <w:basedOn w:val="DefaultParagraphFont"/>
    <w:link w:val="Header"/>
    <w:uiPriority w:val="99"/>
    <w:semiHidden/>
    <w:rsid w:val="00643C2C"/>
    <w:rPr>
      <w:rFonts w:ascii="Arial Armenian" w:eastAsia="Times New Roman" w:hAnsi="Arial Armenian" w:cs="Times New Roman"/>
      <w:sz w:val="20"/>
      <w:szCs w:val="20"/>
      <w:lang w:eastAsia="ru-RU"/>
    </w:rPr>
  </w:style>
  <w:style w:type="paragraph" w:styleId="Footer">
    <w:name w:val="footer"/>
    <w:basedOn w:val="Normal"/>
    <w:link w:val="FooterChar"/>
    <w:uiPriority w:val="99"/>
    <w:semiHidden/>
    <w:unhideWhenUsed/>
    <w:rsid w:val="00643C2C"/>
    <w:pPr>
      <w:tabs>
        <w:tab w:val="center" w:pos="4680"/>
        <w:tab w:val="right" w:pos="9360"/>
      </w:tabs>
    </w:pPr>
  </w:style>
  <w:style w:type="character" w:customStyle="1" w:styleId="FooterChar">
    <w:name w:val="Footer Char"/>
    <w:basedOn w:val="DefaultParagraphFont"/>
    <w:link w:val="Footer"/>
    <w:uiPriority w:val="99"/>
    <w:semiHidden/>
    <w:rsid w:val="00643C2C"/>
    <w:rPr>
      <w:rFonts w:ascii="Arial Armenian" w:eastAsia="Times New Roman" w:hAnsi="Arial Armeni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DB008-928A-4E5B-9655-FC9C7D58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5275</Words>
  <Characters>30070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Пользователь Windows</cp:lastModifiedBy>
  <cp:revision>2</cp:revision>
  <dcterms:created xsi:type="dcterms:W3CDTF">2022-06-01T07:40:00Z</dcterms:created>
  <dcterms:modified xsi:type="dcterms:W3CDTF">2022-06-01T07:40:00Z</dcterms:modified>
</cp:coreProperties>
</file>