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05BFF" w14:textId="2A9E2BB5" w:rsidR="00CC4D8B" w:rsidRPr="008A7CCD" w:rsidRDefault="001640EB" w:rsidP="001640EB">
      <w:pPr>
        <w:tabs>
          <w:tab w:val="left" w:pos="0"/>
        </w:tabs>
        <w:spacing w:line="360" w:lineRule="auto"/>
        <w:jc w:val="center"/>
        <w:rPr>
          <w:rFonts w:ascii="GHEA Grapalat" w:hAnsi="GHEA Grapalat"/>
          <w:b/>
          <w:sz w:val="24"/>
          <w:szCs w:val="24"/>
          <w:lang w:val="hy-AM"/>
        </w:rPr>
      </w:pPr>
      <w:r w:rsidRPr="008A7CCD">
        <w:rPr>
          <w:rFonts w:ascii="GHEA Grapalat" w:hAnsi="GHEA Grapalat"/>
          <w:b/>
          <w:sz w:val="24"/>
          <w:szCs w:val="24"/>
          <w:lang w:val="hy-AM"/>
        </w:rPr>
        <w:t>ՀԻՄՆԱՎՈՐՈՒՄ</w:t>
      </w:r>
    </w:p>
    <w:p w14:paraId="31A63AC0" w14:textId="19004601" w:rsidR="00CC4D8B" w:rsidRPr="008A7CCD" w:rsidRDefault="001640EB" w:rsidP="001640EB">
      <w:pPr>
        <w:tabs>
          <w:tab w:val="left" w:pos="851"/>
        </w:tabs>
        <w:jc w:val="center"/>
        <w:rPr>
          <w:rFonts w:ascii="GHEA Grapalat" w:hAnsi="GHEA Grapalat"/>
          <w:b/>
          <w:sz w:val="24"/>
          <w:szCs w:val="24"/>
          <w:lang w:val="hy-AM"/>
        </w:rPr>
      </w:pPr>
      <w:r w:rsidRPr="008A7CCD">
        <w:rPr>
          <w:rFonts w:ascii="GHEA Grapalat" w:hAnsi="GHEA Grapalat"/>
          <w:b/>
          <w:sz w:val="24"/>
          <w:szCs w:val="24"/>
          <w:lang w:val="hy-AM"/>
        </w:rPr>
        <w:t xml:space="preserve">«ՀԱՅԱՍՏԱՆԻ ՀԱՆՐԱՊԵՏՈՒԹՅԱՆ ԿԱՌԱՎԱՐՈՒԹՅԱՆ </w:t>
      </w:r>
      <w:r w:rsidRPr="001640EB">
        <w:rPr>
          <w:rFonts w:ascii="GHEA Grapalat" w:hAnsi="GHEA Grapalat"/>
          <w:b/>
          <w:sz w:val="24"/>
          <w:szCs w:val="24"/>
          <w:lang w:val="hy-AM"/>
        </w:rPr>
        <w:t>2019 ԹՎԱԿԱՆԻ</w:t>
      </w:r>
      <w:r w:rsidRPr="001640EB">
        <w:rPr>
          <w:rFonts w:ascii="Calibri" w:hAnsi="Calibri" w:cs="Calibri"/>
          <w:b/>
          <w:sz w:val="24"/>
          <w:szCs w:val="24"/>
          <w:lang w:val="hy-AM"/>
        </w:rPr>
        <w:t> </w:t>
      </w:r>
      <w:r w:rsidRPr="001640EB">
        <w:rPr>
          <w:rFonts w:ascii="GHEA Grapalat" w:hAnsi="GHEA Grapalat"/>
          <w:b/>
          <w:sz w:val="24"/>
          <w:szCs w:val="24"/>
          <w:lang w:val="hy-AM"/>
        </w:rPr>
        <w:t xml:space="preserve">ԱՊՐԻԼԻ 4-Ի N397-Ն </w:t>
      </w:r>
      <w:r>
        <w:rPr>
          <w:rFonts w:ascii="GHEA Grapalat" w:hAnsi="GHEA Grapalat"/>
          <w:b/>
          <w:sz w:val="24"/>
          <w:szCs w:val="24"/>
          <w:lang w:val="hy-AM"/>
        </w:rPr>
        <w:t xml:space="preserve">ՈՐՈՇՄԱՆ ՄԵՋ </w:t>
      </w:r>
      <w:r w:rsidRPr="001640EB">
        <w:rPr>
          <w:rFonts w:ascii="GHEA Grapalat" w:hAnsi="GHEA Grapalat"/>
          <w:b/>
          <w:sz w:val="24"/>
          <w:szCs w:val="24"/>
          <w:lang w:val="hy-AM"/>
        </w:rPr>
        <w:t xml:space="preserve">ԼՐԱՑՈՒՄ </w:t>
      </w:r>
      <w:r w:rsidRPr="008A7CCD">
        <w:rPr>
          <w:rFonts w:ascii="GHEA Grapalat" w:hAnsi="GHEA Grapalat"/>
          <w:b/>
          <w:sz w:val="24"/>
          <w:szCs w:val="24"/>
          <w:lang w:val="hy-AM"/>
        </w:rPr>
        <w:t>ԿԱՏԱՐԵԼՈՒ ՄԱՍԻՆ» ՀԱՅԱՍՏԱՆԻ ՀԱՆՐԱՊԵՏՈՒԹՅԱՆ ԿԱՌԱՎԱՐՈՒԹՅԱՆ ՈՐՈՇՄԱՆ ՆԱԽԱԳԾԻ ԸՆԴՈՒՆՄԱՆ</w:t>
      </w:r>
    </w:p>
    <w:p w14:paraId="5128ADFE" w14:textId="77777777" w:rsidR="00CC4D8B" w:rsidRPr="008A7CCD" w:rsidRDefault="00CC4D8B" w:rsidP="00CC4D8B">
      <w:pPr>
        <w:tabs>
          <w:tab w:val="left" w:pos="851"/>
        </w:tabs>
        <w:spacing w:line="360" w:lineRule="auto"/>
        <w:ind w:firstLine="567"/>
        <w:jc w:val="center"/>
        <w:rPr>
          <w:rFonts w:ascii="GHEA Grapalat" w:hAnsi="GHEA Grapalat" w:cs="Sylfaen"/>
          <w:b/>
          <w:sz w:val="24"/>
          <w:szCs w:val="24"/>
          <w:lang w:val="hy-AM"/>
        </w:rPr>
      </w:pPr>
    </w:p>
    <w:p w14:paraId="20A7C5BD" w14:textId="77777777" w:rsidR="00CC4D8B" w:rsidRPr="008A7CCD" w:rsidRDefault="00CC4D8B" w:rsidP="00CC4D8B">
      <w:pPr>
        <w:numPr>
          <w:ilvl w:val="0"/>
          <w:numId w:val="7"/>
        </w:numPr>
        <w:tabs>
          <w:tab w:val="left" w:pos="851"/>
        </w:tabs>
        <w:spacing w:line="360" w:lineRule="auto"/>
        <w:ind w:left="0" w:firstLine="567"/>
        <w:jc w:val="both"/>
        <w:rPr>
          <w:rFonts w:ascii="GHEA Grapalat" w:hAnsi="GHEA Grapalat" w:cs="GHEA Grapalat"/>
          <w:b/>
          <w:sz w:val="24"/>
          <w:szCs w:val="24"/>
        </w:rPr>
      </w:pPr>
      <w:r w:rsidRPr="008A7CCD">
        <w:rPr>
          <w:rFonts w:ascii="GHEA Grapalat" w:hAnsi="GHEA Grapalat"/>
          <w:b/>
          <w:sz w:val="24"/>
          <w:szCs w:val="24"/>
        </w:rPr>
        <w:t>Ի</w:t>
      </w:r>
      <w:proofErr w:type="spellStart"/>
      <w:r w:rsidRPr="008A7CCD">
        <w:rPr>
          <w:rFonts w:ascii="GHEA Grapalat" w:hAnsi="GHEA Grapalat"/>
          <w:b/>
          <w:sz w:val="24"/>
          <w:szCs w:val="24"/>
          <w:lang w:val="hy-AM"/>
        </w:rPr>
        <w:t>րավական</w:t>
      </w:r>
      <w:proofErr w:type="spellEnd"/>
      <w:r w:rsidRPr="008A7CCD">
        <w:rPr>
          <w:rFonts w:ascii="GHEA Grapalat" w:hAnsi="GHEA Grapalat"/>
          <w:b/>
          <w:sz w:val="24"/>
          <w:szCs w:val="24"/>
          <w:lang w:val="hy-AM"/>
        </w:rPr>
        <w:t xml:space="preserve"> ակտի </w:t>
      </w:r>
      <w:r w:rsidRPr="008A7CCD">
        <w:rPr>
          <w:rFonts w:ascii="GHEA Grapalat" w:hAnsi="GHEA Grapalat"/>
          <w:b/>
          <w:sz w:val="24"/>
          <w:szCs w:val="24"/>
        </w:rPr>
        <w:t>ա</w:t>
      </w:r>
      <w:proofErr w:type="spellStart"/>
      <w:r w:rsidRPr="008A7CCD">
        <w:rPr>
          <w:rFonts w:ascii="GHEA Grapalat" w:hAnsi="GHEA Grapalat"/>
          <w:b/>
          <w:sz w:val="24"/>
          <w:szCs w:val="24"/>
          <w:lang w:val="hy-AM"/>
        </w:rPr>
        <w:t>նհրաժեշտությունը</w:t>
      </w:r>
      <w:proofErr w:type="spellEnd"/>
      <w:r w:rsidRPr="008A7CCD">
        <w:rPr>
          <w:rFonts w:ascii="GHEA Grapalat" w:hAnsi="GHEA Grapalat"/>
          <w:b/>
          <w:sz w:val="24"/>
          <w:szCs w:val="24"/>
        </w:rPr>
        <w:t xml:space="preserve"> </w:t>
      </w:r>
      <w:r w:rsidRPr="008A7CCD">
        <w:rPr>
          <w:rFonts w:ascii="GHEA Grapalat" w:hAnsi="GHEA Grapalat" w:cs="GHEA Grapalat"/>
          <w:b/>
          <w:sz w:val="24"/>
          <w:szCs w:val="24"/>
          <w:lang w:val="hy-AM"/>
        </w:rPr>
        <w:t>(նպատակը).</w:t>
      </w:r>
    </w:p>
    <w:p w14:paraId="542BB6C5" w14:textId="77777777" w:rsidR="009F3F91" w:rsidRPr="009F3F91" w:rsidRDefault="009F3F91" w:rsidP="009F3F91">
      <w:pPr>
        <w:tabs>
          <w:tab w:val="left" w:pos="851"/>
        </w:tabs>
        <w:spacing w:line="360" w:lineRule="auto"/>
        <w:ind w:firstLine="567"/>
        <w:jc w:val="both"/>
        <w:rPr>
          <w:rFonts w:ascii="GHEA Grapalat" w:eastAsia="Calibri" w:hAnsi="GHEA Grapalat" w:cs="Sylfaen"/>
          <w:sz w:val="24"/>
          <w:szCs w:val="24"/>
          <w:lang w:val="hy-AM"/>
        </w:rPr>
      </w:pPr>
      <w:r w:rsidRPr="009F3F91">
        <w:rPr>
          <w:rFonts w:ascii="GHEA Grapalat" w:eastAsia="Calibri" w:hAnsi="GHEA Grapalat" w:cs="Sylfaen"/>
          <w:sz w:val="24"/>
          <w:szCs w:val="24"/>
          <w:lang w:val="hy-AM"/>
        </w:rPr>
        <w:t>«Արխիվային գործի մասին» ՀՀ օրենքի 4-րդ հոդվածի համաձայն` ՀՀ կառավարությունը`</w:t>
      </w:r>
    </w:p>
    <w:p w14:paraId="2C0F7B9C" w14:textId="77777777" w:rsidR="009F3F91" w:rsidRPr="009F3F91" w:rsidRDefault="009F3F91" w:rsidP="009F3F91">
      <w:pPr>
        <w:tabs>
          <w:tab w:val="left" w:pos="851"/>
        </w:tabs>
        <w:spacing w:line="360" w:lineRule="auto"/>
        <w:ind w:firstLine="567"/>
        <w:jc w:val="both"/>
        <w:rPr>
          <w:rFonts w:ascii="GHEA Grapalat" w:eastAsia="Calibri" w:hAnsi="GHEA Grapalat" w:cs="Sylfaen"/>
          <w:sz w:val="24"/>
          <w:szCs w:val="24"/>
          <w:lang w:val="hy-AM"/>
        </w:rPr>
      </w:pPr>
      <w:r w:rsidRPr="009F3F91">
        <w:rPr>
          <w:rFonts w:ascii="GHEA Grapalat" w:eastAsia="Calibri" w:hAnsi="GHEA Grapalat" w:cs="Sylfaen"/>
          <w:sz w:val="24"/>
          <w:szCs w:val="24"/>
          <w:lang w:val="hy-AM"/>
        </w:rPr>
        <w:t>1) ապահովում է արխիվային գործի բնագավառում պետական քաղաքականության իրականացումը,</w:t>
      </w:r>
    </w:p>
    <w:p w14:paraId="6905D38E" w14:textId="77777777" w:rsidR="009F3F91" w:rsidRPr="009F3F91" w:rsidRDefault="009F3F91" w:rsidP="009F3F91">
      <w:pPr>
        <w:tabs>
          <w:tab w:val="left" w:pos="851"/>
        </w:tabs>
        <w:spacing w:line="360" w:lineRule="auto"/>
        <w:ind w:firstLine="567"/>
        <w:jc w:val="both"/>
        <w:rPr>
          <w:rFonts w:ascii="GHEA Grapalat" w:eastAsia="Calibri" w:hAnsi="GHEA Grapalat" w:cs="Sylfaen"/>
          <w:sz w:val="24"/>
          <w:szCs w:val="24"/>
          <w:lang w:val="hy-AM"/>
        </w:rPr>
      </w:pPr>
      <w:r w:rsidRPr="009F3F91">
        <w:rPr>
          <w:rFonts w:ascii="GHEA Grapalat" w:eastAsia="Calibri" w:hAnsi="GHEA Grapalat" w:cs="Sylfaen"/>
          <w:sz w:val="24"/>
          <w:szCs w:val="24"/>
          <w:lang w:val="hy-AM"/>
        </w:rPr>
        <w:t>2) սահմանում է ՀՀ արխիվային հավաքածուի և արխիվային այլ փաստաթղթերի` պետական և տեղական ինքնակառավարման մարմինների, պետական հիմնարկների և կազմակերպությունների, պետական և համայնքային արխիվների կողմից համալրման, հաշվառման, պահպանության և օգտագործման կազմակերպման միասնական կանոններ և նորմեր:</w:t>
      </w:r>
    </w:p>
    <w:p w14:paraId="17367E40" w14:textId="77777777" w:rsidR="002C119E" w:rsidRDefault="009F3F91" w:rsidP="009F3F91">
      <w:pPr>
        <w:tabs>
          <w:tab w:val="left" w:pos="851"/>
        </w:tabs>
        <w:spacing w:line="360" w:lineRule="auto"/>
        <w:ind w:firstLine="567"/>
        <w:jc w:val="both"/>
        <w:rPr>
          <w:rFonts w:ascii="GHEA Grapalat" w:eastAsia="Calibri" w:hAnsi="GHEA Grapalat" w:cs="Sylfaen"/>
          <w:sz w:val="24"/>
          <w:szCs w:val="24"/>
          <w:lang w:val="hy-AM"/>
        </w:rPr>
      </w:pPr>
      <w:r w:rsidRPr="009F3F91">
        <w:rPr>
          <w:rFonts w:ascii="GHEA Grapalat" w:eastAsia="Calibri" w:hAnsi="GHEA Grapalat" w:cs="Sylfaen"/>
          <w:sz w:val="24"/>
          <w:szCs w:val="24"/>
          <w:lang w:val="hy-AM"/>
        </w:rPr>
        <w:t xml:space="preserve">Հիմք ընդունելով վերոգրյալը` ՀՀ կառավարության 04.04.2019 թվականի N397-Ն որոշմամբ հաստատված հավելվածով սահմանվել է պահպանության ժամկետների նշումով արխիվային փաստաթղթերի օրինակելի ցանկը, որի 9. Մաքսային գործի բնագավառ և հարկային ծառայություն բաժնի 9.2. Հարկային ծառայություն </w:t>
      </w:r>
      <w:proofErr w:type="spellStart"/>
      <w:r w:rsidRPr="009F3F91">
        <w:rPr>
          <w:rFonts w:ascii="GHEA Grapalat" w:eastAsia="Calibri" w:hAnsi="GHEA Grapalat" w:cs="Sylfaen"/>
          <w:sz w:val="24"/>
          <w:szCs w:val="24"/>
          <w:lang w:val="hy-AM"/>
        </w:rPr>
        <w:t>ենթաբաժնի</w:t>
      </w:r>
      <w:proofErr w:type="spellEnd"/>
      <w:r w:rsidRPr="009F3F91">
        <w:rPr>
          <w:rFonts w:ascii="GHEA Grapalat" w:eastAsia="Calibri" w:hAnsi="GHEA Grapalat" w:cs="Sylfaen"/>
          <w:sz w:val="24"/>
          <w:szCs w:val="24"/>
          <w:lang w:val="hy-AM"/>
        </w:rPr>
        <w:t xml:space="preserve"> 394-րդ կետով Հարկային գործեր (հարկային գործում առկա բոլոր փաստաթղթերը) փաստաթղթերի տեսակի համար պահպանության ժամկետը սահմանված է 5 տարին` բացառությամբ հարկային և սոցիալական վճարների գծով պարտավորություններ ունեցող գործերի:</w:t>
      </w:r>
      <w:r w:rsidR="006357E5" w:rsidRPr="006357E5">
        <w:rPr>
          <w:rFonts w:ascii="GHEA Grapalat" w:eastAsia="Calibri" w:hAnsi="GHEA Grapalat" w:cs="Sylfaen"/>
          <w:sz w:val="24"/>
          <w:szCs w:val="24"/>
          <w:lang w:val="hy-AM"/>
        </w:rPr>
        <w:t xml:space="preserve"> </w:t>
      </w:r>
    </w:p>
    <w:p w14:paraId="11D913C3" w14:textId="77777777" w:rsidR="000D0F61" w:rsidRPr="000D0F61" w:rsidRDefault="000D0F61" w:rsidP="000D0F61">
      <w:pPr>
        <w:tabs>
          <w:tab w:val="left" w:pos="0"/>
        </w:tabs>
        <w:spacing w:line="360" w:lineRule="auto"/>
        <w:ind w:firstLine="567"/>
        <w:jc w:val="both"/>
        <w:rPr>
          <w:rFonts w:ascii="GHEA Grapalat" w:eastAsia="Calibri" w:hAnsi="GHEA Grapalat" w:cs="Sylfaen"/>
          <w:bCs/>
          <w:sz w:val="24"/>
          <w:szCs w:val="24"/>
          <w:lang w:val="hy-AM"/>
        </w:rPr>
      </w:pPr>
      <w:r w:rsidRPr="000D0F61">
        <w:rPr>
          <w:rFonts w:ascii="GHEA Grapalat" w:eastAsia="Calibri" w:hAnsi="GHEA Grapalat" w:cs="Sylfaen"/>
          <w:bCs/>
          <w:sz w:val="24"/>
          <w:szCs w:val="24"/>
          <w:lang w:val="hy-AM"/>
        </w:rPr>
        <w:t xml:space="preserve">Համաձայն ՀՀ Վարչապետի 2018 թվականի հունիսի 11-ի Հայաստանի Հանրապետության պետական եկամուտների կոմիտեի կանոնադրությունը հաստատելու մասին N702-Լ որոշմամբ հաստատված հավելվածի 12-րդ կետի 13-րդ և 14-րդ կետերի` պետական եկամուտների կոմիտեի գործառույթներից են Հայաստանի Հանրապետության քրեական դատավարության օրենսգրքով սահմանված կարգով` իրեն վերապահված գործերով հետաքննության ու նախաքննության և վարչական իրավախախտումների վերաբերյալ Հայաստանի Հանրապետության օրենսգրքին համապատասխան` վարչական իրավախախտումների վերաբերյալ իրեն վերապահված </w:t>
      </w:r>
      <w:r w:rsidRPr="000D0F61">
        <w:rPr>
          <w:rFonts w:ascii="GHEA Grapalat" w:eastAsia="Calibri" w:hAnsi="GHEA Grapalat" w:cs="Sylfaen"/>
          <w:bCs/>
          <w:sz w:val="24"/>
          <w:szCs w:val="24"/>
          <w:lang w:val="hy-AM"/>
        </w:rPr>
        <w:lastRenderedPageBreak/>
        <w:t xml:space="preserve">գործերով </w:t>
      </w:r>
      <w:proofErr w:type="spellStart"/>
      <w:r w:rsidRPr="000D0F61">
        <w:rPr>
          <w:rFonts w:ascii="GHEA Grapalat" w:eastAsia="Calibri" w:hAnsi="GHEA Grapalat" w:cs="Sylfaen"/>
          <w:bCs/>
          <w:sz w:val="24"/>
          <w:szCs w:val="24"/>
          <w:lang w:val="hy-AM"/>
        </w:rPr>
        <w:t>վարույթների</w:t>
      </w:r>
      <w:proofErr w:type="spellEnd"/>
      <w:r w:rsidRPr="000D0F61">
        <w:rPr>
          <w:rFonts w:ascii="GHEA Grapalat" w:eastAsia="Calibri" w:hAnsi="GHEA Grapalat" w:cs="Sylfaen"/>
          <w:bCs/>
          <w:sz w:val="24"/>
          <w:szCs w:val="24"/>
          <w:lang w:val="hy-AM"/>
        </w:rPr>
        <w:t xml:space="preserve"> իրականացումը: Նշված </w:t>
      </w:r>
      <w:proofErr w:type="spellStart"/>
      <w:r w:rsidRPr="000D0F61">
        <w:rPr>
          <w:rFonts w:ascii="GHEA Grapalat" w:eastAsia="Calibri" w:hAnsi="GHEA Grapalat" w:cs="Sylfaen"/>
          <w:bCs/>
          <w:sz w:val="24"/>
          <w:szCs w:val="24"/>
          <w:lang w:val="hy-AM"/>
        </w:rPr>
        <w:t>վարույթների</w:t>
      </w:r>
      <w:proofErr w:type="spellEnd"/>
      <w:r w:rsidRPr="000D0F61">
        <w:rPr>
          <w:rFonts w:ascii="GHEA Grapalat" w:eastAsia="Calibri" w:hAnsi="GHEA Grapalat" w:cs="Sylfaen"/>
          <w:bCs/>
          <w:sz w:val="24"/>
          <w:szCs w:val="24"/>
          <w:lang w:val="hy-AM"/>
        </w:rPr>
        <w:t xml:space="preserve"> շրջանակներում հարկային գործերը օրենսդրությամբ սահմանված կարգով առգրավվում են քննիչների կամ վարույթն իրականացնող մարմնի (ստորաբաժանման) կողմից և </w:t>
      </w:r>
      <w:proofErr w:type="spellStart"/>
      <w:r w:rsidRPr="000D0F61">
        <w:rPr>
          <w:rFonts w:ascii="GHEA Grapalat" w:eastAsia="Calibri" w:hAnsi="GHEA Grapalat" w:cs="Sylfaen"/>
          <w:bCs/>
          <w:sz w:val="24"/>
          <w:szCs w:val="24"/>
          <w:lang w:val="hy-AM"/>
        </w:rPr>
        <w:t>հետևապես</w:t>
      </w:r>
      <w:proofErr w:type="spellEnd"/>
      <w:r w:rsidRPr="000D0F61">
        <w:rPr>
          <w:rFonts w:ascii="GHEA Grapalat" w:eastAsia="Calibri" w:hAnsi="GHEA Grapalat" w:cs="Sylfaen"/>
          <w:bCs/>
          <w:sz w:val="24"/>
          <w:szCs w:val="24"/>
          <w:lang w:val="hy-AM"/>
        </w:rPr>
        <w:t xml:space="preserve"> անկախ կառավարության կողմից սահմանված չափանիշներին բավարարելու հանգամանքից (լրացել է 5 տարին և առկա չէ հարկային և սոցիալական վճարների գծով պարտավորություններ)` նշված վարույթներում գտնվող հարկային գործերը չեն կարող </w:t>
      </w:r>
      <w:proofErr w:type="spellStart"/>
      <w:r w:rsidRPr="000D0F61">
        <w:rPr>
          <w:rFonts w:ascii="GHEA Grapalat" w:eastAsia="Calibri" w:hAnsi="GHEA Grapalat" w:cs="Sylfaen"/>
          <w:bCs/>
          <w:sz w:val="24"/>
          <w:szCs w:val="24"/>
          <w:lang w:val="hy-AM"/>
        </w:rPr>
        <w:t>արխիվացվել</w:t>
      </w:r>
      <w:proofErr w:type="spellEnd"/>
      <w:r w:rsidRPr="000D0F61">
        <w:rPr>
          <w:rFonts w:ascii="GHEA Grapalat" w:eastAsia="Calibri" w:hAnsi="GHEA Grapalat" w:cs="Sylfaen"/>
          <w:bCs/>
          <w:sz w:val="24"/>
          <w:szCs w:val="24"/>
          <w:lang w:val="hy-AM"/>
        </w:rPr>
        <w:t xml:space="preserve"> </w:t>
      </w:r>
      <w:proofErr w:type="spellStart"/>
      <w:r w:rsidRPr="000D0F61">
        <w:rPr>
          <w:rFonts w:ascii="GHEA Grapalat" w:eastAsia="Calibri" w:hAnsi="GHEA Grapalat" w:cs="Sylfaen"/>
          <w:bCs/>
          <w:sz w:val="24"/>
          <w:szCs w:val="24"/>
          <w:lang w:val="hy-AM"/>
        </w:rPr>
        <w:t>մինչև</w:t>
      </w:r>
      <w:proofErr w:type="spellEnd"/>
      <w:r w:rsidRPr="000D0F61">
        <w:rPr>
          <w:rFonts w:ascii="GHEA Grapalat" w:eastAsia="Calibri" w:hAnsi="GHEA Grapalat" w:cs="Sylfaen"/>
          <w:bCs/>
          <w:sz w:val="24"/>
          <w:szCs w:val="24"/>
          <w:lang w:val="hy-AM"/>
        </w:rPr>
        <w:t xml:space="preserve"> դրանց ավարտը:</w:t>
      </w:r>
    </w:p>
    <w:p w14:paraId="1F91DE28" w14:textId="4C63FD22" w:rsidR="009F3F91" w:rsidRPr="00D01653" w:rsidRDefault="00134ED9" w:rsidP="002C119E">
      <w:pPr>
        <w:tabs>
          <w:tab w:val="left" w:pos="0"/>
        </w:tabs>
        <w:spacing w:line="360" w:lineRule="auto"/>
        <w:ind w:firstLine="567"/>
        <w:jc w:val="both"/>
        <w:rPr>
          <w:rFonts w:ascii="GHEA Grapalat" w:eastAsia="Calibri" w:hAnsi="GHEA Grapalat" w:cs="Sylfaen"/>
          <w:bCs/>
          <w:sz w:val="24"/>
          <w:szCs w:val="24"/>
          <w:lang w:val="hy-AM"/>
        </w:rPr>
      </w:pPr>
      <w:r>
        <w:rPr>
          <w:rFonts w:ascii="GHEA Grapalat" w:eastAsia="Calibri" w:hAnsi="GHEA Grapalat" w:cs="Sylfaen"/>
          <w:bCs/>
          <w:sz w:val="24"/>
          <w:szCs w:val="24"/>
          <w:lang w:val="hy-AM"/>
        </w:rPr>
        <w:t>Ներկայացված փոփոխությամբ կանոնակարգվում են պետական եկամուտների կոմիտեի</w:t>
      </w:r>
      <w:r w:rsidRPr="00134ED9">
        <w:rPr>
          <w:rFonts w:ascii="GHEA Grapalat" w:hAnsi="GHEA Grapalat"/>
          <w:bCs/>
          <w:lang w:val="hy-AM"/>
        </w:rPr>
        <w:t xml:space="preserve"> </w:t>
      </w:r>
      <w:r w:rsidRPr="00134ED9">
        <w:rPr>
          <w:rFonts w:ascii="GHEA Grapalat" w:eastAsia="Calibri" w:hAnsi="GHEA Grapalat" w:cs="Sylfaen"/>
          <w:bCs/>
          <w:sz w:val="24"/>
          <w:szCs w:val="24"/>
          <w:lang w:val="hy-AM"/>
        </w:rPr>
        <w:t>վարչական կամ քրեական վարույթներում գտնվող</w:t>
      </w:r>
      <w:r>
        <w:rPr>
          <w:rFonts w:ascii="GHEA Grapalat" w:eastAsia="Calibri" w:hAnsi="GHEA Grapalat" w:cs="Sylfaen"/>
          <w:bCs/>
          <w:sz w:val="24"/>
          <w:szCs w:val="24"/>
          <w:lang w:val="hy-AM"/>
        </w:rPr>
        <w:t xml:space="preserve"> հարկային գործերի </w:t>
      </w:r>
      <w:proofErr w:type="spellStart"/>
      <w:r>
        <w:rPr>
          <w:rFonts w:ascii="GHEA Grapalat" w:eastAsia="Calibri" w:hAnsi="GHEA Grapalat" w:cs="Sylfaen"/>
          <w:bCs/>
          <w:sz w:val="24"/>
          <w:szCs w:val="24"/>
          <w:lang w:val="hy-AM"/>
        </w:rPr>
        <w:t>արխիվացման</w:t>
      </w:r>
      <w:proofErr w:type="spellEnd"/>
      <w:r>
        <w:rPr>
          <w:rFonts w:ascii="GHEA Grapalat" w:eastAsia="Calibri" w:hAnsi="GHEA Grapalat" w:cs="Sylfaen"/>
          <w:bCs/>
          <w:sz w:val="24"/>
          <w:szCs w:val="24"/>
          <w:lang w:val="hy-AM"/>
        </w:rPr>
        <w:t xml:space="preserve"> հարցը:</w:t>
      </w:r>
    </w:p>
    <w:p w14:paraId="5AE8B64A" w14:textId="77777777" w:rsidR="00CC4D8B" w:rsidRPr="008A7CCD" w:rsidRDefault="00CC4D8B" w:rsidP="00CC4D8B">
      <w:pPr>
        <w:numPr>
          <w:ilvl w:val="0"/>
          <w:numId w:val="7"/>
        </w:numPr>
        <w:tabs>
          <w:tab w:val="left" w:pos="851"/>
        </w:tabs>
        <w:spacing w:line="360" w:lineRule="auto"/>
        <w:ind w:left="0" w:firstLine="567"/>
        <w:jc w:val="both"/>
        <w:rPr>
          <w:rFonts w:ascii="GHEA Grapalat" w:hAnsi="GHEA Grapalat" w:cs="GHEA Grapalat"/>
          <w:sz w:val="24"/>
          <w:szCs w:val="24"/>
          <w:lang w:val="fr-FR"/>
        </w:rPr>
      </w:pPr>
      <w:proofErr w:type="spellStart"/>
      <w:r w:rsidRPr="008A7CCD">
        <w:rPr>
          <w:rFonts w:ascii="GHEA Grapalat" w:hAnsi="GHEA Grapalat" w:cs="GHEA Grapalat"/>
          <w:b/>
          <w:sz w:val="24"/>
          <w:szCs w:val="24"/>
          <w:lang w:val="fr-FR"/>
        </w:rPr>
        <w:t>Կարգավորման</w:t>
      </w:r>
      <w:proofErr w:type="spellEnd"/>
      <w:r w:rsidRPr="008A7CCD">
        <w:rPr>
          <w:rFonts w:ascii="GHEA Grapalat" w:hAnsi="GHEA Grapalat" w:cs="GHEA Grapalat"/>
          <w:b/>
          <w:sz w:val="24"/>
          <w:szCs w:val="24"/>
          <w:lang w:val="fr-FR"/>
        </w:rPr>
        <w:t xml:space="preserve"> </w:t>
      </w:r>
      <w:proofErr w:type="spellStart"/>
      <w:r w:rsidRPr="008A7CCD">
        <w:rPr>
          <w:rFonts w:ascii="GHEA Grapalat" w:hAnsi="GHEA Grapalat" w:cs="GHEA Grapalat"/>
          <w:b/>
          <w:sz w:val="24"/>
          <w:szCs w:val="24"/>
          <w:lang w:val="fr-FR"/>
        </w:rPr>
        <w:t>հարաբերությունների</w:t>
      </w:r>
      <w:proofErr w:type="spellEnd"/>
      <w:r w:rsidRPr="008A7CCD">
        <w:rPr>
          <w:rFonts w:ascii="GHEA Grapalat" w:hAnsi="GHEA Grapalat" w:cs="GHEA Grapalat"/>
          <w:b/>
          <w:sz w:val="24"/>
          <w:szCs w:val="24"/>
          <w:lang w:val="fr-FR"/>
        </w:rPr>
        <w:t xml:space="preserve"> </w:t>
      </w:r>
      <w:proofErr w:type="spellStart"/>
      <w:r w:rsidRPr="008A7CCD">
        <w:rPr>
          <w:rFonts w:ascii="GHEA Grapalat" w:hAnsi="GHEA Grapalat" w:cs="GHEA Grapalat"/>
          <w:b/>
          <w:sz w:val="24"/>
          <w:szCs w:val="24"/>
          <w:lang w:val="fr-FR"/>
        </w:rPr>
        <w:t>ներկա</w:t>
      </w:r>
      <w:proofErr w:type="spellEnd"/>
      <w:r w:rsidRPr="008A7CCD">
        <w:rPr>
          <w:rFonts w:ascii="GHEA Grapalat" w:hAnsi="GHEA Grapalat" w:cs="GHEA Grapalat"/>
          <w:b/>
          <w:sz w:val="24"/>
          <w:szCs w:val="24"/>
          <w:lang w:val="fr-FR"/>
        </w:rPr>
        <w:t xml:space="preserve"> </w:t>
      </w:r>
      <w:proofErr w:type="spellStart"/>
      <w:r w:rsidRPr="008A7CCD">
        <w:rPr>
          <w:rFonts w:ascii="GHEA Grapalat" w:hAnsi="GHEA Grapalat" w:cs="GHEA Grapalat"/>
          <w:b/>
          <w:sz w:val="24"/>
          <w:szCs w:val="24"/>
          <w:lang w:val="fr-FR"/>
        </w:rPr>
        <w:t>վիճակը</w:t>
      </w:r>
      <w:proofErr w:type="spellEnd"/>
      <w:r w:rsidRPr="008A7CCD">
        <w:rPr>
          <w:rFonts w:ascii="GHEA Grapalat" w:hAnsi="GHEA Grapalat" w:cs="GHEA Grapalat"/>
          <w:b/>
          <w:sz w:val="24"/>
          <w:szCs w:val="24"/>
          <w:lang w:val="fr-FR"/>
        </w:rPr>
        <w:t xml:space="preserve"> և </w:t>
      </w:r>
      <w:proofErr w:type="spellStart"/>
      <w:r w:rsidRPr="008A7CCD">
        <w:rPr>
          <w:rFonts w:ascii="GHEA Grapalat" w:hAnsi="GHEA Grapalat" w:cs="GHEA Grapalat"/>
          <w:b/>
          <w:sz w:val="24"/>
          <w:szCs w:val="24"/>
          <w:lang w:val="fr-FR"/>
        </w:rPr>
        <w:t>առկա</w:t>
      </w:r>
      <w:proofErr w:type="spellEnd"/>
      <w:r w:rsidRPr="008A7CCD">
        <w:rPr>
          <w:rFonts w:ascii="GHEA Grapalat" w:hAnsi="GHEA Grapalat" w:cs="GHEA Grapalat"/>
          <w:b/>
          <w:sz w:val="24"/>
          <w:szCs w:val="24"/>
          <w:lang w:val="fr-FR"/>
        </w:rPr>
        <w:t xml:space="preserve"> </w:t>
      </w:r>
      <w:proofErr w:type="spellStart"/>
      <w:r w:rsidRPr="008A7CCD">
        <w:rPr>
          <w:rFonts w:ascii="GHEA Grapalat" w:hAnsi="GHEA Grapalat" w:cs="GHEA Grapalat"/>
          <w:b/>
          <w:sz w:val="24"/>
          <w:szCs w:val="24"/>
          <w:lang w:val="fr-FR"/>
        </w:rPr>
        <w:t>խնդիրները</w:t>
      </w:r>
      <w:proofErr w:type="spellEnd"/>
      <w:r w:rsidRPr="008A7CCD">
        <w:rPr>
          <w:rFonts w:ascii="GHEA Grapalat" w:hAnsi="GHEA Grapalat" w:cs="GHEA Grapalat"/>
          <w:sz w:val="24"/>
          <w:szCs w:val="24"/>
          <w:lang w:val="fr-FR"/>
        </w:rPr>
        <w:t>.</w:t>
      </w:r>
    </w:p>
    <w:p w14:paraId="44F1158B" w14:textId="77777777" w:rsidR="00D01653" w:rsidRPr="009F3F91" w:rsidRDefault="00D01653" w:rsidP="00D01653">
      <w:pPr>
        <w:tabs>
          <w:tab w:val="left" w:pos="851"/>
        </w:tabs>
        <w:spacing w:line="360" w:lineRule="auto"/>
        <w:ind w:firstLine="567"/>
        <w:jc w:val="both"/>
        <w:rPr>
          <w:rFonts w:ascii="GHEA Grapalat" w:eastAsia="Calibri" w:hAnsi="GHEA Grapalat" w:cs="Sylfaen"/>
          <w:sz w:val="24"/>
          <w:szCs w:val="24"/>
          <w:lang w:val="hy-AM"/>
        </w:rPr>
      </w:pPr>
      <w:r w:rsidRPr="009F3F91">
        <w:rPr>
          <w:rFonts w:ascii="GHEA Grapalat" w:eastAsia="Calibri" w:hAnsi="GHEA Grapalat" w:cs="Sylfaen"/>
          <w:sz w:val="24"/>
          <w:szCs w:val="24"/>
          <w:lang w:val="hy-AM"/>
        </w:rPr>
        <w:t xml:space="preserve">ՀՀ ՊԵԿ նախագահի 04.03.2021թ.-ի թիվ 226-Ա հրամանով հաստատվել է ՀՀ ՊԵԿ գործունեությամբ առաջացող փաստաթղթերի պահպանության ժամկետների նշումով ցանկ»-ը, որով կանոնակարգվում են ՀՀ ՊԵԿ կառուցվածքային ստորաբաժանումների կողմից գործերի </w:t>
      </w:r>
      <w:proofErr w:type="spellStart"/>
      <w:r w:rsidRPr="009F3F91">
        <w:rPr>
          <w:rFonts w:ascii="GHEA Grapalat" w:eastAsia="Calibri" w:hAnsi="GHEA Grapalat" w:cs="Sylfaen"/>
          <w:sz w:val="24"/>
          <w:szCs w:val="24"/>
          <w:lang w:val="hy-AM"/>
        </w:rPr>
        <w:t>անվանակարգերի</w:t>
      </w:r>
      <w:proofErr w:type="spellEnd"/>
      <w:r w:rsidRPr="009F3F91">
        <w:rPr>
          <w:rFonts w:ascii="GHEA Grapalat" w:eastAsia="Calibri" w:hAnsi="GHEA Grapalat" w:cs="Sylfaen"/>
          <w:sz w:val="24"/>
          <w:szCs w:val="24"/>
          <w:lang w:val="hy-AM"/>
        </w:rPr>
        <w:t xml:space="preserve"> կազմման, պետական եկամուտների մարմինների գործունեությամբ առաջացող փաստաթղթերի պահպանության ժամկետների որոշման, դրանց փորձաքննությամբ </w:t>
      </w:r>
      <w:proofErr w:type="spellStart"/>
      <w:r w:rsidRPr="009F3F91">
        <w:rPr>
          <w:rFonts w:ascii="GHEA Grapalat" w:eastAsia="Calibri" w:hAnsi="GHEA Grapalat" w:cs="Sylfaen"/>
          <w:sz w:val="24"/>
          <w:szCs w:val="24"/>
          <w:lang w:val="hy-AM"/>
        </w:rPr>
        <w:t>արժեքավորման</w:t>
      </w:r>
      <w:proofErr w:type="spellEnd"/>
      <w:r w:rsidRPr="009F3F91">
        <w:rPr>
          <w:rFonts w:ascii="GHEA Grapalat" w:eastAsia="Calibri" w:hAnsi="GHEA Grapalat" w:cs="Sylfaen"/>
          <w:sz w:val="24"/>
          <w:szCs w:val="24"/>
          <w:lang w:val="hy-AM"/>
        </w:rPr>
        <w:t xml:space="preserve"> գործընթացները։</w:t>
      </w:r>
    </w:p>
    <w:p w14:paraId="6FD4437E" w14:textId="77777777" w:rsidR="00D01653" w:rsidRPr="009F3F91" w:rsidRDefault="00D01653" w:rsidP="00D01653">
      <w:pPr>
        <w:tabs>
          <w:tab w:val="left" w:pos="851"/>
        </w:tabs>
        <w:spacing w:line="360" w:lineRule="auto"/>
        <w:ind w:firstLine="567"/>
        <w:jc w:val="both"/>
        <w:rPr>
          <w:rFonts w:ascii="GHEA Grapalat" w:eastAsia="Calibri" w:hAnsi="GHEA Grapalat" w:cs="Sylfaen"/>
          <w:sz w:val="24"/>
          <w:szCs w:val="24"/>
          <w:lang w:val="hy-AM"/>
        </w:rPr>
      </w:pPr>
      <w:r w:rsidRPr="009F3F91">
        <w:rPr>
          <w:rFonts w:ascii="GHEA Grapalat" w:eastAsia="Calibri" w:hAnsi="GHEA Grapalat" w:cs="Sylfaen"/>
          <w:sz w:val="24"/>
          <w:szCs w:val="24"/>
          <w:lang w:val="hy-AM"/>
        </w:rPr>
        <w:t xml:space="preserve">ՀՀ ԿԱ ՊԵԿ նախագահի 14.03.2017թ.-ի թիվ 85-Ա հրամանի հավելվածի 9-րդ </w:t>
      </w:r>
      <w:proofErr w:type="spellStart"/>
      <w:r w:rsidRPr="009F3F91">
        <w:rPr>
          <w:rFonts w:ascii="GHEA Grapalat" w:eastAsia="Calibri" w:hAnsi="GHEA Grapalat" w:cs="Sylfaen"/>
          <w:sz w:val="24"/>
          <w:szCs w:val="24"/>
          <w:lang w:val="hy-AM"/>
        </w:rPr>
        <w:t>բաժնով</w:t>
      </w:r>
      <w:proofErr w:type="spellEnd"/>
      <w:r w:rsidRPr="009F3F91">
        <w:rPr>
          <w:rFonts w:ascii="GHEA Grapalat" w:eastAsia="Calibri" w:hAnsi="GHEA Grapalat" w:cs="Sylfaen"/>
          <w:sz w:val="24"/>
          <w:szCs w:val="24"/>
          <w:lang w:val="hy-AM"/>
        </w:rPr>
        <w:t xml:space="preserve"> սահմանվել է փաստաթղթերի պահպանմանը վերաբերող գործավարությունը:</w:t>
      </w:r>
    </w:p>
    <w:p w14:paraId="2CA60894" w14:textId="3D2E3C59" w:rsidR="00CC4D8B" w:rsidRDefault="00D01653" w:rsidP="00D01653">
      <w:pPr>
        <w:tabs>
          <w:tab w:val="left" w:pos="851"/>
        </w:tabs>
        <w:spacing w:line="360" w:lineRule="auto"/>
        <w:ind w:firstLine="567"/>
        <w:jc w:val="both"/>
        <w:rPr>
          <w:rFonts w:ascii="GHEA Grapalat" w:eastAsia="Calibri" w:hAnsi="GHEA Grapalat" w:cs="Sylfaen"/>
          <w:sz w:val="24"/>
          <w:szCs w:val="24"/>
          <w:lang w:val="hy-AM"/>
        </w:rPr>
      </w:pPr>
      <w:r w:rsidRPr="009F3F91">
        <w:rPr>
          <w:rFonts w:ascii="GHEA Grapalat" w:eastAsia="Calibri" w:hAnsi="GHEA Grapalat" w:cs="Sylfaen"/>
          <w:sz w:val="24"/>
          <w:szCs w:val="24"/>
          <w:lang w:val="hy-AM"/>
        </w:rPr>
        <w:t xml:space="preserve">Համաձայն ՀՀ ՊԵԿ նախագահի 24.01.2020թ.-ի թիվ 60-Ա հրամանի 3-րդ հավելվածի 27-րդ կետի` հարկային գործերը սպասարկման գործառույթ իրականացնող բաժնում պահպանվում են հինգ տարի ժամկետով, ապա ՀՀ կառավարության 13.07.2017 թ.-ի թիվ 884-Ն որոշմամբ հաստատված «Հայաստանի Հանրապետության արխիվային հավաքածուի համալրման, հաշվառման, պահպանության և օգտագործման» կարգի համաձայն ենթարկվում փորձաքննությամբ </w:t>
      </w:r>
      <w:proofErr w:type="spellStart"/>
      <w:r w:rsidRPr="009F3F91">
        <w:rPr>
          <w:rFonts w:ascii="GHEA Grapalat" w:eastAsia="Calibri" w:hAnsi="GHEA Grapalat" w:cs="Sylfaen"/>
          <w:sz w:val="24"/>
          <w:szCs w:val="24"/>
          <w:lang w:val="hy-AM"/>
        </w:rPr>
        <w:t>արժեքավորման</w:t>
      </w:r>
      <w:proofErr w:type="spellEnd"/>
      <w:r w:rsidRPr="009F3F91">
        <w:rPr>
          <w:rFonts w:ascii="GHEA Grapalat" w:eastAsia="Calibri" w:hAnsi="GHEA Grapalat" w:cs="Sylfaen"/>
          <w:sz w:val="24"/>
          <w:szCs w:val="24"/>
          <w:lang w:val="hy-AM"/>
        </w:rPr>
        <w:t xml:space="preserve">, որի արդյունքում կազմվում է ակտ այն փաստաթղթերի (գործերի) առանձնացման մասին, որոնք ենթակա չեն պահպանման: Նշված ակտը հավանության է արժանանում ստեղծված փորձագիտական հանձնաժողովի կողմից, </w:t>
      </w:r>
      <w:proofErr w:type="spellStart"/>
      <w:r w:rsidRPr="009F3F91">
        <w:rPr>
          <w:rFonts w:ascii="GHEA Grapalat" w:eastAsia="Calibri" w:hAnsi="GHEA Grapalat" w:cs="Sylfaen"/>
          <w:sz w:val="24"/>
          <w:szCs w:val="24"/>
          <w:lang w:val="hy-AM"/>
        </w:rPr>
        <w:t>այնուհետև</w:t>
      </w:r>
      <w:proofErr w:type="spellEnd"/>
      <w:r w:rsidRPr="009F3F91">
        <w:rPr>
          <w:rFonts w:ascii="GHEA Grapalat" w:eastAsia="Calibri" w:hAnsi="GHEA Grapalat" w:cs="Sylfaen"/>
          <w:sz w:val="24"/>
          <w:szCs w:val="24"/>
          <w:lang w:val="hy-AM"/>
        </w:rPr>
        <w:t>՝ հաստատվում սպասարկման գործառույթ իրականացնող բաժնի պետի (փոխարինող պաշտոնատար անձի) կողմից:</w:t>
      </w:r>
    </w:p>
    <w:p w14:paraId="30F55CAA" w14:textId="78D21AC9" w:rsidR="00CC4D8B" w:rsidRPr="00931571" w:rsidRDefault="000D0F61" w:rsidP="00931571">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lastRenderedPageBreak/>
        <w:t xml:space="preserve">Հիմք ընդունելով վերոգրյալը </w:t>
      </w:r>
      <w:r w:rsidR="00134ED9">
        <w:rPr>
          <w:rFonts w:ascii="GHEA Grapalat" w:eastAsia="Calibri" w:hAnsi="GHEA Grapalat" w:cs="Sylfaen"/>
          <w:sz w:val="24"/>
          <w:szCs w:val="24"/>
          <w:lang w:val="hy-AM"/>
        </w:rPr>
        <w:t xml:space="preserve">հարկային մարմնում </w:t>
      </w:r>
      <w:proofErr w:type="spellStart"/>
      <w:r w:rsidR="00134ED9">
        <w:rPr>
          <w:rFonts w:ascii="GHEA Grapalat" w:eastAsia="Calibri" w:hAnsi="GHEA Grapalat" w:cs="Sylfaen"/>
          <w:sz w:val="24"/>
          <w:szCs w:val="24"/>
          <w:lang w:val="hy-AM"/>
        </w:rPr>
        <w:t>արխիվացվում</w:t>
      </w:r>
      <w:proofErr w:type="spellEnd"/>
      <w:r w:rsidR="00134ED9">
        <w:rPr>
          <w:rFonts w:ascii="GHEA Grapalat" w:eastAsia="Calibri" w:hAnsi="GHEA Grapalat" w:cs="Sylfaen"/>
          <w:sz w:val="24"/>
          <w:szCs w:val="24"/>
          <w:lang w:val="hy-AM"/>
        </w:rPr>
        <w:t xml:space="preserve"> են այն հարկային գործերը, որոնցում առկա </w:t>
      </w:r>
      <w:r w:rsidR="00134ED9" w:rsidRPr="00134ED9">
        <w:rPr>
          <w:rFonts w:ascii="GHEA Grapalat" w:eastAsia="Calibri" w:hAnsi="GHEA Grapalat" w:cs="Sylfaen"/>
          <w:sz w:val="24"/>
          <w:szCs w:val="24"/>
          <w:lang w:val="hy-AM"/>
        </w:rPr>
        <w:t>փաստաթղթերի համար պահպանության ժամկետը սահմանված 5 տարին</w:t>
      </w:r>
      <w:r w:rsidR="00931571">
        <w:rPr>
          <w:rFonts w:ascii="GHEA Grapalat" w:eastAsia="Calibri" w:hAnsi="GHEA Grapalat" w:cs="Sylfaen"/>
          <w:sz w:val="24"/>
          <w:szCs w:val="24"/>
          <w:lang w:val="hy-AM"/>
        </w:rPr>
        <w:t xml:space="preserve"> լրացել է և միաժամանակ առկա չէ </w:t>
      </w:r>
      <w:r w:rsidR="00134ED9" w:rsidRPr="00134ED9">
        <w:rPr>
          <w:rFonts w:ascii="GHEA Grapalat" w:eastAsia="Calibri" w:hAnsi="GHEA Grapalat" w:cs="Sylfaen"/>
          <w:sz w:val="24"/>
          <w:szCs w:val="24"/>
          <w:lang w:val="hy-AM"/>
        </w:rPr>
        <w:t>հարկային և սոցիալական վճարների գծով պարտավորություններ</w:t>
      </w:r>
      <w:r w:rsidR="00931571">
        <w:rPr>
          <w:rFonts w:ascii="GHEA Grapalat" w:eastAsia="Calibri" w:hAnsi="GHEA Grapalat" w:cs="Sylfaen"/>
          <w:sz w:val="24"/>
          <w:szCs w:val="24"/>
          <w:lang w:val="hy-AM"/>
        </w:rPr>
        <w:t xml:space="preserve">, և ըստ էության անորոշ է մնում </w:t>
      </w:r>
      <w:r w:rsidR="00931571" w:rsidRPr="00931571">
        <w:rPr>
          <w:rFonts w:ascii="GHEA Grapalat" w:eastAsia="Calibri" w:hAnsi="GHEA Grapalat" w:cs="Sylfaen"/>
          <w:bCs/>
          <w:sz w:val="24"/>
          <w:szCs w:val="24"/>
          <w:lang w:val="hy-AM"/>
        </w:rPr>
        <w:t xml:space="preserve">պետական եկամուտների կոմիտեի վարչական կամ քրեական վարույթներում գտնվող հարկային գործերի </w:t>
      </w:r>
      <w:proofErr w:type="spellStart"/>
      <w:r w:rsidR="00931571" w:rsidRPr="00931571">
        <w:rPr>
          <w:rFonts w:ascii="GHEA Grapalat" w:eastAsia="Calibri" w:hAnsi="GHEA Grapalat" w:cs="Sylfaen"/>
          <w:bCs/>
          <w:sz w:val="24"/>
          <w:szCs w:val="24"/>
          <w:lang w:val="hy-AM"/>
        </w:rPr>
        <w:t>արխիվացման</w:t>
      </w:r>
      <w:proofErr w:type="spellEnd"/>
      <w:r w:rsidR="00931571" w:rsidRPr="00931571">
        <w:rPr>
          <w:rFonts w:ascii="GHEA Grapalat" w:eastAsia="Calibri" w:hAnsi="GHEA Grapalat" w:cs="Sylfaen"/>
          <w:bCs/>
          <w:sz w:val="24"/>
          <w:szCs w:val="24"/>
          <w:lang w:val="hy-AM"/>
        </w:rPr>
        <w:t xml:space="preserve"> </w:t>
      </w:r>
      <w:r w:rsidR="00931571">
        <w:rPr>
          <w:rFonts w:ascii="GHEA Grapalat" w:eastAsia="Calibri" w:hAnsi="GHEA Grapalat" w:cs="Sylfaen"/>
          <w:bCs/>
          <w:sz w:val="24"/>
          <w:szCs w:val="24"/>
          <w:lang w:val="hy-AM"/>
        </w:rPr>
        <w:t>խնդիրը</w:t>
      </w:r>
      <w:r w:rsidR="00931571">
        <w:rPr>
          <w:rFonts w:ascii="GHEA Grapalat" w:eastAsia="Calibri" w:hAnsi="GHEA Grapalat" w:cs="Sylfaen"/>
          <w:sz w:val="24"/>
          <w:szCs w:val="24"/>
          <w:lang w:val="hy-AM"/>
        </w:rPr>
        <w:t>:</w:t>
      </w:r>
    </w:p>
    <w:p w14:paraId="5E2A6DD6" w14:textId="77777777" w:rsidR="00CC4D8B" w:rsidRPr="008A7CCD" w:rsidRDefault="00CC4D8B" w:rsidP="00CC4D8B">
      <w:pPr>
        <w:numPr>
          <w:ilvl w:val="0"/>
          <w:numId w:val="7"/>
        </w:numPr>
        <w:tabs>
          <w:tab w:val="left" w:pos="851"/>
        </w:tabs>
        <w:spacing w:line="360" w:lineRule="auto"/>
        <w:ind w:left="0" w:firstLine="567"/>
        <w:jc w:val="both"/>
        <w:rPr>
          <w:rFonts w:ascii="GHEA Grapalat" w:hAnsi="GHEA Grapalat" w:cs="GHEA Grapalat"/>
          <w:sz w:val="24"/>
          <w:szCs w:val="24"/>
          <w:lang w:val="fr-FR"/>
        </w:rPr>
      </w:pPr>
      <w:proofErr w:type="spellStart"/>
      <w:r w:rsidRPr="008A7CCD">
        <w:rPr>
          <w:rFonts w:ascii="GHEA Grapalat" w:hAnsi="GHEA Grapalat" w:cs="Sylfaen"/>
          <w:b/>
          <w:sz w:val="24"/>
          <w:szCs w:val="24"/>
        </w:rPr>
        <w:t>Առկա</w:t>
      </w:r>
      <w:proofErr w:type="spellEnd"/>
      <w:r w:rsidRPr="008A7CCD">
        <w:rPr>
          <w:rFonts w:ascii="GHEA Grapalat" w:hAnsi="GHEA Grapalat" w:cs="GHEA Grapalat"/>
          <w:b/>
          <w:sz w:val="24"/>
          <w:szCs w:val="24"/>
          <w:lang w:val="fr-FR"/>
        </w:rPr>
        <w:t xml:space="preserve"> </w:t>
      </w:r>
      <w:proofErr w:type="spellStart"/>
      <w:r w:rsidRPr="008A7CCD">
        <w:rPr>
          <w:rFonts w:ascii="GHEA Grapalat" w:hAnsi="GHEA Grapalat" w:cs="Sylfaen"/>
          <w:b/>
          <w:sz w:val="24"/>
          <w:szCs w:val="24"/>
        </w:rPr>
        <w:t>խնդիրների</w:t>
      </w:r>
      <w:proofErr w:type="spellEnd"/>
      <w:r w:rsidRPr="008A7CCD">
        <w:rPr>
          <w:rFonts w:ascii="GHEA Grapalat" w:hAnsi="GHEA Grapalat" w:cs="GHEA Grapalat"/>
          <w:b/>
          <w:sz w:val="24"/>
          <w:szCs w:val="24"/>
          <w:lang w:val="fr-FR"/>
        </w:rPr>
        <w:t xml:space="preserve"> </w:t>
      </w:r>
      <w:proofErr w:type="spellStart"/>
      <w:r w:rsidRPr="008A7CCD">
        <w:rPr>
          <w:rFonts w:ascii="GHEA Grapalat" w:hAnsi="GHEA Grapalat" w:cs="Sylfaen"/>
          <w:b/>
          <w:sz w:val="24"/>
          <w:szCs w:val="24"/>
        </w:rPr>
        <w:t>առաջարկվող</w:t>
      </w:r>
      <w:proofErr w:type="spellEnd"/>
      <w:r w:rsidRPr="008A7CCD">
        <w:rPr>
          <w:rFonts w:ascii="GHEA Grapalat" w:hAnsi="GHEA Grapalat" w:cs="GHEA Grapalat"/>
          <w:b/>
          <w:sz w:val="24"/>
          <w:szCs w:val="24"/>
          <w:lang w:val="fr-FR"/>
        </w:rPr>
        <w:t xml:space="preserve"> </w:t>
      </w:r>
      <w:proofErr w:type="spellStart"/>
      <w:r w:rsidRPr="008A7CCD">
        <w:rPr>
          <w:rFonts w:ascii="GHEA Grapalat" w:hAnsi="GHEA Grapalat" w:cs="Sylfaen"/>
          <w:b/>
          <w:sz w:val="24"/>
          <w:szCs w:val="24"/>
        </w:rPr>
        <w:t>լուծումները</w:t>
      </w:r>
      <w:proofErr w:type="spellEnd"/>
      <w:r w:rsidRPr="008A7CCD">
        <w:rPr>
          <w:rFonts w:ascii="GHEA Grapalat" w:hAnsi="GHEA Grapalat" w:cs="GHEA Grapalat"/>
          <w:b/>
          <w:sz w:val="24"/>
          <w:szCs w:val="24"/>
          <w:lang w:val="fr-FR"/>
        </w:rPr>
        <w:t>.</w:t>
      </w:r>
    </w:p>
    <w:p w14:paraId="32FDCBA9" w14:textId="05E13F39" w:rsidR="00CC4D8B" w:rsidRPr="00931571" w:rsidRDefault="00931571" w:rsidP="00CC4D8B">
      <w:pPr>
        <w:tabs>
          <w:tab w:val="left" w:pos="851"/>
        </w:tabs>
        <w:spacing w:line="360" w:lineRule="auto"/>
        <w:ind w:firstLine="567"/>
        <w:jc w:val="both"/>
        <w:rPr>
          <w:rFonts w:ascii="GHEA Grapalat" w:eastAsia="Calibri" w:hAnsi="GHEA Grapalat"/>
          <w:sz w:val="24"/>
          <w:szCs w:val="24"/>
          <w:lang w:val="hy-AM" w:eastAsia="hy-AM"/>
        </w:rPr>
      </w:pPr>
      <w:r>
        <w:rPr>
          <w:rFonts w:ascii="GHEA Grapalat" w:eastAsia="Calibri" w:hAnsi="GHEA Grapalat"/>
          <w:sz w:val="24"/>
          <w:szCs w:val="24"/>
          <w:lang w:val="hy-AM" w:eastAsia="hy-AM"/>
        </w:rPr>
        <w:t>Հ</w:t>
      </w:r>
      <w:r w:rsidRPr="00931571">
        <w:rPr>
          <w:rFonts w:ascii="GHEA Grapalat" w:eastAsia="Calibri" w:hAnsi="GHEA Grapalat"/>
          <w:sz w:val="24"/>
          <w:szCs w:val="24"/>
          <w:lang w:val="hy-AM" w:eastAsia="hy-AM"/>
        </w:rPr>
        <w:t xml:space="preserve">այաստանի </w:t>
      </w:r>
      <w:r>
        <w:rPr>
          <w:rFonts w:ascii="GHEA Grapalat" w:eastAsia="Calibri" w:hAnsi="GHEA Grapalat"/>
          <w:sz w:val="24"/>
          <w:szCs w:val="24"/>
          <w:lang w:val="hy-AM" w:eastAsia="hy-AM"/>
        </w:rPr>
        <w:t>Հ</w:t>
      </w:r>
      <w:r w:rsidRPr="00931571">
        <w:rPr>
          <w:rFonts w:ascii="GHEA Grapalat" w:eastAsia="Calibri" w:hAnsi="GHEA Grapalat"/>
          <w:sz w:val="24"/>
          <w:szCs w:val="24"/>
          <w:lang w:val="hy-AM" w:eastAsia="hy-AM"/>
        </w:rPr>
        <w:t>անրապետության կառավարության 2019 թվականի</w:t>
      </w:r>
      <w:r w:rsidRPr="00931571">
        <w:rPr>
          <w:rFonts w:ascii="Calibri" w:eastAsia="Calibri" w:hAnsi="Calibri" w:cs="Calibri"/>
          <w:sz w:val="24"/>
          <w:szCs w:val="24"/>
          <w:lang w:val="hy-AM" w:eastAsia="hy-AM"/>
        </w:rPr>
        <w:t> </w:t>
      </w:r>
      <w:r w:rsidRPr="00931571">
        <w:rPr>
          <w:rFonts w:ascii="GHEA Grapalat" w:eastAsia="Calibri" w:hAnsi="GHEA Grapalat"/>
          <w:sz w:val="24"/>
          <w:szCs w:val="24"/>
          <w:lang w:val="hy-AM" w:eastAsia="hy-AM"/>
        </w:rPr>
        <w:t>ապրիլի 4-ի</w:t>
      </w:r>
      <w:r>
        <w:rPr>
          <w:rFonts w:ascii="GHEA Grapalat" w:eastAsia="Calibri" w:hAnsi="GHEA Grapalat"/>
          <w:sz w:val="24"/>
          <w:szCs w:val="24"/>
          <w:lang w:val="hy-AM" w:eastAsia="hy-AM"/>
        </w:rPr>
        <w:t xml:space="preserve"> </w:t>
      </w:r>
      <w:r w:rsidRPr="00931571">
        <w:rPr>
          <w:rFonts w:ascii="GHEA Grapalat" w:eastAsia="Calibri" w:hAnsi="GHEA Grapalat"/>
          <w:sz w:val="24"/>
          <w:szCs w:val="24"/>
          <w:lang w:val="fr-FR" w:eastAsia="hy-AM"/>
        </w:rPr>
        <w:t>N</w:t>
      </w:r>
      <w:r w:rsidRPr="00931571">
        <w:rPr>
          <w:rFonts w:ascii="GHEA Grapalat" w:eastAsia="Calibri" w:hAnsi="GHEA Grapalat"/>
          <w:sz w:val="24"/>
          <w:szCs w:val="24"/>
          <w:lang w:val="hy-AM" w:eastAsia="hy-AM"/>
        </w:rPr>
        <w:t>397-ն որոշման մեջ լրացում կատարելու</w:t>
      </w:r>
      <w:r w:rsidRPr="00931571">
        <w:rPr>
          <w:rFonts w:ascii="GHEA Grapalat" w:eastAsia="Calibri" w:hAnsi="GHEA Grapalat"/>
          <w:sz w:val="24"/>
          <w:szCs w:val="24"/>
          <w:lang w:val="fr-FR" w:eastAsia="hy-AM"/>
        </w:rPr>
        <w:t xml:space="preserve"> </w:t>
      </w:r>
      <w:r>
        <w:rPr>
          <w:rFonts w:ascii="GHEA Grapalat" w:eastAsia="Calibri" w:hAnsi="GHEA Grapalat"/>
          <w:sz w:val="24"/>
          <w:szCs w:val="24"/>
          <w:lang w:val="hy-AM" w:eastAsia="hy-AM"/>
        </w:rPr>
        <w:t xml:space="preserve">միջոցով լուծվում է նաև </w:t>
      </w:r>
      <w:r w:rsidRPr="00931571">
        <w:rPr>
          <w:rFonts w:ascii="GHEA Grapalat" w:eastAsia="Calibri" w:hAnsi="GHEA Grapalat"/>
          <w:bCs/>
          <w:sz w:val="24"/>
          <w:szCs w:val="24"/>
          <w:lang w:val="hy-AM" w:eastAsia="hy-AM"/>
        </w:rPr>
        <w:t xml:space="preserve">պետական եկամուտների կոմիտեի վարչական կամ քրեական վարույթներում գտնվող հարկային գործերի </w:t>
      </w:r>
      <w:proofErr w:type="spellStart"/>
      <w:r w:rsidRPr="00931571">
        <w:rPr>
          <w:rFonts w:ascii="GHEA Grapalat" w:eastAsia="Calibri" w:hAnsi="GHEA Grapalat"/>
          <w:bCs/>
          <w:sz w:val="24"/>
          <w:szCs w:val="24"/>
          <w:lang w:val="hy-AM" w:eastAsia="hy-AM"/>
        </w:rPr>
        <w:t>արխիվացման</w:t>
      </w:r>
      <w:proofErr w:type="spellEnd"/>
      <w:r>
        <w:rPr>
          <w:rFonts w:ascii="GHEA Grapalat" w:eastAsia="Calibri" w:hAnsi="GHEA Grapalat"/>
          <w:bCs/>
          <w:sz w:val="24"/>
          <w:szCs w:val="24"/>
          <w:lang w:val="hy-AM" w:eastAsia="hy-AM"/>
        </w:rPr>
        <w:t xml:space="preserve"> հարցը:</w:t>
      </w:r>
    </w:p>
    <w:p w14:paraId="4D7AF334" w14:textId="77777777" w:rsidR="00CC4D8B" w:rsidRPr="008A7CCD" w:rsidRDefault="00CC4D8B" w:rsidP="00CC4D8B">
      <w:pPr>
        <w:numPr>
          <w:ilvl w:val="0"/>
          <w:numId w:val="7"/>
        </w:numPr>
        <w:tabs>
          <w:tab w:val="left" w:pos="851"/>
        </w:tabs>
        <w:spacing w:line="360" w:lineRule="auto"/>
        <w:ind w:left="0" w:firstLine="567"/>
        <w:contextualSpacing/>
        <w:jc w:val="both"/>
        <w:rPr>
          <w:rFonts w:ascii="GHEA Grapalat" w:hAnsi="GHEA Grapalat" w:cs="Sylfaen"/>
          <w:sz w:val="24"/>
          <w:szCs w:val="24"/>
          <w:lang w:val="hy-AM"/>
        </w:rPr>
      </w:pPr>
      <w:r w:rsidRPr="008A7CCD">
        <w:rPr>
          <w:rFonts w:ascii="GHEA Grapalat" w:eastAsia="Calibri" w:hAnsi="GHEA Grapalat" w:cs="Sylfaen"/>
          <w:b/>
          <w:sz w:val="24"/>
          <w:szCs w:val="24"/>
          <w:lang w:val="hy-AM"/>
        </w:rPr>
        <w:t>Կարգավորման</w:t>
      </w:r>
      <w:r w:rsidRPr="008A7CCD">
        <w:rPr>
          <w:rFonts w:ascii="GHEA Grapalat" w:eastAsia="Calibri" w:hAnsi="GHEA Grapalat" w:cs="GHEA Grapalat"/>
          <w:b/>
          <w:sz w:val="24"/>
          <w:szCs w:val="24"/>
          <w:lang w:val="hy-AM"/>
        </w:rPr>
        <w:t xml:space="preserve"> </w:t>
      </w:r>
      <w:r w:rsidRPr="008A7CCD">
        <w:rPr>
          <w:rFonts w:ascii="GHEA Grapalat" w:eastAsia="Calibri" w:hAnsi="GHEA Grapalat" w:cs="Sylfaen"/>
          <w:b/>
          <w:sz w:val="24"/>
          <w:szCs w:val="24"/>
          <w:lang w:val="hy-AM"/>
        </w:rPr>
        <w:t>առարկան</w:t>
      </w:r>
      <w:r w:rsidRPr="008A7CCD">
        <w:rPr>
          <w:rFonts w:ascii="GHEA Grapalat" w:eastAsia="Calibri" w:hAnsi="GHEA Grapalat" w:cs="GHEA Grapalat"/>
          <w:b/>
          <w:sz w:val="24"/>
          <w:szCs w:val="24"/>
          <w:lang w:val="hy-AM"/>
        </w:rPr>
        <w:t>.</w:t>
      </w:r>
    </w:p>
    <w:p w14:paraId="00D0DF72" w14:textId="0F02345E" w:rsidR="00CC4D8B" w:rsidRPr="008A7CCD" w:rsidRDefault="00CC4D8B" w:rsidP="00CC4D8B">
      <w:pPr>
        <w:tabs>
          <w:tab w:val="left" w:pos="851"/>
        </w:tabs>
        <w:spacing w:line="360" w:lineRule="auto"/>
        <w:ind w:firstLine="567"/>
        <w:jc w:val="both"/>
        <w:rPr>
          <w:rFonts w:ascii="GHEA Grapalat" w:eastAsia="Calibri" w:hAnsi="GHEA Grapalat"/>
          <w:sz w:val="24"/>
          <w:szCs w:val="24"/>
          <w:lang w:val="hy-AM" w:eastAsia="hy-AM"/>
        </w:rPr>
      </w:pPr>
      <w:r w:rsidRPr="008A7CCD">
        <w:rPr>
          <w:rFonts w:ascii="GHEA Grapalat" w:hAnsi="GHEA Grapalat"/>
          <w:sz w:val="24"/>
          <w:szCs w:val="24"/>
          <w:lang w:val="hy-AM"/>
        </w:rPr>
        <w:t>Ն</w:t>
      </w:r>
      <w:proofErr w:type="spellStart"/>
      <w:r w:rsidRPr="008A7CCD">
        <w:rPr>
          <w:rFonts w:ascii="GHEA Grapalat" w:hAnsi="GHEA Grapalat"/>
          <w:sz w:val="24"/>
          <w:szCs w:val="24"/>
          <w:lang w:val="fr-FR"/>
        </w:rPr>
        <w:t>ախագծի</w:t>
      </w:r>
      <w:proofErr w:type="spellEnd"/>
      <w:r w:rsidRPr="008A7CCD">
        <w:rPr>
          <w:rFonts w:ascii="GHEA Grapalat" w:hAnsi="GHEA Grapalat"/>
          <w:sz w:val="24"/>
          <w:szCs w:val="24"/>
          <w:lang w:val="fr-FR"/>
        </w:rPr>
        <w:t xml:space="preserve"> </w:t>
      </w:r>
      <w:proofErr w:type="spellStart"/>
      <w:r w:rsidRPr="008A7CCD">
        <w:rPr>
          <w:rFonts w:ascii="GHEA Grapalat" w:hAnsi="GHEA Grapalat"/>
          <w:sz w:val="24"/>
          <w:szCs w:val="24"/>
          <w:lang w:val="fr-FR"/>
        </w:rPr>
        <w:t>կարգավորման</w:t>
      </w:r>
      <w:proofErr w:type="spellEnd"/>
      <w:r w:rsidRPr="008A7CCD">
        <w:rPr>
          <w:rFonts w:ascii="GHEA Grapalat" w:hAnsi="GHEA Grapalat"/>
          <w:sz w:val="24"/>
          <w:szCs w:val="24"/>
          <w:lang w:val="fr-FR"/>
        </w:rPr>
        <w:t xml:space="preserve"> </w:t>
      </w:r>
      <w:proofErr w:type="spellStart"/>
      <w:r w:rsidRPr="008A7CCD">
        <w:rPr>
          <w:rFonts w:ascii="GHEA Grapalat" w:hAnsi="GHEA Grapalat"/>
          <w:sz w:val="24"/>
          <w:szCs w:val="24"/>
          <w:lang w:val="fr-FR"/>
        </w:rPr>
        <w:t>առարկան</w:t>
      </w:r>
      <w:proofErr w:type="spellEnd"/>
      <w:r w:rsidR="00931571">
        <w:rPr>
          <w:rFonts w:ascii="GHEA Grapalat" w:hAnsi="GHEA Grapalat"/>
          <w:sz w:val="24"/>
          <w:szCs w:val="24"/>
          <w:lang w:val="hy-AM"/>
        </w:rPr>
        <w:t xml:space="preserve"> </w:t>
      </w:r>
      <w:r w:rsidR="00931571" w:rsidRPr="00931571">
        <w:rPr>
          <w:rFonts w:ascii="GHEA Grapalat" w:eastAsia="Calibri" w:hAnsi="GHEA Grapalat"/>
          <w:bCs/>
          <w:sz w:val="24"/>
          <w:szCs w:val="24"/>
          <w:lang w:val="hy-AM" w:eastAsia="hy-AM"/>
        </w:rPr>
        <w:t xml:space="preserve">պետական եկամուտների կոմիտեի վարչական կամ քրեական վարույթներում գտնվող հարկային գործերի </w:t>
      </w:r>
      <w:proofErr w:type="spellStart"/>
      <w:r w:rsidR="00931571" w:rsidRPr="00931571">
        <w:rPr>
          <w:rFonts w:ascii="GHEA Grapalat" w:eastAsia="Calibri" w:hAnsi="GHEA Grapalat"/>
          <w:bCs/>
          <w:sz w:val="24"/>
          <w:szCs w:val="24"/>
          <w:lang w:val="hy-AM" w:eastAsia="hy-AM"/>
        </w:rPr>
        <w:t>արխիվացման</w:t>
      </w:r>
      <w:proofErr w:type="spellEnd"/>
      <w:r w:rsidR="00931571">
        <w:rPr>
          <w:rFonts w:ascii="GHEA Grapalat" w:eastAsia="Calibri" w:hAnsi="GHEA Grapalat"/>
          <w:bCs/>
          <w:sz w:val="24"/>
          <w:szCs w:val="24"/>
          <w:lang w:val="hy-AM" w:eastAsia="hy-AM"/>
        </w:rPr>
        <w:t xml:space="preserve"> խնդրի </w:t>
      </w:r>
      <w:proofErr w:type="spellStart"/>
      <w:r w:rsidR="00931571">
        <w:rPr>
          <w:rFonts w:ascii="GHEA Grapalat" w:eastAsia="Calibri" w:hAnsi="GHEA Grapalat"/>
          <w:bCs/>
          <w:sz w:val="24"/>
          <w:szCs w:val="24"/>
          <w:lang w:val="hy-AM" w:eastAsia="hy-AM"/>
        </w:rPr>
        <w:t>կանոնակարգումն</w:t>
      </w:r>
      <w:proofErr w:type="spellEnd"/>
      <w:r w:rsidR="00931571">
        <w:rPr>
          <w:rFonts w:ascii="GHEA Grapalat" w:eastAsia="Calibri" w:hAnsi="GHEA Grapalat"/>
          <w:bCs/>
          <w:sz w:val="24"/>
          <w:szCs w:val="24"/>
          <w:lang w:val="hy-AM" w:eastAsia="hy-AM"/>
        </w:rPr>
        <w:t xml:space="preserve"> է</w:t>
      </w:r>
      <w:r w:rsidRPr="008A7CCD">
        <w:rPr>
          <w:rFonts w:ascii="GHEA Grapalat" w:hAnsi="GHEA Grapalat"/>
          <w:sz w:val="24"/>
          <w:szCs w:val="24"/>
          <w:lang w:val="hy-AM"/>
        </w:rPr>
        <w:t>:</w:t>
      </w:r>
    </w:p>
    <w:p w14:paraId="6818CBD0" w14:textId="77777777" w:rsidR="00CC4D8B" w:rsidRPr="008A7CCD" w:rsidRDefault="00CC4D8B" w:rsidP="00CC4D8B">
      <w:pPr>
        <w:numPr>
          <w:ilvl w:val="0"/>
          <w:numId w:val="7"/>
        </w:numPr>
        <w:tabs>
          <w:tab w:val="left" w:pos="851"/>
        </w:tabs>
        <w:spacing w:line="360" w:lineRule="auto"/>
        <w:ind w:left="0" w:firstLine="567"/>
        <w:jc w:val="both"/>
        <w:rPr>
          <w:rFonts w:ascii="GHEA Grapalat" w:eastAsia="Calibri" w:hAnsi="GHEA Grapalat"/>
          <w:sz w:val="24"/>
          <w:szCs w:val="24"/>
          <w:lang w:val="hy-AM" w:eastAsia="hy-AM"/>
        </w:rPr>
      </w:pPr>
      <w:r w:rsidRPr="008A7CCD">
        <w:rPr>
          <w:rFonts w:ascii="GHEA Grapalat" w:hAnsi="GHEA Grapalat" w:cs="Sylfaen"/>
          <w:b/>
          <w:sz w:val="24"/>
          <w:szCs w:val="24"/>
          <w:lang w:val="hy-AM"/>
        </w:rPr>
        <w:t>Նախագծի</w:t>
      </w:r>
      <w:r w:rsidRPr="008A7CCD">
        <w:rPr>
          <w:rFonts w:ascii="GHEA Grapalat" w:hAnsi="GHEA Grapalat"/>
          <w:b/>
          <w:sz w:val="24"/>
          <w:szCs w:val="24"/>
          <w:lang w:val="hy-AM"/>
        </w:rPr>
        <w:t xml:space="preserve"> մշակման գործընթացում ներգրավված ինստիտուտները և անձինք.</w:t>
      </w:r>
    </w:p>
    <w:p w14:paraId="1A4FDBA2" w14:textId="77777777" w:rsidR="00CC4D8B" w:rsidRPr="008A7CCD" w:rsidRDefault="00CC4D8B" w:rsidP="00CC4D8B">
      <w:pPr>
        <w:tabs>
          <w:tab w:val="left" w:pos="851"/>
        </w:tabs>
        <w:spacing w:line="360" w:lineRule="auto"/>
        <w:ind w:firstLine="567"/>
        <w:jc w:val="both"/>
        <w:rPr>
          <w:rFonts w:ascii="GHEA Grapalat" w:eastAsia="Calibri" w:hAnsi="GHEA Grapalat" w:cs="Sylfaen"/>
          <w:b/>
          <w:sz w:val="24"/>
          <w:szCs w:val="24"/>
          <w:lang w:val="hy-AM"/>
        </w:rPr>
      </w:pPr>
      <w:r w:rsidRPr="008A7CCD">
        <w:rPr>
          <w:rFonts w:ascii="GHEA Grapalat" w:hAnsi="GHEA Grapalat"/>
          <w:sz w:val="24"/>
          <w:szCs w:val="24"/>
          <w:lang w:val="hy-AM"/>
        </w:rPr>
        <w:t>Նախագիծը մշակվել է ՀՀ պետական եկամուտների կոմիտեի կողմից:</w:t>
      </w:r>
    </w:p>
    <w:p w14:paraId="04A99877" w14:textId="77777777" w:rsidR="00CC4D8B" w:rsidRPr="008A7CCD" w:rsidRDefault="00CC4D8B" w:rsidP="00CC4D8B">
      <w:pPr>
        <w:numPr>
          <w:ilvl w:val="0"/>
          <w:numId w:val="7"/>
        </w:numPr>
        <w:tabs>
          <w:tab w:val="left" w:pos="851"/>
        </w:tabs>
        <w:autoSpaceDN w:val="0"/>
        <w:spacing w:line="360" w:lineRule="auto"/>
        <w:ind w:left="0" w:firstLine="567"/>
        <w:contextualSpacing/>
        <w:jc w:val="both"/>
        <w:rPr>
          <w:rFonts w:ascii="GHEA Grapalat" w:eastAsia="Calibri" w:hAnsi="GHEA Grapalat" w:cs="GHEA Grapalat"/>
          <w:b/>
          <w:sz w:val="24"/>
          <w:szCs w:val="24"/>
          <w:lang w:val="hy-AM"/>
        </w:rPr>
      </w:pPr>
      <w:r w:rsidRPr="008A7CCD">
        <w:rPr>
          <w:rFonts w:ascii="GHEA Grapalat" w:eastAsia="Calibri" w:hAnsi="GHEA Grapalat" w:cs="Sylfaen"/>
          <w:b/>
          <w:sz w:val="24"/>
          <w:szCs w:val="24"/>
          <w:lang w:val="hy-AM"/>
        </w:rPr>
        <w:t>Իրավական</w:t>
      </w:r>
      <w:r w:rsidRPr="008A7CCD">
        <w:rPr>
          <w:rFonts w:ascii="GHEA Grapalat" w:eastAsia="Calibri" w:hAnsi="GHEA Grapalat" w:cs="GHEA Grapalat"/>
          <w:b/>
          <w:sz w:val="24"/>
          <w:szCs w:val="24"/>
          <w:lang w:val="hy-AM"/>
        </w:rPr>
        <w:t xml:space="preserve"> </w:t>
      </w:r>
      <w:r w:rsidRPr="008A7CCD">
        <w:rPr>
          <w:rFonts w:ascii="GHEA Grapalat" w:eastAsia="Calibri" w:hAnsi="GHEA Grapalat" w:cs="Sylfaen"/>
          <w:b/>
          <w:sz w:val="24"/>
          <w:szCs w:val="24"/>
          <w:lang w:val="hy-AM"/>
        </w:rPr>
        <w:t>ակտի</w:t>
      </w:r>
      <w:r w:rsidRPr="008A7CCD">
        <w:rPr>
          <w:rFonts w:ascii="GHEA Grapalat" w:eastAsia="Calibri" w:hAnsi="GHEA Grapalat" w:cs="GHEA Grapalat"/>
          <w:b/>
          <w:sz w:val="24"/>
          <w:szCs w:val="24"/>
          <w:lang w:val="hy-AM"/>
        </w:rPr>
        <w:t xml:space="preserve"> </w:t>
      </w:r>
      <w:r w:rsidRPr="008A7CCD">
        <w:rPr>
          <w:rFonts w:ascii="GHEA Grapalat" w:eastAsia="Calibri" w:hAnsi="GHEA Grapalat" w:cs="Sylfaen"/>
          <w:b/>
          <w:sz w:val="24"/>
          <w:szCs w:val="24"/>
          <w:lang w:val="hy-AM"/>
        </w:rPr>
        <w:t>կիրառման</w:t>
      </w:r>
      <w:r w:rsidRPr="008A7CCD">
        <w:rPr>
          <w:rFonts w:ascii="GHEA Grapalat" w:eastAsia="Calibri" w:hAnsi="GHEA Grapalat" w:cs="GHEA Grapalat"/>
          <w:b/>
          <w:sz w:val="24"/>
          <w:szCs w:val="24"/>
          <w:lang w:val="hy-AM"/>
        </w:rPr>
        <w:t xml:space="preserve"> </w:t>
      </w:r>
      <w:r w:rsidRPr="008A7CCD">
        <w:rPr>
          <w:rFonts w:ascii="GHEA Grapalat" w:eastAsia="Calibri" w:hAnsi="GHEA Grapalat" w:cs="Sylfaen"/>
          <w:b/>
          <w:sz w:val="24"/>
          <w:szCs w:val="24"/>
          <w:lang w:val="hy-AM"/>
        </w:rPr>
        <w:t>դեպքում</w:t>
      </w:r>
      <w:r w:rsidRPr="008A7CCD">
        <w:rPr>
          <w:rFonts w:ascii="GHEA Grapalat" w:eastAsia="Calibri" w:hAnsi="GHEA Grapalat" w:cs="GHEA Grapalat"/>
          <w:b/>
          <w:sz w:val="24"/>
          <w:szCs w:val="24"/>
          <w:lang w:val="hy-AM"/>
        </w:rPr>
        <w:t xml:space="preserve"> </w:t>
      </w:r>
      <w:r w:rsidRPr="008A7CCD">
        <w:rPr>
          <w:rFonts w:ascii="GHEA Grapalat" w:eastAsia="Calibri" w:hAnsi="GHEA Grapalat" w:cs="Sylfaen"/>
          <w:b/>
          <w:sz w:val="24"/>
          <w:szCs w:val="24"/>
          <w:lang w:val="hy-AM"/>
        </w:rPr>
        <w:t>ակնկալվող</w:t>
      </w:r>
      <w:r w:rsidRPr="008A7CCD">
        <w:rPr>
          <w:rFonts w:ascii="GHEA Grapalat" w:eastAsia="Calibri" w:hAnsi="GHEA Grapalat" w:cs="GHEA Grapalat"/>
          <w:b/>
          <w:sz w:val="24"/>
          <w:szCs w:val="24"/>
          <w:lang w:val="hy-AM"/>
        </w:rPr>
        <w:t xml:space="preserve"> </w:t>
      </w:r>
      <w:r w:rsidRPr="008A7CCD">
        <w:rPr>
          <w:rFonts w:ascii="GHEA Grapalat" w:eastAsia="Calibri" w:hAnsi="GHEA Grapalat" w:cs="Sylfaen"/>
          <w:b/>
          <w:sz w:val="24"/>
          <w:szCs w:val="24"/>
          <w:lang w:val="hy-AM"/>
        </w:rPr>
        <w:t>արդյունքը</w:t>
      </w:r>
      <w:r w:rsidRPr="008A7CCD">
        <w:rPr>
          <w:rFonts w:ascii="GHEA Grapalat" w:eastAsia="Calibri" w:hAnsi="GHEA Grapalat" w:cs="GHEA Grapalat"/>
          <w:b/>
          <w:sz w:val="24"/>
          <w:szCs w:val="24"/>
          <w:lang w:val="hy-AM"/>
        </w:rPr>
        <w:t>.</w:t>
      </w:r>
    </w:p>
    <w:p w14:paraId="794AD30F" w14:textId="78308354" w:rsidR="00CC4D8B" w:rsidRPr="00BB6208" w:rsidRDefault="00CC4D8B" w:rsidP="00CC4D8B">
      <w:pPr>
        <w:tabs>
          <w:tab w:val="left" w:pos="851"/>
        </w:tabs>
        <w:spacing w:line="360" w:lineRule="auto"/>
        <w:ind w:firstLine="567"/>
        <w:jc w:val="both"/>
        <w:rPr>
          <w:rFonts w:ascii="GHEA Grapalat" w:hAnsi="GHEA Grapalat" w:cs="GHEA Grapalat"/>
          <w:sz w:val="24"/>
          <w:szCs w:val="24"/>
          <w:lang w:val="hy-AM"/>
        </w:rPr>
      </w:pPr>
      <w:r w:rsidRPr="008A7CCD">
        <w:rPr>
          <w:rFonts w:ascii="GHEA Grapalat" w:hAnsi="GHEA Grapalat" w:cs="Sylfaen"/>
          <w:sz w:val="24"/>
          <w:szCs w:val="24"/>
          <w:lang w:val="hy-AM"/>
        </w:rPr>
        <w:t>Նախագծի</w:t>
      </w:r>
      <w:r w:rsidRPr="008A7CCD">
        <w:rPr>
          <w:rFonts w:ascii="GHEA Grapalat" w:hAnsi="GHEA Grapalat" w:cs="GHEA Grapalat"/>
          <w:sz w:val="24"/>
          <w:szCs w:val="24"/>
          <w:lang w:val="hy-AM"/>
        </w:rPr>
        <w:t xml:space="preserve"> </w:t>
      </w:r>
      <w:r w:rsidRPr="008A7CCD">
        <w:rPr>
          <w:rFonts w:ascii="GHEA Grapalat" w:hAnsi="GHEA Grapalat" w:cs="Sylfaen"/>
          <w:sz w:val="24"/>
          <w:szCs w:val="24"/>
          <w:lang w:val="hy-AM"/>
        </w:rPr>
        <w:t>ընդունման</w:t>
      </w:r>
      <w:r w:rsidRPr="008A7CCD">
        <w:rPr>
          <w:rFonts w:ascii="GHEA Grapalat" w:hAnsi="GHEA Grapalat" w:cs="GHEA Grapalat"/>
          <w:sz w:val="24"/>
          <w:szCs w:val="24"/>
          <w:lang w:val="hy-AM"/>
        </w:rPr>
        <w:t xml:space="preserve"> </w:t>
      </w:r>
      <w:r w:rsidRPr="008A7CCD">
        <w:rPr>
          <w:rFonts w:ascii="GHEA Grapalat" w:hAnsi="GHEA Grapalat" w:cs="Sylfaen"/>
          <w:sz w:val="24"/>
          <w:szCs w:val="24"/>
          <w:lang w:val="hy-AM"/>
        </w:rPr>
        <w:t>արդյունքում</w:t>
      </w:r>
      <w:r w:rsidR="00931571" w:rsidRPr="00931571">
        <w:rPr>
          <w:rFonts w:ascii="GHEA Grapalat" w:eastAsia="Calibri" w:hAnsi="GHEA Grapalat"/>
          <w:bCs/>
          <w:sz w:val="24"/>
          <w:szCs w:val="24"/>
          <w:lang w:val="hy-AM" w:eastAsia="hy-AM"/>
        </w:rPr>
        <w:t xml:space="preserve"> պետական եկամուտների կոմիտեի </w:t>
      </w:r>
      <w:r w:rsidR="00931571">
        <w:rPr>
          <w:rFonts w:ascii="GHEA Grapalat" w:eastAsia="Calibri" w:hAnsi="GHEA Grapalat"/>
          <w:bCs/>
          <w:sz w:val="24"/>
          <w:szCs w:val="24"/>
          <w:lang w:val="hy-AM" w:eastAsia="hy-AM"/>
        </w:rPr>
        <w:t xml:space="preserve">կհստակեցվեն </w:t>
      </w:r>
      <w:r w:rsidR="00931571" w:rsidRPr="00931571">
        <w:rPr>
          <w:rFonts w:ascii="GHEA Grapalat" w:eastAsia="Calibri" w:hAnsi="GHEA Grapalat"/>
          <w:bCs/>
          <w:sz w:val="24"/>
          <w:szCs w:val="24"/>
          <w:lang w:val="hy-AM" w:eastAsia="hy-AM"/>
        </w:rPr>
        <w:t xml:space="preserve">վարչական կամ քրեական վարույթներում գտնվող հարկային գործերի </w:t>
      </w:r>
      <w:proofErr w:type="spellStart"/>
      <w:r w:rsidR="00931571" w:rsidRPr="00931571">
        <w:rPr>
          <w:rFonts w:ascii="GHEA Grapalat" w:eastAsia="Calibri" w:hAnsi="GHEA Grapalat"/>
          <w:bCs/>
          <w:sz w:val="24"/>
          <w:szCs w:val="24"/>
          <w:lang w:val="hy-AM" w:eastAsia="hy-AM"/>
        </w:rPr>
        <w:t>արխիվացման</w:t>
      </w:r>
      <w:proofErr w:type="spellEnd"/>
      <w:r w:rsidR="00931571">
        <w:rPr>
          <w:rFonts w:ascii="GHEA Grapalat" w:eastAsia="Calibri" w:hAnsi="GHEA Grapalat"/>
          <w:bCs/>
          <w:sz w:val="24"/>
          <w:szCs w:val="24"/>
          <w:lang w:val="hy-AM" w:eastAsia="hy-AM"/>
        </w:rPr>
        <w:t xml:space="preserve"> գործընթացը</w:t>
      </w:r>
      <w:r>
        <w:rPr>
          <w:rFonts w:ascii="GHEA Grapalat" w:hAnsi="GHEA Grapalat" w:cs="GHEA Grapalat"/>
          <w:sz w:val="24"/>
          <w:szCs w:val="24"/>
          <w:lang w:val="hy-AM"/>
        </w:rPr>
        <w:t>:</w:t>
      </w:r>
      <w:r w:rsidRPr="00BB6208">
        <w:rPr>
          <w:rFonts w:ascii="GHEA Grapalat" w:hAnsi="GHEA Grapalat" w:cs="GHEA Grapalat"/>
          <w:sz w:val="24"/>
          <w:szCs w:val="24"/>
          <w:lang w:val="hy-AM"/>
        </w:rPr>
        <w:t xml:space="preserve"> </w:t>
      </w:r>
    </w:p>
    <w:p w14:paraId="468FF1BE" w14:textId="77777777" w:rsidR="00CC4D8B" w:rsidRPr="00BB6208" w:rsidRDefault="00CC4D8B" w:rsidP="00CC4D8B">
      <w:pPr>
        <w:tabs>
          <w:tab w:val="left" w:pos="851"/>
        </w:tabs>
        <w:spacing w:line="360" w:lineRule="auto"/>
        <w:ind w:firstLine="567"/>
        <w:jc w:val="both"/>
        <w:rPr>
          <w:rFonts w:ascii="GHEA Grapalat" w:hAnsi="GHEA Grapalat" w:cs="GHEA Grapalat"/>
          <w:sz w:val="24"/>
          <w:szCs w:val="24"/>
          <w:lang w:val="hy-AM"/>
        </w:rPr>
      </w:pPr>
    </w:p>
    <w:p w14:paraId="1B39D347" w14:textId="77777777" w:rsidR="00CC4D8B" w:rsidRPr="008A7CCD" w:rsidRDefault="00CC4D8B" w:rsidP="00CC4D8B">
      <w:pPr>
        <w:tabs>
          <w:tab w:val="left" w:pos="851"/>
        </w:tabs>
        <w:spacing w:line="360" w:lineRule="auto"/>
        <w:ind w:firstLine="567"/>
        <w:jc w:val="both"/>
        <w:rPr>
          <w:rFonts w:ascii="GHEA Grapalat" w:hAnsi="GHEA Grapalat" w:cs="GHEA Grapalat"/>
          <w:sz w:val="24"/>
          <w:szCs w:val="24"/>
          <w:lang w:val="hy-AM"/>
        </w:rPr>
      </w:pPr>
    </w:p>
    <w:p w14:paraId="79A0D8D6" w14:textId="2F976B7C" w:rsidR="00CC4D8B" w:rsidRPr="00326439" w:rsidRDefault="00CC4D8B" w:rsidP="00326439">
      <w:pPr>
        <w:rPr>
          <w:rFonts w:ascii="GHEA Grapalat" w:hAnsi="GHEA Grapalat" w:cs="GHEA Grapalat"/>
          <w:sz w:val="24"/>
          <w:szCs w:val="24"/>
          <w:lang w:val="hy-AM"/>
        </w:rPr>
      </w:pPr>
      <w:bookmarkStart w:id="0" w:name="_GoBack"/>
      <w:bookmarkEnd w:id="0"/>
    </w:p>
    <w:sectPr w:rsidR="00CC4D8B" w:rsidRPr="00326439" w:rsidSect="002C119E">
      <w:headerReference w:type="even" r:id="rId8"/>
      <w:headerReference w:type="default" r:id="rId9"/>
      <w:footerReference w:type="even" r:id="rId10"/>
      <w:pgSz w:w="11909" w:h="16834" w:code="9"/>
      <w:pgMar w:top="993" w:right="1134" w:bottom="1021" w:left="1134" w:header="720" w:footer="578"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4BD5" w14:textId="77777777" w:rsidR="00007DB4" w:rsidRDefault="00007DB4">
      <w:r>
        <w:separator/>
      </w:r>
    </w:p>
  </w:endnote>
  <w:endnote w:type="continuationSeparator" w:id="0">
    <w:p w14:paraId="080FAF61" w14:textId="77777777" w:rsidR="00007DB4" w:rsidRDefault="0000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3D4BA2" w:rsidRDefault="003D4BA2">
    <w:pPr>
      <w:pStyle w:val="Footer"/>
    </w:pPr>
    <w:r>
      <w:rPr>
        <w:sz w:val="18"/>
      </w:rPr>
      <w:fldChar w:fldCharType="begin"/>
    </w:r>
    <w:r>
      <w:rPr>
        <w:sz w:val="18"/>
      </w:rPr>
      <w:instrText xml:space="preserve"> FILENAME  \* MERGEFORMAT </w:instrText>
    </w:r>
    <w:r>
      <w:rPr>
        <w:sz w:val="18"/>
      </w:rPr>
      <w:fldChar w:fldCharType="separate"/>
    </w:r>
    <w:r w:rsidR="00393CF9" w:rsidRPr="00393CF9">
      <w:rPr>
        <w:rFonts w:ascii="Arial" w:hAnsi="Arial" w:cs="Arial"/>
        <w:noProof/>
        <w:sz w:val="18"/>
      </w:rPr>
      <w:t>վարչապետի</w:t>
    </w:r>
    <w:r w:rsidR="00393CF9">
      <w:rPr>
        <w:noProof/>
        <w:sz w:val="18"/>
      </w:rPr>
      <w:t xml:space="preserve"> </w:t>
    </w:r>
    <w:r w:rsidR="00393CF9" w:rsidRPr="00393CF9">
      <w:rPr>
        <w:rFonts w:ascii="Arial" w:hAnsi="Arial" w:cs="Arial"/>
        <w:noProof/>
        <w:sz w:val="18"/>
      </w:rPr>
      <w:t>որոշում</w:t>
    </w:r>
    <w:r w:rsidR="00393CF9">
      <w:rPr>
        <w:noProof/>
        <w:sz w:val="18"/>
      </w:rPr>
      <w:t xml:space="preserve"> (00000004)</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2D957" w14:textId="77777777" w:rsidR="00007DB4" w:rsidRDefault="00007DB4">
      <w:r>
        <w:separator/>
      </w:r>
    </w:p>
  </w:footnote>
  <w:footnote w:type="continuationSeparator" w:id="0">
    <w:p w14:paraId="4152A413" w14:textId="77777777" w:rsidR="00007DB4" w:rsidRDefault="00007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18D9172F"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6439">
      <w:rPr>
        <w:rStyle w:val="PageNumber"/>
        <w:noProof/>
      </w:rPr>
      <w:t>2</w:t>
    </w:r>
    <w:r>
      <w:rPr>
        <w:rStyle w:val="PageNumber"/>
      </w:rPr>
      <w:fldChar w:fldCharType="end"/>
    </w:r>
  </w:p>
  <w:p w14:paraId="6A60088F" w14:textId="77777777" w:rsidR="003D4BA2" w:rsidRDefault="003D4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415AF4"/>
    <w:multiLevelType w:val="hybridMultilevel"/>
    <w:tmpl w:val="EF38EA4A"/>
    <w:lvl w:ilvl="0" w:tplc="AD24C7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07DB4"/>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AE7"/>
    <w:rsid w:val="000D0B02"/>
    <w:rsid w:val="000D0C01"/>
    <w:rsid w:val="000D0D1F"/>
    <w:rsid w:val="000D0F40"/>
    <w:rsid w:val="000D0F61"/>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0F75EA"/>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4ED9"/>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0EB"/>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1EC5"/>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33A"/>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298"/>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19E"/>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29"/>
    <w:rsid w:val="002D23EE"/>
    <w:rsid w:val="002D272A"/>
    <w:rsid w:val="002D2920"/>
    <w:rsid w:val="002D2C68"/>
    <w:rsid w:val="002D2FAF"/>
    <w:rsid w:val="002D36F0"/>
    <w:rsid w:val="002D36F6"/>
    <w:rsid w:val="002D38A6"/>
    <w:rsid w:val="002D3A77"/>
    <w:rsid w:val="002D3AB0"/>
    <w:rsid w:val="002D410F"/>
    <w:rsid w:val="002D42C1"/>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439"/>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1F"/>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15C8"/>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1B0"/>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0F13"/>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128"/>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925"/>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5678"/>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122"/>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57E5"/>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0F7"/>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434"/>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B2F"/>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980"/>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5F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1D23"/>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6AF9"/>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0791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85D"/>
    <w:rsid w:val="0084393E"/>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B7B"/>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1CE"/>
    <w:rsid w:val="00856338"/>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320"/>
    <w:rsid w:val="009305C9"/>
    <w:rsid w:val="009308C9"/>
    <w:rsid w:val="00930FD5"/>
    <w:rsid w:val="0093101D"/>
    <w:rsid w:val="0093133D"/>
    <w:rsid w:val="00931571"/>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BF6"/>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AB7"/>
    <w:rsid w:val="009F31A0"/>
    <w:rsid w:val="009F3279"/>
    <w:rsid w:val="009F37F0"/>
    <w:rsid w:val="009F3B9F"/>
    <w:rsid w:val="009F3F91"/>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D2D"/>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8DA"/>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1B2"/>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B61"/>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A1B"/>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60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887"/>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B37"/>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9AF"/>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8A2"/>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4D8B"/>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88D"/>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E85"/>
    <w:rsid w:val="00CF7289"/>
    <w:rsid w:val="00D00399"/>
    <w:rsid w:val="00D00B9B"/>
    <w:rsid w:val="00D00BDC"/>
    <w:rsid w:val="00D01316"/>
    <w:rsid w:val="00D0147A"/>
    <w:rsid w:val="00D01653"/>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1E81"/>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9A5"/>
    <w:rsid w:val="00D30ABA"/>
    <w:rsid w:val="00D31270"/>
    <w:rsid w:val="00D3137E"/>
    <w:rsid w:val="00D31819"/>
    <w:rsid w:val="00D31A04"/>
    <w:rsid w:val="00D31E35"/>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09CD"/>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BD6"/>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659"/>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B55"/>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70B"/>
    <w:rsid w:val="00F37F01"/>
    <w:rsid w:val="00F40302"/>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0296-E7B9-4199-BF40-FD6117E3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
  <dc:description/>
  <cp:lastModifiedBy>Mariam Ilanjyan</cp:lastModifiedBy>
  <cp:revision>4</cp:revision>
  <cp:lastPrinted>2022-01-13T06:05:00Z</cp:lastPrinted>
  <dcterms:created xsi:type="dcterms:W3CDTF">2022-05-24T11:44:00Z</dcterms:created>
  <dcterms:modified xsi:type="dcterms:W3CDTF">2022-05-24T11:47:00Z</dcterms:modified>
</cp:coreProperties>
</file>