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2AAA" w14:textId="5EB1C8A9" w:rsidR="002F1107" w:rsidRPr="00D0632C" w:rsidRDefault="00E03B31" w:rsidP="00D4728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Calibri" w:hAnsi="GHEA Grapalat" w:cs="Sylfaen"/>
          <w:b/>
          <w:bCs/>
          <w:color w:val="000000"/>
          <w:lang w:val="hy-AM"/>
        </w:rPr>
      </w:pPr>
      <w:r>
        <w:rPr>
          <w:rStyle w:val="Strong"/>
          <w:rFonts w:ascii="GHEA Grapalat" w:eastAsia="Calibri" w:hAnsi="GHEA Grapalat" w:cs="Sylfaen"/>
          <w:color w:val="000000"/>
          <w:lang w:val="hy-AM"/>
        </w:rPr>
        <w:tab/>
      </w:r>
      <w:r>
        <w:rPr>
          <w:rStyle w:val="Strong"/>
          <w:rFonts w:ascii="GHEA Grapalat" w:eastAsia="Calibri" w:hAnsi="GHEA Grapalat" w:cs="Sylfaen"/>
          <w:color w:val="000000"/>
          <w:lang w:val="hy-AM"/>
        </w:rPr>
        <w:tab/>
      </w:r>
      <w:r>
        <w:rPr>
          <w:rStyle w:val="Strong"/>
          <w:rFonts w:ascii="GHEA Grapalat" w:eastAsia="Calibri" w:hAnsi="GHEA Grapalat" w:cs="Sylfaen"/>
          <w:color w:val="000000"/>
          <w:lang w:val="hy-AM"/>
        </w:rPr>
        <w:tab/>
      </w:r>
      <w:r>
        <w:rPr>
          <w:rStyle w:val="Strong"/>
          <w:rFonts w:ascii="GHEA Grapalat" w:eastAsia="Calibri" w:hAnsi="GHEA Grapalat" w:cs="Sylfaen"/>
          <w:color w:val="000000"/>
          <w:lang w:val="hy-AM"/>
        </w:rPr>
        <w:tab/>
      </w:r>
      <w:r>
        <w:rPr>
          <w:rStyle w:val="Strong"/>
          <w:rFonts w:ascii="GHEA Grapalat" w:eastAsia="Calibri" w:hAnsi="GHEA Grapalat" w:cs="Sylfaen"/>
          <w:color w:val="000000"/>
          <w:lang w:val="hy-AM"/>
        </w:rPr>
        <w:tab/>
        <w:t>ՀԻՄՆԱՎՈՐՈՒՄ</w:t>
      </w:r>
    </w:p>
    <w:p w14:paraId="2CD0B42B" w14:textId="15ED1E24" w:rsidR="002F1107" w:rsidRPr="009B4443" w:rsidRDefault="002F1107" w:rsidP="00D4728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«</w:t>
      </w:r>
      <w:r w:rsidRPr="009B4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ՀՅՈՒՍԻՍ-ՀԱՐԱՎ ՃԱՆԱՊԱՐՀԱՅԻՆ ՄԻՋԱՆՑՔԻ ՆԵՐԴՐՈՒՄԱՅԻՆ ԾՐԱԳԻՐ-ԾՐԱԳԻՐ </w:t>
      </w:r>
      <w:r w:rsidRPr="00C538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4</w:t>
      </w:r>
      <w:r w:rsidRPr="009B4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-Ի ՇՐՋԱՆԱԿՆԵՐՈՒՄ ՀԱՅԱՍՏԱՆԻ ՀԱՆՐԱՊԵՏՈՒԹՅԱՆ </w:t>
      </w:r>
      <w:r w:rsidRPr="00C538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ՍՅՈԻՆԻՔԻ </w:t>
      </w:r>
      <w:r w:rsidRPr="009B4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ՄԱՐԶԻ ՎԱՐՉԱԿԱՆ</w:t>
      </w:r>
      <w:r w:rsidRPr="00C538A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 w:rsidRPr="009B4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ՍԱՀՄԱՆՆԵՐՈՒՄ ԳՏՆՎՈՂ ՈՐՈՇ ՏԱՐԱԾՔՆԵՐԻ ՆԿԱՏՄԱՄԲ ՀԱՆՐՈՒԹՅԱՆ ԳԵՐԱԿԱ ՇԱՀ ՃԱՆԱՉԵԼՈՒ ՄԱՍԻՆ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» ՀՀ ԿԱՌԱՎԱՐՈՒԹՅԱՆ ՈՐՈՇՄԱՆ</w:t>
      </w:r>
      <w:r w:rsidR="00A5675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ՆԱԽԱԳԾԻ</w:t>
      </w:r>
    </w:p>
    <w:p w14:paraId="3182C0FB" w14:textId="77777777" w:rsidR="002F1107" w:rsidRPr="00B61429" w:rsidRDefault="002F1107" w:rsidP="00D472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HEA Grapalat" w:eastAsia="Calibri" w:hAnsi="GHEA Grapalat" w:cs="Sylfaen"/>
          <w:color w:val="000000"/>
          <w:lang w:val="hy-AM"/>
        </w:rPr>
      </w:pPr>
    </w:p>
    <w:p w14:paraId="71D772B2" w14:textId="0D95BEEA" w:rsidR="00E03B31" w:rsidRPr="003200E0" w:rsidRDefault="00E03B31" w:rsidP="00D4728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3200E0">
        <w:rPr>
          <w:rStyle w:val="Strong"/>
          <w:rFonts w:ascii="GHEA Grapalat" w:eastAsia="Calibri" w:hAnsi="GHEA Grapalat" w:cs="Sylfaen"/>
          <w:color w:val="000000"/>
          <w:lang w:val="hy-AM"/>
        </w:rPr>
        <w:t xml:space="preserve">Իրավական ակտի ընդունման </w:t>
      </w:r>
      <w:r w:rsidR="00DF1EDB" w:rsidRPr="003200E0">
        <w:rPr>
          <w:rStyle w:val="Strong"/>
          <w:rFonts w:ascii="GHEA Grapalat" w:eastAsia="Calibri" w:hAnsi="GHEA Grapalat" w:cs="Sylfaen"/>
          <w:color w:val="000000"/>
          <w:lang w:val="hy-AM"/>
        </w:rPr>
        <w:t>նպատակ</w:t>
      </w:r>
      <w:r w:rsidR="0092677B" w:rsidRPr="003200E0">
        <w:rPr>
          <w:rStyle w:val="Strong"/>
          <w:rFonts w:ascii="GHEA Grapalat" w:eastAsia="Calibri" w:hAnsi="GHEA Grapalat" w:cs="Sylfaen"/>
          <w:color w:val="000000"/>
          <w:lang w:val="hy-AM"/>
        </w:rPr>
        <w:t>ը</w:t>
      </w:r>
    </w:p>
    <w:p w14:paraId="0F4487E9" w14:textId="33DAEE3F" w:rsidR="008A49E6" w:rsidRPr="00116F70" w:rsidRDefault="00E03B31" w:rsidP="002D777C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3200E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116F70">
        <w:rPr>
          <w:rFonts w:ascii="GHEA Grapalat" w:eastAsia="Times New Roman" w:hAnsi="GHEA Grapalat" w:cs="Sylfaen"/>
          <w:sz w:val="24"/>
          <w:szCs w:val="24"/>
          <w:lang w:val="hy-AM"/>
        </w:rPr>
        <w:tab/>
        <w:t xml:space="preserve">Իրավական ակտի </w:t>
      </w:r>
      <w:r w:rsidR="00B237C7" w:rsidRPr="00116F70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224091" w:rsidRPr="00116F70">
        <w:rPr>
          <w:rFonts w:ascii="GHEA Grapalat" w:eastAsia="Times New Roman" w:hAnsi="GHEA Grapalat" w:cs="Sylfaen"/>
          <w:sz w:val="24"/>
          <w:szCs w:val="24"/>
          <w:lang w:val="hy-AM"/>
        </w:rPr>
        <w:t>նդունման նպատա</w:t>
      </w:r>
      <w:r w:rsidR="00DF1EDB" w:rsidRPr="00116F70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224091" w:rsidRPr="00116F7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 է </w:t>
      </w:r>
      <w:r w:rsidR="00383E3E">
        <w:rPr>
          <w:rFonts w:ascii="GHEA Grapalat" w:hAnsi="GHEA Grapalat" w:cs="Sylfaen"/>
          <w:sz w:val="24"/>
          <w:szCs w:val="24"/>
          <w:lang w:val="hy-AM"/>
        </w:rPr>
        <w:t>Հյուսիս</w:t>
      </w:r>
      <w:r w:rsidR="00383E3E">
        <w:rPr>
          <w:rFonts w:ascii="GHEA Grapalat" w:hAnsi="GHEA Grapalat"/>
          <w:sz w:val="24"/>
          <w:szCs w:val="24"/>
          <w:lang w:val="hy-AM"/>
        </w:rPr>
        <w:t>-</w:t>
      </w:r>
      <w:r w:rsidR="00383E3E">
        <w:rPr>
          <w:rFonts w:ascii="GHEA Grapalat" w:hAnsi="GHEA Grapalat" w:cs="Sylfaen"/>
          <w:sz w:val="24"/>
          <w:szCs w:val="24"/>
          <w:lang w:val="hy-AM"/>
        </w:rPr>
        <w:t>հարավ</w:t>
      </w:r>
      <w:r w:rsidR="00383E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3E3E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="00383E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3E3E">
        <w:rPr>
          <w:rFonts w:ascii="GHEA Grapalat" w:hAnsi="GHEA Grapalat" w:cs="Sylfaen"/>
          <w:sz w:val="24"/>
          <w:szCs w:val="24"/>
          <w:lang w:val="hy-AM"/>
        </w:rPr>
        <w:t>միջանցքի</w:t>
      </w:r>
      <w:r w:rsidR="00383E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3E3E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383E3E">
        <w:rPr>
          <w:rFonts w:ascii="GHEA Grapalat" w:hAnsi="GHEA Grapalat"/>
          <w:sz w:val="24"/>
          <w:szCs w:val="24"/>
          <w:lang w:val="hy-AM"/>
        </w:rPr>
        <w:t xml:space="preserve"> </w:t>
      </w:r>
      <w:r w:rsidR="00383E3E">
        <w:rPr>
          <w:rFonts w:ascii="GHEA Grapalat" w:hAnsi="GHEA Grapalat" w:cs="Sylfaen"/>
          <w:sz w:val="24"/>
          <w:szCs w:val="24"/>
          <w:lang w:val="hy-AM"/>
        </w:rPr>
        <w:t>ծրագ</w:t>
      </w:r>
      <w:r w:rsidR="00383E3E">
        <w:rPr>
          <w:rFonts w:ascii="GHEA Grapalat" w:hAnsi="GHEA Grapalat"/>
          <w:sz w:val="24"/>
          <w:szCs w:val="24"/>
          <w:lang w:val="hy-AM"/>
        </w:rPr>
        <w:t xml:space="preserve">իր- Ծրագիր 4-ի շրջանակներում </w:t>
      </w:r>
      <w:r w:rsidR="00383E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Մ2,</w:t>
      </w:r>
      <w:r w:rsidR="00383E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3E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</w:t>
      </w:r>
      <w:r w:rsidR="00383E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383E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Երասխ</w:t>
      </w:r>
      <w:r w:rsidR="00383E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383E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Գորիս</w:t>
      </w:r>
      <w:r w:rsidR="00383E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383E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Մեղրի</w:t>
      </w:r>
      <w:r w:rsidR="00383E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383E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Իրանի</w:t>
      </w:r>
      <w:r w:rsidR="00383E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3E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</w:t>
      </w:r>
      <w:r w:rsidR="00383E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3E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միջպետական</w:t>
      </w:r>
      <w:r w:rsidR="00383E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3E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նշանակության</w:t>
      </w:r>
      <w:r w:rsidR="00383E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3E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ավտոմոբիլային</w:t>
      </w:r>
      <w:r w:rsidR="00383E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83E3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ճանապարհի</w:t>
      </w:r>
      <w:r w:rsidR="00383E3E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383E3E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մաս հանդիսացող</w:t>
      </w:r>
      <w:r w:rsidR="00383E3E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383E3E">
        <w:rPr>
          <w:rFonts w:ascii="GHEA Grapalat" w:hAnsi="GHEA Grapalat"/>
          <w:sz w:val="24"/>
          <w:szCs w:val="24"/>
          <w:lang w:val="hy-AM"/>
        </w:rPr>
        <w:t>Ագարակ-նախատեսվող Քաջարանի թունելի ելք (կմ 10+650- կմ 42+875, Լոտ 1) և նախատեսվող Քաջարանի թունելի մուտք – Սիսիան-Քաջարան հատվածի նախատեսվող նոր խաչմերուկ (կմ 0+000 – կմ 10+650</w:t>
      </w:r>
      <w:r w:rsidR="000960A2">
        <w:rPr>
          <w:rFonts w:ascii="GHEA Grapalat" w:hAnsi="GHEA Grapalat"/>
          <w:sz w:val="24"/>
          <w:szCs w:val="24"/>
          <w:lang w:val="hy-AM"/>
        </w:rPr>
        <w:t>, Լոտ 2</w:t>
      </w:r>
      <w:r w:rsidR="00383E3E">
        <w:rPr>
          <w:rFonts w:ascii="GHEA Grapalat" w:hAnsi="GHEA Grapalat"/>
          <w:sz w:val="24"/>
          <w:szCs w:val="24"/>
          <w:lang w:val="hy-AM"/>
        </w:rPr>
        <w:t>), այդ թվում՝ Քաջարանի թունել (երկարությունը մոտ 7 կմ)</w:t>
      </w:r>
      <w:r w:rsidR="001A67DB">
        <w:rPr>
          <w:rFonts w:ascii="GHEA Grapalat" w:hAnsi="GHEA Grapalat"/>
          <w:sz w:val="24"/>
          <w:szCs w:val="24"/>
          <w:lang w:val="hy-AM"/>
        </w:rPr>
        <w:t>,</w:t>
      </w:r>
      <w:r w:rsidR="00383E3E">
        <w:rPr>
          <w:rFonts w:ascii="GHEA Grapalat" w:hAnsi="GHEA Grapalat"/>
          <w:sz w:val="24"/>
          <w:szCs w:val="24"/>
          <w:lang w:val="hy-AM"/>
        </w:rPr>
        <w:t xml:space="preserve"> ճանապարհահատվածի </w:t>
      </w:r>
      <w:r w:rsidR="008A49E6" w:rsidRPr="00116F70">
        <w:rPr>
          <w:rFonts w:ascii="GHEA Grapalat" w:hAnsi="GHEA Grapalat"/>
          <w:sz w:val="24"/>
          <w:szCs w:val="24"/>
          <w:lang w:val="hy-AM"/>
        </w:rPr>
        <w:t xml:space="preserve">կառուցման (այսուհետ՝ </w:t>
      </w:r>
      <w:r w:rsidR="008A49E6" w:rsidRPr="00116F7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Ծրագիր)</w:t>
      </w:r>
      <w:r w:rsidR="008A49E6" w:rsidRPr="00116F7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նպատակով ՀՀ Սյունիքի մարզի տարածքում մի շարք </w:t>
      </w:r>
      <w:r w:rsidR="00B24304" w:rsidRPr="00116F70">
        <w:rPr>
          <w:rFonts w:ascii="GHEA Grapalat" w:eastAsia="Times New Roman" w:hAnsi="GHEA Grapalat" w:cs="Sylfaen"/>
          <w:sz w:val="24"/>
          <w:szCs w:val="24"/>
          <w:lang w:val="hy-AM"/>
        </w:rPr>
        <w:t>տարածքներ</w:t>
      </w:r>
      <w:r w:rsidR="008A49E6" w:rsidRPr="00116F7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հանրության գերակա շահ ճանաչելը</w:t>
      </w:r>
      <w:r w:rsidR="008A49E6" w:rsidRPr="00116F7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 </w:t>
      </w:r>
    </w:p>
    <w:p w14:paraId="7158124B" w14:textId="215D0DCB" w:rsidR="00E03B31" w:rsidRPr="00116F70" w:rsidRDefault="00E03B31" w:rsidP="00D47284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226176F2" w14:textId="63CE2411" w:rsidR="00E01DFD" w:rsidRPr="0077345B" w:rsidRDefault="008562ED" w:rsidP="00D47284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b/>
          <w:lang w:val="hy-AM"/>
        </w:rPr>
      </w:pPr>
      <w:r w:rsidRPr="0077345B">
        <w:rPr>
          <w:rFonts w:ascii="GHEA Grapalat" w:hAnsi="GHEA Grapalat" w:cs="Sylfaen"/>
          <w:b/>
          <w:lang w:val="hy-AM"/>
        </w:rPr>
        <w:t xml:space="preserve">   </w:t>
      </w:r>
      <w:r w:rsidR="00E03B31" w:rsidRPr="0077345B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խնդիրները.</w:t>
      </w:r>
    </w:p>
    <w:p w14:paraId="55DEB9FF" w14:textId="6B96CF2A" w:rsidR="00892143" w:rsidRPr="00006F97" w:rsidRDefault="00E01DFD" w:rsidP="00116F7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7734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Հայաստանի Հանրապետության և </w:t>
      </w:r>
      <w:bookmarkStart w:id="0" w:name="_Hlk92706050"/>
      <w:r w:rsidRPr="007734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Եվրասիական զարգացման բանկի </w:t>
      </w:r>
      <w:bookmarkEnd w:id="0"/>
      <w:r w:rsidRPr="007734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միջև 2015 թվականի ապրիլի 14-ին ստորագրվ</w:t>
      </w:r>
      <w:r w:rsidR="002D777C" w:rsidRPr="007734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ած</w:t>
      </w:r>
      <w:r w:rsidRPr="007734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«Հյուսիս-Հարավ» ավտոճանապարհային միջանցքի շինարարության (4-րդ հերթ)» նախագծի ֆինանսավորման համար Եվրասիական տնտեսական ընկերակցության հակաճգնաժամային հիմնադրամի միջոցներից ներդրումային վարկի տրամադրման մասին» համաձայնագ</w:t>
      </w:r>
      <w:r w:rsidR="002D777C" w:rsidRPr="0077345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րի շրջանակներում </w:t>
      </w:r>
      <w:r w:rsidR="008921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Ծրագրի խորհրդատու </w:t>
      </w:r>
      <w:r w:rsidR="00892143" w:rsidRPr="00A40CF8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892143" w:rsidRPr="00A40CF8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ԱՅ</w:t>
      </w:r>
      <w:r w:rsidR="00892143" w:rsidRPr="00A40CF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892143" w:rsidRPr="00A40CF8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ԱՐ</w:t>
      </w:r>
      <w:r w:rsidR="00892143" w:rsidRPr="00A40CF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892143" w:rsidRPr="00A40CF8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ԴԻ</w:t>
      </w:r>
      <w:r w:rsidR="00892143" w:rsidRPr="00A40CF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. </w:t>
      </w:r>
      <w:r w:rsidR="00892143" w:rsidRPr="00A40CF8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ԷՆՋԻՆԻՐԻՆԳ</w:t>
      </w:r>
      <w:r w:rsidR="00892143" w:rsidRPr="00A40CF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» ՍՊԸ </w:t>
      </w:r>
      <w:r w:rsidR="00892143" w:rsidRPr="00A40CF8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և</w:t>
      </w:r>
      <w:r w:rsidR="00892143" w:rsidRPr="00A40CF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«</w:t>
      </w:r>
      <w:r w:rsidR="00892143" w:rsidRPr="00A40CF8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Ջ</w:t>
      </w:r>
      <w:r w:rsidR="00892143" w:rsidRPr="00A40CF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.</w:t>
      </w:r>
      <w:r w:rsidR="00892143" w:rsidRPr="00A40CF8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Պ</w:t>
      </w:r>
      <w:r w:rsidR="00892143" w:rsidRPr="00A40CF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.</w:t>
      </w:r>
      <w:r w:rsidR="00892143" w:rsidRPr="00A40CF8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ԻՆՋԵՆԻԵՐԻԱ</w:t>
      </w:r>
      <w:r w:rsidR="00892143" w:rsidRPr="00A40CF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892143" w:rsidRPr="00A40CF8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ՍՌԼ</w:t>
      </w:r>
      <w:r w:rsidR="00892143" w:rsidRPr="00A40CF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» ՍՊԸ» </w:t>
      </w:r>
      <w:r w:rsidR="00892143" w:rsidRPr="00A40CF8">
        <w:rPr>
          <w:rStyle w:val="Strong"/>
          <w:rFonts w:ascii="GHEA Grapalat" w:hAnsi="GHEA Grapalat" w:cs="Sylfaen"/>
          <w:b w:val="0"/>
          <w:bCs w:val="0"/>
          <w:sz w:val="24"/>
          <w:szCs w:val="24"/>
          <w:lang w:val="hy-AM"/>
        </w:rPr>
        <w:t>համատեղ</w:t>
      </w:r>
      <w:r w:rsidR="00892143" w:rsidRPr="00A40CF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գործող ընկերության կողմից իրականացվել են </w:t>
      </w:r>
      <w:r w:rsidR="004A5284">
        <w:rPr>
          <w:rFonts w:ascii="GHEA Grapalat" w:hAnsi="GHEA Grapalat" w:cs="Sylfaen"/>
          <w:sz w:val="24"/>
          <w:szCs w:val="24"/>
          <w:lang w:val="hy-AM"/>
        </w:rPr>
        <w:t>Հյուսիս</w:t>
      </w:r>
      <w:r w:rsidR="004A5284">
        <w:rPr>
          <w:rFonts w:ascii="GHEA Grapalat" w:hAnsi="GHEA Grapalat"/>
          <w:sz w:val="24"/>
          <w:szCs w:val="24"/>
          <w:lang w:val="hy-AM"/>
        </w:rPr>
        <w:t>-</w:t>
      </w:r>
      <w:r w:rsidR="004A5284">
        <w:rPr>
          <w:rFonts w:ascii="GHEA Grapalat" w:hAnsi="GHEA Grapalat" w:cs="Sylfaen"/>
          <w:sz w:val="24"/>
          <w:szCs w:val="24"/>
          <w:lang w:val="hy-AM"/>
        </w:rPr>
        <w:t>հարավ</w:t>
      </w:r>
      <w:r w:rsidR="004A5284">
        <w:rPr>
          <w:rFonts w:ascii="GHEA Grapalat" w:hAnsi="GHEA Grapalat"/>
          <w:sz w:val="24"/>
          <w:szCs w:val="24"/>
          <w:lang w:val="hy-AM"/>
        </w:rPr>
        <w:t xml:space="preserve"> </w:t>
      </w:r>
      <w:r w:rsidR="004A5284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="004A5284">
        <w:rPr>
          <w:rFonts w:ascii="GHEA Grapalat" w:hAnsi="GHEA Grapalat"/>
          <w:sz w:val="24"/>
          <w:szCs w:val="24"/>
          <w:lang w:val="hy-AM"/>
        </w:rPr>
        <w:t xml:space="preserve"> </w:t>
      </w:r>
      <w:r w:rsidR="004A5284">
        <w:rPr>
          <w:rFonts w:ascii="GHEA Grapalat" w:hAnsi="GHEA Grapalat" w:cs="Sylfaen"/>
          <w:sz w:val="24"/>
          <w:szCs w:val="24"/>
          <w:lang w:val="hy-AM"/>
        </w:rPr>
        <w:t>միջանցքի</w:t>
      </w:r>
      <w:r w:rsidR="004A5284">
        <w:rPr>
          <w:rFonts w:ascii="GHEA Grapalat" w:hAnsi="GHEA Grapalat"/>
          <w:sz w:val="24"/>
          <w:szCs w:val="24"/>
          <w:lang w:val="hy-AM"/>
        </w:rPr>
        <w:t xml:space="preserve"> </w:t>
      </w:r>
      <w:r w:rsidR="004A5284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4A5284">
        <w:rPr>
          <w:rFonts w:ascii="GHEA Grapalat" w:hAnsi="GHEA Grapalat"/>
          <w:sz w:val="24"/>
          <w:szCs w:val="24"/>
          <w:lang w:val="hy-AM"/>
        </w:rPr>
        <w:t xml:space="preserve"> </w:t>
      </w:r>
      <w:r w:rsidR="004A5284">
        <w:rPr>
          <w:rFonts w:ascii="GHEA Grapalat" w:hAnsi="GHEA Grapalat" w:cs="Sylfaen"/>
          <w:sz w:val="24"/>
          <w:szCs w:val="24"/>
          <w:lang w:val="hy-AM"/>
        </w:rPr>
        <w:t>ծրագ</w:t>
      </w:r>
      <w:r w:rsidR="004A5284">
        <w:rPr>
          <w:rFonts w:ascii="GHEA Grapalat" w:hAnsi="GHEA Grapalat"/>
          <w:sz w:val="24"/>
          <w:szCs w:val="24"/>
          <w:lang w:val="hy-AM"/>
        </w:rPr>
        <w:t xml:space="preserve">իր- Ծրագիր 4-ի շրջանակներում </w:t>
      </w:r>
      <w:r w:rsidR="004A52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Մ2,</w:t>
      </w:r>
      <w:r w:rsidR="004A5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52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</w:t>
      </w:r>
      <w:r w:rsidR="004A5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4A52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Երասխ</w:t>
      </w:r>
      <w:r w:rsidR="004A5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4A52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Գորիս</w:t>
      </w:r>
      <w:r w:rsidR="004A5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4A52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Մեղրի</w:t>
      </w:r>
      <w:r w:rsidR="004A5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4A52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Իրանի</w:t>
      </w:r>
      <w:r w:rsidR="004A5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52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</w:t>
      </w:r>
      <w:r w:rsidR="004A5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52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միջպետական</w:t>
      </w:r>
      <w:r w:rsidR="004A5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52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նշանակության</w:t>
      </w:r>
      <w:r w:rsidR="004A5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52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ավտոմոբիլային</w:t>
      </w:r>
      <w:r w:rsidR="004A52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A528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ճանապարհի</w:t>
      </w:r>
      <w:r w:rsidR="004A528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4A5284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մաս հանդիսացող</w:t>
      </w:r>
      <w:r w:rsidR="004A5284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4A5284">
        <w:rPr>
          <w:rFonts w:ascii="GHEA Grapalat" w:hAnsi="GHEA Grapalat"/>
          <w:sz w:val="24"/>
          <w:szCs w:val="24"/>
          <w:lang w:val="hy-AM"/>
        </w:rPr>
        <w:t>Ագարակ-նախատեսվող Քաջարանի թունելի ելք (կմ 10+650- կմ 42+875, Լոտ 1) և նախատեսվող Քաջարանի թունելի մուտք – Սիսիան-Քաջարան հատվածի նախատեսվող նոր խաչմերուկ (կմ 0+000 – կմ 10+650</w:t>
      </w:r>
      <w:r w:rsidR="000960A2">
        <w:rPr>
          <w:rFonts w:ascii="GHEA Grapalat" w:hAnsi="GHEA Grapalat"/>
          <w:sz w:val="24"/>
          <w:szCs w:val="24"/>
          <w:lang w:val="hy-AM"/>
        </w:rPr>
        <w:t>, Լոտ 2</w:t>
      </w:r>
      <w:r w:rsidR="004A5284">
        <w:rPr>
          <w:rFonts w:ascii="GHEA Grapalat" w:hAnsi="GHEA Grapalat"/>
          <w:sz w:val="24"/>
          <w:szCs w:val="24"/>
          <w:lang w:val="hy-AM"/>
        </w:rPr>
        <w:t>), այդ թվում՝ Քաջարանի թունել (երկարությունը մոտ 7 կմ)</w:t>
      </w:r>
      <w:r w:rsidR="001A67DB">
        <w:rPr>
          <w:rFonts w:ascii="GHEA Grapalat" w:hAnsi="GHEA Grapalat"/>
          <w:sz w:val="24"/>
          <w:szCs w:val="24"/>
          <w:lang w:val="hy-AM"/>
        </w:rPr>
        <w:t>,</w:t>
      </w:r>
      <w:r w:rsidR="004A5284">
        <w:rPr>
          <w:rFonts w:ascii="GHEA Grapalat" w:hAnsi="GHEA Grapalat"/>
          <w:sz w:val="24"/>
          <w:szCs w:val="24"/>
          <w:lang w:val="hy-AM"/>
        </w:rPr>
        <w:t xml:space="preserve"> ճանապարհահատվածի </w:t>
      </w:r>
      <w:r w:rsidR="00892143" w:rsidRPr="003200E0">
        <w:rPr>
          <w:rFonts w:ascii="GHEA Grapalat" w:hAnsi="GHEA Grapalat"/>
          <w:sz w:val="24"/>
          <w:szCs w:val="24"/>
          <w:lang w:val="hy-AM"/>
        </w:rPr>
        <w:t>(</w:t>
      </w:r>
      <w:r w:rsidR="00892143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այդ թվում տեղափոխվող հաղորդակցուղիների)</w:t>
      </w:r>
      <w:r w:rsidR="00892143" w:rsidRPr="003200E0">
        <w:rPr>
          <w:rFonts w:ascii="GHEA Grapalat" w:hAnsi="GHEA Grapalat"/>
          <w:sz w:val="24"/>
          <w:szCs w:val="24"/>
          <w:lang w:val="hy-AM"/>
        </w:rPr>
        <w:t xml:space="preserve"> մանրամասն նախագծի, հողերի օտարման և տարաբնակեցման ծրագրի պատրաստման աշխատանքները</w:t>
      </w:r>
      <w:r w:rsidR="00892143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:</w:t>
      </w:r>
    </w:p>
    <w:p w14:paraId="6F6CDA16" w14:textId="10162E48" w:rsidR="00EC19C0" w:rsidRPr="002B01B8" w:rsidRDefault="00006F97" w:rsidP="00D47284">
      <w:pPr>
        <w:shd w:val="clear" w:color="auto" w:fill="FFFFFF"/>
        <w:spacing w:after="0" w:line="360" w:lineRule="auto"/>
        <w:ind w:firstLine="375"/>
        <w:jc w:val="both"/>
        <w:rPr>
          <w:rStyle w:val="Strong"/>
          <w:rFonts w:ascii="GHEA Grapalat" w:eastAsia="Times New Roman" w:hAnsi="GHEA Grapalat" w:cs="Sylfaen"/>
          <w:b w:val="0"/>
          <w:bCs w:val="0"/>
          <w:color w:val="000000"/>
          <w:sz w:val="24"/>
          <w:szCs w:val="24"/>
          <w:lang w:val="hy-AM" w:eastAsia="en-GB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  </w:t>
      </w:r>
      <w:r w:rsidR="00EC19C0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Ներկայում աշխատանքներն ավարտվել են</w:t>
      </w:r>
      <w:r w:rsidR="00220553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EC19C0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և Խորհրդատու</w:t>
      </w:r>
      <w:r w:rsidR="00220553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ն</w:t>
      </w:r>
      <w:r w:rsidR="00EC19C0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ներկայաց</w:t>
      </w:r>
      <w:r w:rsidR="00052ED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ր</w:t>
      </w:r>
      <w:r w:rsidR="00EC19C0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ել է </w:t>
      </w:r>
      <w:r w:rsidR="001932AC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Ծրագրի շրջանակներում կառուցվող ճանապարհ</w:t>
      </w:r>
      <w:r w:rsidR="00452028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ահատվածի (</w:t>
      </w:r>
      <w:r w:rsidR="004A67DD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այդ թվում տեղափ</w:t>
      </w:r>
      <w:r w:rsidR="00DD4AC8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ոխ</w:t>
      </w:r>
      <w:r w:rsidR="004A67DD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վող հաղորդակցուղիների</w:t>
      </w:r>
      <w:r w:rsidR="00452028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)</w:t>
      </w:r>
      <w:r w:rsidR="001932AC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օտարման գոտու սահմաններում գտնվող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այն</w:t>
      </w:r>
      <w:r w:rsidR="001932AC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FF5BE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ազդակիր </w:t>
      </w:r>
      <w:r w:rsidR="001932AC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տարածքների ցանկը</w:t>
      </w:r>
      <w:r w:rsidR="00452028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(օտարման գոտին),</w:t>
      </w:r>
      <w:r w:rsidR="001932AC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առանց որոնց </w:t>
      </w:r>
      <w:r w:rsidR="007626FE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օտարման հնարավոր չէ Ծրագ</w:t>
      </w:r>
      <w:r w:rsidR="00452028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ր</w:t>
      </w:r>
      <w:r w:rsidR="002B01B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ի</w:t>
      </w:r>
      <w:r w:rsidR="002B01B8" w:rsidRPr="002B01B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2B01B8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իրագործ</w:t>
      </w:r>
      <w:r w:rsidR="002B01B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ումը</w:t>
      </w:r>
      <w:r w:rsidR="007626FE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:</w:t>
      </w:r>
      <w:r w:rsidR="00452028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Ծրագրի իրականացման շահը գերակայում է նշված տարածքների սեփականատերերի</w:t>
      </w:r>
      <w:r w:rsidR="00452028"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52028"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շահերի նկատմամբ</w:t>
      </w:r>
      <w:r w:rsidR="00452028"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452028" w:rsidRPr="003200E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452028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քանի որ նպատակաուղղված է «Հանրության գերակա շահերի ապահովման համար սեփականության օտարման մասին» օրենքի 4-րդ հոդվածի 2-րդ մասի «զ» պարբերությամբ նախատեսված </w:t>
      </w:r>
      <w:r w:rsidR="00452028"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հաղորդակցության ուղիների, մասնավորապես</w:t>
      </w:r>
      <w:r w:rsidR="00452028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համապետական կ</w:t>
      </w:r>
      <w:r w:rsidR="00452028"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արևոր</w:t>
      </w:r>
      <w:r w:rsidR="00452028"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52028"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նշանակություն</w:t>
      </w:r>
      <w:r w:rsidR="00452028"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52028"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ունեցող </w:t>
      </w:r>
      <w:r w:rsidR="002B01B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Հյուսիս-հարավ ճանապարհային միջանցքի կառուցման </w:t>
      </w:r>
      <w:r w:rsidR="00452028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ճանապարհաշինական</w:t>
      </w:r>
      <w:r w:rsidR="00452028"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52028"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ծրագրի</w:t>
      </w:r>
      <w:r w:rsidR="00452028"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52028"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իրականացման</w:t>
      </w:r>
      <w:r w:rsidR="00452028"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52028"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ապահովմանը</w:t>
      </w:r>
      <w:r w:rsidR="002B01B8">
        <w:rPr>
          <w:rFonts w:ascii="GHEA Grapalat" w:eastAsia="Times New Roman" w:hAnsi="GHEA Grapalat" w:cs="Sylfaen"/>
          <w:color w:val="000000"/>
          <w:sz w:val="24"/>
          <w:szCs w:val="24"/>
          <w:lang w:val="hy-AM" w:eastAsia="en-GB"/>
        </w:rPr>
        <w:t>:</w:t>
      </w:r>
    </w:p>
    <w:p w14:paraId="419A42F3" w14:textId="3E308C2F" w:rsidR="004657F3" w:rsidRPr="005006CE" w:rsidRDefault="00006F97" w:rsidP="00D4728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  </w:t>
      </w:r>
      <w:r w:rsidR="00DD76CF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Նախագծ</w:t>
      </w:r>
      <w:r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ային փաստաթղթերի</w:t>
      </w:r>
      <w:r w:rsidR="00DD76CF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համաձայ</w:t>
      </w:r>
      <w:r w:rsidR="00D419CF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ն՝</w:t>
      </w:r>
      <w:r w:rsidR="00DD76CF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2B01B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Ծրագրի շրջանակներում </w:t>
      </w:r>
      <w:r w:rsidR="00B252D9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կառուցվող </w:t>
      </w:r>
      <w:r w:rsidR="00B252D9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2B01B8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ճ</w:t>
      </w:r>
      <w:r w:rsidR="00DD76CF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անապարհ</w:t>
      </w:r>
      <w:r w:rsidR="00220553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ահատվածի</w:t>
      </w:r>
      <w:r w:rsidR="00452028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(</w:t>
      </w:r>
      <w:r w:rsidR="00DD76CF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այդ թվում</w:t>
      </w:r>
      <w:r w:rsidR="007F54A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՝</w:t>
      </w:r>
      <w:r w:rsidR="00DD76CF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74097C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տեղափոխման ենթակա </w:t>
      </w:r>
      <w:r w:rsidR="00DD76CF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հաղորդակցուղիների</w:t>
      </w:r>
      <w:r w:rsidR="00452028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)</w:t>
      </w:r>
      <w:r w:rsidR="004A67DD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DD76CF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օտարման գոտու</w:t>
      </w:r>
      <w:r w:rsidR="009B387F" w:rsidRPr="003200E0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9B387F" w:rsidRPr="005006CE">
        <w:rPr>
          <w:rStyle w:val="Strong"/>
          <w:rFonts w:ascii="GHEA Grapalat" w:hAnsi="GHEA Grapalat"/>
          <w:b w:val="0"/>
          <w:bCs w:val="0"/>
          <w:color w:val="000000" w:themeColor="text1"/>
          <w:sz w:val="24"/>
          <w:szCs w:val="24"/>
          <w:lang w:val="hy-AM"/>
        </w:rPr>
        <w:t xml:space="preserve">սահմաններում </w:t>
      </w:r>
      <w:r w:rsidR="00915BD8" w:rsidRPr="005006CE">
        <w:rPr>
          <w:rStyle w:val="Strong"/>
          <w:rFonts w:ascii="GHEA Grapalat" w:hAnsi="GHEA Grapalat"/>
          <w:b w:val="0"/>
          <w:bCs w:val="0"/>
          <w:color w:val="000000" w:themeColor="text1"/>
          <w:sz w:val="24"/>
          <w:szCs w:val="24"/>
          <w:lang w:val="hy-AM"/>
        </w:rPr>
        <w:t>ներառված</w:t>
      </w:r>
      <w:r w:rsidR="004A67DD" w:rsidRPr="005006CE">
        <w:rPr>
          <w:rStyle w:val="Strong"/>
          <w:rFonts w:ascii="GHEA Grapalat" w:hAnsi="GHEA Grapalat"/>
          <w:b w:val="0"/>
          <w:bCs w:val="0"/>
          <w:color w:val="000000" w:themeColor="text1"/>
          <w:sz w:val="24"/>
          <w:szCs w:val="24"/>
          <w:lang w:val="hy-AM"/>
        </w:rPr>
        <w:t xml:space="preserve"> </w:t>
      </w:r>
      <w:r w:rsidR="00220553" w:rsidRPr="005006CE">
        <w:rPr>
          <w:rStyle w:val="Strong"/>
          <w:rFonts w:ascii="GHEA Grapalat" w:hAnsi="GHEA Grapalat"/>
          <w:b w:val="0"/>
          <w:bCs w:val="0"/>
          <w:color w:val="000000" w:themeColor="text1"/>
          <w:sz w:val="24"/>
          <w:szCs w:val="24"/>
          <w:lang w:val="hy-AM"/>
        </w:rPr>
        <w:t xml:space="preserve">են </w:t>
      </w:r>
      <w:r w:rsidR="0060379C" w:rsidRPr="005006CE">
        <w:rPr>
          <w:rStyle w:val="Strong"/>
          <w:rFonts w:ascii="GHEA Grapalat" w:hAnsi="GHEA Grapalat"/>
          <w:b w:val="0"/>
          <w:bCs w:val="0"/>
          <w:color w:val="000000" w:themeColor="text1"/>
          <w:sz w:val="24"/>
          <w:szCs w:val="24"/>
          <w:lang w:val="hy-AM"/>
        </w:rPr>
        <w:t xml:space="preserve">ՀՀ Սյունիքի մարզի </w:t>
      </w:r>
      <w:r w:rsidR="009158AF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Լեռնաձոր, Քաջարան, Տաշտուն, Լիճք</w:t>
      </w:r>
      <w:r w:rsidR="000925D6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, Վարդանիձոր, Գուդեմնիս</w:t>
      </w:r>
      <w:r w:rsidR="008F28E6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, Լեհվազ, Մեղրի</w:t>
      </w:r>
      <w:r w:rsidR="006C37A0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, </w:t>
      </w:r>
      <w:r w:rsidR="00915BD8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համայնքներ</w:t>
      </w:r>
      <w:r w:rsidR="00375964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ում գտնվող ընդհանուրը 9</w:t>
      </w:r>
      <w:r w:rsidR="006C37A0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82</w:t>
      </w:r>
      <w:r w:rsidR="00375964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միավոր հողամասեր </w:t>
      </w:r>
      <w:r w:rsidR="00D419CF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(</w:t>
      </w:r>
      <w:r w:rsidR="00375964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դրանց որոշ հատվածներ</w:t>
      </w:r>
      <w:r w:rsidR="00D809DD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, այսուհետ օտարվող սեփականություն</w:t>
      </w:r>
      <w:r w:rsidR="00D419CF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)</w:t>
      </w:r>
      <w:r w:rsidR="00375964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: </w:t>
      </w:r>
    </w:p>
    <w:p w14:paraId="500BE435" w14:textId="1627B3C5" w:rsidR="002F3CD4" w:rsidRPr="005006CE" w:rsidRDefault="00EB346D" w:rsidP="007F54A2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  </w:t>
      </w:r>
      <w:r w:rsidR="00362F7B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Նախագծով առաջարկվում է հաստատել օտարվող </w:t>
      </w:r>
      <w:r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սեփականությ</w:t>
      </w:r>
      <w:r w:rsidR="00A97360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ո</w:t>
      </w:r>
      <w:r w:rsidR="00052ED8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ւ</w:t>
      </w:r>
      <w:r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</w:t>
      </w:r>
      <w:r w:rsidR="00A97360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ների</w:t>
      </w:r>
      <w:r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</w:t>
      </w:r>
      <w:r w:rsidR="00362F7B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օտարման գոտին</w:t>
      </w:r>
      <w:r w:rsidR="007F54A2"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և </w:t>
      </w:r>
      <w:r w:rsidR="002F3CD4" w:rsidRPr="005006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</w:t>
      </w:r>
      <w:r w:rsidR="007F54A2" w:rsidRPr="005006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ել</w:t>
      </w:r>
      <w:r w:rsidR="00834BA3" w:rsidRPr="005006CE">
        <w:rPr>
          <w:rFonts w:ascii="Cambria Math" w:hAnsi="Cambria Math" w:cs="Sylfaen"/>
          <w:color w:val="000000" w:themeColor="text1"/>
          <w:sz w:val="24"/>
          <w:szCs w:val="24"/>
          <w:lang w:val="hy-AM"/>
        </w:rPr>
        <w:t xml:space="preserve">, </w:t>
      </w:r>
      <w:r w:rsidR="002F3CD4" w:rsidRPr="005006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որ՝</w:t>
      </w:r>
      <w:r w:rsidR="00D419CF" w:rsidRPr="005006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526B70D3" w14:textId="01DE1214" w:rsidR="002F3CD4" w:rsidRPr="003200E0" w:rsidRDefault="002F3CD4" w:rsidP="0040029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006C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1) օտարվող սեփականության ձեռք </w:t>
      </w:r>
      <w:r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բերող է հանդիսանում Հայաստանի Հանրապետությունը, որի անունից հանդես է գալիս «Ճանապարհային դեպարտամենտ» </w:t>
      </w:r>
      <w:r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հիմնադրամը</w:t>
      </w:r>
      <w:r w:rsidR="00CE7A5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։ </w:t>
      </w:r>
      <w:r w:rsidR="00AB26F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Նշենք, որ </w:t>
      </w:r>
      <w:r w:rsidR="00CE7A5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Հիմնադրամը</w:t>
      </w:r>
      <w:r w:rsidR="00CC0C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հանդիսանում է </w:t>
      </w:r>
      <w:r w:rsidR="004002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Ծրագիրն իրականացնող կազմակերպություն, որն </w:t>
      </w:r>
      <w:r w:rsidR="004B2FE3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ունի անհրաժեշտ մասնագիտական կարողություններ</w:t>
      </w:r>
      <w:r w:rsidR="00052ED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փորձ</w:t>
      </w:r>
      <w:r w:rsidR="004B2FE3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«Հանրության գերակա շահերի ապահովման համար սեփականության օտարման մասին» օրենքի և </w:t>
      </w:r>
      <w:r w:rsidR="00F42041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միջազգային ֆինանսական բանկերի սոցիալական քաղաքականության պահանջներին համապատասխան</w:t>
      </w:r>
      <w:r w:rsidR="004B2FE3" w:rsidRPr="003200E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սեփականության օտարման գործընթացն իրականացնելու համար</w:t>
      </w:r>
      <w:r w:rsidR="0040029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25F4A094" w14:textId="693B3696" w:rsidR="002F3CD4" w:rsidRPr="003200E0" w:rsidRDefault="002F3CD4" w:rsidP="0082517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2) սեփականության օտարման գործընթացն սկսելու վերջնաժամկետ</w:t>
      </w:r>
      <w:r w:rsidR="00F4204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ն </w:t>
      </w:r>
      <w:r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է 2023 թվականի</w:t>
      </w:r>
      <w:r w:rsidR="00C079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69105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հունիսի 30-</w:t>
      </w:r>
      <w:r w:rsidR="00A973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 է</w:t>
      </w:r>
      <w:r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0CE0E802" w14:textId="3C5B8A87" w:rsidR="00C041DC" w:rsidRPr="003200E0" w:rsidRDefault="00052ED8" w:rsidP="0082517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Նման ժ</w:t>
      </w:r>
      <w:r w:rsidR="00C041DC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ամկետ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ի սահմանման անհրաժեշտությունը պայմանավորված է </w:t>
      </w:r>
      <w:r w:rsidR="00176A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նրանով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որ </w:t>
      </w:r>
      <w:r w:rsidR="00176A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օտարման գործընթացը սկսելու համար անհրաժեշտ է ձեռք բերել</w:t>
      </w:r>
      <w:r w:rsidR="00C041DC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176ABB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օտարվող սեփականության օտարման գործընթացն իրականացնող խորհրդատու կազմակերպության ծառայություններ</w:t>
      </w:r>
      <w:r w:rsidR="00176A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որից հետո միայն </w:t>
      </w:r>
      <w:r w:rsidR="00662462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կմեկ</w:t>
      </w:r>
      <w:r w:rsidR="00FA2364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</w:t>
      </w:r>
      <w:r w:rsidR="00662462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արկ</w:t>
      </w:r>
      <w:r w:rsidR="00FA2364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</w:t>
      </w:r>
      <w:r w:rsidR="00662462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FA2364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օտարման գործ</w:t>
      </w:r>
      <w:r w:rsidR="00C53494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ընթացը</w:t>
      </w:r>
      <w:r w:rsidR="00F320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ինչը տևական գործընթաց է</w:t>
      </w:r>
      <w:r w:rsidR="00C53494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  <w:r w:rsidR="00FA2364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</w:p>
    <w:p w14:paraId="10DD7A8B" w14:textId="3FC52926" w:rsidR="00452028" w:rsidRPr="003200E0" w:rsidRDefault="002F3CD4" w:rsidP="0082517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3) սեփականության օտարման գործառույթների իրականացումը համակարգող պետական լիազոր մարմինը </w:t>
      </w:r>
      <w:r w:rsidR="00677451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ՀՀ</w:t>
      </w:r>
      <w:r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տարածքային կառավարման և ենթակառուցվածքների նախարարությունն է</w:t>
      </w:r>
      <w:r w:rsidR="00452028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որի համակարգման </w:t>
      </w:r>
      <w:r w:rsidR="00F320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ոլորտների</w:t>
      </w:r>
      <w:r w:rsidR="00AE674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F320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շրջանակը</w:t>
      </w:r>
      <w:r w:rsidR="0040029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</w:t>
      </w:r>
      <w:r w:rsidR="00F320D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ի թիվս այլնի ներառում </w:t>
      </w:r>
      <w:r w:rsidR="00452028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է </w:t>
      </w:r>
      <w:r w:rsidR="00F320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նաև</w:t>
      </w:r>
      <w:r w:rsidR="00452028"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ճանապարհային</w:t>
      </w:r>
      <w:r w:rsidR="00452028"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20D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ոլորտը</w:t>
      </w:r>
      <w:r w:rsidR="00452028"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3FBDBAE4" w14:textId="2F5C1DA3" w:rsidR="00640041" w:rsidRPr="003200E0" w:rsidRDefault="005A7205" w:rsidP="0082517C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3200E0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4) </w:t>
      </w:r>
      <w:r w:rsidR="00640041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սեփականության օտարման գործընթացն իրականացվում է «Հանրության գերակա շահերի ապահովման նպատակով սեփականության օտարման մասին» </w:t>
      </w:r>
      <w:r w:rsidR="00DF76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օրենքի </w:t>
      </w:r>
      <w:r w:rsidR="00640041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և </w:t>
      </w:r>
      <w:r w:rsidR="00DF76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ՀՀ</w:t>
      </w:r>
      <w:r w:rsidR="00640041" w:rsidRPr="003200E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կառավարության 2010 թվականի սեպտեմբերի 16-ի N 1274-Ն որոշման 2.1 կետով հաստատված 3-րդ հավելվածի պահանջներին համապատասխան</w:t>
      </w:r>
      <w:r w:rsidR="00DF766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376CDFCE" w14:textId="101F8575" w:rsidR="00A47644" w:rsidRPr="003200E0" w:rsidRDefault="00640041" w:rsidP="0082517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200E0">
        <w:rPr>
          <w:rFonts w:ascii="GHEA Grapalat" w:hAnsi="GHEA Grapalat"/>
          <w:color w:val="000000"/>
          <w:lang w:val="hy-AM" w:eastAsia="en-GB"/>
        </w:rPr>
        <w:t xml:space="preserve">Այս կապակցությամբ </w:t>
      </w:r>
      <w:r w:rsidR="00AE6741">
        <w:rPr>
          <w:rFonts w:ascii="GHEA Grapalat" w:hAnsi="GHEA Grapalat"/>
          <w:color w:val="000000"/>
          <w:lang w:val="hy-AM" w:eastAsia="en-GB"/>
        </w:rPr>
        <w:t>հարկ է նշել</w:t>
      </w:r>
      <w:r w:rsidRPr="003200E0">
        <w:rPr>
          <w:rFonts w:ascii="GHEA Grapalat" w:hAnsi="GHEA Grapalat"/>
          <w:color w:val="000000"/>
          <w:lang w:val="hy-AM" w:eastAsia="en-GB"/>
        </w:rPr>
        <w:t xml:space="preserve">, որ Եվրասիական զարգացման բանկի համաձայնությամբ </w:t>
      </w:r>
      <w:r w:rsidR="003624CE">
        <w:rPr>
          <w:rFonts w:ascii="GHEA Grapalat" w:hAnsi="GHEA Grapalat"/>
          <w:color w:val="000000"/>
          <w:lang w:val="hy-AM" w:eastAsia="en-GB"/>
        </w:rPr>
        <w:t xml:space="preserve">Ծրագրի շրջանակներում օտարվող սեփականության </w:t>
      </w:r>
      <w:r w:rsidR="00282728">
        <w:rPr>
          <w:rFonts w:ascii="GHEA Grapalat" w:hAnsi="GHEA Grapalat"/>
          <w:color w:val="000000"/>
          <w:lang w:val="hy-AM" w:eastAsia="en-GB"/>
        </w:rPr>
        <w:t>փոխհատուցման</w:t>
      </w:r>
      <w:r w:rsidR="003624CE">
        <w:rPr>
          <w:rFonts w:ascii="GHEA Grapalat" w:hAnsi="GHEA Grapalat"/>
          <w:color w:val="000000"/>
          <w:lang w:val="hy-AM" w:eastAsia="en-GB"/>
        </w:rPr>
        <w:t xml:space="preserve"> գործընթացն իրականացվելու </w:t>
      </w:r>
      <w:r w:rsidR="00282728">
        <w:rPr>
          <w:rFonts w:ascii="GHEA Grapalat" w:hAnsi="GHEA Grapalat"/>
          <w:color w:val="000000"/>
          <w:lang w:val="hy-AM" w:eastAsia="en-GB"/>
        </w:rPr>
        <w:t xml:space="preserve">է </w:t>
      </w:r>
      <w:r w:rsidR="003624CE">
        <w:rPr>
          <w:rFonts w:ascii="GHEA Grapalat" w:hAnsi="GHEA Grapalat"/>
          <w:color w:val="000000"/>
          <w:lang w:val="hy-AM" w:eastAsia="en-GB"/>
        </w:rPr>
        <w:t xml:space="preserve">կիրառելով </w:t>
      </w:r>
      <w:r w:rsidR="003624CE" w:rsidRPr="003200E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Ասիական զարգացման բանկի 2009 թվականի Անվտանգության քաղաքականության </w:t>
      </w:r>
      <w:r w:rsidR="003624CE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պահանջները, որոնք </w:t>
      </w:r>
      <w:r w:rsidR="00DA3B62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սահմանված </w:t>
      </w:r>
      <w:r w:rsidR="003624CE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են </w:t>
      </w:r>
      <w:r w:rsidR="003624CE" w:rsidRPr="003200E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ՀՀ կառավարության 2010 թվականի սեպտեմբերի 16-ի թիվ 1274-Ն որոշմամբ հաստատված </w:t>
      </w:r>
      <w:r w:rsidR="003624CE" w:rsidRPr="003200E0">
        <w:rPr>
          <w:rFonts w:ascii="GHEA Grapalat" w:hAnsi="GHEA Grapalat"/>
          <w:color w:val="000000"/>
          <w:shd w:val="clear" w:color="auto" w:fill="FFFFFF"/>
          <w:lang w:val="hy-AM"/>
        </w:rPr>
        <w:t>«Հյուսիս-հարավ ճանապարհային միջանցքի ներդրումային ծրագրի- Ծրագիր 3-ի և 4-</w:t>
      </w:r>
      <w:r w:rsidR="003624CE" w:rsidRPr="003200E0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ի</w:t>
      </w:r>
      <w:r w:rsidR="003624CE" w:rsidRPr="003200E0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624CE" w:rsidRPr="003200E0">
        <w:rPr>
          <w:rFonts w:ascii="GHEA Grapalat" w:hAnsi="GHEA Grapalat" w:cs="GHEA Grapalat"/>
          <w:color w:val="000000"/>
          <w:shd w:val="clear" w:color="auto" w:fill="FFFFFF"/>
          <w:lang w:val="hy-AM"/>
        </w:rPr>
        <w:t>հողի</w:t>
      </w:r>
      <w:r w:rsidR="003624CE" w:rsidRPr="003200E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24CE" w:rsidRPr="003200E0">
        <w:rPr>
          <w:rFonts w:ascii="GHEA Grapalat" w:hAnsi="GHEA Grapalat" w:cs="GHEA Grapalat"/>
          <w:color w:val="000000"/>
          <w:shd w:val="clear" w:color="auto" w:fill="FFFFFF"/>
          <w:lang w:val="hy-AM"/>
        </w:rPr>
        <w:t>օտարման</w:t>
      </w:r>
      <w:r w:rsidR="003624CE" w:rsidRPr="003200E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24CE" w:rsidRPr="003200E0">
        <w:rPr>
          <w:rFonts w:ascii="GHEA Grapalat" w:hAnsi="GHEA Grapalat" w:cs="GHEA Grapalat"/>
          <w:color w:val="000000"/>
          <w:shd w:val="clear" w:color="auto" w:fill="FFFFFF"/>
          <w:lang w:val="hy-AM"/>
        </w:rPr>
        <w:t>և</w:t>
      </w:r>
      <w:r w:rsidR="003624CE" w:rsidRPr="003200E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24CE" w:rsidRPr="003200E0">
        <w:rPr>
          <w:rFonts w:ascii="GHEA Grapalat" w:hAnsi="GHEA Grapalat" w:cs="GHEA Grapalat"/>
          <w:color w:val="000000"/>
          <w:shd w:val="clear" w:color="auto" w:fill="FFFFFF"/>
          <w:lang w:val="hy-AM"/>
        </w:rPr>
        <w:t>տարաբնակեցման</w:t>
      </w:r>
      <w:r w:rsidR="003624CE" w:rsidRPr="003200E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24CE" w:rsidRPr="003200E0">
        <w:rPr>
          <w:rFonts w:ascii="GHEA Grapalat" w:hAnsi="GHEA Grapalat" w:cs="GHEA Grapalat"/>
          <w:color w:val="000000"/>
          <w:shd w:val="clear" w:color="auto" w:fill="FFFFFF"/>
          <w:lang w:val="hy-AM"/>
        </w:rPr>
        <w:t>շրջանակն</w:t>
      </w:r>
      <w:r w:rsidR="003624CE" w:rsidRPr="003200E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24CE" w:rsidRPr="003200E0">
        <w:rPr>
          <w:rFonts w:ascii="GHEA Grapalat" w:hAnsi="GHEA Grapalat" w:cs="GHEA Grapalat"/>
          <w:color w:val="000000"/>
          <w:shd w:val="clear" w:color="auto" w:fill="FFFFFF"/>
          <w:lang w:val="hy-AM"/>
        </w:rPr>
        <w:t>ու</w:t>
      </w:r>
      <w:r w:rsidR="003624CE" w:rsidRPr="003200E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24CE" w:rsidRPr="003200E0">
        <w:rPr>
          <w:rFonts w:ascii="GHEA Grapalat" w:hAnsi="GHEA Grapalat" w:cs="GHEA Grapalat"/>
          <w:color w:val="000000"/>
          <w:shd w:val="clear" w:color="auto" w:fill="FFFFFF"/>
          <w:lang w:val="hy-AM"/>
        </w:rPr>
        <w:t>դրա</w:t>
      </w:r>
      <w:r w:rsidR="003624CE" w:rsidRPr="003200E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24CE" w:rsidRPr="003200E0">
        <w:rPr>
          <w:rFonts w:ascii="GHEA Grapalat" w:hAnsi="GHEA Grapalat" w:cs="GHEA Grapalat"/>
          <w:color w:val="000000"/>
          <w:shd w:val="clear" w:color="auto" w:fill="FFFFFF"/>
          <w:lang w:val="hy-AM"/>
        </w:rPr>
        <w:t>փոխհատուցման</w:t>
      </w:r>
      <w:r w:rsidR="003624CE" w:rsidRPr="003200E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624CE" w:rsidRPr="003200E0">
        <w:rPr>
          <w:rFonts w:ascii="GHEA Grapalat" w:hAnsi="GHEA Grapalat" w:cs="GHEA Grapalat"/>
          <w:color w:val="000000"/>
          <w:shd w:val="clear" w:color="auto" w:fill="FFFFFF"/>
          <w:lang w:val="hy-AM"/>
        </w:rPr>
        <w:t>սկզբունքներ</w:t>
      </w:r>
      <w:r w:rsidR="003624CE" w:rsidRPr="003200E0">
        <w:rPr>
          <w:rFonts w:ascii="GHEA Grapalat" w:hAnsi="GHEA Grapalat"/>
          <w:color w:val="000000"/>
          <w:shd w:val="clear" w:color="auto" w:fill="FFFFFF"/>
          <w:lang w:val="hy-AM"/>
        </w:rPr>
        <w:t>ը» փաստաթ</w:t>
      </w:r>
      <w:r w:rsidR="00B87F96">
        <w:rPr>
          <w:rFonts w:ascii="GHEA Grapalat" w:hAnsi="GHEA Grapalat"/>
          <w:color w:val="000000"/>
          <w:shd w:val="clear" w:color="auto" w:fill="FFFFFF"/>
          <w:lang w:val="hy-AM"/>
        </w:rPr>
        <w:t>ու</w:t>
      </w:r>
      <w:r w:rsidR="003624CE" w:rsidRPr="003200E0">
        <w:rPr>
          <w:rFonts w:ascii="GHEA Grapalat" w:hAnsi="GHEA Grapalat"/>
          <w:color w:val="000000"/>
          <w:shd w:val="clear" w:color="auto" w:fill="FFFFFF"/>
          <w:lang w:val="hy-AM"/>
        </w:rPr>
        <w:t>ղթ</w:t>
      </w:r>
      <w:r w:rsidR="00B87F96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6D6C07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7D3C1BAE" w14:textId="6763E74F" w:rsidR="00E01DFD" w:rsidRDefault="00640041" w:rsidP="003F120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 w:eastAsia="en-GB"/>
        </w:rPr>
      </w:pPr>
      <w:r w:rsidRPr="003200E0">
        <w:rPr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="00890A52" w:rsidRPr="003200E0">
        <w:rPr>
          <w:rFonts w:ascii="GHEA Grapalat" w:hAnsi="GHEA Grapalat"/>
          <w:color w:val="000000"/>
          <w:shd w:val="clear" w:color="auto" w:fill="FFFFFF"/>
          <w:lang w:val="hy-AM"/>
        </w:rPr>
        <w:t xml:space="preserve">Բացի այդ՝ </w:t>
      </w:r>
      <w:r w:rsidR="00B61429" w:rsidRPr="003200E0">
        <w:rPr>
          <w:rFonts w:ascii="GHEA Grapalat" w:hAnsi="GHEA Grapalat"/>
          <w:color w:val="000000"/>
          <w:shd w:val="clear" w:color="auto" w:fill="FFFFFF"/>
          <w:lang w:val="hy-AM"/>
        </w:rPr>
        <w:t>նախագծով ՀՀ տարածքային կառավարման և ենթակառուցվածքների նախարար</w:t>
      </w:r>
      <w:r w:rsidR="007E1CAD">
        <w:rPr>
          <w:rFonts w:ascii="GHEA Grapalat" w:hAnsi="GHEA Grapalat"/>
          <w:color w:val="000000"/>
          <w:shd w:val="clear" w:color="auto" w:fill="FFFFFF"/>
          <w:lang w:val="hy-AM"/>
        </w:rPr>
        <w:t>ին</w:t>
      </w:r>
      <w:r w:rsidR="00B61429" w:rsidRPr="003200E0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հանձնարարվում է</w:t>
      </w:r>
      <w:r w:rsidR="00EA7F59" w:rsidRPr="003200E0">
        <w:rPr>
          <w:rFonts w:ascii="GHEA Grapalat" w:hAnsi="GHEA Grapalat"/>
          <w:color w:val="000000"/>
          <w:shd w:val="clear" w:color="auto" w:fill="FFFFFF"/>
          <w:lang w:val="hy-AM"/>
        </w:rPr>
        <w:t xml:space="preserve"> մինչև </w:t>
      </w:r>
      <w:r w:rsidRPr="003200E0">
        <w:rPr>
          <w:rFonts w:ascii="GHEA Grapalat" w:hAnsi="GHEA Grapalat"/>
          <w:color w:val="000000"/>
          <w:shd w:val="clear" w:color="auto" w:fill="FFFFFF"/>
          <w:lang w:val="hy-AM"/>
        </w:rPr>
        <w:t>2022 նոյեմբերի</w:t>
      </w:r>
      <w:r w:rsidR="007E1CA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B126D">
        <w:rPr>
          <w:rFonts w:ascii="GHEA Grapalat" w:hAnsi="GHEA Grapalat"/>
          <w:color w:val="000000"/>
          <w:shd w:val="clear" w:color="auto" w:fill="FFFFFF"/>
          <w:lang w:val="hy-AM"/>
        </w:rPr>
        <w:t>30</w:t>
      </w:r>
      <w:r w:rsidRPr="003200E0">
        <w:rPr>
          <w:rFonts w:ascii="GHEA Grapalat" w:hAnsi="GHEA Grapalat"/>
          <w:color w:val="000000"/>
          <w:shd w:val="clear" w:color="auto" w:fill="FFFFFF"/>
          <w:lang w:val="hy-AM"/>
        </w:rPr>
        <w:t>-ը</w:t>
      </w:r>
      <w:r w:rsidR="00335240" w:rsidRPr="003200E0">
        <w:rPr>
          <w:rFonts w:ascii="GHEA Grapalat" w:hAnsi="GHEA Grapalat"/>
          <w:color w:val="000000"/>
          <w:lang w:val="hy-AM" w:eastAsia="en-GB"/>
        </w:rPr>
        <w:t>՝ օտարվող սեփականության մանրամասն հետազոտման, մարդահամարի ու սոցիալ-տնտեսական հետազոտությունների, անշարժ գույքի չափագրման և գնահատման արդյունքների հիման վրա մշակել համապատասխան ծրագիր</w:t>
      </w:r>
      <w:r w:rsidR="00DF766E">
        <w:rPr>
          <w:rFonts w:ascii="GHEA Grapalat" w:hAnsi="GHEA Grapalat"/>
          <w:color w:val="000000"/>
          <w:lang w:val="hy-AM" w:eastAsia="en-GB"/>
        </w:rPr>
        <w:t xml:space="preserve"> (այսուհետ՝ ՀՕՏԾ)</w:t>
      </w:r>
      <w:r w:rsidR="00335240" w:rsidRPr="003200E0">
        <w:rPr>
          <w:rFonts w:ascii="GHEA Grapalat" w:hAnsi="GHEA Grapalat"/>
          <w:color w:val="000000"/>
          <w:lang w:val="hy-AM" w:eastAsia="en-GB"/>
        </w:rPr>
        <w:t>, համաձայնեցնել Եվրասիական զարգացման բանկի հետ և ներկայացնել ՀՀ կառավարության հաստատմանը</w:t>
      </w:r>
      <w:r w:rsidR="003200E0" w:rsidRPr="003200E0">
        <w:rPr>
          <w:rFonts w:ascii="GHEA Grapalat" w:hAnsi="GHEA Grapalat"/>
          <w:color w:val="000000"/>
          <w:lang w:val="hy-AM" w:eastAsia="en-GB"/>
        </w:rPr>
        <w:t xml:space="preserve">: </w:t>
      </w:r>
      <w:r w:rsidR="00C0799F">
        <w:rPr>
          <w:rFonts w:ascii="GHEA Grapalat" w:hAnsi="GHEA Grapalat"/>
          <w:color w:val="000000"/>
          <w:lang w:val="hy-AM" w:eastAsia="en-GB"/>
        </w:rPr>
        <w:t xml:space="preserve">ՀՕՏԾ-ով կհաստատվի Ծրագրի հողերի օտարման բյուջեն: </w:t>
      </w:r>
    </w:p>
    <w:p w14:paraId="78288BB8" w14:textId="77777777" w:rsidR="001C15AD" w:rsidRPr="001C15AD" w:rsidRDefault="001C15AD" w:rsidP="001C15A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Cs/>
          <w:color w:val="000000"/>
          <w:shd w:val="clear" w:color="auto" w:fill="FFFFFF"/>
          <w:lang w:val="hy-AM"/>
        </w:rPr>
      </w:pPr>
    </w:p>
    <w:p w14:paraId="2E0BE917" w14:textId="11C63DC3" w:rsidR="00E03B31" w:rsidRPr="003200E0" w:rsidRDefault="00E03B31" w:rsidP="00D47284">
      <w:pPr>
        <w:spacing w:after="0" w:line="360" w:lineRule="auto"/>
        <w:ind w:firstLine="709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</w:pPr>
      <w:r w:rsidRPr="003200E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Լրացուցիչ</w:t>
      </w:r>
      <w:r w:rsidRPr="003200E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3200E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ֆինանսական</w:t>
      </w:r>
      <w:r w:rsidRPr="003200E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3200E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միջոցների</w:t>
      </w:r>
      <w:r w:rsidRPr="003200E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3200E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անհրաժեշտության</w:t>
      </w:r>
      <w:r w:rsidRPr="003200E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3200E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և</w:t>
      </w:r>
      <w:r w:rsidRPr="003200E0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3200E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պետական</w:t>
      </w:r>
      <w:r w:rsidRPr="003200E0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3200E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բյուջեի</w:t>
      </w:r>
      <w:r w:rsidRPr="003200E0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3200E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եկամուտներում</w:t>
      </w:r>
      <w:r w:rsidRPr="003200E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3200E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և</w:t>
      </w:r>
      <w:r w:rsidRPr="003200E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3200E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ծախսերում</w:t>
      </w:r>
      <w:r w:rsidRPr="003200E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3200E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սպասվելիք</w:t>
      </w:r>
      <w:r w:rsidRPr="003200E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3200E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փոփոխությունների</w:t>
      </w:r>
      <w:r w:rsidRPr="003200E0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3200E0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մասին.</w:t>
      </w:r>
    </w:p>
    <w:p w14:paraId="19F9EC07" w14:textId="77777777" w:rsidR="00E03B31" w:rsidRPr="003200E0" w:rsidRDefault="00E03B31" w:rsidP="00D47284">
      <w:pPr>
        <w:spacing w:after="0" w:line="360" w:lineRule="auto"/>
        <w:ind w:firstLine="709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</w:pPr>
    </w:p>
    <w:p w14:paraId="23E085C3" w14:textId="1BAB3F53" w:rsidR="00E03B31" w:rsidRPr="003200E0" w:rsidRDefault="00E03B31" w:rsidP="00D47284">
      <w:pPr>
        <w:spacing w:after="0" w:line="360" w:lineRule="auto"/>
        <w:ind w:firstLine="709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3200E0">
        <w:rPr>
          <w:rFonts w:ascii="GHEA Grapalat" w:hAnsi="GHEA Grapalat" w:cs="Sylfaen"/>
          <w:sz w:val="24"/>
          <w:szCs w:val="24"/>
          <w:lang w:val="hy-AM"/>
        </w:rPr>
        <w:t xml:space="preserve">Նախագիծը </w:t>
      </w:r>
      <w:r w:rsidRPr="003200E0">
        <w:rPr>
          <w:rFonts w:ascii="GHEA Grapalat" w:hAnsi="GHEA Grapalat" w:cs="Times New Roman"/>
          <w:spacing w:val="-8"/>
          <w:sz w:val="24"/>
          <w:szCs w:val="24"/>
          <w:lang w:val="hy-AM"/>
        </w:rPr>
        <w:t>202</w:t>
      </w:r>
      <w:r w:rsidR="001100C1" w:rsidRPr="003200E0">
        <w:rPr>
          <w:rFonts w:ascii="GHEA Grapalat" w:hAnsi="GHEA Grapalat" w:cs="Times New Roman"/>
          <w:spacing w:val="-8"/>
          <w:sz w:val="24"/>
          <w:szCs w:val="24"/>
          <w:lang w:val="hy-AM"/>
        </w:rPr>
        <w:t>2</w:t>
      </w:r>
      <w:r w:rsidRPr="003200E0">
        <w:rPr>
          <w:rFonts w:ascii="GHEA Grapalat" w:hAnsi="GHEA Grapalat" w:cs="Times New Roman"/>
          <w:spacing w:val="-8"/>
          <w:sz w:val="24"/>
          <w:szCs w:val="24"/>
          <w:lang w:val="hy-AM"/>
        </w:rPr>
        <w:t xml:space="preserve"> թվականի պետական բյուջեում լ</w:t>
      </w:r>
      <w:r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րացուցիչ</w:t>
      </w:r>
      <w:r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անհրաժեշտություն</w:t>
      </w:r>
      <w:r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3200E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3200E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բյուջեի</w:t>
      </w:r>
      <w:r w:rsidRPr="003200E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եկամուտներում</w:t>
      </w:r>
      <w:r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ծախսերում</w:t>
      </w:r>
      <w:r w:rsidRPr="003200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200E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փոփոխություններ չի առաջացնում:</w:t>
      </w:r>
    </w:p>
    <w:p w14:paraId="77784CAC" w14:textId="77777777" w:rsidR="00E03B31" w:rsidRPr="003200E0" w:rsidRDefault="00E03B31" w:rsidP="00D47284">
      <w:pPr>
        <w:spacing w:after="0" w:line="360" w:lineRule="auto"/>
        <w:ind w:firstLine="709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5D226396" w14:textId="77777777" w:rsidR="00E03B31" w:rsidRPr="0004327C" w:rsidRDefault="00E03B31" w:rsidP="00D47284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4327C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ռազմավարություններ:</w:t>
      </w:r>
      <w:r w:rsidRPr="0004327C">
        <w:rPr>
          <w:rFonts w:ascii="GHEA Grapalat" w:hAnsi="GHEA Grapalat" w:cs="Sylfaen"/>
          <w:sz w:val="24"/>
          <w:szCs w:val="24"/>
          <w:lang w:val="hy-AM"/>
        </w:rPr>
        <w:tab/>
      </w:r>
    </w:p>
    <w:p w14:paraId="7EF27381" w14:textId="04BC93CB" w:rsidR="009B2435" w:rsidRPr="001A67DB" w:rsidRDefault="00E03B31" w:rsidP="001A67DB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4327C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04327C">
        <w:rPr>
          <w:rFonts w:ascii="GHEA Grapalat" w:hAnsi="GHEA Grapalat"/>
          <w:sz w:val="24"/>
          <w:szCs w:val="24"/>
          <w:lang w:val="hy-AM"/>
        </w:rPr>
        <w:t>ՀՀ կառավարության 2021-2026թթ. գործունեության ծրագրի</w:t>
      </w:r>
      <w:r w:rsidRPr="0004327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04327C">
        <w:rPr>
          <w:rFonts w:ascii="GHEA Grapalat" w:hAnsi="GHEA Grapalat"/>
          <w:bCs/>
          <w:sz w:val="24"/>
          <w:szCs w:val="24"/>
          <w:lang w:val="hy-AM"/>
        </w:rPr>
        <w:t xml:space="preserve">«3.2 Ճանապարհաշինություն» բաժնի 3-րդ կետի 1-ին ենթակետ, համաձայն որի՝ ճանապարհաշինության բնագավառում ՀՀ կառավարության ռազմավարական խնդիրներից է </w:t>
      </w:r>
      <w:r w:rsidR="00D32FDC">
        <w:rPr>
          <w:rFonts w:ascii="GHEA Grapalat" w:hAnsi="GHEA Grapalat"/>
          <w:bCs/>
          <w:sz w:val="24"/>
          <w:szCs w:val="24"/>
          <w:lang w:val="hy-AM"/>
        </w:rPr>
        <w:t xml:space="preserve"> Հյուսիս-հարավ ճանապարհային միջանցքի ներդրումային ծրագրի իրականացումը, մասնավորապես Հյուսիս-հարավ ճանապարհային միջանցքի </w:t>
      </w:r>
      <w:r w:rsidR="00D32FDC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ներդրումային ծրագիր-Ծրագիր 4-ի շրջանակներում </w:t>
      </w:r>
      <w:r w:rsidR="00383797">
        <w:rPr>
          <w:rFonts w:ascii="GHEA Grapalat" w:hAnsi="GHEA Grapalat"/>
          <w:bCs/>
          <w:sz w:val="24"/>
          <w:szCs w:val="24"/>
          <w:lang w:val="hy-AM"/>
        </w:rPr>
        <w:t>Քաջարակ-Ագարակ շուրջ 32 կմ</w:t>
      </w:r>
      <w:r w:rsidR="00D0007F">
        <w:rPr>
          <w:rFonts w:ascii="GHEA Grapalat" w:hAnsi="GHEA Grapalat"/>
          <w:bCs/>
          <w:sz w:val="24"/>
          <w:szCs w:val="24"/>
          <w:lang w:val="hy-AM"/>
        </w:rPr>
        <w:t xml:space="preserve"> ճանապարհի վերակառուցում</w:t>
      </w:r>
      <w:r w:rsidRPr="0004327C">
        <w:rPr>
          <w:rFonts w:ascii="GHEA Grapalat" w:hAnsi="GHEA Grapalat"/>
          <w:bCs/>
          <w:sz w:val="24"/>
          <w:szCs w:val="24"/>
          <w:lang w:val="hy-AM"/>
        </w:rPr>
        <w:t xml:space="preserve">: </w:t>
      </w:r>
    </w:p>
    <w:p w14:paraId="154FCF9F" w14:textId="77777777" w:rsidR="00E03B31" w:rsidRPr="0004327C" w:rsidRDefault="00E03B31" w:rsidP="00D47284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4327C">
        <w:rPr>
          <w:rFonts w:ascii="GHEA Grapalat" w:hAnsi="GHEA Grapalat" w:cs="Sylfaen"/>
          <w:b/>
          <w:bCs/>
          <w:sz w:val="24"/>
          <w:szCs w:val="24"/>
          <w:lang w:val="hy-AM"/>
        </w:rPr>
        <w:t>Ակնկալվող արդյունք</w:t>
      </w:r>
    </w:p>
    <w:p w14:paraId="04F83C3D" w14:textId="52902F70" w:rsidR="00052ED8" w:rsidRPr="00C57414" w:rsidRDefault="00AC258B" w:rsidP="00C57414">
      <w:pPr>
        <w:spacing w:after="0" w:line="360" w:lineRule="auto"/>
        <w:ind w:firstLine="709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FA4B90">
        <w:rPr>
          <w:rStyle w:val="Strong"/>
          <w:rFonts w:ascii="GHEA Grapalat" w:hAnsi="GHEA Grapalat" w:cs="Arian AMU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Նախագծի ընդունման արդյունքում</w:t>
      </w:r>
      <w:r w:rsidR="00EE5720">
        <w:rPr>
          <w:rStyle w:val="Strong"/>
          <w:rFonts w:ascii="GHEA Grapalat" w:hAnsi="GHEA Grapalat" w:cs="Arian AMU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0C2655">
        <w:rPr>
          <w:rFonts w:ascii="GHEA Grapalat" w:hAnsi="GHEA Grapalat" w:cs="Sylfaen"/>
          <w:sz w:val="24"/>
          <w:szCs w:val="24"/>
          <w:lang w:val="hy-AM"/>
        </w:rPr>
        <w:t>Հյուսիս</w:t>
      </w:r>
      <w:r w:rsidR="000C2655">
        <w:rPr>
          <w:rFonts w:ascii="GHEA Grapalat" w:hAnsi="GHEA Grapalat"/>
          <w:sz w:val="24"/>
          <w:szCs w:val="24"/>
          <w:lang w:val="hy-AM"/>
        </w:rPr>
        <w:t>-</w:t>
      </w:r>
      <w:r w:rsidR="000C2655">
        <w:rPr>
          <w:rFonts w:ascii="GHEA Grapalat" w:hAnsi="GHEA Grapalat" w:cs="Sylfaen"/>
          <w:sz w:val="24"/>
          <w:szCs w:val="24"/>
          <w:lang w:val="hy-AM"/>
        </w:rPr>
        <w:t>հարավ</w:t>
      </w:r>
      <w:r w:rsidR="000C26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55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="000C26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55">
        <w:rPr>
          <w:rFonts w:ascii="GHEA Grapalat" w:hAnsi="GHEA Grapalat" w:cs="Sylfaen"/>
          <w:sz w:val="24"/>
          <w:szCs w:val="24"/>
          <w:lang w:val="hy-AM"/>
        </w:rPr>
        <w:t>միջանցքի</w:t>
      </w:r>
      <w:r w:rsidR="000C26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55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0C26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C2655">
        <w:rPr>
          <w:rFonts w:ascii="GHEA Grapalat" w:hAnsi="GHEA Grapalat" w:cs="Sylfaen"/>
          <w:sz w:val="24"/>
          <w:szCs w:val="24"/>
          <w:lang w:val="hy-AM"/>
        </w:rPr>
        <w:t>ծրագ</w:t>
      </w:r>
      <w:r w:rsidR="000C2655">
        <w:rPr>
          <w:rFonts w:ascii="GHEA Grapalat" w:hAnsi="GHEA Grapalat"/>
          <w:sz w:val="24"/>
          <w:szCs w:val="24"/>
          <w:lang w:val="hy-AM"/>
        </w:rPr>
        <w:t xml:space="preserve">իր- Ծրագիր 4-ի շրջանակներում </w:t>
      </w:r>
      <w:r w:rsidR="000C26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Մ2,</w:t>
      </w:r>
      <w:r w:rsidR="000C2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26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</w:t>
      </w:r>
      <w:r w:rsidR="000C2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0C26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Երասխ</w:t>
      </w:r>
      <w:r w:rsidR="000C2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0C26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Գորիս</w:t>
      </w:r>
      <w:r w:rsidR="000C2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0C26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Մեղրի</w:t>
      </w:r>
      <w:r w:rsidR="000C2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0C26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Իրանի</w:t>
      </w:r>
      <w:r w:rsidR="000C2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26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</w:t>
      </w:r>
      <w:r w:rsidR="000C2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26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միջպետական</w:t>
      </w:r>
      <w:r w:rsidR="000C2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26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նշանակության</w:t>
      </w:r>
      <w:r w:rsidR="000C2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26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ավտոմոբիլային</w:t>
      </w:r>
      <w:r w:rsidR="000C2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26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ճանապարհի</w:t>
      </w:r>
      <w:r w:rsidR="000C265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0C2655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>մաս հանդիսացող</w:t>
      </w:r>
      <w:r w:rsidR="000C265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0C2655">
        <w:rPr>
          <w:rFonts w:ascii="GHEA Grapalat" w:hAnsi="GHEA Grapalat"/>
          <w:sz w:val="24"/>
          <w:szCs w:val="24"/>
          <w:lang w:val="hy-AM"/>
        </w:rPr>
        <w:t>Ագարակ-նախատեսվող Քաջարանի թունելի ելք (կմ 10+650- կմ 42+875, Լոտ 1) և նախատեսվող Քաջարանի թունելի մուտք – Սիսիան-Քաջարան հատվածի նախատեսվող նոր խաչմերուկ (կմ 0+000 – կմ 10+650</w:t>
      </w:r>
      <w:r w:rsidR="001D6EDE">
        <w:rPr>
          <w:rFonts w:ascii="GHEA Grapalat" w:hAnsi="GHEA Grapalat"/>
          <w:sz w:val="24"/>
          <w:szCs w:val="24"/>
          <w:lang w:val="hy-AM"/>
        </w:rPr>
        <w:t>, Լոտ 2</w:t>
      </w:r>
      <w:r w:rsidR="000C2655">
        <w:rPr>
          <w:rFonts w:ascii="GHEA Grapalat" w:hAnsi="GHEA Grapalat"/>
          <w:sz w:val="24"/>
          <w:szCs w:val="24"/>
          <w:lang w:val="hy-AM"/>
        </w:rPr>
        <w:t>), այդ թվում՝ Քաջարանի թունել (երկարությունը մոտ 7 կմ), ճանապարհահատվածի</w:t>
      </w:r>
      <w:r w:rsidR="00C57414" w:rsidRPr="00116F70">
        <w:rPr>
          <w:rFonts w:ascii="GHEA Grapalat" w:hAnsi="GHEA Grapalat"/>
          <w:sz w:val="24"/>
          <w:szCs w:val="24"/>
          <w:lang w:val="hy-AM"/>
        </w:rPr>
        <w:t xml:space="preserve"> կառուցման </w:t>
      </w:r>
      <w:r w:rsidR="00052ED8">
        <w:rPr>
          <w:rFonts w:ascii="GHEA Grapalat" w:hAnsi="GHEA Grapalat"/>
          <w:sz w:val="24"/>
          <w:szCs w:val="24"/>
          <w:lang w:val="hy-AM"/>
        </w:rPr>
        <w:t xml:space="preserve">համար անհրաժեշտ տարածքներն օրենքով սահմանված կարգով՝ </w:t>
      </w:r>
      <w:r w:rsidR="00FF5BE8">
        <w:rPr>
          <w:rFonts w:ascii="GHEA Grapalat" w:hAnsi="GHEA Grapalat"/>
          <w:sz w:val="24"/>
          <w:szCs w:val="24"/>
          <w:lang w:val="hy-AM"/>
        </w:rPr>
        <w:t xml:space="preserve">նախնական </w:t>
      </w:r>
      <w:r w:rsidR="00052ED8">
        <w:rPr>
          <w:rFonts w:ascii="GHEA Grapalat" w:hAnsi="GHEA Grapalat"/>
          <w:sz w:val="24"/>
          <w:szCs w:val="24"/>
          <w:lang w:val="hy-AM"/>
        </w:rPr>
        <w:t>համարժեք փոխհատուցմամբ կօտարվեն Հայաստանի Հանրապետությանը, ինչը</w:t>
      </w:r>
      <w:r w:rsidR="00181400">
        <w:rPr>
          <w:rFonts w:ascii="GHEA Grapalat" w:hAnsi="GHEA Grapalat"/>
          <w:sz w:val="24"/>
          <w:szCs w:val="24"/>
          <w:lang w:val="hy-AM"/>
        </w:rPr>
        <w:t xml:space="preserve"> թույլ կտա ապահովել Ծրագրի բնականոն ընթացքը</w:t>
      </w:r>
      <w:r w:rsidR="00AF77D6">
        <w:rPr>
          <w:rFonts w:ascii="GHEA Grapalat" w:hAnsi="GHEA Grapalat"/>
          <w:sz w:val="24"/>
          <w:szCs w:val="24"/>
          <w:lang w:val="hy-AM"/>
        </w:rPr>
        <w:t xml:space="preserve">՝ </w:t>
      </w:r>
      <w:r w:rsidR="00FF5BE8">
        <w:rPr>
          <w:rFonts w:ascii="GHEA Grapalat" w:hAnsi="GHEA Grapalat"/>
          <w:sz w:val="24"/>
          <w:szCs w:val="24"/>
          <w:lang w:val="hy-AM"/>
        </w:rPr>
        <w:t>շինարարության իրականացման նպատակով կապալառուին տրամադրել</w:t>
      </w:r>
      <w:r w:rsidR="00AF77D6">
        <w:rPr>
          <w:rFonts w:ascii="GHEA Grapalat" w:hAnsi="GHEA Grapalat"/>
          <w:sz w:val="24"/>
          <w:szCs w:val="24"/>
          <w:lang w:val="hy-AM"/>
        </w:rPr>
        <w:t>ով</w:t>
      </w:r>
      <w:r w:rsidR="00FF5BE8">
        <w:rPr>
          <w:rFonts w:ascii="GHEA Grapalat" w:hAnsi="GHEA Grapalat"/>
          <w:sz w:val="24"/>
          <w:szCs w:val="24"/>
          <w:lang w:val="hy-AM"/>
        </w:rPr>
        <w:t xml:space="preserve"> 3-րդ անձանց իրավունքներից ազատ տարածք </w:t>
      </w:r>
      <w:r w:rsidR="00FF5BE8" w:rsidRPr="00EC7DDE">
        <w:rPr>
          <w:rFonts w:ascii="GHEA Grapalat" w:hAnsi="GHEA Grapalat"/>
          <w:sz w:val="24"/>
          <w:szCs w:val="24"/>
          <w:lang w:val="hy-AM"/>
        </w:rPr>
        <w:t>(</w:t>
      </w:r>
      <w:r w:rsidR="00FF5BE8">
        <w:rPr>
          <w:rFonts w:ascii="GHEA Grapalat" w:hAnsi="GHEA Grapalat"/>
          <w:sz w:val="24"/>
          <w:szCs w:val="24"/>
          <w:lang w:val="hy-AM"/>
        </w:rPr>
        <w:t>շինհրապարակ</w:t>
      </w:r>
      <w:r w:rsidR="00FF5BE8" w:rsidRPr="00EC7DDE">
        <w:rPr>
          <w:rFonts w:ascii="GHEA Grapalat" w:hAnsi="GHEA Grapalat"/>
          <w:sz w:val="24"/>
          <w:szCs w:val="24"/>
          <w:lang w:val="hy-AM"/>
        </w:rPr>
        <w:t>)</w:t>
      </w:r>
      <w:r w:rsidR="00FF5BE8">
        <w:rPr>
          <w:rFonts w:ascii="GHEA Grapalat" w:hAnsi="GHEA Grapalat"/>
          <w:sz w:val="24"/>
          <w:szCs w:val="24"/>
          <w:lang w:val="hy-AM"/>
        </w:rPr>
        <w:t xml:space="preserve">, որը կնքվելիք շինարարական կապալի պայմանագրի ներքո Պատվիրատուի </w:t>
      </w:r>
      <w:r w:rsidR="00FF5BE8" w:rsidRPr="00EC7DDE">
        <w:rPr>
          <w:rFonts w:ascii="GHEA Grapalat" w:hAnsi="GHEA Grapalat"/>
          <w:sz w:val="24"/>
          <w:szCs w:val="24"/>
          <w:lang w:val="hy-AM"/>
        </w:rPr>
        <w:t>(</w:t>
      </w:r>
      <w:r w:rsidR="00FF5BE8">
        <w:rPr>
          <w:rFonts w:ascii="GHEA Grapalat" w:hAnsi="GHEA Grapalat"/>
          <w:sz w:val="24"/>
          <w:szCs w:val="24"/>
          <w:lang w:val="hy-AM"/>
        </w:rPr>
        <w:t>ՏԿԵՆ</w:t>
      </w:r>
      <w:r w:rsidR="00FF5BE8" w:rsidRPr="00EC7DDE">
        <w:rPr>
          <w:rFonts w:ascii="GHEA Grapalat" w:hAnsi="GHEA Grapalat"/>
          <w:sz w:val="24"/>
          <w:szCs w:val="24"/>
          <w:lang w:val="hy-AM"/>
        </w:rPr>
        <w:t>)</w:t>
      </w:r>
      <w:r w:rsidR="00FF5BE8">
        <w:rPr>
          <w:rFonts w:ascii="GHEA Grapalat" w:hAnsi="GHEA Grapalat"/>
          <w:sz w:val="24"/>
          <w:szCs w:val="24"/>
          <w:lang w:val="hy-AM"/>
        </w:rPr>
        <w:t xml:space="preserve"> պարտականությունն է</w:t>
      </w:r>
      <w:r w:rsidR="00181400">
        <w:rPr>
          <w:rFonts w:ascii="GHEA Grapalat" w:hAnsi="GHEA Grapalat"/>
          <w:sz w:val="24"/>
          <w:szCs w:val="24"/>
          <w:lang w:val="hy-AM"/>
        </w:rPr>
        <w:t xml:space="preserve">:  </w:t>
      </w:r>
    </w:p>
    <w:p w14:paraId="2122BF84" w14:textId="77777777" w:rsidR="00052ED8" w:rsidRDefault="00052ED8" w:rsidP="00D47284">
      <w:pPr>
        <w:spacing w:after="0" w:line="360" w:lineRule="auto"/>
        <w:ind w:firstLine="709"/>
        <w:jc w:val="both"/>
        <w:rPr>
          <w:rStyle w:val="Strong"/>
          <w:rFonts w:ascii="GHEA Grapalat" w:hAnsi="GHEA Grapalat" w:cs="Arian AMU"/>
          <w:color w:val="333333"/>
          <w:sz w:val="24"/>
          <w:szCs w:val="24"/>
          <w:shd w:val="clear" w:color="auto" w:fill="FFFFFF"/>
          <w:lang w:val="hy-AM"/>
        </w:rPr>
      </w:pPr>
    </w:p>
    <w:p w14:paraId="76C9F8DC" w14:textId="77777777" w:rsidR="00052ED8" w:rsidRDefault="00052ED8" w:rsidP="00D47284">
      <w:pPr>
        <w:spacing w:after="0" w:line="360" w:lineRule="auto"/>
        <w:ind w:firstLine="709"/>
        <w:jc w:val="both"/>
        <w:rPr>
          <w:rStyle w:val="Strong"/>
          <w:rFonts w:ascii="GHEA Grapalat" w:hAnsi="GHEA Grapalat" w:cs="Arian AMU"/>
          <w:color w:val="333333"/>
          <w:sz w:val="24"/>
          <w:szCs w:val="24"/>
          <w:shd w:val="clear" w:color="auto" w:fill="FFFFFF"/>
          <w:lang w:val="hy-AM"/>
        </w:rPr>
      </w:pPr>
    </w:p>
    <w:p w14:paraId="54B1CFFE" w14:textId="777DAFC2" w:rsidR="008441E8" w:rsidRPr="00695956" w:rsidRDefault="008441E8" w:rsidP="00D47284">
      <w:pPr>
        <w:spacing w:line="360" w:lineRule="auto"/>
        <w:ind w:firstLine="720"/>
        <w:jc w:val="both"/>
        <w:rPr>
          <w:rFonts w:ascii="Sylfaen" w:hAnsi="Sylfaen"/>
          <w:lang w:val="hy-AM"/>
        </w:rPr>
      </w:pPr>
    </w:p>
    <w:sectPr w:rsidR="008441E8" w:rsidRPr="00695956" w:rsidSect="00E304A5">
      <w:pgSz w:w="12240" w:h="15840"/>
      <w:pgMar w:top="993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A5035" w14:textId="77777777" w:rsidR="00581915" w:rsidRDefault="00581915" w:rsidP="00D657CD">
      <w:pPr>
        <w:spacing w:after="0" w:line="240" w:lineRule="auto"/>
      </w:pPr>
      <w:r>
        <w:separator/>
      </w:r>
    </w:p>
  </w:endnote>
  <w:endnote w:type="continuationSeparator" w:id="0">
    <w:p w14:paraId="77ACA241" w14:textId="77777777" w:rsidR="00581915" w:rsidRDefault="00581915" w:rsidP="00D6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A003" w14:textId="77777777" w:rsidR="00581915" w:rsidRDefault="00581915" w:rsidP="00D657CD">
      <w:pPr>
        <w:spacing w:after="0" w:line="240" w:lineRule="auto"/>
      </w:pPr>
      <w:r>
        <w:separator/>
      </w:r>
    </w:p>
  </w:footnote>
  <w:footnote w:type="continuationSeparator" w:id="0">
    <w:p w14:paraId="1B6E2A5B" w14:textId="77777777" w:rsidR="00581915" w:rsidRDefault="00581915" w:rsidP="00D6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E8"/>
    <w:rsid w:val="0000583C"/>
    <w:rsid w:val="00006F97"/>
    <w:rsid w:val="00013D78"/>
    <w:rsid w:val="000202EC"/>
    <w:rsid w:val="0002213D"/>
    <w:rsid w:val="000279D0"/>
    <w:rsid w:val="0005003B"/>
    <w:rsid w:val="00052ED8"/>
    <w:rsid w:val="00072EC0"/>
    <w:rsid w:val="00073B56"/>
    <w:rsid w:val="000925D6"/>
    <w:rsid w:val="000960A2"/>
    <w:rsid w:val="000C2655"/>
    <w:rsid w:val="000E63F3"/>
    <w:rsid w:val="00104D84"/>
    <w:rsid w:val="001100C1"/>
    <w:rsid w:val="00116F70"/>
    <w:rsid w:val="00133832"/>
    <w:rsid w:val="00176ABB"/>
    <w:rsid w:val="00177CD2"/>
    <w:rsid w:val="00181400"/>
    <w:rsid w:val="001932AC"/>
    <w:rsid w:val="00194CD2"/>
    <w:rsid w:val="001A67DB"/>
    <w:rsid w:val="001C15AD"/>
    <w:rsid w:val="001D6EDE"/>
    <w:rsid w:val="00213269"/>
    <w:rsid w:val="0021748D"/>
    <w:rsid w:val="00220553"/>
    <w:rsid w:val="00224091"/>
    <w:rsid w:val="002362B4"/>
    <w:rsid w:val="00257328"/>
    <w:rsid w:val="00282728"/>
    <w:rsid w:val="002A134C"/>
    <w:rsid w:val="002B01B8"/>
    <w:rsid w:val="002B126D"/>
    <w:rsid w:val="002D777C"/>
    <w:rsid w:val="002F1107"/>
    <w:rsid w:val="002F3CD4"/>
    <w:rsid w:val="003200E0"/>
    <w:rsid w:val="00335240"/>
    <w:rsid w:val="0036152E"/>
    <w:rsid w:val="003624CE"/>
    <w:rsid w:val="00362F7B"/>
    <w:rsid w:val="00375964"/>
    <w:rsid w:val="00383797"/>
    <w:rsid w:val="00383E3E"/>
    <w:rsid w:val="00397328"/>
    <w:rsid w:val="003B2451"/>
    <w:rsid w:val="003F1205"/>
    <w:rsid w:val="0040029F"/>
    <w:rsid w:val="00446275"/>
    <w:rsid w:val="00452028"/>
    <w:rsid w:val="004657F3"/>
    <w:rsid w:val="00476DED"/>
    <w:rsid w:val="00491B9F"/>
    <w:rsid w:val="004A5284"/>
    <w:rsid w:val="004A67DD"/>
    <w:rsid w:val="004B2FE3"/>
    <w:rsid w:val="004E3E07"/>
    <w:rsid w:val="004F62EF"/>
    <w:rsid w:val="005006CE"/>
    <w:rsid w:val="005236E2"/>
    <w:rsid w:val="005328A1"/>
    <w:rsid w:val="005441E7"/>
    <w:rsid w:val="00560E6C"/>
    <w:rsid w:val="00581915"/>
    <w:rsid w:val="005974DD"/>
    <w:rsid w:val="005A7205"/>
    <w:rsid w:val="005F2AE5"/>
    <w:rsid w:val="0060379C"/>
    <w:rsid w:val="00620088"/>
    <w:rsid w:val="006365D3"/>
    <w:rsid w:val="0063745E"/>
    <w:rsid w:val="00640041"/>
    <w:rsid w:val="00662462"/>
    <w:rsid w:val="00677451"/>
    <w:rsid w:val="00691050"/>
    <w:rsid w:val="0069514C"/>
    <w:rsid w:val="00695956"/>
    <w:rsid w:val="006C02C1"/>
    <w:rsid w:val="006C37A0"/>
    <w:rsid w:val="006D6C07"/>
    <w:rsid w:val="006E0F91"/>
    <w:rsid w:val="006E6EC9"/>
    <w:rsid w:val="0074097C"/>
    <w:rsid w:val="00740B60"/>
    <w:rsid w:val="007626FE"/>
    <w:rsid w:val="00770042"/>
    <w:rsid w:val="00770630"/>
    <w:rsid w:val="0077345B"/>
    <w:rsid w:val="00797CA3"/>
    <w:rsid w:val="007E1CAD"/>
    <w:rsid w:val="007F54A2"/>
    <w:rsid w:val="00810F67"/>
    <w:rsid w:val="00811100"/>
    <w:rsid w:val="00824190"/>
    <w:rsid w:val="0082517C"/>
    <w:rsid w:val="00834BA3"/>
    <w:rsid w:val="008441E8"/>
    <w:rsid w:val="008562ED"/>
    <w:rsid w:val="00876E5E"/>
    <w:rsid w:val="00880D0A"/>
    <w:rsid w:val="00882BFA"/>
    <w:rsid w:val="00890A52"/>
    <w:rsid w:val="00892143"/>
    <w:rsid w:val="008945CC"/>
    <w:rsid w:val="008A49E6"/>
    <w:rsid w:val="008B0E30"/>
    <w:rsid w:val="008C0231"/>
    <w:rsid w:val="008F28E6"/>
    <w:rsid w:val="009158AF"/>
    <w:rsid w:val="00915BD8"/>
    <w:rsid w:val="0092677B"/>
    <w:rsid w:val="009848F2"/>
    <w:rsid w:val="009B05AA"/>
    <w:rsid w:val="009B2435"/>
    <w:rsid w:val="009B387F"/>
    <w:rsid w:val="00A40CF8"/>
    <w:rsid w:val="00A47644"/>
    <w:rsid w:val="00A5038E"/>
    <w:rsid w:val="00A53CDC"/>
    <w:rsid w:val="00A5675D"/>
    <w:rsid w:val="00A76C29"/>
    <w:rsid w:val="00A97360"/>
    <w:rsid w:val="00A973FB"/>
    <w:rsid w:val="00AB26F2"/>
    <w:rsid w:val="00AC258B"/>
    <w:rsid w:val="00AE6741"/>
    <w:rsid w:val="00AF77D6"/>
    <w:rsid w:val="00B007D7"/>
    <w:rsid w:val="00B237C7"/>
    <w:rsid w:val="00B24304"/>
    <w:rsid w:val="00B252D9"/>
    <w:rsid w:val="00B37F73"/>
    <w:rsid w:val="00B61429"/>
    <w:rsid w:val="00B660F6"/>
    <w:rsid w:val="00B87F96"/>
    <w:rsid w:val="00BA2B4D"/>
    <w:rsid w:val="00BC242A"/>
    <w:rsid w:val="00BD220B"/>
    <w:rsid w:val="00BD7318"/>
    <w:rsid w:val="00C041DC"/>
    <w:rsid w:val="00C0799F"/>
    <w:rsid w:val="00C3754E"/>
    <w:rsid w:val="00C53494"/>
    <w:rsid w:val="00C57414"/>
    <w:rsid w:val="00CB7E1B"/>
    <w:rsid w:val="00CC0C83"/>
    <w:rsid w:val="00CC6D9D"/>
    <w:rsid w:val="00CE7A5F"/>
    <w:rsid w:val="00D0007F"/>
    <w:rsid w:val="00D0632C"/>
    <w:rsid w:val="00D120AA"/>
    <w:rsid w:val="00D15BAF"/>
    <w:rsid w:val="00D32FDC"/>
    <w:rsid w:val="00D419CF"/>
    <w:rsid w:val="00D47284"/>
    <w:rsid w:val="00D657CD"/>
    <w:rsid w:val="00D80867"/>
    <w:rsid w:val="00D809DD"/>
    <w:rsid w:val="00D90639"/>
    <w:rsid w:val="00D95B27"/>
    <w:rsid w:val="00DA1BE4"/>
    <w:rsid w:val="00DA3B62"/>
    <w:rsid w:val="00DA5FBD"/>
    <w:rsid w:val="00DD4AC8"/>
    <w:rsid w:val="00DD76CF"/>
    <w:rsid w:val="00DF1EDB"/>
    <w:rsid w:val="00DF2913"/>
    <w:rsid w:val="00DF57A9"/>
    <w:rsid w:val="00DF766E"/>
    <w:rsid w:val="00E01DFD"/>
    <w:rsid w:val="00E03B31"/>
    <w:rsid w:val="00E7173E"/>
    <w:rsid w:val="00EA7F59"/>
    <w:rsid w:val="00EB346D"/>
    <w:rsid w:val="00EC19C0"/>
    <w:rsid w:val="00EC36CF"/>
    <w:rsid w:val="00EC7DDE"/>
    <w:rsid w:val="00ED112C"/>
    <w:rsid w:val="00EE5720"/>
    <w:rsid w:val="00F02670"/>
    <w:rsid w:val="00F03818"/>
    <w:rsid w:val="00F320DB"/>
    <w:rsid w:val="00F32BCD"/>
    <w:rsid w:val="00F36C48"/>
    <w:rsid w:val="00F42041"/>
    <w:rsid w:val="00F65E66"/>
    <w:rsid w:val="00FA2364"/>
    <w:rsid w:val="00FA4B90"/>
    <w:rsid w:val="00FC19C5"/>
    <w:rsid w:val="00FC7272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8C31"/>
  <w15:chartTrackingRefBased/>
  <w15:docId w15:val="{6D9E14A7-FFA9-4E85-9118-FAAAF554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E03B31"/>
    <w:rPr>
      <w:b/>
      <w:bCs/>
    </w:rPr>
  </w:style>
  <w:style w:type="paragraph" w:styleId="BodyText">
    <w:name w:val="Body Text"/>
    <w:basedOn w:val="Normal"/>
    <w:link w:val="BodyTextChar"/>
    <w:rsid w:val="00E03B31"/>
    <w:pPr>
      <w:spacing w:after="140" w:line="276" w:lineRule="auto"/>
    </w:pPr>
    <w:rPr>
      <w:rFonts w:ascii="Calibri" w:eastAsia="Calibri" w:hAnsi="Calibri"/>
      <w:color w:val="00000A"/>
    </w:rPr>
  </w:style>
  <w:style w:type="character" w:customStyle="1" w:styleId="BodyTextChar">
    <w:name w:val="Body Text Char"/>
    <w:basedOn w:val="DefaultParagraphFont"/>
    <w:link w:val="BodyText"/>
    <w:rsid w:val="00E03B31"/>
    <w:rPr>
      <w:rFonts w:ascii="Calibri" w:eastAsia="Calibri" w:hAnsi="Calibri"/>
      <w:color w:val="00000A"/>
      <w:lang w:val="en-US"/>
    </w:rPr>
  </w:style>
  <w:style w:type="paragraph" w:customStyle="1" w:styleId="norm">
    <w:name w:val="norm"/>
    <w:basedOn w:val="Normal"/>
    <w:link w:val="normChar"/>
    <w:rsid w:val="00D15BA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15BAF"/>
    <w:rPr>
      <w:rFonts w:ascii="Arial Armenian" w:eastAsia="Times New Roman" w:hAnsi="Arial Armenian" w:cs="Times New Roman"/>
      <w:szCs w:val="2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DF1ED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F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BE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BE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BE8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F320DB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7C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7C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5612A-ADC8-486D-B049-F09D13E5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User</cp:lastModifiedBy>
  <cp:revision>124</cp:revision>
  <dcterms:created xsi:type="dcterms:W3CDTF">2022-01-12T08:22:00Z</dcterms:created>
  <dcterms:modified xsi:type="dcterms:W3CDTF">2022-05-02T10:58:00Z</dcterms:modified>
</cp:coreProperties>
</file>