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24" w:rsidRDefault="008C7F24" w:rsidP="008C7F24">
      <w:pPr>
        <w:pStyle w:val="NormalWeb"/>
        <w:shd w:val="clear" w:color="auto" w:fill="FFFFFF"/>
        <w:spacing w:before="100" w:beforeAutospacing="1" w:line="360" w:lineRule="auto"/>
        <w:ind w:left="0" w:firstLine="851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8C7F24" w:rsidRDefault="008C7F24" w:rsidP="008C7F24">
      <w:pPr>
        <w:pStyle w:val="NormalWeb"/>
        <w:shd w:val="clear" w:color="auto" w:fill="FFFFFF"/>
        <w:spacing w:line="360" w:lineRule="auto"/>
        <w:ind w:left="0" w:firstLine="851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8C7F24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 «ԼԻՑԵՆԶԱՎՈՐՄԱՆ ՄԱՍԻՆ» ՕՐԵՆՔՈՒՄ ԼՐԱՑՈՒՄ ԿԱՏԱՐԵԼՈՒ ՄԱՍԻՆ</w:t>
      </w:r>
    </w:p>
    <w:p w:rsidR="008C7F24" w:rsidRDefault="008C7F24" w:rsidP="008C7F24">
      <w:pPr>
        <w:pStyle w:val="NormalWeb"/>
        <w:shd w:val="clear" w:color="auto" w:fill="FFFFFF"/>
        <w:spacing w:line="360" w:lineRule="auto"/>
        <w:ind w:left="0" w:firstLine="851"/>
        <w:jc w:val="both"/>
        <w:rPr>
          <w:rFonts w:ascii="Courier New" w:hAnsi="Courier New" w:cs="Courier New"/>
          <w:color w:val="000000"/>
          <w:lang w:val="hy-AM" w:eastAsia="en-US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1. Անհրաժեշտությունը.</w:t>
      </w:r>
    </w:p>
    <w:p w:rsidR="003C16A4" w:rsidRDefault="00CD204B" w:rsidP="003C16A4">
      <w:pPr>
        <w:tabs>
          <w:tab w:val="left" w:pos="0"/>
          <w:tab w:val="left" w:pos="6946"/>
        </w:tabs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>Ներկայացված օրենսդրական նախագծի առաջարկվող իրավակար</w:t>
      </w:r>
      <w:r w:rsidR="006956F8">
        <w:rPr>
          <w:rFonts w:ascii="GHEA Grapalat" w:hAnsi="GHEA Grapalat"/>
          <w:lang w:val="hy-AM"/>
        </w:rPr>
        <w:t xml:space="preserve">գավորումների անհրաժեշտությունը </w:t>
      </w:r>
      <w:r w:rsidR="003C16A4">
        <w:rPr>
          <w:rFonts w:ascii="GHEA Grapalat" w:hAnsi="GHEA Grapalat"/>
          <w:lang w:val="hy-AM"/>
        </w:rPr>
        <w:t>պայմանավորված է</w:t>
      </w:r>
      <w:r w:rsidR="003C16A4" w:rsidRPr="003C16A4">
        <w:rPr>
          <w:rFonts w:ascii="GHEA Grapalat" w:hAnsi="GHEA Grapalat" w:cs="Sylfaen"/>
          <w:lang w:val="hy-AM"/>
        </w:rPr>
        <w:t xml:space="preserve"> </w:t>
      </w:r>
      <w:r w:rsidR="003C16A4" w:rsidRPr="003469BF">
        <w:rPr>
          <w:rFonts w:ascii="GHEA Grapalat" w:hAnsi="GHEA Grapalat" w:cs="Sylfaen"/>
          <w:lang w:val="hy-AM"/>
        </w:rPr>
        <w:t>անձանց իրավունքների, օրինական շահերի, բարքե</w:t>
      </w:r>
      <w:r w:rsidR="003C16A4">
        <w:rPr>
          <w:rFonts w:ascii="GHEA Grapalat" w:hAnsi="GHEA Grapalat" w:cs="Sylfaen"/>
          <w:lang w:val="hy-AM"/>
        </w:rPr>
        <w:t>րի և առողջության պաշտպանության</w:t>
      </w:r>
      <w:r w:rsidR="003C16A4" w:rsidRPr="003469BF">
        <w:rPr>
          <w:rFonts w:ascii="GHEA Grapalat" w:hAnsi="GHEA Grapalat" w:cs="Sylfaen"/>
          <w:lang w:val="hy-AM"/>
        </w:rPr>
        <w:t>, պետության պաշտպանո</w:t>
      </w:r>
      <w:r w:rsidR="003C16A4">
        <w:rPr>
          <w:rFonts w:ascii="GHEA Grapalat" w:hAnsi="GHEA Grapalat" w:cs="Sylfaen"/>
          <w:lang w:val="hy-AM"/>
        </w:rPr>
        <w:t xml:space="preserve">ւթյան և անվտանգության ապահովմամբ: </w:t>
      </w:r>
      <w:r w:rsidR="003C16A4" w:rsidRPr="003469BF">
        <w:rPr>
          <w:rFonts w:ascii="GHEA Grapalat" w:hAnsi="GHEA Grapalat" w:cs="Sylfaen"/>
          <w:lang w:val="hy-AM"/>
        </w:rPr>
        <w:t>Գործունեության առանձին տեսակներով զբաղվելու լիցենզավորման նպատակներն են`</w:t>
      </w:r>
      <w:r w:rsidR="003C16A4">
        <w:rPr>
          <w:rFonts w:ascii="GHEA Grapalat" w:hAnsi="GHEA Grapalat" w:cs="Sylfaen"/>
          <w:lang w:val="hy-AM"/>
        </w:rPr>
        <w:t xml:space="preserve"> անձանց կյանքին, առողջությանը</w:t>
      </w:r>
      <w:r w:rsidR="003C16A4" w:rsidRPr="003469BF">
        <w:rPr>
          <w:rFonts w:ascii="GHEA Grapalat" w:hAnsi="GHEA Grapalat" w:cs="Sylfaen"/>
          <w:lang w:val="hy-AM"/>
        </w:rPr>
        <w:t xml:space="preserve"> առավել վտանգի սպառնալիքով հղի գործունեության տեսակներով զբաղվողների նկատմամբ հսկողության իրականացումը</w:t>
      </w:r>
      <w:r w:rsidR="003C16A4">
        <w:rPr>
          <w:rFonts w:ascii="GHEA Grapalat" w:hAnsi="GHEA Grapalat" w:cs="Sylfaen"/>
          <w:lang w:val="hy-AM"/>
        </w:rPr>
        <w:t>:</w:t>
      </w:r>
      <w:r w:rsidR="003C16A4">
        <w:rPr>
          <w:rFonts w:ascii="GHEA Grapalat" w:hAnsi="GHEA Grapalat"/>
          <w:lang w:val="hy-AM"/>
        </w:rPr>
        <w:t xml:space="preserve">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2. Ընթացիկ իրավիճակը և խնդիրները.</w:t>
      </w:r>
    </w:p>
    <w:p w:rsidR="00CD204B" w:rsidRPr="003D0955" w:rsidRDefault="00CE46B6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«Լիցենզավորման մասին» </w:t>
      </w:r>
      <w:r w:rsidRPr="00CE46B6">
        <w:rPr>
          <w:rFonts w:ascii="GHEA Grapalat" w:hAnsi="GHEA Grapalat"/>
          <w:lang w:val="hy-AM"/>
        </w:rPr>
        <w:t>օրենքի այսուհետ</w:t>
      </w:r>
      <w:r>
        <w:rPr>
          <w:rFonts w:ascii="GHEA Grapalat" w:hAnsi="GHEA Grapalat"/>
          <w:lang w:val="hy-AM"/>
        </w:rPr>
        <w:t>` Օրենք 26-րդ հոդվածի 3-րդ մասի համաձայն`</w:t>
      </w:r>
      <w:r w:rsidRPr="00CE46B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լ</w:t>
      </w:r>
      <w:r w:rsidRPr="00CE46B6">
        <w:rPr>
          <w:rFonts w:ascii="GHEA Grapalat" w:hAnsi="GHEA Grapalat"/>
          <w:lang w:val="hy-AM"/>
        </w:rPr>
        <w:t>իցենզիան տրվում է անժամկետ, եթե օրենքով այլ բան նախատեսված չէ</w:t>
      </w:r>
      <w:r w:rsidR="003D0955">
        <w:rPr>
          <w:rFonts w:ascii="GHEA Grapalat" w:hAnsi="GHEA Grapalat"/>
          <w:lang w:val="hy-AM"/>
        </w:rPr>
        <w:t>: Առողջապահության բնագավառի լիցենզիաները` դ</w:t>
      </w:r>
      <w:r w:rsidR="003D0955" w:rsidRPr="003D0955">
        <w:rPr>
          <w:rFonts w:ascii="GHEA Grapalat" w:hAnsi="GHEA Grapalat"/>
          <w:lang w:val="hy-AM"/>
        </w:rPr>
        <w:t>եղերի արտադրություն, դեղատնային գործունեություն, բժշկական օգնության և սպասարկման իրականացում, դեղերի մեծածախ իրացման գործունեություն</w:t>
      </w:r>
      <w:r w:rsidR="003D0955">
        <w:rPr>
          <w:rFonts w:ascii="GHEA Grapalat" w:hAnsi="GHEA Grapalat"/>
          <w:lang w:val="hy-AM"/>
        </w:rPr>
        <w:t>, տրվում են անժամկետ, ինչը համապատասխան վերահսկողության համար իրականացնում է մի շարք խոչընդոտներ: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3. Կարգավորման նպատակը</w:t>
      </w:r>
    </w:p>
    <w:p w:rsidR="00CD204B" w:rsidRPr="00CD204B" w:rsidRDefault="003D0955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Առողջապահության բնագավառում լիցենզ</w:t>
      </w:r>
      <w:bookmarkStart w:id="0" w:name="_GoBack"/>
      <w:bookmarkEnd w:id="0"/>
      <w:r>
        <w:rPr>
          <w:rFonts w:ascii="GHEA Grapalat" w:hAnsi="GHEA Grapalat"/>
          <w:lang w:val="hy-AM"/>
        </w:rPr>
        <w:t>ավորման ենթակա գործունեության տեսակների համար</w:t>
      </w:r>
      <w:r w:rsidR="00AA56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անհրաժեշտ գույքային և տեխնիկական, ինչպես նաև մասնագիտական հագեցվածության պահանջների մեջ պարբերաբար կատարվում են փոփոխություններ, հաշվի առնելով` միջազգային փորձը, տեխնոլոգիական զարգացումները, կրթական ծրագրերի զարգացումները և փոփոխությունները: Լիցենզիաները դարձնելով 5 տարի ժամկետով տրվող, հնարավորություն է ստեղծվում բացառել հնացած, ոչ արդիական սարքավորումների կիրառումը, առանց համապատասխան վերապատրաստման առկայության մասնագետների աշխատանքը: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lastRenderedPageBreak/>
        <w:t>4. Օրենքների նախագծերի ընդունման առնչությամբ ընդունվելիք այլ իրավական ակտերի նախագծերի կամ դրանց ընդունման անհրաժեշտության բացակայության մասին.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 xml:space="preserve">««Լիցենզավորման մասին» օրենքում </w:t>
      </w:r>
      <w:r w:rsidR="003A56A9">
        <w:rPr>
          <w:rFonts w:ascii="GHEA Grapalat" w:hAnsi="GHEA Grapalat"/>
          <w:lang w:val="hy-AM"/>
        </w:rPr>
        <w:t>լրացում</w:t>
      </w:r>
      <w:r w:rsidR="003D0955">
        <w:rPr>
          <w:rFonts w:ascii="GHEA Grapalat" w:hAnsi="GHEA Grapalat"/>
          <w:lang w:val="hy-AM"/>
        </w:rPr>
        <w:t xml:space="preserve"> կատարելու մասին» օրենքի նախագծ</w:t>
      </w:r>
      <w:r w:rsidRPr="00CD204B">
        <w:rPr>
          <w:rFonts w:ascii="GHEA Grapalat" w:hAnsi="GHEA Grapalat"/>
          <w:lang w:val="hy-AM"/>
        </w:rPr>
        <w:t>ի ընդունման հետ կապված անհրաժեշտություն է առաջանում փոփոխություններ կատարել նաև Հայաստա</w:t>
      </w:r>
      <w:r w:rsidR="003A56A9">
        <w:rPr>
          <w:rFonts w:ascii="GHEA Grapalat" w:hAnsi="GHEA Grapalat"/>
          <w:lang w:val="hy-AM"/>
        </w:rPr>
        <w:t>նի Հանրապետության կառավարության</w:t>
      </w:r>
      <w:r w:rsidR="003A56A9" w:rsidRPr="003A56A9">
        <w:rPr>
          <w:rFonts w:ascii="GHEA Grapalat" w:hAnsi="GHEA Grapalat"/>
          <w:lang w:val="hy-AM"/>
        </w:rPr>
        <w:t xml:space="preserve"> 2002 թվականի հունիսի 29</w:t>
      </w:r>
      <w:r w:rsidR="003A56A9">
        <w:rPr>
          <w:rFonts w:ascii="GHEA Grapalat" w:hAnsi="GHEA Grapalat"/>
          <w:lang w:val="hy-AM"/>
        </w:rPr>
        <w:t xml:space="preserve">-ի </w:t>
      </w:r>
      <w:r w:rsidR="003A56A9" w:rsidRPr="003A56A9">
        <w:rPr>
          <w:rFonts w:ascii="GHEA Grapalat" w:hAnsi="GHEA Grapalat"/>
          <w:lang w:val="hy-AM"/>
        </w:rPr>
        <w:t>N 867</w:t>
      </w:r>
      <w:r w:rsidR="003A56A9">
        <w:rPr>
          <w:rFonts w:ascii="GHEA Grapalat" w:hAnsi="GHEA Grapalat"/>
          <w:lang w:val="hy-AM"/>
        </w:rPr>
        <w:t xml:space="preserve">, </w:t>
      </w:r>
      <w:r w:rsidR="003A56A9" w:rsidRPr="003A56A9">
        <w:rPr>
          <w:rFonts w:ascii="GHEA Grapalat" w:hAnsi="GHEA Grapalat"/>
          <w:lang w:val="hy-AM"/>
        </w:rPr>
        <w:t>2015 թվականի</w:t>
      </w:r>
      <w:r w:rsidR="002638FA">
        <w:rPr>
          <w:rFonts w:ascii="GHEA Grapalat" w:hAnsi="GHEA Grapalat"/>
          <w:lang w:val="hy-AM"/>
        </w:rPr>
        <w:t xml:space="preserve"> </w:t>
      </w:r>
      <w:r w:rsidR="003A56A9" w:rsidRPr="003A56A9">
        <w:rPr>
          <w:rFonts w:ascii="GHEA Grapalat" w:hAnsi="GHEA Grapalat"/>
          <w:lang w:val="hy-AM"/>
        </w:rPr>
        <w:t>նոյեմբերի 26</w:t>
      </w:r>
      <w:r w:rsidR="003A56A9">
        <w:rPr>
          <w:rFonts w:ascii="GHEA Grapalat" w:hAnsi="GHEA Grapalat"/>
          <w:lang w:val="hy-AM"/>
        </w:rPr>
        <w:t xml:space="preserve">-ի </w:t>
      </w:r>
      <w:r w:rsidR="003A56A9" w:rsidRPr="003A56A9">
        <w:rPr>
          <w:rFonts w:ascii="GHEA Grapalat" w:hAnsi="GHEA Grapalat"/>
          <w:lang w:val="hy-AM"/>
        </w:rPr>
        <w:t>N 1422-Ն</w:t>
      </w:r>
      <w:r w:rsidRPr="00CD204B">
        <w:rPr>
          <w:rFonts w:ascii="GHEA Grapalat" w:hAnsi="GHEA Grapalat"/>
          <w:lang w:val="hy-AM"/>
        </w:rPr>
        <w:t xml:space="preserve"> որոշումներում: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5. Օրենքների նախագծի մշակման գործընթացում ներգրավված ինստիտուտները և անձիք.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lang w:val="hy-AM"/>
        </w:rPr>
        <w:t>Նախագիծը մշակվել է Առողջապահության նախարարության կողմից:</w:t>
      </w:r>
    </w:p>
    <w:p w:rsidR="003A56A9" w:rsidRDefault="003A56A9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6. Իրավական ակտերն ընդունելու դեպքում պետական բյուջեում կամ տեղական ինքնակառավարման մարմինների բյուջեներում ծախսերի և եկամուտների էական ավելացումների կամ նվազեցումների մասին.</w:t>
      </w:r>
    </w:p>
    <w:p w:rsid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>««Լիցենզավորման մասին» օրենքում լրացում կատարելու մասին», օրենքի նախագծի ընդունման կապակցությամբ պետական կամ տեղական ինքնակառավարման մարմնի բյուջեում եկամուտների և ծախսերի հնարավոր ավելացում կամ հնարավոր նվազեցում</w:t>
      </w:r>
      <w:r>
        <w:rPr>
          <w:rFonts w:ascii="GHEA Grapalat" w:hAnsi="GHEA Grapalat"/>
          <w:lang w:val="hy-AM"/>
        </w:rPr>
        <w:t xml:space="preserve"> չի</w:t>
      </w:r>
      <w:r w:rsidRPr="00CD204B">
        <w:rPr>
          <w:rFonts w:ascii="GHEA Grapalat" w:hAnsi="GHEA Grapalat"/>
          <w:lang w:val="hy-AM"/>
        </w:rPr>
        <w:t xml:space="preserve"> նախատեսվում</w:t>
      </w:r>
      <w:r>
        <w:rPr>
          <w:rFonts w:ascii="GHEA Grapalat" w:hAnsi="GHEA Grapalat"/>
          <w:lang w:val="hy-AM"/>
        </w:rPr>
        <w:t>:</w:t>
      </w:r>
      <w:r w:rsidRPr="00CD204B">
        <w:rPr>
          <w:rFonts w:ascii="GHEA Grapalat" w:hAnsi="GHEA Grapalat"/>
          <w:lang w:val="hy-AM"/>
        </w:rPr>
        <w:t xml:space="preserve">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7.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CD204B" w:rsidRPr="003D0955" w:rsidRDefault="003D0955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D0955">
        <w:rPr>
          <w:rFonts w:ascii="GHEA Grapalat" w:hAnsi="GHEA Grapalat"/>
          <w:lang w:val="hy-AM"/>
        </w:rPr>
        <w:t>Նախագիծը համապատասխան ռազմավարական փաստաթղթերից չի բխում: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8. Ակնկալվող արդյունքը.</w:t>
      </w:r>
    </w:p>
    <w:p w:rsidR="00421CBC" w:rsidRPr="00CD204B" w:rsidRDefault="00CD204B" w:rsidP="003A56A9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 xml:space="preserve">Նախագծի ընդունմամբ ակնկալվում է </w:t>
      </w:r>
      <w:r w:rsidR="003D0955">
        <w:rPr>
          <w:rFonts w:ascii="GHEA Grapalat" w:hAnsi="GHEA Grapalat"/>
          <w:lang w:val="hy-AM"/>
        </w:rPr>
        <w:t>լիցենզավորված անձանց պահել վերահսկողության դաշտում, հաշվի առնելով առողջապահության բնագավառի կարևորությունը և մարդկանց կյանքի և</w:t>
      </w:r>
      <w:r w:rsidR="003A56A9">
        <w:rPr>
          <w:rFonts w:ascii="GHEA Grapalat" w:hAnsi="GHEA Grapalat"/>
          <w:lang w:val="hy-AM"/>
        </w:rPr>
        <w:t xml:space="preserve"> առողջության հետ կապված ռիսկերը:</w:t>
      </w:r>
    </w:p>
    <w:sectPr w:rsidR="00421CBC" w:rsidRPr="00CD204B" w:rsidSect="002638F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CD"/>
    <w:rsid w:val="000204CD"/>
    <w:rsid w:val="00092FA3"/>
    <w:rsid w:val="002638FA"/>
    <w:rsid w:val="00296A89"/>
    <w:rsid w:val="00312D14"/>
    <w:rsid w:val="003940E7"/>
    <w:rsid w:val="003A56A9"/>
    <w:rsid w:val="003C16A4"/>
    <w:rsid w:val="003D0955"/>
    <w:rsid w:val="00421CBC"/>
    <w:rsid w:val="00563ADD"/>
    <w:rsid w:val="006956F8"/>
    <w:rsid w:val="006C2247"/>
    <w:rsid w:val="006D381E"/>
    <w:rsid w:val="008C7F24"/>
    <w:rsid w:val="00983264"/>
    <w:rsid w:val="00A6180F"/>
    <w:rsid w:val="00AA5685"/>
    <w:rsid w:val="00CA1EA9"/>
    <w:rsid w:val="00CD204B"/>
    <w:rsid w:val="00CE46B6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128E-6D49-499F-8C6B-E2DAC74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F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8C7F24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8C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2</cp:revision>
  <cp:lastPrinted>2008-01-25T12:43:00Z</cp:lastPrinted>
  <dcterms:created xsi:type="dcterms:W3CDTF">2022-03-28T07:41:00Z</dcterms:created>
  <dcterms:modified xsi:type="dcterms:W3CDTF">2022-03-28T07:41:00Z</dcterms:modified>
</cp:coreProperties>
</file>