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E6" w:rsidRPr="00DC4EE6" w:rsidRDefault="00DC4EE6" w:rsidP="00DC4EE6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bookmarkStart w:id="0" w:name="_GoBack"/>
      <w:bookmarkEnd w:id="0"/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«ՊԵՏԱԿԱՆ</w:t>
      </w:r>
      <w:r w:rsidRPr="00DC4EE6">
        <w:rPr>
          <w:rFonts w:ascii="Calibri" w:hAnsi="Calibri" w:cs="Calibri"/>
          <w:b/>
          <w:bCs/>
          <w:lang w:val="hy-AM"/>
        </w:rPr>
        <w:t> </w:t>
      </w:r>
      <w:r w:rsidRPr="00DC4EE6">
        <w:rPr>
          <w:rFonts w:ascii="GHEA Grapalat" w:hAnsi="GHEA Grapalat" w:cs="Sylfaen"/>
          <w:b/>
          <w:bCs/>
          <w:lang w:val="hy-AM"/>
        </w:rPr>
        <w:t>ՊԱՇՏՈՆՆԵՐ</w:t>
      </w:r>
      <w:r w:rsidRPr="00DC4EE6">
        <w:rPr>
          <w:rFonts w:ascii="Calibri" w:hAnsi="Calibri" w:cs="Calibri"/>
          <w:b/>
          <w:bCs/>
          <w:lang w:val="hy-AM"/>
        </w:rPr>
        <w:t> </w:t>
      </w:r>
      <w:r w:rsidRPr="00DC4EE6">
        <w:rPr>
          <w:rFonts w:ascii="GHEA Grapalat" w:hAnsi="GHEA Grapalat" w:cs="Sylfaen"/>
          <w:b/>
          <w:bCs/>
          <w:lang w:val="hy-AM"/>
        </w:rPr>
        <w:t>ԵՎ</w:t>
      </w:r>
      <w:r w:rsidRPr="00DC4EE6">
        <w:rPr>
          <w:rFonts w:ascii="Calibri" w:hAnsi="Calibri" w:cs="Calibri"/>
          <w:b/>
          <w:bCs/>
          <w:lang w:val="hy-AM"/>
        </w:rPr>
        <w:t> </w:t>
      </w:r>
      <w:r w:rsidRPr="00DC4EE6">
        <w:rPr>
          <w:rFonts w:ascii="GHEA Grapalat" w:hAnsi="GHEA Grapalat" w:cs="Sylfaen"/>
          <w:b/>
          <w:bCs/>
          <w:lang w:val="hy-AM"/>
        </w:rPr>
        <w:t>ՊԵՏԱԿԱՆ</w:t>
      </w:r>
      <w:r w:rsidRPr="00DC4EE6">
        <w:rPr>
          <w:rFonts w:ascii="Calibri" w:hAnsi="Calibri" w:cs="Calibri"/>
          <w:b/>
          <w:bCs/>
          <w:lang w:val="hy-AM"/>
        </w:rPr>
        <w:t> </w:t>
      </w:r>
      <w:r w:rsidRPr="00DC4EE6">
        <w:rPr>
          <w:rFonts w:ascii="GHEA Grapalat" w:hAnsi="GHEA Grapalat" w:cs="Sylfaen"/>
          <w:b/>
          <w:bCs/>
          <w:lang w:val="hy-AM"/>
        </w:rPr>
        <w:t>ԾԱՌԱՅՈՒԹՅԱՆ</w:t>
      </w:r>
      <w:r w:rsidRPr="00DC4EE6">
        <w:rPr>
          <w:rFonts w:ascii="Calibri" w:hAnsi="Calibri" w:cs="Calibri"/>
          <w:b/>
          <w:bCs/>
          <w:lang w:val="hy-AM"/>
        </w:rPr>
        <w:t> </w:t>
      </w:r>
    </w:p>
    <w:p w:rsidR="00332C46" w:rsidRDefault="00DC4EE6" w:rsidP="00DC4E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ՊԱՇՏՈՆՆԵՐ</w:t>
      </w:r>
      <w:r w:rsidRPr="00DC4EE6">
        <w:rPr>
          <w:rFonts w:ascii="Calibri" w:hAnsi="Calibri" w:cs="Calibri"/>
          <w:b/>
          <w:bCs/>
          <w:lang w:val="hy-AM"/>
        </w:rPr>
        <w:t> </w:t>
      </w:r>
      <w:r w:rsidRPr="00DC4EE6">
        <w:rPr>
          <w:rFonts w:ascii="GHEA Grapalat" w:hAnsi="GHEA Grapalat" w:cs="Sylfaen"/>
          <w:b/>
          <w:bCs/>
          <w:lang w:val="hy-AM"/>
        </w:rPr>
        <w:t xml:space="preserve">ԶԲԱՂԵՑՆՈՂ ԱՆՁԱՆՑ ՎԱՐՁԱՏՐՈՒԹՅԱՆ ՄԱՍԻՆ» ՕՐԵՆՔՈՒՄ </w:t>
      </w:r>
      <w:r w:rsidR="00332C46" w:rsidRPr="00332C46">
        <w:rPr>
          <w:rFonts w:ascii="GHEA Grapalat" w:hAnsi="GHEA Grapalat" w:cs="Sylfaen"/>
          <w:b/>
          <w:bCs/>
          <w:lang w:val="hy-AM"/>
        </w:rPr>
        <w:t>ՓՈՓՈԽՈՒԹՅՈՒՆ ԵՎ ԼՐԱՑՈՒՄ</w:t>
      </w:r>
      <w:r w:rsidR="00332C46">
        <w:rPr>
          <w:rFonts w:ascii="GHEA Grapalat" w:hAnsi="GHEA Grapalat" w:cs="Sylfaen"/>
          <w:b/>
          <w:bCs/>
          <w:lang w:val="hy-AM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ԿԱՏԱՐԵԼՈՒ ՄԱՍԻՆ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ՕՐԵՆՔԻ </w:t>
      </w:r>
      <w:r w:rsidRPr="00DC4EE6">
        <w:rPr>
          <w:rFonts w:ascii="GHEA Grapalat" w:hAnsi="GHEA Grapalat" w:cs="GHEA Grapalat"/>
          <w:b/>
          <w:lang w:val="hy-AM"/>
        </w:rPr>
        <w:t>ՆԱԽԱԳԾԻ</w:t>
      </w:r>
      <w:r w:rsidRPr="00DC4EE6">
        <w:rPr>
          <w:rFonts w:ascii="GHEA Grapalat" w:hAnsi="GHEA Grapalat" w:cs="Sylfaen"/>
          <w:b/>
          <w:lang w:val="hy-AM"/>
        </w:rPr>
        <w:t xml:space="preserve"> ԸՆԴՈՒՆՄԱՆ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DC4EE6" w:rsidRPr="00DC4EE6" w:rsidRDefault="00DC4EE6" w:rsidP="00DC4EE6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7E5069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</w:t>
      </w:r>
      <w:r w:rsidR="009D4FEB" w:rsidRPr="009D4FEB">
        <w:rPr>
          <w:rFonts w:ascii="GHEA Grapalat" w:hAnsi="GHEA Grapalat" w:cs="Sylfaen"/>
          <w:lang w:val="hy-AM"/>
        </w:rPr>
        <w:t xml:space="preserve">«Պետական պաշտոններ և պետական ծառայության պաշտոններ զբաղեցնող անձանց վարձատրության մասին» </w:t>
      </w:r>
      <w:r w:rsidR="009D4FEB">
        <w:rPr>
          <w:rFonts w:ascii="GHEA Grapalat" w:hAnsi="GHEA Grapalat" w:cs="Sylfaen"/>
          <w:lang w:val="hy-AM"/>
        </w:rPr>
        <w:t>օրենքում</w:t>
      </w:r>
      <w:r w:rsidR="00DA48C2">
        <w:rPr>
          <w:rFonts w:ascii="GHEA Grapalat" w:hAnsi="GHEA Grapalat" w:cs="Sylfaen"/>
          <w:lang w:val="hy-AM"/>
        </w:rPr>
        <w:t xml:space="preserve"> </w:t>
      </w:r>
      <w:r w:rsidR="00DA48C2" w:rsidRPr="00DA48C2">
        <w:rPr>
          <w:rFonts w:ascii="GHEA Grapalat" w:hAnsi="GHEA Grapalat" w:cs="Sylfaen"/>
          <w:lang w:val="fr-FR"/>
        </w:rPr>
        <w:t>(</w:t>
      </w:r>
      <w:r w:rsidR="00DA48C2">
        <w:rPr>
          <w:rFonts w:ascii="GHEA Grapalat" w:hAnsi="GHEA Grapalat" w:cs="Sylfaen"/>
          <w:lang w:val="hy-AM"/>
        </w:rPr>
        <w:t>այսուհետ` Օրենք</w:t>
      </w:r>
      <w:r w:rsidR="00DA48C2" w:rsidRPr="00DA48C2">
        <w:rPr>
          <w:rFonts w:ascii="GHEA Grapalat" w:hAnsi="GHEA Grapalat" w:cs="Sylfaen"/>
          <w:lang w:val="fr-FR"/>
        </w:rPr>
        <w:t>)</w:t>
      </w:r>
      <w:r w:rsidR="009D4FEB">
        <w:rPr>
          <w:rFonts w:ascii="GHEA Grapalat" w:hAnsi="GHEA Grapalat" w:cs="Sylfaen"/>
          <w:lang w:val="hy-AM"/>
        </w:rPr>
        <w:t xml:space="preserve"> </w:t>
      </w:r>
      <w:r w:rsidR="00332C46">
        <w:rPr>
          <w:rFonts w:ascii="GHEA Grapalat" w:hAnsi="GHEA Grapalat" w:cs="Sylfaen"/>
          <w:lang w:val="hy-AM"/>
        </w:rPr>
        <w:t xml:space="preserve">փոփոխություն և </w:t>
      </w:r>
      <w:r w:rsidR="009D4FEB">
        <w:rPr>
          <w:rFonts w:ascii="GHEA Grapalat" w:hAnsi="GHEA Grapalat" w:cs="Sylfaen"/>
          <w:lang w:val="hy-AM"/>
        </w:rPr>
        <w:t xml:space="preserve">լրացում կատարելու մասին օրենքի նախագիծը </w:t>
      </w:r>
      <w:r w:rsidRPr="00DC4EE6">
        <w:rPr>
          <w:rFonts w:ascii="GHEA Grapalat" w:hAnsi="GHEA Grapalat" w:cs="Sylfaen"/>
          <w:lang w:val="fr-FR"/>
        </w:rPr>
        <w:t>(</w:t>
      </w:r>
      <w:proofErr w:type="spellStart"/>
      <w:r w:rsidRPr="00DC4EE6">
        <w:rPr>
          <w:rFonts w:ascii="GHEA Grapalat" w:hAnsi="GHEA Grapalat" w:cs="Sylfaen"/>
          <w:lang w:val="fr-FR"/>
        </w:rPr>
        <w:t>այսուհետ</w:t>
      </w:r>
      <w:proofErr w:type="spellEnd"/>
      <w:r w:rsidRPr="00DC4EE6">
        <w:rPr>
          <w:rFonts w:ascii="GHEA Grapalat" w:hAnsi="GHEA Grapalat" w:cs="Sylfaen"/>
          <w:lang w:val="fr-FR"/>
        </w:rPr>
        <w:t xml:space="preserve">՝ </w:t>
      </w:r>
      <w:r w:rsidR="009D4FEB">
        <w:rPr>
          <w:rFonts w:ascii="GHEA Grapalat" w:hAnsi="GHEA Grapalat" w:cs="Sylfaen"/>
          <w:lang w:val="hy-AM"/>
        </w:rPr>
        <w:t>Ն</w:t>
      </w:r>
      <w:r w:rsidRPr="00DC4EE6">
        <w:rPr>
          <w:rFonts w:ascii="GHEA Grapalat" w:hAnsi="GHEA Grapalat" w:cs="Sylfaen"/>
          <w:lang w:val="hy-AM"/>
        </w:rPr>
        <w:t>ախագ</w:t>
      </w:r>
      <w:r w:rsidR="009D4FEB">
        <w:rPr>
          <w:rFonts w:ascii="GHEA Grapalat" w:hAnsi="GHEA Grapalat" w:cs="Sylfaen"/>
          <w:lang w:val="hy-AM"/>
        </w:rPr>
        <w:t>ի</w:t>
      </w:r>
      <w:r w:rsidRPr="00DC4EE6">
        <w:rPr>
          <w:rFonts w:ascii="GHEA Grapalat" w:hAnsi="GHEA Grapalat" w:cs="Sylfaen"/>
          <w:lang w:val="hy-AM"/>
        </w:rPr>
        <w:t>ծ</w:t>
      </w:r>
      <w:r w:rsidRPr="00DC4EE6">
        <w:rPr>
          <w:rFonts w:ascii="GHEA Grapalat" w:hAnsi="GHEA Grapalat" w:cs="Sylfaen"/>
          <w:lang w:val="fr-FR"/>
        </w:rPr>
        <w:t xml:space="preserve">) </w:t>
      </w:r>
      <w:r w:rsidRPr="00DC4EE6">
        <w:rPr>
          <w:rFonts w:ascii="GHEA Grapalat" w:hAnsi="GHEA Grapalat" w:cs="Sylfaen"/>
          <w:lang w:val="hy-AM"/>
        </w:rPr>
        <w:t xml:space="preserve">մշակվել </w:t>
      </w:r>
      <w:r w:rsidR="00DA48C2">
        <w:rPr>
          <w:rFonts w:ascii="GHEA Grapalat" w:hAnsi="GHEA Grapalat" w:cs="Sylfaen"/>
          <w:lang w:val="hy-AM"/>
        </w:rPr>
        <w:t>է</w:t>
      </w:r>
      <w:r w:rsidR="00024DF3">
        <w:rPr>
          <w:rFonts w:ascii="GHEA Grapalat" w:hAnsi="GHEA Grapalat" w:cs="Sylfaen"/>
          <w:lang w:val="hy-AM"/>
        </w:rPr>
        <w:t xml:space="preserve"> </w:t>
      </w:r>
      <w:r w:rsidR="003D3F67" w:rsidRPr="003D3F67">
        <w:rPr>
          <w:rFonts w:ascii="GHEA Grapalat" w:hAnsi="GHEA Grapalat" w:cs="Sylfaen"/>
          <w:lang w:val="hy-AM"/>
        </w:rPr>
        <w:t xml:space="preserve">որոշակի պետական պաշտոններ զբաղեցնող անձանց </w:t>
      </w:r>
      <w:r w:rsidR="00DA48C2" w:rsidRPr="00DA48C2">
        <w:rPr>
          <w:rFonts w:ascii="GHEA Grapalat" w:hAnsi="GHEA Grapalat" w:cs="Sylfaen"/>
          <w:lang w:val="hy-AM"/>
        </w:rPr>
        <w:t xml:space="preserve">արտաժամյա, գիշերային ժամերին, հանգստյան, տոնական օրերին աշխատանքի համար հավելումներ </w:t>
      </w:r>
      <w:r w:rsidR="00DA48C2">
        <w:rPr>
          <w:rFonts w:ascii="GHEA Grapalat" w:hAnsi="GHEA Grapalat" w:cs="Sylfaen"/>
          <w:lang w:val="hy-AM"/>
        </w:rPr>
        <w:t>չվճարելու</w:t>
      </w:r>
      <w:r w:rsidR="003D3F67">
        <w:rPr>
          <w:rFonts w:ascii="GHEA Grapalat" w:hAnsi="GHEA Grapalat" w:cs="Sylfaen"/>
          <w:lang w:val="hy-AM"/>
        </w:rPr>
        <w:t xml:space="preserve"> </w:t>
      </w:r>
      <w:r w:rsidR="003D3F67" w:rsidRPr="003D3F67">
        <w:rPr>
          <w:rFonts w:ascii="GHEA Grapalat" w:hAnsi="GHEA Grapalat" w:cs="Sylfaen"/>
          <w:lang w:val="hy-AM"/>
        </w:rPr>
        <w:t>Օրենքով</w:t>
      </w:r>
      <w:r w:rsidR="003D3F67">
        <w:rPr>
          <w:rFonts w:ascii="GHEA Grapalat" w:hAnsi="GHEA Grapalat" w:cs="Sylfaen"/>
          <w:lang w:val="hy-AM"/>
        </w:rPr>
        <w:t xml:space="preserve"> </w:t>
      </w:r>
      <w:r w:rsidR="00024DF3">
        <w:rPr>
          <w:rFonts w:ascii="GHEA Grapalat" w:hAnsi="GHEA Grapalat" w:cs="Sylfaen"/>
          <w:lang w:val="hy-AM"/>
        </w:rPr>
        <w:t xml:space="preserve">նախատեսված բացառությունը </w:t>
      </w:r>
      <w:r w:rsidR="007E5069" w:rsidRPr="007E5069">
        <w:rPr>
          <w:rFonts w:ascii="GHEA Grapalat" w:hAnsi="GHEA Grapalat" w:cs="Sylfaen"/>
          <w:lang w:val="hy-AM"/>
        </w:rPr>
        <w:t xml:space="preserve">հարկային և մաքսային </w:t>
      </w:r>
      <w:r w:rsidR="00224005" w:rsidRPr="00224005">
        <w:rPr>
          <w:rFonts w:ascii="GHEA Grapalat" w:hAnsi="GHEA Grapalat" w:cs="Sylfaen"/>
          <w:lang w:val="hy-AM"/>
        </w:rPr>
        <w:t>ծառայության պաշտոն զբաղեցնող անձանց</w:t>
      </w:r>
      <w:r w:rsidR="00A80B33">
        <w:rPr>
          <w:rFonts w:ascii="GHEA Grapalat" w:hAnsi="GHEA Grapalat" w:cs="Sylfaen"/>
          <w:lang w:val="hy-AM"/>
        </w:rPr>
        <w:t xml:space="preserve"> </w:t>
      </w:r>
      <w:r w:rsidR="007E5069">
        <w:rPr>
          <w:rFonts w:ascii="GHEA Grapalat" w:hAnsi="GHEA Grapalat" w:cs="Sylfaen"/>
          <w:lang w:val="hy-AM"/>
        </w:rPr>
        <w:t>նկատմամբ տարածելու նպատակով` հաշվի առնելով վերջիններ</w:t>
      </w:r>
      <w:r w:rsidR="006A22C3">
        <w:rPr>
          <w:rFonts w:ascii="GHEA Grapalat" w:hAnsi="GHEA Grapalat" w:cs="Sylfaen"/>
          <w:lang w:val="hy-AM"/>
        </w:rPr>
        <w:t>ի</w:t>
      </w:r>
      <w:r w:rsidR="007E5069">
        <w:rPr>
          <w:rFonts w:ascii="GHEA Grapalat" w:hAnsi="GHEA Grapalat" w:cs="Sylfaen"/>
          <w:lang w:val="hy-AM"/>
        </w:rPr>
        <w:t xml:space="preserve">ս գործառույթներով սահմանված աշխատանքների </w:t>
      </w:r>
      <w:r w:rsidR="00A35499">
        <w:rPr>
          <w:rFonts w:ascii="GHEA Grapalat" w:hAnsi="GHEA Grapalat" w:cs="Sylfaen"/>
          <w:lang w:val="hy-AM"/>
        </w:rPr>
        <w:t>համար համապատասխան վարձատրությու</w:t>
      </w:r>
      <w:r w:rsidR="007E5069">
        <w:rPr>
          <w:rFonts w:ascii="GHEA Grapalat" w:hAnsi="GHEA Grapalat" w:cs="Sylfaen"/>
          <w:lang w:val="hy-AM"/>
        </w:rPr>
        <w:t xml:space="preserve">ն ստանալու հանգամանքը: 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Pr="00DC4EE6">
        <w:rPr>
          <w:rFonts w:ascii="Cambria Math" w:hAnsi="Cambria Math" w:cs="Cambria Math"/>
          <w:b/>
          <w:bCs/>
          <w:lang w:val="hy-AM"/>
        </w:rPr>
        <w:t>․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161B51" w:rsidRDefault="00EB59B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Օրենքի 3-րդ հոդվածի 1-ին մասի </w:t>
      </w:r>
      <w:r w:rsidR="00161B51">
        <w:rPr>
          <w:rFonts w:ascii="GHEA Grapalat" w:hAnsi="GHEA Grapalat" w:cs="Sylfaen"/>
          <w:bCs/>
          <w:lang w:val="hy-AM"/>
        </w:rPr>
        <w:t xml:space="preserve">2-րդ կետի </w:t>
      </w:r>
      <w:r w:rsidR="008032B9">
        <w:rPr>
          <w:rFonts w:ascii="GHEA Grapalat" w:hAnsi="GHEA Grapalat" w:cs="Sylfaen"/>
          <w:bCs/>
          <w:lang w:val="hy-AM"/>
        </w:rPr>
        <w:t xml:space="preserve">«ա» ենթակետով սահմանվում է, որ </w:t>
      </w:r>
      <w:r w:rsidR="008032B9" w:rsidRPr="008032B9">
        <w:rPr>
          <w:rFonts w:ascii="GHEA Grapalat" w:hAnsi="GHEA Grapalat" w:cs="Sylfaen"/>
          <w:bCs/>
          <w:lang w:val="hy-AM"/>
        </w:rPr>
        <w:t>հավելում</w:t>
      </w:r>
      <w:r w:rsidR="008032B9">
        <w:rPr>
          <w:rFonts w:ascii="GHEA Grapalat" w:hAnsi="GHEA Grapalat" w:cs="Sylfaen"/>
          <w:bCs/>
          <w:lang w:val="hy-AM"/>
        </w:rPr>
        <w:t xml:space="preserve">ը </w:t>
      </w:r>
      <w:r w:rsidR="008032B9" w:rsidRPr="008032B9">
        <w:rPr>
          <w:rFonts w:ascii="GHEA Grapalat" w:hAnsi="GHEA Grapalat" w:cs="Sylfaen"/>
          <w:bCs/>
          <w:lang w:val="hy-AM"/>
        </w:rPr>
        <w:t xml:space="preserve">Հայաստանի Հանրապետության աշխատանքային օրենսդրությամբ սահմանված ծանր, վնասակար, առանձնապես ծանր, առանձնապես վնասակար աշխատանքներ կատարելու, բարձրլեռնային վայրերում, արտաժամյա, գիշերային ժամերին, հանգստյան, տոնական օրերին աշխատելու, զինվորական, քրեակատարողական և փրկարար ծառայության, առանձնակի </w:t>
      </w:r>
      <w:proofErr w:type="spellStart"/>
      <w:r w:rsidR="008032B9" w:rsidRPr="008032B9">
        <w:rPr>
          <w:rFonts w:ascii="GHEA Grapalat" w:hAnsi="GHEA Grapalat" w:cs="Sylfaen"/>
          <w:bCs/>
          <w:lang w:val="hy-AM"/>
        </w:rPr>
        <w:t>ռիսկայնության</w:t>
      </w:r>
      <w:proofErr w:type="spellEnd"/>
      <w:r w:rsidR="008032B9" w:rsidRPr="008032B9">
        <w:rPr>
          <w:rFonts w:ascii="GHEA Grapalat" w:hAnsi="GHEA Grapalat" w:cs="Sylfaen"/>
          <w:bCs/>
          <w:lang w:val="hy-AM"/>
        </w:rPr>
        <w:t>, ինչպես նաև հատուկ մասնագիտացման առանձնահատկություններով պայմանավորված` պաշտոնային դրույքաչափի նկատմամբ հաշվարկվող տոկոսային ավելացում</w:t>
      </w:r>
      <w:r w:rsidR="00E03B2F">
        <w:rPr>
          <w:rFonts w:ascii="GHEA Grapalat" w:hAnsi="GHEA Grapalat" w:cs="Sylfaen"/>
          <w:bCs/>
          <w:lang w:val="hy-AM"/>
        </w:rPr>
        <w:t>ը</w:t>
      </w:r>
      <w:r w:rsidR="008032B9" w:rsidRPr="008032B9">
        <w:rPr>
          <w:rFonts w:ascii="GHEA Grapalat" w:hAnsi="GHEA Grapalat" w:cs="Sylfaen"/>
          <w:bCs/>
          <w:lang w:val="hy-AM"/>
        </w:rPr>
        <w:t xml:space="preserve"> կամ պաշտոնային դրույքաչափին դրամական բացարձակ մեծությամբ սահմանվող ավելացում</w:t>
      </w:r>
      <w:r w:rsidR="00E03B2F">
        <w:rPr>
          <w:rFonts w:ascii="GHEA Grapalat" w:hAnsi="GHEA Grapalat" w:cs="Sylfaen"/>
          <w:bCs/>
          <w:lang w:val="hy-AM"/>
        </w:rPr>
        <w:t>ն է:</w:t>
      </w:r>
    </w:p>
    <w:p w:rsidR="00BE736F" w:rsidRDefault="00BE736F" w:rsidP="00BE736F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Օրենքի 4-րդ հոդվածի 1-ին մասի 1-ին կետի համաձայն պ</w:t>
      </w:r>
      <w:r w:rsidRPr="00BE736F">
        <w:rPr>
          <w:rFonts w:ascii="GHEA Grapalat" w:hAnsi="GHEA Grapalat" w:cs="Sylfaen"/>
          <w:bCs/>
          <w:lang w:val="hy-AM"/>
        </w:rPr>
        <w:t>ետական պաշտոն և պետական ծառայության պաշտոն զբաղեցնող անձանց վարձատրության հիմնական սկզբունքներ</w:t>
      </w:r>
      <w:r>
        <w:rPr>
          <w:rFonts w:ascii="GHEA Grapalat" w:hAnsi="GHEA Grapalat" w:cs="Sylfaen"/>
          <w:bCs/>
          <w:lang w:val="hy-AM"/>
        </w:rPr>
        <w:t xml:space="preserve">ից է </w:t>
      </w:r>
      <w:r w:rsidRPr="00BE736F">
        <w:rPr>
          <w:rFonts w:ascii="GHEA Grapalat" w:hAnsi="GHEA Grapalat" w:cs="Sylfaen"/>
          <w:bCs/>
          <w:lang w:val="hy-AM"/>
        </w:rPr>
        <w:t xml:space="preserve">պետական պաշտոն և պետական ծառայության պաշտոն զբաղեցնող անձանց վարձատրության միասնական, արդարացի համակարգի և պետական պաշտոններ և </w:t>
      </w:r>
      <w:r w:rsidRPr="00BE736F">
        <w:rPr>
          <w:rFonts w:ascii="GHEA Grapalat" w:hAnsi="GHEA Grapalat" w:cs="Sylfaen"/>
          <w:bCs/>
          <w:lang w:val="hy-AM"/>
        </w:rPr>
        <w:lastRenderedPageBreak/>
        <w:t>պետական ծառայության պաշտոններ զբաղեցնող անձանց պարտականություններին, պատասխանատվությանը համապատասխանող հիմնական աշխատավարձի ապահովումը</w:t>
      </w:r>
      <w:r>
        <w:rPr>
          <w:rFonts w:ascii="GHEA Grapalat" w:hAnsi="GHEA Grapalat" w:cs="Sylfaen"/>
          <w:bCs/>
          <w:lang w:val="hy-AM"/>
        </w:rPr>
        <w:t>:</w:t>
      </w:r>
    </w:p>
    <w:p w:rsidR="001469EF" w:rsidRDefault="00AA4F70" w:rsidP="00BE736F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Օրենքի 8-րդ հոդվածի 2-րդ մասի համաձայն ա</w:t>
      </w:r>
      <w:r w:rsidRPr="00AA4F70">
        <w:rPr>
          <w:rFonts w:ascii="GHEA Grapalat" w:hAnsi="GHEA Grapalat" w:cs="Sylfaen"/>
          <w:bCs/>
          <w:lang w:val="hy-AM"/>
        </w:rPr>
        <w:t>րտաժամյա, գիշերային ժամերին, հանգստյան, տոնական օրերին աշխատելու համար պետական պաշտոն և պետական ծառայության պաշտոն զբաղեցնող անձանց տրվում է հավելում Հայաստանի Հանրապետության աշխատանքային օրենսգրքով սահմանված նվազագույն չափերով, բացառությամբ սույն հոդվածի 3-րդ և 3.1-ին մասերով նախատեսված դեպքերի:</w:t>
      </w:r>
    </w:p>
    <w:p w:rsidR="00AA4F70" w:rsidRDefault="00AA4F70" w:rsidP="00BE736F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Նույն հոդվածի 3-րդ մասի համաձայն</w:t>
      </w:r>
      <w:r w:rsidRPr="00AA4F70">
        <w:rPr>
          <w:lang w:val="hy-AM"/>
        </w:rPr>
        <w:t xml:space="preserve"> </w:t>
      </w:r>
      <w:r w:rsidRPr="00AA4F70">
        <w:rPr>
          <w:rFonts w:ascii="GHEA Grapalat" w:hAnsi="GHEA Grapalat" w:cs="Sylfaen"/>
          <w:bCs/>
          <w:lang w:val="hy-AM"/>
        </w:rPr>
        <w:t xml:space="preserve">Հայաստանի Հանրապետության պաշտպանության, ազգային անվտանգության, ոստիկանության համակարգերում զինվորական ծառայության պաշտոն </w:t>
      </w:r>
      <w:proofErr w:type="spellStart"/>
      <w:r w:rsidRPr="00AA4F70">
        <w:rPr>
          <w:rFonts w:ascii="GHEA Grapalat" w:hAnsi="GHEA Grapalat" w:cs="Sylfaen"/>
          <w:bCs/>
          <w:lang w:val="hy-AM"/>
        </w:rPr>
        <w:t>զբաղեցնողներին</w:t>
      </w:r>
      <w:proofErr w:type="spellEnd"/>
      <w:r w:rsidRPr="00AA4F70">
        <w:rPr>
          <w:rFonts w:ascii="GHEA Grapalat" w:hAnsi="GHEA Grapalat" w:cs="Sylfaen"/>
          <w:bCs/>
          <w:lang w:val="hy-AM"/>
        </w:rPr>
        <w:t xml:space="preserve">, քրեակատարողական և փրկարար ծառայության ծառայողներին արտաժամյա, գիշերային ժամերին, հանգստյան, տոնական օրերին աշխատանքի համար հավելումներ չեն տրվում, եթե դրանք չեն կարգավորվում </w:t>
      </w:r>
      <w:r w:rsidR="003B09F8">
        <w:rPr>
          <w:rFonts w:ascii="GHEA Grapalat" w:hAnsi="GHEA Grapalat" w:cs="Sylfaen"/>
          <w:bCs/>
          <w:lang w:val="hy-AM"/>
        </w:rPr>
        <w:t>Օ</w:t>
      </w:r>
      <w:r w:rsidRPr="00AA4F70">
        <w:rPr>
          <w:rFonts w:ascii="GHEA Grapalat" w:hAnsi="GHEA Grapalat" w:cs="Sylfaen"/>
          <w:bCs/>
          <w:lang w:val="hy-AM"/>
        </w:rPr>
        <w:t>րենքի 16-րդ հոդվածի 5-րդ մասով:</w:t>
      </w:r>
    </w:p>
    <w:p w:rsidR="003B09F8" w:rsidRDefault="003B09F8" w:rsidP="00BE736F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Նույն հոդվածի 3.1-ին մասի համաձայն դ</w:t>
      </w:r>
      <w:r w:rsidRPr="003B09F8">
        <w:rPr>
          <w:rFonts w:ascii="GHEA Grapalat" w:hAnsi="GHEA Grapalat" w:cs="Sylfaen"/>
          <w:bCs/>
          <w:lang w:val="hy-AM"/>
        </w:rPr>
        <w:t>ատախազին և քննչական կոմիտեում ինքնավար պաշտոն զբաղեցնող անձանց արտաժամյա, գիշերային ժամերին, հանգստյան, տոնական օրերին աշխատանքի համար հավելումներ չեն տրվում: Առանձնակի ռիսկային և մասնագիտացում պահանջող պաշտոն զբաղեցնող անձանց արտաժամյա, գիշերային ժամերին, հանգստյան, տոնական օրերին աշխատանքի համար հավելումներ չեն տրվում, եթե դրանք չեն կարգավորվում սույն օրենքի 9-րդ հոդվածի 3-րդ մասով։</w:t>
      </w:r>
    </w:p>
    <w:p w:rsidR="00083369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proofErr w:type="spellStart"/>
      <w:r w:rsidRPr="00DC4EE6">
        <w:rPr>
          <w:rFonts w:ascii="GHEA Grapalat" w:hAnsi="GHEA Grapalat" w:cs="Sylfaen"/>
          <w:bCs/>
          <w:lang w:val="hy-AM"/>
        </w:rPr>
        <w:t>Վերոգրյալից</w:t>
      </w:r>
      <w:proofErr w:type="spellEnd"/>
      <w:r w:rsidRPr="00DC4EE6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DC4EE6">
        <w:rPr>
          <w:rFonts w:ascii="GHEA Grapalat" w:hAnsi="GHEA Grapalat" w:cs="Sylfaen"/>
          <w:bCs/>
          <w:lang w:val="hy-AM"/>
        </w:rPr>
        <w:t>հետևում</w:t>
      </w:r>
      <w:proofErr w:type="spellEnd"/>
      <w:r w:rsidRPr="00DC4EE6">
        <w:rPr>
          <w:rFonts w:ascii="GHEA Grapalat" w:hAnsi="GHEA Grapalat" w:cs="Sylfaen"/>
          <w:bCs/>
          <w:lang w:val="hy-AM"/>
        </w:rPr>
        <w:t xml:space="preserve"> է, որ </w:t>
      </w:r>
      <w:r w:rsidR="00333898" w:rsidRPr="00333898">
        <w:rPr>
          <w:rFonts w:ascii="GHEA Grapalat" w:hAnsi="GHEA Grapalat" w:cs="Sylfaen"/>
          <w:bCs/>
          <w:lang w:val="hy-AM"/>
        </w:rPr>
        <w:t xml:space="preserve">արտաժամյա, գիշերային ժամերին, հանգստյան, տոնական օրերին աշխատելու համար պետական պաշտոն և պետական ծառայության պաշտոն զբաղեցնող անձանց </w:t>
      </w:r>
      <w:r w:rsidR="00333898">
        <w:rPr>
          <w:rFonts w:ascii="GHEA Grapalat" w:hAnsi="GHEA Grapalat" w:cs="Sylfaen"/>
          <w:bCs/>
          <w:lang w:val="hy-AM"/>
        </w:rPr>
        <w:t xml:space="preserve">հավելումներ չվճարելու </w:t>
      </w:r>
      <w:proofErr w:type="spellStart"/>
      <w:r w:rsidR="00333898">
        <w:rPr>
          <w:rFonts w:ascii="GHEA Grapalat" w:hAnsi="GHEA Grapalat" w:cs="Sylfaen"/>
          <w:bCs/>
          <w:lang w:val="hy-AM"/>
        </w:rPr>
        <w:t>բացառությունները</w:t>
      </w:r>
      <w:proofErr w:type="spellEnd"/>
      <w:r w:rsidR="00333898">
        <w:rPr>
          <w:rFonts w:ascii="GHEA Grapalat" w:hAnsi="GHEA Grapalat" w:cs="Sylfaen"/>
          <w:bCs/>
          <w:lang w:val="hy-AM"/>
        </w:rPr>
        <w:t xml:space="preserve"> նախատեսված են Օրենքով:</w:t>
      </w:r>
    </w:p>
    <w:p w:rsidR="0073037D" w:rsidRDefault="001B490D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Միաժամանակ, </w:t>
      </w:r>
      <w:r w:rsidR="00F94D8C">
        <w:rPr>
          <w:rFonts w:ascii="GHEA Grapalat" w:hAnsi="GHEA Grapalat" w:cs="Sylfaen"/>
          <w:bCs/>
          <w:lang w:val="hy-AM"/>
        </w:rPr>
        <w:t>ՀՀ աշխատանքային օրենսգրքի 139-րդ հոդվածի 4-րդ մասի համաձայն ա</w:t>
      </w:r>
      <w:r w:rsidR="00F94D8C" w:rsidRPr="00F94D8C">
        <w:rPr>
          <w:rFonts w:ascii="GHEA Grapalat" w:hAnsi="GHEA Grapalat" w:cs="Sylfaen"/>
          <w:bCs/>
          <w:lang w:val="hy-AM"/>
        </w:rPr>
        <w:t xml:space="preserve">ռանձին կատեգորիայի աշխատողների (անընդմեջ հերթապահության ռեժիմով աշխատող առողջապահական կազմակերպություններ, հոգաբարձության (խնամակալության) կազմակերպություններ, մանկական դաստիարակչական կազմակերպություններ, էներգամատակարարման, գազամատակարարման, ջերմամատակարարման մասնագիտացված կազմակերպություններ, կապի և վթարների </w:t>
      </w:r>
      <w:proofErr w:type="spellStart"/>
      <w:r w:rsidR="00F94D8C" w:rsidRPr="00F94D8C">
        <w:rPr>
          <w:rFonts w:ascii="GHEA Grapalat" w:hAnsi="GHEA Grapalat" w:cs="Sylfaen"/>
          <w:bCs/>
          <w:lang w:val="hy-AM"/>
        </w:rPr>
        <w:t>հետևանքների</w:t>
      </w:r>
      <w:proofErr w:type="spellEnd"/>
      <w:r w:rsidR="00F94D8C" w:rsidRPr="00F94D8C">
        <w:rPr>
          <w:rFonts w:ascii="GHEA Grapalat" w:hAnsi="GHEA Grapalat" w:cs="Sylfaen"/>
          <w:bCs/>
          <w:lang w:val="hy-AM"/>
        </w:rPr>
        <w:t xml:space="preserve"> վերացման մասնագիտացված ծառայություններ և այլն) աշխատաժամանակի </w:t>
      </w:r>
      <w:proofErr w:type="spellStart"/>
      <w:r w:rsidR="00F94D8C" w:rsidRPr="00F94D8C">
        <w:rPr>
          <w:rFonts w:ascii="GHEA Grapalat" w:hAnsi="GHEA Grapalat" w:cs="Sylfaen"/>
          <w:bCs/>
          <w:lang w:val="hy-AM"/>
        </w:rPr>
        <w:t>տևողությունը</w:t>
      </w:r>
      <w:proofErr w:type="spellEnd"/>
      <w:r w:rsidR="00F94D8C" w:rsidRPr="00F94D8C">
        <w:rPr>
          <w:rFonts w:ascii="GHEA Grapalat" w:hAnsi="GHEA Grapalat" w:cs="Sylfaen"/>
          <w:bCs/>
          <w:lang w:val="hy-AM"/>
        </w:rPr>
        <w:t xml:space="preserve"> կարող է </w:t>
      </w:r>
      <w:r w:rsidR="00F94D8C" w:rsidRPr="00F94D8C">
        <w:rPr>
          <w:rFonts w:ascii="GHEA Grapalat" w:hAnsi="GHEA Grapalat" w:cs="Sylfaen"/>
          <w:bCs/>
          <w:lang w:val="hy-AM"/>
        </w:rPr>
        <w:lastRenderedPageBreak/>
        <w:t xml:space="preserve">կազմել օրական 24 ժամ: Այդ աշխատողների աշխատաժամանակի միջին </w:t>
      </w:r>
      <w:proofErr w:type="spellStart"/>
      <w:r w:rsidR="00F94D8C" w:rsidRPr="00F94D8C">
        <w:rPr>
          <w:rFonts w:ascii="GHEA Grapalat" w:hAnsi="GHEA Grapalat" w:cs="Sylfaen"/>
          <w:bCs/>
          <w:lang w:val="hy-AM"/>
        </w:rPr>
        <w:t>տևողությունը</w:t>
      </w:r>
      <w:proofErr w:type="spellEnd"/>
      <w:r w:rsidR="00F94D8C" w:rsidRPr="00F94D8C">
        <w:rPr>
          <w:rFonts w:ascii="GHEA Grapalat" w:hAnsi="GHEA Grapalat" w:cs="Sylfaen"/>
          <w:bCs/>
          <w:lang w:val="hy-AM"/>
        </w:rPr>
        <w:t xml:space="preserve"> շաբաթվա ընթացքում չի կարող անցնել 48 ժամից, իսկ աշխատանքային օրերի </w:t>
      </w:r>
      <w:proofErr w:type="spellStart"/>
      <w:r w:rsidR="00F94D8C" w:rsidRPr="00F94D8C">
        <w:rPr>
          <w:rFonts w:ascii="GHEA Grapalat" w:hAnsi="GHEA Grapalat" w:cs="Sylfaen"/>
          <w:bCs/>
          <w:lang w:val="hy-AM"/>
        </w:rPr>
        <w:t>միջև</w:t>
      </w:r>
      <w:proofErr w:type="spellEnd"/>
      <w:r w:rsidR="00F94D8C" w:rsidRPr="00F94D8C">
        <w:rPr>
          <w:rFonts w:ascii="GHEA Grapalat" w:hAnsi="GHEA Grapalat" w:cs="Sylfaen"/>
          <w:bCs/>
          <w:lang w:val="hy-AM"/>
        </w:rPr>
        <w:t xml:space="preserve"> հանգստի ժամանակը չի կարող պակաս լինել 24 ժամից: Նման աշխատանքների ցանկը սահմանում է Հայաստանի Հանրապետության կառավարությունը:</w:t>
      </w:r>
    </w:p>
    <w:p w:rsidR="00D16899" w:rsidRDefault="0073037D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Հիմք ընդունելով վերոնշյալ դրույթը</w:t>
      </w:r>
      <w:r w:rsidR="001B490D">
        <w:rPr>
          <w:rFonts w:ascii="GHEA Grapalat" w:hAnsi="GHEA Grapalat" w:cs="Sylfaen"/>
          <w:bCs/>
          <w:lang w:val="hy-AM"/>
        </w:rPr>
        <w:t>`</w:t>
      </w:r>
      <w:r>
        <w:rPr>
          <w:rFonts w:ascii="GHEA Grapalat" w:hAnsi="GHEA Grapalat" w:cs="Sylfaen"/>
          <w:bCs/>
          <w:lang w:val="hy-AM"/>
        </w:rPr>
        <w:t xml:space="preserve"> ՀՀ կառավարության 11.08.2005թ.-ի թիվ 1223-Ն որոշմամբ սահմանվել է </w:t>
      </w:r>
      <w:r w:rsidRPr="0073037D">
        <w:rPr>
          <w:rFonts w:ascii="GHEA Grapalat" w:hAnsi="GHEA Grapalat" w:cs="Sylfaen"/>
          <w:bCs/>
          <w:lang w:val="hy-AM"/>
        </w:rPr>
        <w:t xml:space="preserve">առանձին կատեգորիայի աշխատողների` օրական 24 ժամ աշխատաժամանակի </w:t>
      </w:r>
      <w:proofErr w:type="spellStart"/>
      <w:r w:rsidRPr="0073037D">
        <w:rPr>
          <w:rFonts w:ascii="GHEA Grapalat" w:hAnsi="GHEA Grapalat" w:cs="Sylfaen"/>
          <w:bCs/>
          <w:lang w:val="hy-AM"/>
        </w:rPr>
        <w:t>տևողությամբ</w:t>
      </w:r>
      <w:proofErr w:type="spellEnd"/>
      <w:r w:rsidRPr="0073037D">
        <w:rPr>
          <w:rFonts w:ascii="GHEA Grapalat" w:hAnsi="GHEA Grapalat" w:cs="Sylfaen"/>
          <w:bCs/>
          <w:lang w:val="hy-AM"/>
        </w:rPr>
        <w:t xml:space="preserve"> պայմանավորված աշխատանքների ցանկը</w:t>
      </w:r>
      <w:r w:rsidR="00305502">
        <w:rPr>
          <w:rFonts w:ascii="GHEA Grapalat" w:hAnsi="GHEA Grapalat" w:cs="Sylfaen"/>
          <w:bCs/>
          <w:lang w:val="hy-AM"/>
        </w:rPr>
        <w:t xml:space="preserve"> </w:t>
      </w:r>
      <w:r w:rsidR="00305502" w:rsidRPr="00305502">
        <w:rPr>
          <w:rFonts w:ascii="GHEA Grapalat" w:hAnsi="GHEA Grapalat" w:cs="Sylfaen"/>
          <w:bCs/>
          <w:lang w:val="hy-AM"/>
        </w:rPr>
        <w:t>(</w:t>
      </w:r>
      <w:r w:rsidR="00305502">
        <w:rPr>
          <w:rFonts w:ascii="GHEA Grapalat" w:hAnsi="GHEA Grapalat" w:cs="Sylfaen"/>
          <w:bCs/>
          <w:lang w:val="hy-AM"/>
        </w:rPr>
        <w:t>այսուհետ` Ցանկ</w:t>
      </w:r>
      <w:r w:rsidR="00305502" w:rsidRPr="00305502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>:</w:t>
      </w:r>
    </w:p>
    <w:p w:rsidR="00661C1A" w:rsidRDefault="008A525B" w:rsidP="00D1689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Հարկ ենք համարում նշել, որ պայմանավորված </w:t>
      </w:r>
      <w:r w:rsidR="006C0B2E">
        <w:rPr>
          <w:rFonts w:ascii="GHEA Grapalat" w:hAnsi="GHEA Grapalat" w:cs="Sylfaen"/>
          <w:bCs/>
          <w:lang w:val="hy-AM"/>
        </w:rPr>
        <w:t xml:space="preserve">ՀՀ ՊԵԿ-ում </w:t>
      </w:r>
      <w:r w:rsidR="006C0B2E" w:rsidRPr="006C0B2E">
        <w:rPr>
          <w:rFonts w:ascii="GHEA Grapalat" w:hAnsi="GHEA Grapalat" w:cs="Sylfaen"/>
          <w:bCs/>
          <w:lang w:val="hy-AM"/>
        </w:rPr>
        <w:t>կատարվ</w:t>
      </w:r>
      <w:r>
        <w:rPr>
          <w:rFonts w:ascii="GHEA Grapalat" w:hAnsi="GHEA Grapalat" w:cs="Sylfaen"/>
          <w:bCs/>
          <w:lang w:val="hy-AM"/>
        </w:rPr>
        <w:t>ած</w:t>
      </w:r>
      <w:r w:rsidR="006C0B2E" w:rsidRPr="006C0B2E">
        <w:rPr>
          <w:rFonts w:ascii="GHEA Grapalat" w:hAnsi="GHEA Grapalat" w:cs="Sylfaen"/>
          <w:bCs/>
          <w:lang w:val="hy-AM"/>
        </w:rPr>
        <w:t xml:space="preserve"> են մի շարք կառուցվածքային փոփոխություններ</w:t>
      </w:r>
      <w:r w:rsidR="00F87432">
        <w:rPr>
          <w:rFonts w:ascii="GHEA Grapalat" w:hAnsi="GHEA Grapalat" w:cs="Sylfaen"/>
          <w:bCs/>
          <w:lang w:val="hy-AM"/>
        </w:rPr>
        <w:t xml:space="preserve">ով </w:t>
      </w:r>
      <w:r w:rsidR="001B490D">
        <w:rPr>
          <w:rFonts w:ascii="GHEA Grapalat" w:hAnsi="GHEA Grapalat" w:cs="Sylfaen"/>
          <w:bCs/>
          <w:lang w:val="pt-BR"/>
        </w:rPr>
        <w:t xml:space="preserve">և </w:t>
      </w:r>
      <w:r w:rsidR="00F87432">
        <w:rPr>
          <w:rFonts w:ascii="GHEA Grapalat" w:hAnsi="GHEA Grapalat" w:cs="Sylfaen"/>
          <w:bCs/>
          <w:lang w:val="hy-AM"/>
        </w:rPr>
        <w:t xml:space="preserve">հաշվի առնելով, որ </w:t>
      </w:r>
      <w:r w:rsidR="001B490D">
        <w:rPr>
          <w:rFonts w:ascii="GHEA Grapalat" w:hAnsi="GHEA Grapalat" w:cs="Sylfaen"/>
          <w:bCs/>
          <w:lang w:val="hy-AM"/>
        </w:rPr>
        <w:t>Ց</w:t>
      </w:r>
      <w:r w:rsidR="002F6426" w:rsidRPr="002F6426">
        <w:rPr>
          <w:rFonts w:ascii="GHEA Grapalat" w:hAnsi="GHEA Grapalat" w:cs="Sylfaen"/>
          <w:bCs/>
          <w:lang w:val="hy-AM"/>
        </w:rPr>
        <w:t>անկում նախատեսված չեն ՀՀ ՊԵԿ այն կառուցվածքային ստորաբաժանումները, որոնց աշխ</w:t>
      </w:r>
      <w:r w:rsidR="002F6426">
        <w:rPr>
          <w:rFonts w:ascii="GHEA Grapalat" w:hAnsi="GHEA Grapalat" w:cs="Sylfaen"/>
          <w:bCs/>
          <w:lang w:val="hy-AM"/>
        </w:rPr>
        <w:t xml:space="preserve">ատանքը շուրջօրյա է իրականացվում, </w:t>
      </w:r>
      <w:r w:rsidR="001B490D">
        <w:rPr>
          <w:rFonts w:ascii="GHEA Grapalat" w:hAnsi="GHEA Grapalat" w:cs="Sylfaen"/>
          <w:bCs/>
          <w:lang w:val="hy-AM"/>
        </w:rPr>
        <w:t>մշակ</w:t>
      </w:r>
      <w:r w:rsidR="00F87432">
        <w:rPr>
          <w:rFonts w:ascii="GHEA Grapalat" w:hAnsi="GHEA Grapalat" w:cs="Sylfaen"/>
          <w:bCs/>
          <w:lang w:val="hy-AM"/>
        </w:rPr>
        <w:t>վ</w:t>
      </w:r>
      <w:r w:rsidR="002F6426">
        <w:rPr>
          <w:rFonts w:ascii="GHEA Grapalat" w:hAnsi="GHEA Grapalat" w:cs="Sylfaen"/>
          <w:bCs/>
          <w:lang w:val="hy-AM"/>
        </w:rPr>
        <w:t xml:space="preserve">ել </w:t>
      </w:r>
      <w:r w:rsidR="00F87432">
        <w:rPr>
          <w:rFonts w:ascii="GHEA Grapalat" w:hAnsi="GHEA Grapalat" w:cs="Sylfaen"/>
          <w:bCs/>
          <w:lang w:val="hy-AM"/>
        </w:rPr>
        <w:t xml:space="preserve">և </w:t>
      </w:r>
      <w:proofErr w:type="spellStart"/>
      <w:r w:rsidR="00F87432">
        <w:rPr>
          <w:rFonts w:ascii="GHEA Grapalat" w:hAnsi="GHEA Grapalat" w:cs="Sylfaen"/>
          <w:bCs/>
          <w:lang w:val="hy-AM"/>
        </w:rPr>
        <w:t>շրջանառվել</w:t>
      </w:r>
      <w:proofErr w:type="spellEnd"/>
      <w:r w:rsidR="00F87432">
        <w:rPr>
          <w:rFonts w:ascii="GHEA Grapalat" w:hAnsi="GHEA Grapalat" w:cs="Sylfaen"/>
          <w:bCs/>
          <w:lang w:val="hy-AM"/>
        </w:rPr>
        <w:t xml:space="preserve"> է </w:t>
      </w:r>
      <w:r w:rsidR="00305502" w:rsidRPr="00305502">
        <w:rPr>
          <w:rFonts w:ascii="GHEA Grapalat" w:hAnsi="GHEA Grapalat" w:cs="Sylfaen"/>
          <w:bCs/>
          <w:lang w:val="hy-AM"/>
        </w:rPr>
        <w:t>«Հայաստանի Հանրապետության կառավարության 2005 թվականի օգոստոսի 11-ի թիվ 1223-Ն որոշման մեջ փոփոխություններ կատարելու մասին» Հայաստանի Հանրապետությ</w:t>
      </w:r>
      <w:r w:rsidR="00305502">
        <w:rPr>
          <w:rFonts w:ascii="GHEA Grapalat" w:hAnsi="GHEA Grapalat" w:cs="Sylfaen"/>
          <w:bCs/>
          <w:lang w:val="hy-AM"/>
        </w:rPr>
        <w:t>ան կառավարության որոշման նախագիծ</w:t>
      </w:r>
      <w:r w:rsidR="006C0B2E">
        <w:rPr>
          <w:rFonts w:ascii="GHEA Grapalat" w:hAnsi="GHEA Grapalat" w:cs="Sylfaen"/>
          <w:bCs/>
          <w:lang w:val="hy-AM"/>
        </w:rPr>
        <w:t>ը</w:t>
      </w:r>
      <w:r w:rsidR="00647EA0">
        <w:rPr>
          <w:rFonts w:ascii="GHEA Grapalat" w:hAnsi="GHEA Grapalat" w:cs="Sylfaen"/>
          <w:bCs/>
          <w:lang w:val="hy-AM"/>
        </w:rPr>
        <w:t xml:space="preserve">, որով նախատեսվում է Ցանկում ներառել </w:t>
      </w:r>
      <w:r w:rsidR="00647EA0" w:rsidRPr="00647EA0">
        <w:rPr>
          <w:rFonts w:ascii="GHEA Grapalat" w:hAnsi="GHEA Grapalat" w:cs="Sylfaen"/>
          <w:bCs/>
          <w:lang w:val="hy-AM"/>
        </w:rPr>
        <w:t xml:space="preserve">ՀՀ պետական եկամուտների կոմիտեում </w:t>
      </w:r>
      <w:proofErr w:type="spellStart"/>
      <w:r w:rsidR="00647EA0" w:rsidRPr="00647EA0">
        <w:rPr>
          <w:rFonts w:ascii="GHEA Grapalat" w:hAnsi="GHEA Grapalat" w:cs="Sylfaen"/>
          <w:bCs/>
          <w:lang w:val="hy-AM"/>
        </w:rPr>
        <w:t>հերթափոխության</w:t>
      </w:r>
      <w:proofErr w:type="spellEnd"/>
      <w:r w:rsidR="00647EA0" w:rsidRPr="00647EA0">
        <w:rPr>
          <w:rFonts w:ascii="GHEA Grapalat" w:hAnsi="GHEA Grapalat" w:cs="Sylfaen"/>
          <w:bCs/>
          <w:lang w:val="hy-AM"/>
        </w:rPr>
        <w:t xml:space="preserve"> ռեժիմով կատարվող աշխատանքներ</w:t>
      </w:r>
      <w:r w:rsidR="00952433">
        <w:rPr>
          <w:rFonts w:ascii="GHEA Grapalat" w:hAnsi="GHEA Grapalat" w:cs="Sylfaen"/>
          <w:bCs/>
          <w:lang w:val="hy-AM"/>
        </w:rPr>
        <w:t>ը</w:t>
      </w:r>
      <w:r w:rsidR="00875DE4">
        <w:rPr>
          <w:rFonts w:ascii="GHEA Grapalat" w:hAnsi="GHEA Grapalat" w:cs="Sylfaen"/>
          <w:bCs/>
          <w:lang w:val="hy-AM"/>
        </w:rPr>
        <w:t>:</w:t>
      </w:r>
    </w:p>
    <w:p w:rsidR="00333898" w:rsidRDefault="006D1F0B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Ելնե</w:t>
      </w:r>
      <w:r w:rsidR="00013716">
        <w:rPr>
          <w:rFonts w:ascii="GHEA Grapalat" w:hAnsi="GHEA Grapalat" w:cs="Sylfaen"/>
          <w:bCs/>
          <w:lang w:val="hy-AM"/>
        </w:rPr>
        <w:t xml:space="preserve">լով </w:t>
      </w:r>
      <w:proofErr w:type="spellStart"/>
      <w:r w:rsidR="00013716">
        <w:rPr>
          <w:rFonts w:ascii="GHEA Grapalat" w:hAnsi="GHEA Grapalat" w:cs="Sylfaen"/>
          <w:bCs/>
          <w:lang w:val="hy-AM"/>
        </w:rPr>
        <w:t>վերոգրյալից</w:t>
      </w:r>
      <w:proofErr w:type="spellEnd"/>
      <w:r w:rsidR="00013716">
        <w:rPr>
          <w:rFonts w:ascii="GHEA Grapalat" w:hAnsi="GHEA Grapalat" w:cs="Sylfaen"/>
          <w:bCs/>
          <w:lang w:val="hy-AM"/>
        </w:rPr>
        <w:t xml:space="preserve"> և հաշվի առնելով, որ </w:t>
      </w:r>
      <w:r w:rsidR="00875DE4" w:rsidRPr="00875DE4">
        <w:rPr>
          <w:rFonts w:ascii="GHEA Grapalat" w:hAnsi="GHEA Grapalat" w:cs="Sylfaen"/>
          <w:bCs/>
          <w:lang w:val="hy-AM"/>
        </w:rPr>
        <w:t xml:space="preserve">հարկային և մաքսային </w:t>
      </w:r>
      <w:r w:rsidR="00BC716B" w:rsidRPr="00BC716B">
        <w:rPr>
          <w:rFonts w:ascii="GHEA Grapalat" w:hAnsi="GHEA Grapalat" w:cs="Sylfaen"/>
          <w:bCs/>
          <w:lang w:val="hy-AM"/>
        </w:rPr>
        <w:t>ծառայ</w:t>
      </w:r>
      <w:r w:rsidR="00BC716B">
        <w:rPr>
          <w:rFonts w:ascii="GHEA Grapalat" w:hAnsi="GHEA Grapalat" w:cs="Sylfaen"/>
          <w:bCs/>
          <w:lang w:val="hy-AM"/>
        </w:rPr>
        <w:t xml:space="preserve">ության </w:t>
      </w:r>
      <w:r w:rsidR="00187B13">
        <w:rPr>
          <w:rFonts w:ascii="GHEA Grapalat" w:hAnsi="GHEA Grapalat" w:cs="Sylfaen"/>
          <w:bCs/>
          <w:lang w:val="hy-AM"/>
        </w:rPr>
        <w:t xml:space="preserve">որոշակի </w:t>
      </w:r>
      <w:r w:rsidR="00BC716B">
        <w:rPr>
          <w:rFonts w:ascii="GHEA Grapalat" w:hAnsi="GHEA Grapalat" w:cs="Sylfaen"/>
          <w:bCs/>
          <w:lang w:val="hy-AM"/>
        </w:rPr>
        <w:t>պաշտոն</w:t>
      </w:r>
      <w:r w:rsidR="00187B13">
        <w:rPr>
          <w:rFonts w:ascii="GHEA Grapalat" w:hAnsi="GHEA Grapalat" w:cs="Sylfaen"/>
          <w:bCs/>
          <w:lang w:val="hy-AM"/>
        </w:rPr>
        <w:t>ներ</w:t>
      </w:r>
      <w:r w:rsidR="00BC716B">
        <w:rPr>
          <w:rFonts w:ascii="GHEA Grapalat" w:hAnsi="GHEA Grapalat" w:cs="Sylfaen"/>
          <w:bCs/>
          <w:lang w:val="hy-AM"/>
        </w:rPr>
        <w:t xml:space="preserve"> զբաղեցնող անձինք</w:t>
      </w:r>
      <w:r w:rsidR="00875DE4" w:rsidRPr="00875DE4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875DE4" w:rsidRPr="00875DE4">
        <w:rPr>
          <w:rFonts w:ascii="GHEA Grapalat" w:hAnsi="GHEA Grapalat" w:cs="Sylfaen"/>
          <w:bCs/>
          <w:lang w:val="hy-AM"/>
        </w:rPr>
        <w:t>ևս</w:t>
      </w:r>
      <w:proofErr w:type="spellEnd"/>
      <w:r w:rsidR="00875DE4" w:rsidRPr="00875DE4">
        <w:rPr>
          <w:rFonts w:ascii="GHEA Grapalat" w:hAnsi="GHEA Grapalat" w:cs="Sylfaen"/>
          <w:bCs/>
          <w:lang w:val="hy-AM"/>
        </w:rPr>
        <w:t xml:space="preserve"> կարող են աշխատել արտաժամյա, գիշերային ժամերին, հանգստյան, տոնական օրերին, սակայն այդ աշխատանքը պայմանավորված է վերջիններիս գործառու</w:t>
      </w:r>
      <w:r w:rsidR="00013716">
        <w:rPr>
          <w:rFonts w:ascii="GHEA Grapalat" w:hAnsi="GHEA Grapalat" w:cs="Sylfaen"/>
          <w:bCs/>
          <w:lang w:val="hy-AM"/>
        </w:rPr>
        <w:t xml:space="preserve">յթների առանձնահատկություններով և </w:t>
      </w:r>
      <w:r w:rsidR="00875DE4" w:rsidRPr="00875DE4">
        <w:rPr>
          <w:rFonts w:ascii="GHEA Grapalat" w:hAnsi="GHEA Grapalat" w:cs="Sylfaen"/>
          <w:bCs/>
          <w:lang w:val="hy-AM"/>
        </w:rPr>
        <w:t xml:space="preserve">դիտարկվում է որպես </w:t>
      </w:r>
      <w:proofErr w:type="spellStart"/>
      <w:r w:rsidR="00773F5D">
        <w:rPr>
          <w:rFonts w:ascii="GHEA Grapalat" w:hAnsi="GHEA Grapalat" w:cs="Sylfaen"/>
          <w:bCs/>
          <w:lang w:val="hy-AM"/>
        </w:rPr>
        <w:t>հերթափոխության</w:t>
      </w:r>
      <w:proofErr w:type="spellEnd"/>
      <w:r w:rsidR="00773F5D">
        <w:rPr>
          <w:rFonts w:ascii="GHEA Grapalat" w:hAnsi="GHEA Grapalat" w:cs="Sylfaen"/>
          <w:bCs/>
          <w:lang w:val="hy-AM"/>
        </w:rPr>
        <w:t xml:space="preserve"> ռեժիմով կատարվող </w:t>
      </w:r>
      <w:r w:rsidR="00875DE4">
        <w:rPr>
          <w:rFonts w:ascii="GHEA Grapalat" w:hAnsi="GHEA Grapalat" w:cs="Sylfaen"/>
          <w:bCs/>
          <w:lang w:val="hy-AM"/>
        </w:rPr>
        <w:t xml:space="preserve">աշխատանք, իսկ </w:t>
      </w:r>
      <w:r>
        <w:rPr>
          <w:rFonts w:ascii="GHEA Grapalat" w:hAnsi="GHEA Grapalat" w:cs="Sylfaen"/>
          <w:bCs/>
          <w:lang w:val="hy-AM"/>
        </w:rPr>
        <w:t>Օրենքում</w:t>
      </w:r>
      <w:r w:rsidR="00875DE4">
        <w:rPr>
          <w:rFonts w:ascii="GHEA Grapalat" w:hAnsi="GHEA Grapalat" w:cs="Sylfaen"/>
          <w:bCs/>
          <w:lang w:val="hy-AM"/>
        </w:rPr>
        <w:t xml:space="preserve"> առկա չեն </w:t>
      </w:r>
      <w:r w:rsidRPr="006D1F0B">
        <w:rPr>
          <w:rFonts w:ascii="GHEA Grapalat" w:hAnsi="GHEA Grapalat" w:cs="Sylfaen"/>
          <w:bCs/>
          <w:lang w:val="hy-AM"/>
        </w:rPr>
        <w:t xml:space="preserve">հարկային և մաքսային </w:t>
      </w:r>
      <w:r w:rsidR="00745D50" w:rsidRPr="00745D50">
        <w:rPr>
          <w:rFonts w:ascii="GHEA Grapalat" w:hAnsi="GHEA Grapalat" w:cs="Sylfaen"/>
          <w:bCs/>
          <w:lang w:val="hy-AM"/>
        </w:rPr>
        <w:t>ծառայության պաշտոն զբաղեցնող անձանց</w:t>
      </w:r>
      <w:r w:rsidRPr="006D1F0B">
        <w:rPr>
          <w:lang w:val="hy-AM"/>
        </w:rPr>
        <w:t xml:space="preserve"> </w:t>
      </w:r>
      <w:r w:rsidRPr="006D1F0B">
        <w:rPr>
          <w:rFonts w:ascii="GHEA Grapalat" w:hAnsi="GHEA Grapalat" w:cs="Sylfaen"/>
          <w:bCs/>
          <w:lang w:val="hy-AM"/>
        </w:rPr>
        <w:t>արտաժամյա, գիշերային ժամերին, հանգստյան, տոնական օրերին աշխատելու համար</w:t>
      </w:r>
      <w:r>
        <w:rPr>
          <w:rFonts w:ascii="GHEA Grapalat" w:hAnsi="GHEA Grapalat" w:cs="Sylfaen"/>
          <w:bCs/>
          <w:lang w:val="hy-AM"/>
        </w:rPr>
        <w:t xml:space="preserve"> հավելումներ չվճարելու  բացառությունը սահմանող </w:t>
      </w:r>
      <w:proofErr w:type="spellStart"/>
      <w:r>
        <w:rPr>
          <w:rFonts w:ascii="GHEA Grapalat" w:hAnsi="GHEA Grapalat" w:cs="Sylfaen"/>
          <w:bCs/>
          <w:lang w:val="hy-AM"/>
        </w:rPr>
        <w:t>կանոնակարգումներ</w:t>
      </w:r>
      <w:proofErr w:type="spellEnd"/>
      <w:r w:rsidR="00875DE4">
        <w:rPr>
          <w:rFonts w:ascii="GHEA Grapalat" w:hAnsi="GHEA Grapalat" w:cs="Sylfaen"/>
          <w:bCs/>
          <w:lang w:val="hy-AM"/>
        </w:rPr>
        <w:t>, ուստի</w:t>
      </w:r>
      <w:r w:rsidR="00773F5D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անհրաժեշտություն է առաջացել մշակել համապատասխան փոփոխություն և լրացում նախատեսող Նախագիծ</w:t>
      </w:r>
      <w:r w:rsidR="005E7078">
        <w:rPr>
          <w:rFonts w:ascii="GHEA Grapalat" w:hAnsi="GHEA Grapalat" w:cs="Sylfaen"/>
          <w:bCs/>
          <w:lang w:val="hy-AM"/>
        </w:rPr>
        <w:t>:</w:t>
      </w:r>
      <w:r>
        <w:rPr>
          <w:rFonts w:ascii="GHEA Grapalat" w:hAnsi="GHEA Grapalat" w:cs="Sylfaen"/>
          <w:bCs/>
          <w:lang w:val="hy-AM"/>
        </w:rPr>
        <w:t xml:space="preserve">   </w:t>
      </w:r>
      <w:r w:rsidR="00333898">
        <w:rPr>
          <w:rFonts w:ascii="GHEA Grapalat" w:hAnsi="GHEA Grapalat" w:cs="Sylfaen"/>
          <w:bCs/>
          <w:lang w:val="hy-AM"/>
        </w:rPr>
        <w:t xml:space="preserve"> 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Pr="00DC4EE6">
        <w:rPr>
          <w:rFonts w:ascii="Cambria Math" w:hAnsi="Cambria Math" w:cs="Cambria Math"/>
          <w:b/>
          <w:bCs/>
          <w:lang w:val="hy-AM"/>
        </w:rPr>
        <w:t>․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DC4EE6">
        <w:rPr>
          <w:rFonts w:ascii="GHEA Grapalat" w:hAnsi="GHEA Grapalat" w:cs="Sylfaen"/>
          <w:lang w:val="af-ZA"/>
        </w:rPr>
        <w:t xml:space="preserve">Հաշվի առնելով </w:t>
      </w:r>
      <w:r w:rsidRPr="00DC4EE6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DC4EE6">
        <w:rPr>
          <w:rFonts w:ascii="GHEA Grapalat" w:hAnsi="GHEA Grapalat" w:cs="Sylfaen"/>
          <w:lang w:val="pt-BR"/>
        </w:rPr>
        <w:t xml:space="preserve">, </w:t>
      </w:r>
      <w:r w:rsidRPr="00DC4EE6">
        <w:rPr>
          <w:rFonts w:ascii="GHEA Grapalat" w:hAnsi="GHEA Grapalat" w:cs="Sylfaen"/>
          <w:lang w:val="hy-AM"/>
        </w:rPr>
        <w:t>մշակվել</w:t>
      </w:r>
      <w:r w:rsidRPr="00DC4EE6">
        <w:rPr>
          <w:rFonts w:ascii="GHEA Grapalat" w:hAnsi="GHEA Grapalat" w:cs="Sylfaen"/>
          <w:lang w:val="pt-BR"/>
        </w:rPr>
        <w:t xml:space="preserve"> </w:t>
      </w:r>
      <w:r w:rsidR="006171E6">
        <w:rPr>
          <w:rFonts w:ascii="GHEA Grapalat" w:hAnsi="GHEA Grapalat" w:cs="Sylfaen"/>
          <w:lang w:val="hy-AM"/>
        </w:rPr>
        <w:t xml:space="preserve">է </w:t>
      </w:r>
      <w:r w:rsidR="006171E6" w:rsidRPr="006171E6">
        <w:rPr>
          <w:rFonts w:ascii="GHEA Grapalat" w:hAnsi="GHEA Grapalat" w:cs="Sylfaen"/>
          <w:lang w:val="hy-AM"/>
        </w:rPr>
        <w:lastRenderedPageBreak/>
        <w:t>«Պետական պաշտոններ և պետական ծառայության պաշտոններ զբաղեցնող անձանց վարձատրության մասին» օրենքում փոփոխություն և լրացու</w:t>
      </w:r>
      <w:r w:rsidR="006171E6">
        <w:rPr>
          <w:rFonts w:ascii="GHEA Grapalat" w:hAnsi="GHEA Grapalat" w:cs="Sylfaen"/>
          <w:lang w:val="hy-AM"/>
        </w:rPr>
        <w:t>մ կատարելու մասին օրենքի նախագիծը</w:t>
      </w:r>
      <w:r w:rsidRPr="00DC4EE6">
        <w:rPr>
          <w:rFonts w:ascii="GHEA Grapalat" w:hAnsi="GHEA Grapalat" w:cs="Sylfaen"/>
          <w:lang w:val="af-ZA"/>
        </w:rPr>
        <w:t>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Pr="00DC4EE6">
        <w:rPr>
          <w:rFonts w:ascii="Cambria Math" w:hAnsi="Cambria Math" w:cs="Cambria Math"/>
          <w:b/>
          <w:lang w:val="hy-AM"/>
        </w:rPr>
        <w:t>․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4EE6" w:rsidRPr="00DC4EE6" w:rsidRDefault="00DC4EE6" w:rsidP="00DC4EE6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          Նախագծերը մշակվել են ՀՀ ՊԵԿ իրավաբանական վարչության կողմից:</w:t>
      </w:r>
    </w:p>
    <w:p w:rsidR="000337C2" w:rsidRDefault="00DC4EE6" w:rsidP="000337C2">
      <w:pPr>
        <w:tabs>
          <w:tab w:val="left" w:pos="162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t xml:space="preserve">          5. </w:t>
      </w:r>
      <w:r w:rsidRPr="00DC4EE6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DC4EE6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836AF7" w:rsidRPr="00836AF7" w:rsidRDefault="000337C2" w:rsidP="00836AF7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836AF7" w:rsidRPr="00836AF7">
        <w:rPr>
          <w:rFonts w:ascii="GHEA Grapalat" w:hAnsi="GHEA Grapalat" w:cs="Sylfaen"/>
          <w:bCs/>
          <w:lang w:val="hy-AM"/>
        </w:rPr>
        <w:t>Նախագծի ընդունումը բխու</w:t>
      </w:r>
      <w:r w:rsidR="00836AF7">
        <w:rPr>
          <w:rFonts w:ascii="GHEA Grapalat" w:hAnsi="GHEA Grapalat" w:cs="Sylfaen"/>
          <w:bCs/>
          <w:lang w:val="hy-AM"/>
        </w:rPr>
        <w:t>մ է Կառավարության 2021-2026թթ. ծ</w:t>
      </w:r>
      <w:r w:rsidR="00836AF7" w:rsidRPr="00836AF7">
        <w:rPr>
          <w:rFonts w:ascii="GHEA Grapalat" w:hAnsi="GHEA Grapalat" w:cs="Sylfaen"/>
          <w:bCs/>
          <w:lang w:val="hy-AM"/>
        </w:rPr>
        <w:t>րագրի 6.3-րդ կետից։</w:t>
      </w:r>
    </w:p>
    <w:p w:rsidR="00836AF7" w:rsidRPr="00836AF7" w:rsidRDefault="00836AF7" w:rsidP="00836AF7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836AF7">
        <w:rPr>
          <w:rFonts w:ascii="GHEA Grapalat" w:hAnsi="GHEA Grapalat" w:cs="Sylfaen"/>
          <w:bCs/>
          <w:lang w:val="hy-AM"/>
        </w:rPr>
        <w:t>Ըստ Կառավարության 2021-2016թթ</w:t>
      </w:r>
      <w:r w:rsidRPr="00836AF7">
        <w:rPr>
          <w:rFonts w:ascii="Cambria Math" w:hAnsi="Cambria Math" w:cs="Cambria Math"/>
          <w:bCs/>
          <w:lang w:val="hy-AM"/>
        </w:rPr>
        <w:t>․</w:t>
      </w:r>
      <w:r w:rsidR="001656C8">
        <w:rPr>
          <w:rFonts w:ascii="GHEA Grapalat" w:hAnsi="GHEA Grapalat" w:cs="Sylfaen"/>
          <w:bCs/>
          <w:lang w:val="hy-AM"/>
        </w:rPr>
        <w:t xml:space="preserve"> ծ</w:t>
      </w:r>
      <w:r w:rsidRPr="00836AF7">
        <w:rPr>
          <w:rFonts w:ascii="GHEA Grapalat" w:hAnsi="GHEA Grapalat" w:cs="Sylfaen"/>
          <w:bCs/>
          <w:lang w:val="hy-AM"/>
        </w:rPr>
        <w:t>րագրի 6.3-րդ կետի՝</w:t>
      </w:r>
      <w:r w:rsidR="001656C8">
        <w:rPr>
          <w:rFonts w:ascii="GHEA Grapalat" w:hAnsi="GHEA Grapalat" w:cs="Sylfaen"/>
          <w:bCs/>
          <w:lang w:val="hy-AM"/>
        </w:rPr>
        <w:t xml:space="preserve"> </w:t>
      </w:r>
      <w:r w:rsidRPr="00836AF7">
        <w:rPr>
          <w:rFonts w:ascii="GHEA Grapalat" w:hAnsi="GHEA Grapalat" w:cs="Sylfaen"/>
          <w:bCs/>
          <w:lang w:val="hy-AM"/>
        </w:rPr>
        <w:t xml:space="preserve">«Հանրային ծառայության համակարգ և մարդկային ռեսուրսների կառավարում» հատվածում կառավարությունը հավակնում է </w:t>
      </w:r>
      <w:r w:rsidR="006A573F">
        <w:rPr>
          <w:rFonts w:ascii="GHEA Grapalat" w:hAnsi="GHEA Grapalat" w:cs="Sylfaen"/>
          <w:bCs/>
          <w:lang w:val="hy-AM"/>
        </w:rPr>
        <w:t xml:space="preserve">վերանայել և արդիականացնել հանրային ծառայության համակարգը` ապահովելով պետական համակարգում աշխատողների կարգավիճակը սահմանող, աշխատանքի կազմակերպման և այլ հարաբերությունները կարգավորող միասնական օրենսդրություն: </w:t>
      </w:r>
    </w:p>
    <w:p w:rsidR="00DC4EE6" w:rsidRPr="00DC4EE6" w:rsidRDefault="000337C2" w:rsidP="000337C2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</w:t>
      </w:r>
      <w:r w:rsidR="00DC4EE6" w:rsidRPr="00DC4EE6">
        <w:rPr>
          <w:rFonts w:ascii="GHEA Grapalat" w:hAnsi="GHEA Grapalat" w:cs="Sylfaen"/>
          <w:b/>
          <w:lang w:val="hy-AM"/>
        </w:rPr>
        <w:t>6</w:t>
      </w:r>
      <w:r w:rsidR="00DC4EE6" w:rsidRPr="00DC4EE6">
        <w:rPr>
          <w:rFonts w:ascii="Cambria Math" w:hAnsi="Cambria Math" w:cs="Cambria Math"/>
          <w:b/>
          <w:lang w:val="hy-AM"/>
        </w:rPr>
        <w:t>․</w:t>
      </w:r>
      <w:r w:rsidR="00DC4EE6"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 xml:space="preserve">Նախագծերի </w:t>
      </w:r>
      <w:proofErr w:type="spellStart"/>
      <w:r w:rsidRPr="00DC4EE6">
        <w:rPr>
          <w:rFonts w:ascii="GHEA Grapalat" w:hAnsi="GHEA Grapalat" w:cs="Sylfaen"/>
          <w:lang w:val="hy-AM"/>
        </w:rPr>
        <w:t>ընդունմամբ</w:t>
      </w:r>
      <w:proofErr w:type="spellEnd"/>
      <w:r w:rsidRPr="00DC4EE6">
        <w:rPr>
          <w:rFonts w:ascii="GHEA Grapalat" w:hAnsi="GHEA Grapalat" w:cs="Sylfaen"/>
          <w:lang w:val="hy-AM"/>
        </w:rPr>
        <w:t xml:space="preserve"> </w:t>
      </w:r>
      <w:r w:rsidR="00171018">
        <w:rPr>
          <w:rFonts w:ascii="GHEA Grapalat" w:hAnsi="GHEA Grapalat" w:cs="Sylfaen"/>
          <w:lang w:val="hy-AM"/>
        </w:rPr>
        <w:t xml:space="preserve">Օրենքով կնախատեսվի </w:t>
      </w:r>
      <w:proofErr w:type="spellStart"/>
      <w:r w:rsidR="00875DE4" w:rsidRPr="00875DE4">
        <w:rPr>
          <w:rFonts w:ascii="GHEA Grapalat" w:hAnsi="GHEA Grapalat" w:cs="Sylfaen"/>
          <w:bCs/>
          <w:lang w:val="hy-AM"/>
        </w:rPr>
        <w:t>հերթափոխության</w:t>
      </w:r>
      <w:proofErr w:type="spellEnd"/>
      <w:r w:rsidR="00875DE4" w:rsidRPr="00875DE4">
        <w:rPr>
          <w:rFonts w:ascii="GHEA Grapalat" w:hAnsi="GHEA Grapalat" w:cs="Sylfaen"/>
          <w:bCs/>
          <w:lang w:val="hy-AM"/>
        </w:rPr>
        <w:t xml:space="preserve"> ռեժիմով աշխատանքներ</w:t>
      </w:r>
      <w:r w:rsidR="00875DE4">
        <w:rPr>
          <w:rFonts w:ascii="GHEA Grapalat" w:hAnsi="GHEA Grapalat" w:cs="Sylfaen"/>
          <w:bCs/>
          <w:lang w:val="hy-AM"/>
        </w:rPr>
        <w:t xml:space="preserve"> </w:t>
      </w:r>
      <w:r w:rsidR="00875DE4" w:rsidRPr="00875DE4">
        <w:rPr>
          <w:rFonts w:ascii="GHEA Grapalat" w:hAnsi="GHEA Grapalat" w:cs="Sylfaen"/>
          <w:bCs/>
          <w:lang w:val="hy-AM"/>
        </w:rPr>
        <w:t xml:space="preserve">կատարող </w:t>
      </w:r>
      <w:r w:rsidR="00171018">
        <w:rPr>
          <w:rFonts w:ascii="GHEA Grapalat" w:hAnsi="GHEA Grapalat" w:cs="Sylfaen"/>
          <w:lang w:val="hy-AM"/>
        </w:rPr>
        <w:t>հ</w:t>
      </w:r>
      <w:r w:rsidR="00171018" w:rsidRPr="00171018">
        <w:rPr>
          <w:rFonts w:ascii="GHEA Grapalat" w:hAnsi="GHEA Grapalat" w:cs="Sylfaen"/>
          <w:lang w:val="hy-AM"/>
        </w:rPr>
        <w:t xml:space="preserve">արկային և մաքսային </w:t>
      </w:r>
      <w:r w:rsidR="00524286" w:rsidRPr="00524286">
        <w:rPr>
          <w:rFonts w:ascii="GHEA Grapalat" w:hAnsi="GHEA Grapalat" w:cs="Sylfaen"/>
          <w:lang w:val="hy-AM"/>
        </w:rPr>
        <w:t>ծառայության պաշտոն զբաղեցնող անձանց</w:t>
      </w:r>
      <w:r w:rsidR="00171018" w:rsidRPr="00171018">
        <w:rPr>
          <w:rFonts w:ascii="GHEA Grapalat" w:hAnsi="GHEA Grapalat" w:cs="Sylfaen"/>
          <w:lang w:val="hy-AM"/>
        </w:rPr>
        <w:t xml:space="preserve"> իրենց գործառույթներով պայմանավորված արտաժամյա, գիշերային ժամերին, հանգստյան, տոնական օրերի</w:t>
      </w:r>
      <w:r w:rsidR="00171018">
        <w:rPr>
          <w:rFonts w:ascii="GHEA Grapalat" w:hAnsi="GHEA Grapalat" w:cs="Sylfaen"/>
          <w:lang w:val="hy-AM"/>
        </w:rPr>
        <w:t>ն աշխատանքի համար հավելումներ չվճարելու բացառությունը</w:t>
      </w:r>
      <w:r w:rsidRPr="00DC4EE6">
        <w:rPr>
          <w:rFonts w:ascii="GHEA Grapalat" w:hAnsi="GHEA Grapalat" w:cs="Sylfaen"/>
          <w:lang w:val="hy-AM"/>
        </w:rPr>
        <w:t>: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ab/>
        <w:t>7. Այլ տեղեկություններ.</w:t>
      </w:r>
    </w:p>
    <w:p w:rsid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DC4EE6">
        <w:rPr>
          <w:rFonts w:ascii="GHEA Grapalat" w:hAnsi="GHEA Grapalat" w:cs="Sylfaen"/>
          <w:lang w:val="hy-AM"/>
        </w:rPr>
        <w:tab/>
      </w:r>
      <w:r w:rsidR="00522AF6" w:rsidRPr="00522AF6">
        <w:rPr>
          <w:rFonts w:ascii="GHEA Grapalat" w:hAnsi="GHEA Grapalat" w:cs="Sylfaen"/>
          <w:lang w:val="hy-AM"/>
        </w:rPr>
        <w:t xml:space="preserve">«Պետական պաշտոններ և պետական ծառայության պաշտոններ զբաղեցնող անձանց վարձատրության մասին» օրենքում փոփոխություն և լրացում կատարելու մասին օրենքի </w:t>
      </w:r>
      <w:r w:rsidR="00522AF6">
        <w:rPr>
          <w:rFonts w:ascii="GHEA Grapalat" w:hAnsi="GHEA Grapalat" w:cs="Sylfaen"/>
          <w:lang w:val="hy-AM"/>
        </w:rPr>
        <w:t xml:space="preserve">նախագծի </w:t>
      </w:r>
      <w:r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Pr="00872A05" w:rsidRDefault="00872A0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872A05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872A05" w:rsidRPr="00872A05" w:rsidRDefault="00872A0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872A05">
        <w:rPr>
          <w:rFonts w:ascii="GHEA Grapalat" w:hAnsi="GHEA Grapalat" w:cs="Sylfaen"/>
          <w:b/>
          <w:bCs/>
          <w:lang w:val="hy-AM"/>
        </w:rPr>
        <w:t>«ՊԵՏԱԿԱՆ</w:t>
      </w:r>
      <w:r w:rsidRPr="00872A05">
        <w:rPr>
          <w:rFonts w:ascii="Calibri" w:hAnsi="Calibri" w:cs="Calibri"/>
          <w:b/>
          <w:bCs/>
          <w:lang w:val="hy-AM"/>
        </w:rPr>
        <w:t> </w:t>
      </w:r>
      <w:r w:rsidRPr="00872A05">
        <w:rPr>
          <w:rFonts w:ascii="GHEA Grapalat" w:hAnsi="GHEA Grapalat" w:cs="Sylfaen"/>
          <w:b/>
          <w:bCs/>
          <w:lang w:val="hy-AM"/>
        </w:rPr>
        <w:t>ՊԱՇՏՈՆՆԵՐ</w:t>
      </w:r>
      <w:r w:rsidRPr="00872A05">
        <w:rPr>
          <w:rFonts w:ascii="Calibri" w:hAnsi="Calibri" w:cs="Calibri"/>
          <w:b/>
          <w:bCs/>
          <w:lang w:val="hy-AM"/>
        </w:rPr>
        <w:t> </w:t>
      </w:r>
      <w:r w:rsidRPr="00872A05">
        <w:rPr>
          <w:rFonts w:ascii="GHEA Grapalat" w:hAnsi="GHEA Grapalat" w:cs="Sylfaen"/>
          <w:b/>
          <w:bCs/>
          <w:lang w:val="hy-AM"/>
        </w:rPr>
        <w:t>ԵՎ</w:t>
      </w:r>
      <w:r w:rsidRPr="00872A05">
        <w:rPr>
          <w:rFonts w:ascii="Calibri" w:hAnsi="Calibri" w:cs="Calibri"/>
          <w:b/>
          <w:bCs/>
          <w:lang w:val="hy-AM"/>
        </w:rPr>
        <w:t> </w:t>
      </w:r>
      <w:r w:rsidRPr="00872A05">
        <w:rPr>
          <w:rFonts w:ascii="GHEA Grapalat" w:hAnsi="GHEA Grapalat" w:cs="Sylfaen"/>
          <w:b/>
          <w:bCs/>
          <w:lang w:val="hy-AM"/>
        </w:rPr>
        <w:t>ՊԵՏԱԿԱՆ</w:t>
      </w:r>
      <w:r w:rsidRPr="00872A05">
        <w:rPr>
          <w:rFonts w:ascii="Calibri" w:hAnsi="Calibri" w:cs="Calibri"/>
          <w:b/>
          <w:bCs/>
          <w:lang w:val="hy-AM"/>
        </w:rPr>
        <w:t> </w:t>
      </w:r>
      <w:r w:rsidRPr="00872A05">
        <w:rPr>
          <w:rFonts w:ascii="GHEA Grapalat" w:hAnsi="GHEA Grapalat" w:cs="Sylfaen"/>
          <w:b/>
          <w:bCs/>
          <w:lang w:val="hy-AM"/>
        </w:rPr>
        <w:t>ԾԱՌԱՅՈՒԹՅԱՆ</w:t>
      </w:r>
    </w:p>
    <w:p w:rsidR="00872A05" w:rsidRPr="00872A05" w:rsidRDefault="00872A0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872A05">
        <w:rPr>
          <w:rFonts w:ascii="GHEA Grapalat" w:hAnsi="GHEA Grapalat" w:cs="Sylfaen"/>
          <w:b/>
          <w:bCs/>
          <w:lang w:val="hy-AM"/>
        </w:rPr>
        <w:t>ՊԱՇՏՈՆՆԵՐ</w:t>
      </w:r>
      <w:r w:rsidRPr="00872A05">
        <w:rPr>
          <w:rFonts w:ascii="Calibri" w:hAnsi="Calibri" w:cs="Calibri"/>
          <w:b/>
          <w:bCs/>
          <w:lang w:val="hy-AM"/>
        </w:rPr>
        <w:t> </w:t>
      </w:r>
      <w:r w:rsidRPr="00872A05">
        <w:rPr>
          <w:rFonts w:ascii="GHEA Grapalat" w:hAnsi="GHEA Grapalat" w:cs="Sylfaen"/>
          <w:b/>
          <w:bCs/>
          <w:lang w:val="hy-AM"/>
        </w:rPr>
        <w:t>ԶԲԱՂԵՑՆՈՂ ԱՆՁԱՆՑ ՎԱՐՁԱՏՐՈՒԹՅԱՆ ՄԱՍԻՆ» ՕՐԵՆՔՈՒՄ ՓՈՓՈԽՈՒԹՅՈՒՆ ԵՎ ԼՐԱՑՈՒՄ ԿԱՏԱՐԵԼՈՒ ՄԱՍԻՆ</w:t>
      </w:r>
    </w:p>
    <w:p w:rsidR="00872A05" w:rsidRPr="00872A05" w:rsidRDefault="00872A05" w:rsidP="00872A05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872A05">
        <w:rPr>
          <w:rFonts w:ascii="GHEA Grapalat" w:hAnsi="GHEA Grapalat" w:cs="Sylfaen"/>
          <w:b/>
          <w:lang w:val="hy-AM"/>
        </w:rPr>
        <w:t>ՕՐԵՆՔԻ ՆԱԽԱԳԾԻ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72A05">
        <w:rPr>
          <w:rFonts w:ascii="GHEA Grapalat" w:hAnsi="GHEA Grapalat" w:cs="Sylfaen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872A05" w:rsidRDefault="00872A05" w:rsidP="00872A0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872A05" w:rsidRPr="00872A05" w:rsidRDefault="00872A05" w:rsidP="00872A0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872A05">
        <w:rPr>
          <w:rFonts w:ascii="GHEA Grapalat" w:hAnsi="GHEA Grapalat" w:cs="Sylfaen"/>
          <w:lang w:val="hy-AM"/>
        </w:rPr>
        <w:t xml:space="preserve">«Պետական պաշտոններ և պետական ծառայության պաշտոններ զբաղեցնող անձանց վարձատրության մասին» օրենքում փոփոխություն և լրացում </w:t>
      </w:r>
      <w:r>
        <w:rPr>
          <w:rFonts w:ascii="GHEA Grapalat" w:hAnsi="GHEA Grapalat" w:cs="Sylfaen"/>
          <w:lang w:val="hy-AM"/>
        </w:rPr>
        <w:t xml:space="preserve">կատարելու մասին օրենքի </w:t>
      </w:r>
      <w:r w:rsidRPr="00872A05">
        <w:rPr>
          <w:rFonts w:ascii="GHEA Grapalat" w:hAnsi="GHEA Grapalat" w:cs="Sylfaen"/>
          <w:lang w:val="hy-AM"/>
        </w:rPr>
        <w:t>նախագծի  ընդունման կապակցությամբ այլ նորմատիվ իրավական ակտեր ընդունելու անհրաժեշտություն չկա:</w:t>
      </w:r>
    </w:p>
    <w:p w:rsidR="00872A05" w:rsidRPr="00DC4EE6" w:rsidRDefault="00872A05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DC4EE6" w:rsidRPr="00F02703" w:rsidRDefault="00DC4EE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70CDB" w:rsidRPr="00F02703" w:rsidRDefault="00970CDB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sectPr w:rsidR="00970CDB" w:rsidRPr="00F02703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83369"/>
    <w:rsid w:val="000A0CD4"/>
    <w:rsid w:val="000A59A2"/>
    <w:rsid w:val="00100593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C089D"/>
    <w:rsid w:val="001E6043"/>
    <w:rsid w:val="001F37BD"/>
    <w:rsid w:val="001F612B"/>
    <w:rsid w:val="001F7BDC"/>
    <w:rsid w:val="00211769"/>
    <w:rsid w:val="002168C0"/>
    <w:rsid w:val="00224005"/>
    <w:rsid w:val="002245F8"/>
    <w:rsid w:val="0023406A"/>
    <w:rsid w:val="0026216F"/>
    <w:rsid w:val="0027294C"/>
    <w:rsid w:val="002C3D5A"/>
    <w:rsid w:val="002F6426"/>
    <w:rsid w:val="00301177"/>
    <w:rsid w:val="00305502"/>
    <w:rsid w:val="00307E21"/>
    <w:rsid w:val="003101CB"/>
    <w:rsid w:val="003243B8"/>
    <w:rsid w:val="00332C46"/>
    <w:rsid w:val="00333898"/>
    <w:rsid w:val="00364C66"/>
    <w:rsid w:val="003731E8"/>
    <w:rsid w:val="003A504D"/>
    <w:rsid w:val="003A71FD"/>
    <w:rsid w:val="003B09F8"/>
    <w:rsid w:val="003B0CB9"/>
    <w:rsid w:val="003C5C80"/>
    <w:rsid w:val="003D3F67"/>
    <w:rsid w:val="003D50E3"/>
    <w:rsid w:val="00402756"/>
    <w:rsid w:val="00403A4D"/>
    <w:rsid w:val="004129D3"/>
    <w:rsid w:val="0042207C"/>
    <w:rsid w:val="00423FC4"/>
    <w:rsid w:val="00431E77"/>
    <w:rsid w:val="00434BBE"/>
    <w:rsid w:val="004739F7"/>
    <w:rsid w:val="00487E6B"/>
    <w:rsid w:val="004A0E88"/>
    <w:rsid w:val="004C0034"/>
    <w:rsid w:val="004C7550"/>
    <w:rsid w:val="004E2041"/>
    <w:rsid w:val="004E4415"/>
    <w:rsid w:val="00522AF6"/>
    <w:rsid w:val="00524286"/>
    <w:rsid w:val="00552DA1"/>
    <w:rsid w:val="00553861"/>
    <w:rsid w:val="005908B8"/>
    <w:rsid w:val="005B1154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204BB"/>
    <w:rsid w:val="006464A3"/>
    <w:rsid w:val="00647EA0"/>
    <w:rsid w:val="00661C1A"/>
    <w:rsid w:val="00664336"/>
    <w:rsid w:val="006773B4"/>
    <w:rsid w:val="00692D70"/>
    <w:rsid w:val="006A22C3"/>
    <w:rsid w:val="006A573F"/>
    <w:rsid w:val="006B7D65"/>
    <w:rsid w:val="006C0B2E"/>
    <w:rsid w:val="006D1F0B"/>
    <w:rsid w:val="006D3D8B"/>
    <w:rsid w:val="007127D8"/>
    <w:rsid w:val="0073037D"/>
    <w:rsid w:val="007432D4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F17AB"/>
    <w:rsid w:val="008032B9"/>
    <w:rsid w:val="008143D1"/>
    <w:rsid w:val="00836AF7"/>
    <w:rsid w:val="00872817"/>
    <w:rsid w:val="00872A05"/>
    <w:rsid w:val="00875DE4"/>
    <w:rsid w:val="00887E00"/>
    <w:rsid w:val="008A0D72"/>
    <w:rsid w:val="008A3C5D"/>
    <w:rsid w:val="008A525B"/>
    <w:rsid w:val="008B2F3C"/>
    <w:rsid w:val="008F3E4D"/>
    <w:rsid w:val="009160BA"/>
    <w:rsid w:val="009169B0"/>
    <w:rsid w:val="009202D1"/>
    <w:rsid w:val="00932EFE"/>
    <w:rsid w:val="00952433"/>
    <w:rsid w:val="009533A5"/>
    <w:rsid w:val="00963277"/>
    <w:rsid w:val="00970CDB"/>
    <w:rsid w:val="00983E36"/>
    <w:rsid w:val="009849B9"/>
    <w:rsid w:val="0098567A"/>
    <w:rsid w:val="009907E8"/>
    <w:rsid w:val="009A7DDD"/>
    <w:rsid w:val="009B160C"/>
    <w:rsid w:val="009C66D6"/>
    <w:rsid w:val="009D4FEB"/>
    <w:rsid w:val="009E68B5"/>
    <w:rsid w:val="00A031F3"/>
    <w:rsid w:val="00A133A6"/>
    <w:rsid w:val="00A274DD"/>
    <w:rsid w:val="00A35499"/>
    <w:rsid w:val="00A80B33"/>
    <w:rsid w:val="00A972CB"/>
    <w:rsid w:val="00AA4F70"/>
    <w:rsid w:val="00AC5DF8"/>
    <w:rsid w:val="00AD3080"/>
    <w:rsid w:val="00AF521F"/>
    <w:rsid w:val="00AF614C"/>
    <w:rsid w:val="00B01644"/>
    <w:rsid w:val="00B438B3"/>
    <w:rsid w:val="00B63A2F"/>
    <w:rsid w:val="00B65126"/>
    <w:rsid w:val="00B673FA"/>
    <w:rsid w:val="00B678F6"/>
    <w:rsid w:val="00B70340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800A0"/>
    <w:rsid w:val="00C802FB"/>
    <w:rsid w:val="00CE2FD0"/>
    <w:rsid w:val="00CE6BCB"/>
    <w:rsid w:val="00CF3499"/>
    <w:rsid w:val="00D11073"/>
    <w:rsid w:val="00D12A28"/>
    <w:rsid w:val="00D16899"/>
    <w:rsid w:val="00D218FF"/>
    <w:rsid w:val="00D229F0"/>
    <w:rsid w:val="00D40130"/>
    <w:rsid w:val="00D42DB3"/>
    <w:rsid w:val="00D85F9E"/>
    <w:rsid w:val="00DA0AF5"/>
    <w:rsid w:val="00DA48C2"/>
    <w:rsid w:val="00DB31DC"/>
    <w:rsid w:val="00DC4EE6"/>
    <w:rsid w:val="00DD3FA6"/>
    <w:rsid w:val="00E03B2F"/>
    <w:rsid w:val="00E04371"/>
    <w:rsid w:val="00E063E6"/>
    <w:rsid w:val="00E21068"/>
    <w:rsid w:val="00E226CF"/>
    <w:rsid w:val="00E334CD"/>
    <w:rsid w:val="00E36DF3"/>
    <w:rsid w:val="00E45796"/>
    <w:rsid w:val="00E61232"/>
    <w:rsid w:val="00E62CF8"/>
    <w:rsid w:val="00E863DD"/>
    <w:rsid w:val="00E94F79"/>
    <w:rsid w:val="00EB59B6"/>
    <w:rsid w:val="00EE0254"/>
    <w:rsid w:val="00EE6291"/>
    <w:rsid w:val="00EF3C09"/>
    <w:rsid w:val="00F0141C"/>
    <w:rsid w:val="00F02703"/>
    <w:rsid w:val="00F04D15"/>
    <w:rsid w:val="00F20436"/>
    <w:rsid w:val="00F3549F"/>
    <w:rsid w:val="00F45956"/>
    <w:rsid w:val="00F54B7C"/>
    <w:rsid w:val="00F70442"/>
    <w:rsid w:val="00F71B68"/>
    <w:rsid w:val="00F87432"/>
    <w:rsid w:val="00F92989"/>
    <w:rsid w:val="00F94D8C"/>
    <w:rsid w:val="00F960B1"/>
    <w:rsid w:val="00FA00E0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B7F6C-13D0-41E4-9449-68B8B6B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106</cp:revision>
  <cp:lastPrinted>2021-10-13T06:31:00Z</cp:lastPrinted>
  <dcterms:created xsi:type="dcterms:W3CDTF">2022-01-05T10:46:00Z</dcterms:created>
  <dcterms:modified xsi:type="dcterms:W3CDTF">2022-03-25T06:10:00Z</dcterms:modified>
</cp:coreProperties>
</file>