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C3" w:rsidRPr="005C78AE" w:rsidRDefault="00774BDA" w:rsidP="00FA434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C74EC3" w:rsidRDefault="00C74EC3" w:rsidP="00FA434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D7369"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ԿԱՌԱՎԱՐՈՒԹՅԱՆ ՈՐՈՇՄԱՆ ՆԱԽԱԳԾԻ ԸՆԴՈՒՆՄԱՆ </w:t>
      </w:r>
    </w:p>
    <w:p w:rsidR="00FA4344" w:rsidRPr="005C78AE" w:rsidRDefault="00FA4344" w:rsidP="00FA4344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C5172" w:rsidRPr="004C5172" w:rsidRDefault="004C5172" w:rsidP="00FA434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1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. Ընթացիկ իրավիճակը և իրավական ակտի ընդունման անհրաժեշտությունը</w:t>
      </w:r>
    </w:p>
    <w:p w:rsidR="00457EF1" w:rsidRDefault="00457EF1" w:rsidP="00FA434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համար հիմք է հանդիսացել </w:t>
      </w:r>
      <w:r w:rsidRPr="001662E0">
        <w:rPr>
          <w:rFonts w:ascii="GHEA Grapalat" w:hAnsi="GHEA Grapalat" w:cs="Sylfaen"/>
          <w:sz w:val="24"/>
          <w:szCs w:val="24"/>
          <w:lang w:val="hy-AM"/>
        </w:rPr>
        <w:t>«Բնակչության բժշկական օգնության և սպասարկման մասին» օրենքի 3-րդ հոդվ</w:t>
      </w:r>
      <w:bookmarkStart w:id="0" w:name="_GoBack"/>
      <w:bookmarkEnd w:id="0"/>
      <w:r w:rsidRPr="001662E0">
        <w:rPr>
          <w:rFonts w:ascii="GHEA Grapalat" w:hAnsi="GHEA Grapalat" w:cs="Sylfaen"/>
          <w:sz w:val="24"/>
          <w:szCs w:val="24"/>
          <w:lang w:val="hy-AM"/>
        </w:rPr>
        <w:t>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Pr="001662E0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մասը: </w:t>
      </w:r>
      <w:r w:rsidRPr="001662E0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է առաջացել փոփոխություն կատարել մինչ նոր խմբագրությամբ ընդունված օրենքի հիման վրա ընդունված նորմատիվ իրավական </w:t>
      </w:r>
      <w:r>
        <w:rPr>
          <w:rFonts w:ascii="GHEA Grapalat" w:hAnsi="GHEA Grapalat" w:cs="Sylfaen"/>
          <w:sz w:val="24"/>
          <w:szCs w:val="24"/>
          <w:lang w:val="hy-AM"/>
        </w:rPr>
        <w:t>ակտերում, այդ թվում նաև`</w:t>
      </w:r>
      <w:r w:rsidRPr="001662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1662E0">
        <w:rPr>
          <w:rFonts w:ascii="GHEA Grapalat" w:hAnsi="GHEA Grapalat" w:cs="Sylfaen"/>
          <w:sz w:val="24"/>
          <w:szCs w:val="24"/>
          <w:lang w:val="hy-AM"/>
        </w:rPr>
        <w:t xml:space="preserve">առավարության 2002 թվականի </w:t>
      </w:r>
      <w:r w:rsidRPr="00773FCB">
        <w:rPr>
          <w:rFonts w:ascii="GHEA Grapalat" w:hAnsi="GHEA Grapalat" w:cs="Sylfaen"/>
          <w:sz w:val="24"/>
          <w:szCs w:val="24"/>
          <w:lang w:val="hy-AM"/>
        </w:rPr>
        <w:t xml:space="preserve">դեկտեմբերի 5-ի N 1936-Ն որոշման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 w:rsidRPr="001662E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4C5172" w:rsidRPr="004C5172" w:rsidRDefault="004C5172" w:rsidP="00FA4344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457EF1" w:rsidRDefault="00457EF1" w:rsidP="00FA434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7EF1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 լրացում կատարելու մասին» կառավարության որոշման նախագծով առաջարկվում է որոշման դրույթները համապատասխանեցնել «Բնակչության բժշկական օգնության և սպասարկման մասին» օրենքի 3-րդ հոդվածի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5</w:t>
      </w:r>
      <w:r w:rsidRPr="00457EF1">
        <w:rPr>
          <w:rFonts w:ascii="GHEA Grapalat" w:hAnsi="GHEA Grapalat" w:cs="Sylfaen"/>
          <w:sz w:val="24"/>
          <w:szCs w:val="24"/>
          <w:lang w:val="hy-AM"/>
        </w:rPr>
        <w:t>-րդ մասի պահանջներին:</w:t>
      </w:r>
    </w:p>
    <w:p w:rsidR="00C74EC3" w:rsidRPr="005C78AE" w:rsidRDefault="00C74EC3" w:rsidP="00FA4344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BA2AF5" w:rsidRDefault="00C74EC3" w:rsidP="00FA4344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 կողմից</w:t>
      </w:r>
      <w:r w:rsidR="00457EF1" w:rsidRPr="00457EF1">
        <w:rPr>
          <w:lang w:val="hy-AM"/>
        </w:rPr>
        <w:t xml:space="preserve"> </w:t>
      </w:r>
    </w:p>
    <w:p w:rsidR="005847ED" w:rsidRPr="005C78AE" w:rsidRDefault="00C74EC3" w:rsidP="00FA4344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:rsidR="004C5172" w:rsidRPr="000E1DFB" w:rsidRDefault="00457EF1" w:rsidP="00FA4344">
      <w:pPr>
        <w:spacing w:after="0" w:line="360" w:lineRule="auto"/>
        <w:ind w:firstLine="851"/>
        <w:rPr>
          <w:rFonts w:ascii="GHEA Grapalat" w:hAnsi="GHEA Grapalat" w:cs="Sylfaen"/>
          <w:b/>
          <w:sz w:val="24"/>
          <w:szCs w:val="24"/>
          <w:lang w:val="hy-AM"/>
        </w:rPr>
      </w:pPr>
      <w:r w:rsidRPr="00457EF1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որոշումը համապատասխանեցնել «Բնակչության բժշկական օգնության և սպասարկման մասին» օրենքի 3-րդ հոդվածի 2-րդ մասի պահանջներին:</w:t>
      </w:r>
    </w:p>
    <w:p w:rsidR="00C74EC3" w:rsidRPr="005C78AE" w:rsidRDefault="00C74EC3" w:rsidP="00FA4344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C74EC3" w:rsidRPr="005C78AE" w:rsidRDefault="00C74EC3" w:rsidP="00FA434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դեկտեմբերի 5-ի թիվ 1936-Ն որոշման մեջ </w:t>
      </w:r>
      <w:r w:rsidR="006D7369" w:rsidRPr="005C78AE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</w:t>
      </w:r>
      <w:r w:rsidRPr="005C78AE">
        <w:rPr>
          <w:rFonts w:ascii="GHEA Grapalat" w:hAnsi="GHEA Grapalat" w:cs="Sylfaen"/>
          <w:sz w:val="24"/>
          <w:szCs w:val="24"/>
          <w:lang w:val="hy-AM"/>
        </w:rPr>
        <w:lastRenderedPageBreak/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C22486" w:rsidRPr="005C78AE" w:rsidRDefault="00C22486" w:rsidP="00FA4344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8C19B2" w:rsidRPr="005C78AE" w:rsidRDefault="00C22486" w:rsidP="00FA434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փաստաթղթերից չի բխում:</w:t>
      </w:r>
    </w:p>
    <w:sectPr w:rsidR="008C19B2" w:rsidRPr="005C78AE" w:rsidSect="00FA434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5409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57EF1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25D4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2AF5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4344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186C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3E34E-CAF2-4619-AF5E-C40EE4A3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3</cp:revision>
  <cp:lastPrinted>2021-11-10T10:34:00Z</cp:lastPrinted>
  <dcterms:created xsi:type="dcterms:W3CDTF">2022-03-24T08:54:00Z</dcterms:created>
  <dcterms:modified xsi:type="dcterms:W3CDTF">2022-03-24T08:55:00Z</dcterms:modified>
</cp:coreProperties>
</file>