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0A690" w14:textId="77777777" w:rsidR="00563494" w:rsidRPr="00650A09" w:rsidRDefault="00563494" w:rsidP="000161F4">
      <w:pPr>
        <w:spacing w:line="360" w:lineRule="auto"/>
        <w:ind w:left="-360" w:right="-514" w:firstLine="540"/>
        <w:jc w:val="center"/>
        <w:rPr>
          <w:rFonts w:ascii="GHEA Grapalat" w:eastAsia="GHEA Grapalat" w:hAnsi="GHEA Grapalat" w:cs="GHEA Grapalat"/>
          <w:b/>
        </w:rPr>
      </w:pPr>
      <w:r w:rsidRPr="00650A09">
        <w:rPr>
          <w:rFonts w:ascii="GHEA Grapalat" w:eastAsia="GHEA Grapalat" w:hAnsi="GHEA Grapalat" w:cs="GHEA Grapalat"/>
          <w:b/>
        </w:rPr>
        <w:t>ՀԻՄՆԱՎՈՐՈՒՄ</w:t>
      </w:r>
    </w:p>
    <w:p w14:paraId="53529CE8" w14:textId="09E806F6" w:rsidR="00563494" w:rsidRPr="00650A09" w:rsidRDefault="00763684" w:rsidP="000161F4">
      <w:pPr>
        <w:tabs>
          <w:tab w:val="left" w:pos="720"/>
          <w:tab w:val="left" w:pos="990"/>
          <w:tab w:val="left" w:pos="1260"/>
        </w:tabs>
        <w:spacing w:line="360" w:lineRule="auto"/>
        <w:ind w:left="-360" w:right="-514" w:firstLine="540"/>
        <w:jc w:val="center"/>
        <w:rPr>
          <w:rFonts w:ascii="GHEA Grapalat" w:eastAsia="GHEA Grapalat" w:hAnsi="GHEA Grapalat" w:cs="GHEA Grapalat"/>
          <w:b/>
        </w:rPr>
      </w:pPr>
      <w:bookmarkStart w:id="0" w:name="_30j0zll"/>
      <w:bookmarkEnd w:id="0"/>
      <w:r>
        <w:rPr>
          <w:rFonts w:ascii="GHEA Grapalat" w:eastAsia="GHEA Grapalat" w:hAnsi="GHEA Grapalat" w:cs="GHEA Grapalat"/>
          <w:b/>
        </w:rPr>
        <w:t>«</w:t>
      </w:r>
      <w:r w:rsidR="00563494" w:rsidRPr="00650A09">
        <w:rPr>
          <w:rFonts w:ascii="GHEA Grapalat" w:eastAsia="GHEA Grapalat" w:hAnsi="GHEA Grapalat" w:cs="GHEA Grapalat"/>
          <w:b/>
        </w:rPr>
        <w:t>«</w:t>
      </w:r>
      <w:r w:rsidR="000A6924" w:rsidRPr="00650A09">
        <w:rPr>
          <w:rStyle w:val="af1"/>
          <w:rFonts w:ascii="GHEA Grapalat" w:hAnsi="GHEA Grapalat"/>
          <w:color w:val="000000"/>
          <w:shd w:val="clear" w:color="auto" w:fill="FFFFFF"/>
        </w:rPr>
        <w:t>ՆԱԽՆԱԿԱՆ</w:t>
      </w:r>
      <w:r w:rsidR="000A6924" w:rsidRPr="00650A09">
        <w:rPr>
          <w:rStyle w:val="af1"/>
          <w:rFonts w:ascii="Calibri" w:hAnsi="Calibri" w:cs="Calibri"/>
          <w:color w:val="000000"/>
          <w:shd w:val="clear" w:color="auto" w:fill="FFFFFF"/>
        </w:rPr>
        <w:t> </w:t>
      </w:r>
      <w:r w:rsidR="000A6924" w:rsidRPr="00650A09">
        <w:rPr>
          <w:rStyle w:val="af1"/>
          <w:rFonts w:ascii="GHEA Grapalat" w:hAnsi="GHEA Grapalat" w:cs="GHEA Grapalat"/>
          <w:color w:val="000000"/>
          <w:shd w:val="clear" w:color="auto" w:fill="FFFFFF"/>
        </w:rPr>
        <w:t>ՄԱՍՆԱԳԻՏԱԿԱՆ</w:t>
      </w:r>
      <w:r w:rsidR="000A6924" w:rsidRPr="00650A09">
        <w:rPr>
          <w:rStyle w:val="af1"/>
          <w:rFonts w:ascii="Calibri" w:hAnsi="Calibri" w:cs="Calibri"/>
          <w:color w:val="000000"/>
          <w:shd w:val="clear" w:color="auto" w:fill="FFFFFF"/>
        </w:rPr>
        <w:t> </w:t>
      </w:r>
      <w:r w:rsidR="000A6924" w:rsidRPr="00650A09">
        <w:rPr>
          <w:rStyle w:val="af1"/>
          <w:rFonts w:ascii="GHEA Grapalat" w:hAnsi="GHEA Grapalat"/>
          <w:color w:val="000000"/>
          <w:shd w:val="clear" w:color="auto" w:fill="FFFFFF"/>
        </w:rPr>
        <w:t>(</w:t>
      </w:r>
      <w:r w:rsidR="000A6924" w:rsidRPr="00650A09">
        <w:rPr>
          <w:rStyle w:val="af1"/>
          <w:rFonts w:ascii="GHEA Grapalat" w:hAnsi="GHEA Grapalat" w:cs="GHEA Grapalat"/>
          <w:color w:val="000000"/>
          <w:shd w:val="clear" w:color="auto" w:fill="FFFFFF"/>
        </w:rPr>
        <w:t>ԱՐՀԵՍՏԱԳՈՐԾԱԿԱՆ</w:t>
      </w:r>
      <w:r w:rsidR="000A6924" w:rsidRPr="00650A09">
        <w:rPr>
          <w:rStyle w:val="af1"/>
          <w:rFonts w:ascii="GHEA Grapalat" w:hAnsi="GHEA Grapalat"/>
          <w:color w:val="000000"/>
          <w:shd w:val="clear" w:color="auto" w:fill="FFFFFF"/>
        </w:rPr>
        <w:t>)</w:t>
      </w:r>
      <w:r w:rsidR="000A6924" w:rsidRPr="00650A09">
        <w:rPr>
          <w:rStyle w:val="af1"/>
          <w:rFonts w:ascii="Calibri" w:hAnsi="Calibri" w:cs="Calibri"/>
          <w:color w:val="000000"/>
          <w:shd w:val="clear" w:color="auto" w:fill="FFFFFF"/>
        </w:rPr>
        <w:t> </w:t>
      </w:r>
      <w:r w:rsidR="000A6924" w:rsidRPr="00650A09">
        <w:rPr>
          <w:rStyle w:val="af1"/>
          <w:rFonts w:ascii="GHEA Grapalat" w:hAnsi="GHEA Grapalat" w:cs="GHEA Grapalat"/>
          <w:color w:val="000000"/>
          <w:shd w:val="clear" w:color="auto" w:fill="FFFFFF"/>
        </w:rPr>
        <w:t>ԵՎ</w:t>
      </w:r>
      <w:r w:rsidR="000A6924" w:rsidRPr="00650A09">
        <w:rPr>
          <w:rStyle w:val="af1"/>
          <w:rFonts w:ascii="GHEA Grapalat" w:hAnsi="GHEA Grapalat"/>
          <w:color w:val="000000"/>
          <w:shd w:val="clear" w:color="auto" w:fill="FFFFFF"/>
        </w:rPr>
        <w:t xml:space="preserve"> </w:t>
      </w:r>
      <w:r w:rsidR="000A6924" w:rsidRPr="00650A09">
        <w:rPr>
          <w:rStyle w:val="af1"/>
          <w:rFonts w:ascii="GHEA Grapalat" w:hAnsi="GHEA Grapalat" w:cs="GHEA Grapalat"/>
          <w:color w:val="000000"/>
          <w:shd w:val="clear" w:color="auto" w:fill="FFFFFF"/>
        </w:rPr>
        <w:t>ՄԻՋԻՆ</w:t>
      </w:r>
      <w:r w:rsidR="000A6924" w:rsidRPr="00650A09">
        <w:rPr>
          <w:rStyle w:val="af1"/>
          <w:rFonts w:ascii="GHEA Grapalat" w:hAnsi="GHEA Grapalat"/>
          <w:color w:val="000000"/>
          <w:shd w:val="clear" w:color="auto" w:fill="FFFFFF"/>
        </w:rPr>
        <w:t xml:space="preserve"> </w:t>
      </w:r>
      <w:r w:rsidR="000A6924" w:rsidRPr="00650A09">
        <w:rPr>
          <w:rStyle w:val="af1"/>
          <w:rFonts w:ascii="GHEA Grapalat" w:hAnsi="GHEA Grapalat" w:cs="GHEA Grapalat"/>
          <w:color w:val="000000"/>
          <w:shd w:val="clear" w:color="auto" w:fill="FFFFFF"/>
        </w:rPr>
        <w:t>ՄԱՍՆԱԳԻՏԱԿԱՆ</w:t>
      </w:r>
      <w:r w:rsidR="000A6924" w:rsidRPr="00650A09">
        <w:rPr>
          <w:rStyle w:val="af1"/>
          <w:rFonts w:ascii="GHEA Grapalat" w:hAnsi="GHEA Grapalat"/>
          <w:color w:val="000000"/>
          <w:shd w:val="clear" w:color="auto" w:fill="FFFFFF"/>
        </w:rPr>
        <w:t xml:space="preserve"> </w:t>
      </w:r>
      <w:r w:rsidR="000A6924" w:rsidRPr="00650A09">
        <w:rPr>
          <w:rStyle w:val="af1"/>
          <w:rFonts w:ascii="GHEA Grapalat" w:hAnsi="GHEA Grapalat" w:cs="GHEA Grapalat"/>
          <w:color w:val="000000"/>
          <w:shd w:val="clear" w:color="auto" w:fill="FFFFFF"/>
        </w:rPr>
        <w:t>ԿՐԹՈՒԹՅԱՆ</w:t>
      </w:r>
      <w:r w:rsidR="000A6924" w:rsidRPr="00650A09">
        <w:rPr>
          <w:rStyle w:val="af1"/>
          <w:rFonts w:ascii="Calibri" w:hAnsi="Calibri" w:cs="Calibri"/>
          <w:color w:val="000000"/>
          <w:shd w:val="clear" w:color="auto" w:fill="FFFFFF"/>
        </w:rPr>
        <w:t> </w:t>
      </w:r>
      <w:r w:rsidR="000A6924" w:rsidRPr="00650A09">
        <w:rPr>
          <w:rFonts w:ascii="GHEA Grapalat" w:eastAsia="GHEA Grapalat" w:hAnsi="GHEA Grapalat" w:cs="GHEA Grapalat"/>
          <w:b/>
          <w:color w:val="000000"/>
        </w:rPr>
        <w:t>ՄԱՍԻՆ</w:t>
      </w:r>
      <w:r w:rsidR="00563494" w:rsidRPr="00650A09">
        <w:rPr>
          <w:rFonts w:ascii="GHEA Grapalat" w:eastAsia="GHEA Grapalat" w:hAnsi="GHEA Grapalat" w:cs="GHEA Grapalat"/>
          <w:b/>
        </w:rPr>
        <w:t>» ՕՐԵՆՔՈՒՄ ՓՈՓՈԽՈՒԹՅՈՒՆՆԵՐ</w:t>
      </w:r>
      <w:r w:rsidR="00921AC5">
        <w:rPr>
          <w:rFonts w:ascii="GHEA Grapalat" w:eastAsia="GHEA Grapalat" w:hAnsi="GHEA Grapalat" w:cs="GHEA Grapalat"/>
          <w:b/>
        </w:rPr>
        <w:t xml:space="preserve"> ԵՎ ԼՐԱՑՈՒՄ</w:t>
      </w:r>
      <w:r w:rsidR="00563494" w:rsidRPr="00650A09">
        <w:rPr>
          <w:rFonts w:ascii="GHEA Grapalat" w:eastAsia="GHEA Grapalat" w:hAnsi="GHEA Grapalat" w:cs="GHEA Grapalat"/>
          <w:b/>
        </w:rPr>
        <w:t xml:space="preserve"> ԿԱՏԱՐԵԼՈՒ ՄԱՍԻՆ» ՀԱՅԱՍՏԱՆԻ ՀԱՆՐԱՊԵՏՈՒԹՅԱՆ ՕՐԵՆՔԻ ՆԱԽԱԳԾԻ</w:t>
      </w:r>
    </w:p>
    <w:p w14:paraId="235A4BC5" w14:textId="77777777" w:rsidR="00563494" w:rsidRPr="00650A09" w:rsidRDefault="00563494" w:rsidP="000161F4">
      <w:pPr>
        <w:tabs>
          <w:tab w:val="left" w:pos="720"/>
          <w:tab w:val="left" w:pos="1260"/>
        </w:tabs>
        <w:spacing w:line="360" w:lineRule="auto"/>
        <w:ind w:left="-360" w:right="-514" w:firstLine="540"/>
        <w:jc w:val="both"/>
        <w:rPr>
          <w:rFonts w:ascii="GHEA Grapalat" w:eastAsia="GHEA Grapalat" w:hAnsi="GHEA Grapalat" w:cs="GHEA Grapalat"/>
          <w:b/>
        </w:rPr>
      </w:pPr>
    </w:p>
    <w:p w14:paraId="5A199616" w14:textId="77777777" w:rsidR="00563494" w:rsidRPr="00650A09" w:rsidRDefault="00563494" w:rsidP="000161F4">
      <w:pPr>
        <w:pStyle w:val="af"/>
        <w:numPr>
          <w:ilvl w:val="3"/>
          <w:numId w:val="22"/>
        </w:numPr>
        <w:spacing w:line="360" w:lineRule="auto"/>
        <w:ind w:left="-360" w:right="-514" w:firstLine="540"/>
        <w:jc w:val="both"/>
        <w:rPr>
          <w:rFonts w:ascii="GHEA Grapalat" w:eastAsia="GHEA Grapalat" w:hAnsi="GHEA Grapalat" w:cs="GHEA Grapalat"/>
          <w:b/>
        </w:rPr>
      </w:pPr>
      <w:r w:rsidRPr="00650A09">
        <w:rPr>
          <w:rFonts w:ascii="GHEA Grapalat" w:eastAsia="GHEA Grapalat" w:hAnsi="GHEA Grapalat" w:cs="GHEA Grapalat"/>
          <w:b/>
          <w:lang w:val="en-US"/>
        </w:rPr>
        <w:t>Ի</w:t>
      </w:r>
      <w:r w:rsidRPr="00650A09">
        <w:rPr>
          <w:rFonts w:ascii="GHEA Grapalat" w:eastAsia="GHEA Grapalat" w:hAnsi="GHEA Grapalat" w:cs="GHEA Grapalat"/>
          <w:b/>
        </w:rPr>
        <w:t>րավական ակտի ընդունման անհրաժեշտությունը</w:t>
      </w:r>
    </w:p>
    <w:p w14:paraId="229FBBCF" w14:textId="77777777" w:rsidR="00563494" w:rsidRPr="00650A09" w:rsidRDefault="00563494" w:rsidP="000161F4">
      <w:pPr>
        <w:spacing w:line="360" w:lineRule="auto"/>
        <w:ind w:left="-360" w:right="-514" w:firstLine="540"/>
        <w:jc w:val="both"/>
        <w:rPr>
          <w:rFonts w:ascii="GHEA Grapalat" w:hAnsi="GHEA Grapalat"/>
          <w:color w:val="000000"/>
          <w:shd w:val="clear" w:color="auto" w:fill="FFFFFF"/>
        </w:rPr>
      </w:pPr>
      <w:r w:rsidRPr="00650A09">
        <w:rPr>
          <w:rFonts w:ascii="GHEA Grapalat" w:eastAsia="GHEA Grapalat" w:hAnsi="GHEA Grapalat" w:cs="GHEA Grapalat"/>
        </w:rPr>
        <w:t xml:space="preserve">Հայաստանի Հանրապետության Սահմանադրության 2015 թվականի դեկտեմբերի 6-ի փոփոխությունների 6-րդ հոդվածի 1-ին և 2-րդ մասերի համաձայն՝ </w:t>
      </w:r>
      <w:r w:rsidRPr="00650A09">
        <w:rPr>
          <w:rFonts w:ascii="GHEA Grapalat" w:hAnsi="GHEA Grapalat" w:cs="GHEA Grapalat"/>
          <w:color w:val="000000"/>
          <w:shd w:val="clear" w:color="auto" w:fill="FFFFFF"/>
        </w:rPr>
        <w:t>պ</w:t>
      </w:r>
      <w:r w:rsidRPr="00650A09">
        <w:rPr>
          <w:rFonts w:ascii="GHEA Grapalat" w:hAnsi="GHEA Grapalat"/>
          <w:color w:val="000000"/>
          <w:shd w:val="clear" w:color="auto" w:fill="FFFFFF"/>
        </w:rPr>
        <w:t>ետական և տեղական ինքնակառավարման մարմիններն ու պաշտոնատար անձինք իրավասու են կատարելու միայն այնպիսի գործողություններ, որոնց համար լիազորված են Սահմանադրությամբ կամ օրենքներով:</w:t>
      </w:r>
      <w:r w:rsidRPr="00650A09">
        <w:rPr>
          <w:rFonts w:ascii="GHEA Grapalat" w:eastAsia="GHEA Grapalat" w:hAnsi="GHEA Grapalat" w:cs="GHEA Grapalat"/>
        </w:rPr>
        <w:t xml:space="preserve"> </w:t>
      </w:r>
      <w:r w:rsidRPr="00650A09">
        <w:rPr>
          <w:rFonts w:ascii="GHEA Grapalat" w:hAnsi="GHEA Grapalat"/>
          <w:color w:val="000000"/>
          <w:shd w:val="clear" w:color="auto" w:fill="FFFFFF"/>
        </w:rPr>
        <w:t>Սահմանադրության և օրենքների հիման վրա և դրանց իրականացումն ապահովելու նպատակով Սահմանադրությամբ նախատեսված մարմինները կարող են օրենքով լիազորվել ընդունելու ենթաօրենսդրական նորմատիվ իրավական ակտեր։</w:t>
      </w:r>
    </w:p>
    <w:p w14:paraId="64F4CAAA" w14:textId="77777777" w:rsidR="00563494" w:rsidRPr="00650A09" w:rsidRDefault="00563494" w:rsidP="000161F4">
      <w:pPr>
        <w:spacing w:line="360" w:lineRule="auto"/>
        <w:ind w:left="-360" w:right="-514" w:firstLine="540"/>
        <w:jc w:val="both"/>
        <w:rPr>
          <w:rFonts w:ascii="GHEA Grapalat" w:hAnsi="GHEA Grapalat"/>
          <w:color w:val="000000"/>
          <w:shd w:val="clear" w:color="auto" w:fill="FFFFFF"/>
        </w:rPr>
      </w:pPr>
      <w:r w:rsidRPr="00F02B49">
        <w:rPr>
          <w:rFonts w:ascii="GHEA Grapalat" w:hAnsi="GHEA Grapalat"/>
          <w:color w:val="000000"/>
          <w:shd w:val="clear" w:color="auto" w:fill="FFFFFF"/>
        </w:rPr>
        <w:t xml:space="preserve">«Նորմատիվ իրավական ակտերի մասին» Հայաստանի Հանրապետության օրենքի 2-րդ հոդվածի 1-ին մասի 3-րդ կետի համաձայն՝ </w:t>
      </w:r>
      <w:r w:rsidRPr="00F02B49">
        <w:rPr>
          <w:rStyle w:val="af1"/>
          <w:rFonts w:ascii="GHEA Grapalat" w:hAnsi="GHEA Grapalat"/>
          <w:b w:val="0"/>
          <w:color w:val="000000"/>
          <w:shd w:val="clear" w:color="auto" w:fill="FFFFFF"/>
        </w:rPr>
        <w:t>ենթաօրենսդրական</w:t>
      </w:r>
      <w:r w:rsidRPr="00F02B49">
        <w:rPr>
          <w:rStyle w:val="af1"/>
          <w:rFonts w:ascii="GHEA Grapalat" w:hAnsi="GHEA Grapalat" w:cs="Calibri"/>
          <w:b w:val="0"/>
          <w:color w:val="000000"/>
          <w:shd w:val="clear" w:color="auto" w:fill="FFFFFF"/>
        </w:rPr>
        <w:t xml:space="preserve"> </w:t>
      </w:r>
      <w:r w:rsidRPr="00F02B49">
        <w:rPr>
          <w:rStyle w:val="af1"/>
          <w:rFonts w:ascii="GHEA Grapalat" w:hAnsi="GHEA Grapalat" w:cs="GHEA Grapalat"/>
          <w:b w:val="0"/>
          <w:color w:val="000000"/>
          <w:shd w:val="clear" w:color="auto" w:fill="FFFFFF"/>
        </w:rPr>
        <w:t>նորմատիվ</w:t>
      </w:r>
      <w:r w:rsidRPr="00F02B49">
        <w:rPr>
          <w:rStyle w:val="af1"/>
          <w:rFonts w:ascii="GHEA Grapalat" w:hAnsi="GHEA Grapalat" w:cs="Calibri"/>
          <w:b w:val="0"/>
          <w:color w:val="000000"/>
          <w:shd w:val="clear" w:color="auto" w:fill="FFFFFF"/>
        </w:rPr>
        <w:t xml:space="preserve"> </w:t>
      </w:r>
      <w:r w:rsidRPr="00F02B49">
        <w:rPr>
          <w:rStyle w:val="af1"/>
          <w:rFonts w:ascii="GHEA Grapalat" w:hAnsi="GHEA Grapalat" w:cs="GHEA Grapalat"/>
          <w:b w:val="0"/>
          <w:color w:val="000000"/>
          <w:shd w:val="clear" w:color="auto" w:fill="FFFFFF"/>
        </w:rPr>
        <w:t>իրավական</w:t>
      </w:r>
      <w:r w:rsidRPr="00F02B49">
        <w:rPr>
          <w:rStyle w:val="af1"/>
          <w:rFonts w:ascii="GHEA Grapalat" w:hAnsi="GHEA Grapalat" w:cs="Calibri"/>
          <w:b w:val="0"/>
          <w:color w:val="000000"/>
          <w:shd w:val="clear" w:color="auto" w:fill="FFFFFF"/>
        </w:rPr>
        <w:t xml:space="preserve"> </w:t>
      </w:r>
      <w:r w:rsidRPr="00F02B49">
        <w:rPr>
          <w:rStyle w:val="af1"/>
          <w:rFonts w:ascii="GHEA Grapalat" w:hAnsi="GHEA Grapalat" w:cs="GHEA Grapalat"/>
          <w:b w:val="0"/>
          <w:color w:val="000000"/>
          <w:shd w:val="clear" w:color="auto" w:fill="FFFFFF"/>
        </w:rPr>
        <w:t>ակտ</w:t>
      </w:r>
      <w:r w:rsidRPr="00F02B49">
        <w:rPr>
          <w:rStyle w:val="af1"/>
          <w:rFonts w:ascii="GHEA Grapalat" w:hAnsi="GHEA Grapalat"/>
          <w:b w:val="0"/>
          <w:color w:val="000000"/>
          <w:shd w:val="clear" w:color="auto" w:fill="FFFFFF"/>
        </w:rPr>
        <w:t xml:space="preserve"> է համարվում`</w:t>
      </w:r>
      <w:r w:rsidRPr="00F02B49">
        <w:rPr>
          <w:rFonts w:ascii="GHEA Grapalat" w:hAnsi="GHEA Grapalat" w:cs="Calibri"/>
          <w:color w:val="000000"/>
          <w:shd w:val="clear" w:color="auto" w:fill="FFFFFF"/>
        </w:rPr>
        <w:t xml:space="preserve"> </w:t>
      </w:r>
      <w:r w:rsidRPr="00F02B49">
        <w:rPr>
          <w:rFonts w:ascii="GHEA Grapalat" w:hAnsi="GHEA Grapalat" w:cs="GHEA Grapalat"/>
          <w:color w:val="000000"/>
          <w:shd w:val="clear" w:color="auto" w:fill="FFFFFF"/>
        </w:rPr>
        <w:t>Սահմանադրության</w:t>
      </w:r>
      <w:r w:rsidRPr="00F02B4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02B49">
        <w:rPr>
          <w:rFonts w:ascii="GHEA Grapalat" w:hAnsi="GHEA Grapalat" w:cs="GHEA Grapalat"/>
          <w:color w:val="000000"/>
          <w:shd w:val="clear" w:color="auto" w:fill="FFFFFF"/>
        </w:rPr>
        <w:t>և</w:t>
      </w:r>
      <w:r w:rsidRPr="00F02B4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02B49">
        <w:rPr>
          <w:rFonts w:ascii="GHEA Grapalat" w:hAnsi="GHEA Grapalat" w:cs="GHEA Grapalat"/>
          <w:color w:val="000000"/>
          <w:shd w:val="clear" w:color="auto" w:fill="FFFFFF"/>
        </w:rPr>
        <w:t>օ</w:t>
      </w:r>
      <w:r w:rsidRPr="00F02B49">
        <w:rPr>
          <w:rFonts w:ascii="GHEA Grapalat" w:hAnsi="GHEA Grapalat"/>
          <w:color w:val="000000"/>
          <w:shd w:val="clear" w:color="auto" w:fill="FFFFFF"/>
        </w:rPr>
        <w:t>րենքների հիման վրա և դրանց իրականացումն ապահովելու նպատակով օրենքով լիազորված լինելու դեպքում</w:t>
      </w:r>
      <w:r w:rsidRPr="00650A09">
        <w:rPr>
          <w:rFonts w:ascii="GHEA Grapalat" w:hAnsi="GHEA Grapalat"/>
          <w:color w:val="000000"/>
          <w:shd w:val="clear" w:color="auto" w:fill="FFFFFF"/>
        </w:rPr>
        <w:t xml:space="preserve"> Սահմանադրությամբ նախատեսված մարմինների ընդունած</w:t>
      </w:r>
      <w:r w:rsidRPr="00650A09">
        <w:rPr>
          <w:rFonts w:ascii="GHEA Grapalat" w:hAnsi="GHEA Grapalat" w:cs="Calibri"/>
          <w:color w:val="000000"/>
          <w:shd w:val="clear" w:color="auto" w:fill="FFFFFF"/>
        </w:rPr>
        <w:t xml:space="preserve"> </w:t>
      </w:r>
      <w:r w:rsidRPr="00650A09">
        <w:rPr>
          <w:rFonts w:ascii="GHEA Grapalat" w:hAnsi="GHEA Grapalat"/>
          <w:color w:val="000000"/>
          <w:shd w:val="clear" w:color="auto" w:fill="FFFFFF"/>
        </w:rPr>
        <w:t>նորմատիվ</w:t>
      </w:r>
      <w:r w:rsidRPr="00650A09">
        <w:rPr>
          <w:rFonts w:ascii="GHEA Grapalat" w:hAnsi="GHEA Grapalat" w:cs="Calibri"/>
          <w:color w:val="000000"/>
          <w:shd w:val="clear" w:color="auto" w:fill="FFFFFF"/>
        </w:rPr>
        <w:t xml:space="preserve"> </w:t>
      </w:r>
      <w:r w:rsidRPr="00650A09">
        <w:rPr>
          <w:rFonts w:ascii="GHEA Grapalat" w:hAnsi="GHEA Grapalat"/>
          <w:color w:val="000000"/>
          <w:shd w:val="clear" w:color="auto" w:fill="FFFFFF"/>
        </w:rPr>
        <w:t>իրավական</w:t>
      </w:r>
      <w:r w:rsidRPr="00650A09">
        <w:rPr>
          <w:rFonts w:ascii="GHEA Grapalat" w:hAnsi="GHEA Grapalat" w:cs="Calibri"/>
          <w:color w:val="000000"/>
          <w:shd w:val="clear" w:color="auto" w:fill="FFFFFF"/>
        </w:rPr>
        <w:t xml:space="preserve"> </w:t>
      </w:r>
      <w:r w:rsidRPr="00650A09">
        <w:rPr>
          <w:rFonts w:ascii="GHEA Grapalat" w:hAnsi="GHEA Grapalat" w:cs="GHEA Grapalat"/>
          <w:color w:val="000000"/>
          <w:shd w:val="clear" w:color="auto" w:fill="FFFFFF"/>
        </w:rPr>
        <w:t>ակտ</w:t>
      </w:r>
      <w:r w:rsidRPr="00650A09">
        <w:rPr>
          <w:rFonts w:ascii="GHEA Grapalat" w:hAnsi="GHEA Grapalat"/>
          <w:color w:val="000000"/>
          <w:shd w:val="clear" w:color="auto" w:fill="FFFFFF"/>
        </w:rPr>
        <w:t>ը։</w:t>
      </w:r>
    </w:p>
    <w:p w14:paraId="1E0FCD20" w14:textId="25E17C24" w:rsidR="00563494" w:rsidRPr="00650A09" w:rsidRDefault="0074259B" w:rsidP="000161F4">
      <w:pPr>
        <w:spacing w:line="360" w:lineRule="auto"/>
        <w:ind w:left="-360" w:right="-514" w:firstLine="540"/>
        <w:jc w:val="both"/>
        <w:rPr>
          <w:rFonts w:ascii="GHEA Grapalat" w:hAnsi="GHEA Grapalat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Ի կատարումն </w:t>
      </w:r>
      <w:r w:rsidR="00563494" w:rsidRPr="00650A09">
        <w:rPr>
          <w:rFonts w:ascii="GHEA Grapalat" w:hAnsi="GHEA Grapalat"/>
          <w:color w:val="000000"/>
          <w:shd w:val="clear" w:color="auto" w:fill="FFFFFF"/>
        </w:rPr>
        <w:t xml:space="preserve">Հայաստանի Հանրապետության վարչապետի </w:t>
      </w:r>
      <w:r w:rsidR="00563494" w:rsidRPr="00650A09">
        <w:rPr>
          <w:rFonts w:ascii="GHEA Grapalat" w:hAnsi="GHEA Grapalat" w:cs="Calibri Cyr"/>
        </w:rPr>
        <w:t xml:space="preserve">№ </w:t>
      </w:r>
      <w:r w:rsidR="00563494" w:rsidRPr="00650A09">
        <w:rPr>
          <w:rFonts w:ascii="GHEA Grapalat" w:hAnsi="GHEA Grapalat"/>
        </w:rPr>
        <w:t>02/10.3/3776</w:t>
      </w:r>
      <w:r>
        <w:rPr>
          <w:rFonts w:ascii="GHEA Grapalat" w:hAnsi="GHEA Grapalat"/>
        </w:rPr>
        <w:t>6-2021 հանձնարարականի 3-րդ կետի</w:t>
      </w:r>
      <w:r w:rsidR="00563494" w:rsidRPr="00650A09">
        <w:rPr>
          <w:rFonts w:ascii="GHEA Grapalat" w:hAnsi="GHEA Grapalat"/>
        </w:rPr>
        <w:t>՝ գույքագր</w:t>
      </w:r>
      <w:r>
        <w:rPr>
          <w:rFonts w:ascii="GHEA Grapalat" w:hAnsi="GHEA Grapalat"/>
        </w:rPr>
        <w:t>վ</w:t>
      </w:r>
      <w:r w:rsidR="00563494" w:rsidRPr="00650A09">
        <w:rPr>
          <w:rFonts w:ascii="GHEA Grapalat" w:hAnsi="GHEA Grapalat"/>
        </w:rPr>
        <w:t xml:space="preserve">ել </w:t>
      </w:r>
      <w:r>
        <w:rPr>
          <w:rFonts w:ascii="GHEA Grapalat" w:hAnsi="GHEA Grapalat"/>
        </w:rPr>
        <w:t xml:space="preserve">է </w:t>
      </w:r>
      <w:r w:rsidR="00563494" w:rsidRPr="00650A09">
        <w:rPr>
          <w:rFonts w:ascii="GHEA Grapalat" w:hAnsi="GHEA Grapalat"/>
        </w:rPr>
        <w:t xml:space="preserve">ղեկավարվող մարմնի </w:t>
      </w:r>
      <w:r w:rsidR="003B3F3B">
        <w:rPr>
          <w:rFonts w:ascii="GHEA Grapalat" w:hAnsi="GHEA Grapalat"/>
        </w:rPr>
        <w:t>գործունեության ոլորտին առնչվող կ</w:t>
      </w:r>
      <w:r w:rsidR="00563494" w:rsidRPr="00650A09">
        <w:rPr>
          <w:rFonts w:ascii="GHEA Grapalat" w:hAnsi="GHEA Grapalat"/>
        </w:rPr>
        <w:t>առավարության և վարչապետի որոշումները</w:t>
      </w:r>
      <w:r>
        <w:rPr>
          <w:rFonts w:ascii="GHEA Grapalat" w:hAnsi="GHEA Grapalat"/>
        </w:rPr>
        <w:t>, ինչպես նաև կրթության պետական կառավարման լիազոր մարմնի լիազորությունները</w:t>
      </w:r>
      <w:r w:rsidR="00563494" w:rsidRPr="00650A09">
        <w:rPr>
          <w:rFonts w:ascii="GHEA Grapalat" w:hAnsi="GHEA Grapalat"/>
        </w:rPr>
        <w:t xml:space="preserve"> և նախաձեռն</w:t>
      </w:r>
      <w:r>
        <w:rPr>
          <w:rFonts w:ascii="GHEA Grapalat" w:hAnsi="GHEA Grapalat"/>
        </w:rPr>
        <w:t>վ</w:t>
      </w:r>
      <w:r w:rsidR="00563494" w:rsidRPr="00650A09">
        <w:rPr>
          <w:rFonts w:ascii="GHEA Grapalat" w:hAnsi="GHEA Grapalat"/>
        </w:rPr>
        <w:t xml:space="preserve">ել </w:t>
      </w:r>
      <w:r>
        <w:rPr>
          <w:rFonts w:ascii="GHEA Grapalat" w:hAnsi="GHEA Grapalat"/>
        </w:rPr>
        <w:t xml:space="preserve">է </w:t>
      </w:r>
      <w:r w:rsidR="00563494" w:rsidRPr="00650A09">
        <w:rPr>
          <w:rFonts w:ascii="GHEA Grapalat" w:hAnsi="GHEA Grapalat"/>
        </w:rPr>
        <w:t>դրանց իրավական հիմքն ապահովող օրենսդրական փոփոխություններ: Ընդ որում, հանձնարարականը ենթակա է կատարման այն հաշվով, որ համապատասխան օրենքներն ընդունված լինեն մինչ Ազգային ժողովի 2022 թվականի գարնանային հերթական նստաշրջանի ավարտը։</w:t>
      </w:r>
    </w:p>
    <w:p w14:paraId="5F3D17A5" w14:textId="77777777" w:rsidR="00563494" w:rsidRPr="00650A09" w:rsidRDefault="00563494" w:rsidP="000161F4">
      <w:pPr>
        <w:shd w:val="clear" w:color="auto" w:fill="FFFFFF"/>
        <w:tabs>
          <w:tab w:val="left" w:pos="0"/>
          <w:tab w:val="left" w:pos="720"/>
          <w:tab w:val="left" w:pos="900"/>
          <w:tab w:val="left" w:pos="1260"/>
        </w:tabs>
        <w:spacing w:line="360" w:lineRule="auto"/>
        <w:ind w:left="-360" w:right="-514" w:firstLine="540"/>
        <w:jc w:val="both"/>
        <w:rPr>
          <w:rFonts w:ascii="GHEA Grapalat" w:eastAsia="GHEA Grapalat" w:hAnsi="GHEA Grapalat" w:cs="GHEA Grapalat"/>
          <w:color w:val="000000"/>
        </w:rPr>
      </w:pPr>
    </w:p>
    <w:p w14:paraId="45C0F8AC" w14:textId="77777777" w:rsidR="00563494" w:rsidRPr="00650A09" w:rsidRDefault="00563494" w:rsidP="000161F4">
      <w:pPr>
        <w:pStyle w:val="af"/>
        <w:numPr>
          <w:ilvl w:val="3"/>
          <w:numId w:val="22"/>
        </w:numPr>
        <w:spacing w:line="360" w:lineRule="auto"/>
        <w:ind w:left="-360" w:right="-514" w:firstLine="540"/>
        <w:jc w:val="both"/>
        <w:rPr>
          <w:rFonts w:ascii="GHEA Grapalat" w:eastAsia="GHEA Grapalat" w:hAnsi="GHEA Grapalat" w:cs="GHEA Grapalat"/>
          <w:b/>
          <w:color w:val="000000"/>
        </w:rPr>
      </w:pPr>
      <w:r w:rsidRPr="00650A09">
        <w:rPr>
          <w:rFonts w:ascii="GHEA Grapalat" w:eastAsia="GHEA Grapalat" w:hAnsi="GHEA Grapalat" w:cs="GHEA Grapalat"/>
          <w:b/>
        </w:rPr>
        <w:t>Կարգավորման</w:t>
      </w:r>
      <w:r w:rsidRPr="00650A09">
        <w:rPr>
          <w:rFonts w:ascii="GHEA Grapalat" w:eastAsia="GHEA Grapalat" w:hAnsi="GHEA Grapalat" w:cs="GHEA Grapalat"/>
          <w:b/>
          <w:color w:val="000000"/>
        </w:rPr>
        <w:t xml:space="preserve"> հարաբերությունների ներկա վիճակը և առկա </w:t>
      </w:r>
      <w:r w:rsidR="009225BD">
        <w:rPr>
          <w:rFonts w:ascii="GHEA Grapalat" w:eastAsia="GHEA Grapalat" w:hAnsi="GHEA Grapalat" w:cs="GHEA Grapalat"/>
          <w:b/>
          <w:color w:val="000000"/>
        </w:rPr>
        <w:t>խնդիրներ</w:t>
      </w:r>
      <w:r w:rsidR="009225BD" w:rsidRPr="009225BD">
        <w:rPr>
          <w:rFonts w:ascii="GHEA Grapalat" w:eastAsia="GHEA Grapalat" w:hAnsi="GHEA Grapalat" w:cs="GHEA Grapalat"/>
          <w:b/>
          <w:color w:val="000000"/>
        </w:rPr>
        <w:t>ն</w:t>
      </w:r>
      <w:r w:rsidR="00022F36">
        <w:rPr>
          <w:rFonts w:ascii="GHEA Grapalat" w:eastAsia="GHEA Grapalat" w:hAnsi="GHEA Grapalat" w:cs="GHEA Grapalat"/>
          <w:b/>
          <w:color w:val="000000"/>
        </w:rPr>
        <w:t xml:space="preserve"> ու </w:t>
      </w:r>
      <w:r w:rsidR="00022F36" w:rsidRPr="00650A09">
        <w:rPr>
          <w:rFonts w:ascii="GHEA Grapalat" w:eastAsia="GHEA Grapalat" w:hAnsi="GHEA Grapalat" w:cs="GHEA Grapalat"/>
          <w:b/>
          <w:color w:val="000000"/>
        </w:rPr>
        <w:t>առաջարկվող լուծումները</w:t>
      </w:r>
    </w:p>
    <w:p w14:paraId="1710AF43" w14:textId="4F9CA504" w:rsidR="003E5269" w:rsidRDefault="00650A09" w:rsidP="000161F4">
      <w:pPr>
        <w:spacing w:line="360" w:lineRule="auto"/>
        <w:ind w:left="-360" w:right="-514" w:firstLine="540"/>
        <w:jc w:val="both"/>
        <w:rPr>
          <w:rFonts w:ascii="GHEA Grapalat" w:eastAsia="GHEA Grapalat" w:hAnsi="GHEA Grapalat" w:cs="GHEA Grapalat"/>
          <w:color w:val="000000"/>
        </w:rPr>
      </w:pPr>
      <w:r w:rsidRPr="00650A09">
        <w:rPr>
          <w:rFonts w:ascii="GHEA Grapalat" w:eastAsia="GHEA Grapalat" w:hAnsi="GHEA Grapalat" w:cs="GHEA Grapalat"/>
          <w:color w:val="000000"/>
        </w:rPr>
        <w:t xml:space="preserve">Նախնական մասնագիտական (արհեստագործական) և միջին մասնագիտական կրթական ոլորտը </w:t>
      </w:r>
      <w:r w:rsidR="00563494" w:rsidRPr="00650A09">
        <w:rPr>
          <w:rFonts w:ascii="GHEA Grapalat" w:eastAsia="GHEA Grapalat" w:hAnsi="GHEA Grapalat" w:cs="GHEA Grapalat"/>
          <w:color w:val="000000"/>
        </w:rPr>
        <w:t xml:space="preserve">հիմնականում կարգավորվում </w:t>
      </w:r>
      <w:r w:rsidRPr="00650A09">
        <w:rPr>
          <w:rFonts w:ascii="GHEA Grapalat" w:eastAsia="GHEA Grapalat" w:hAnsi="GHEA Grapalat" w:cs="GHEA Grapalat"/>
          <w:color w:val="000000"/>
        </w:rPr>
        <w:t>է</w:t>
      </w:r>
      <w:r w:rsidR="00563494" w:rsidRPr="00650A09">
        <w:rPr>
          <w:rFonts w:ascii="GHEA Grapalat" w:eastAsia="GHEA Grapalat" w:hAnsi="GHEA Grapalat" w:cs="GHEA Grapalat"/>
          <w:color w:val="000000"/>
        </w:rPr>
        <w:t xml:space="preserve"> </w:t>
      </w:r>
      <w:r w:rsidRPr="00650A09">
        <w:rPr>
          <w:rFonts w:ascii="GHEA Grapalat" w:eastAsia="GHEA Grapalat" w:hAnsi="GHEA Grapalat" w:cs="GHEA Grapalat"/>
        </w:rPr>
        <w:t>«</w:t>
      </w:r>
      <w:r w:rsidRPr="00650A09">
        <w:rPr>
          <w:rFonts w:ascii="GHEA Grapalat" w:hAnsi="GHEA Grapalat"/>
          <w:color w:val="000000"/>
          <w:shd w:val="clear" w:color="auto" w:fill="FFFFFF"/>
        </w:rPr>
        <w:t xml:space="preserve">Նախնական մասնագիտական </w:t>
      </w:r>
      <w:r w:rsidRPr="00650A09">
        <w:rPr>
          <w:rFonts w:ascii="GHEA Grapalat" w:hAnsi="GHEA Grapalat"/>
          <w:color w:val="000000"/>
          <w:shd w:val="clear" w:color="auto" w:fill="FFFFFF"/>
        </w:rPr>
        <w:lastRenderedPageBreak/>
        <w:t>(արհեստագործական) և միջին մասնագիտական կրթության</w:t>
      </w:r>
      <w:r w:rsidRPr="00650A09">
        <w:rPr>
          <w:rFonts w:ascii="Calibri" w:hAnsi="Calibri" w:cs="Calibri"/>
          <w:color w:val="000000"/>
          <w:shd w:val="clear" w:color="auto" w:fill="FFFFFF"/>
        </w:rPr>
        <w:t> </w:t>
      </w:r>
      <w:r w:rsidRPr="00650A09">
        <w:rPr>
          <w:rFonts w:ascii="GHEA Grapalat" w:eastAsia="GHEA Grapalat" w:hAnsi="GHEA Grapalat" w:cs="GHEA Grapalat"/>
        </w:rPr>
        <w:t xml:space="preserve"> մասին» 2005 թվականի օգոստոսի 13-ի ՀՕ-164-Ն օրենքի (այսուհետ՝ Օրենք)</w:t>
      </w:r>
      <w:r w:rsidR="00563494" w:rsidRPr="00650A09">
        <w:rPr>
          <w:rFonts w:ascii="GHEA Grapalat" w:eastAsia="GHEA Grapalat" w:hAnsi="GHEA Grapalat" w:cs="GHEA Grapalat"/>
          <w:color w:val="000000"/>
        </w:rPr>
        <w:t>: Օրենք</w:t>
      </w:r>
      <w:r w:rsidR="003E5269">
        <w:rPr>
          <w:rFonts w:ascii="GHEA Grapalat" w:eastAsia="GHEA Grapalat" w:hAnsi="GHEA Grapalat" w:cs="GHEA Grapalat"/>
          <w:color w:val="000000"/>
        </w:rPr>
        <w:t>ի հոդված 16 և 17-</w:t>
      </w:r>
      <w:r w:rsidR="00563494" w:rsidRPr="00650A09">
        <w:rPr>
          <w:rFonts w:ascii="GHEA Grapalat" w:eastAsia="GHEA Grapalat" w:hAnsi="GHEA Grapalat" w:cs="GHEA Grapalat"/>
          <w:color w:val="000000"/>
        </w:rPr>
        <w:t xml:space="preserve">ով սահմանված են </w:t>
      </w:r>
      <w:r w:rsidR="003E5269">
        <w:rPr>
          <w:rFonts w:ascii="GHEA Grapalat" w:eastAsia="GHEA Grapalat" w:hAnsi="GHEA Grapalat" w:cs="GHEA Grapalat"/>
          <w:color w:val="000000"/>
        </w:rPr>
        <w:t xml:space="preserve">համապատասխանաբար ՀՀ </w:t>
      </w:r>
      <w:r w:rsidR="003E5269" w:rsidRPr="003E5269">
        <w:rPr>
          <w:rFonts w:ascii="GHEA Grapalat" w:eastAsia="GHEA Grapalat" w:hAnsi="GHEA Grapalat" w:cs="GHEA Grapalat"/>
          <w:color w:val="000000"/>
        </w:rPr>
        <w:t xml:space="preserve">կառավարության և </w:t>
      </w:r>
      <w:r w:rsidR="003E5269" w:rsidRPr="003E5269">
        <w:rPr>
          <w:rFonts w:ascii="GHEA Grapalat" w:hAnsi="GHEA Grapalat"/>
          <w:bCs/>
          <w:color w:val="000000"/>
        </w:rPr>
        <w:t>կրթության պետական կառավարման լիազորված մարմնի իրավասությունները</w:t>
      </w:r>
      <w:r w:rsidR="003E5269">
        <w:rPr>
          <w:rFonts w:ascii="GHEA Grapalat" w:eastAsia="GHEA Grapalat" w:hAnsi="GHEA Grapalat" w:cs="GHEA Grapalat"/>
          <w:color w:val="000000"/>
        </w:rPr>
        <w:t>, որոշ իրավասություններ սահմանված են նաև Օրենքի այլ հոդվածներում:</w:t>
      </w:r>
      <w:r w:rsidR="003E5269" w:rsidRPr="00650A09">
        <w:rPr>
          <w:rFonts w:ascii="GHEA Grapalat" w:eastAsia="GHEA Grapalat" w:hAnsi="GHEA Grapalat" w:cs="GHEA Grapalat"/>
          <w:color w:val="000000"/>
        </w:rPr>
        <w:t xml:space="preserve"> </w:t>
      </w:r>
      <w:r w:rsidR="003E5269">
        <w:rPr>
          <w:rFonts w:ascii="GHEA Grapalat" w:eastAsia="GHEA Grapalat" w:hAnsi="GHEA Grapalat" w:cs="GHEA Grapalat"/>
          <w:color w:val="000000"/>
        </w:rPr>
        <w:t>Սակայն ներկայումս գործում են ն</w:t>
      </w:r>
      <w:r w:rsidR="003E5269" w:rsidRPr="00650A09">
        <w:rPr>
          <w:rFonts w:ascii="GHEA Grapalat" w:eastAsia="GHEA Grapalat" w:hAnsi="GHEA Grapalat" w:cs="GHEA Grapalat"/>
          <w:color w:val="000000"/>
        </w:rPr>
        <w:t>ախնական մասնագիտական (արհեստագործական) և միջին մասնագիտական կրթական ոլորտ</w:t>
      </w:r>
      <w:r w:rsidR="003E5269">
        <w:rPr>
          <w:rFonts w:ascii="GHEA Grapalat" w:eastAsia="GHEA Grapalat" w:hAnsi="GHEA Grapalat" w:cs="GHEA Grapalat"/>
          <w:color w:val="000000"/>
        </w:rPr>
        <w:t xml:space="preserve">ը կարգավորող մի շարք որոշումներ և հրամաններ, որոնց հաստատումը հստակ սահմանված չէ Օրենքում և խնդիր է առաջանում </w:t>
      </w:r>
      <w:r w:rsidR="00486526">
        <w:rPr>
          <w:rFonts w:ascii="GHEA Grapalat" w:eastAsia="GHEA Grapalat" w:hAnsi="GHEA Grapalat" w:cs="GHEA Grapalat"/>
          <w:color w:val="000000"/>
        </w:rPr>
        <w:t xml:space="preserve">անհրաժեշտությունից </w:t>
      </w:r>
      <w:r w:rsidR="003E5269">
        <w:rPr>
          <w:rFonts w:ascii="GHEA Grapalat" w:eastAsia="GHEA Grapalat" w:hAnsi="GHEA Grapalat" w:cs="GHEA Grapalat"/>
          <w:color w:val="000000"/>
        </w:rPr>
        <w:t>ելնելով իրավական ակտերում կատարել փոփոխություններ և լրացումներ:</w:t>
      </w:r>
      <w:r w:rsidR="009234AB">
        <w:rPr>
          <w:rFonts w:ascii="GHEA Grapalat" w:eastAsia="GHEA Grapalat" w:hAnsi="GHEA Grapalat" w:cs="GHEA Grapalat"/>
          <w:color w:val="000000"/>
        </w:rPr>
        <w:t xml:space="preserve"> Միաժամանակ, ելնելով ՀՀ կառավարության կողմից տարվող քաղաքականությունից՝ անհրաժեշտություն է առաջացել մշակել և հաստատել նոր իրավական ակտեր, որոնք լիազորված չեն որևէ օրենքով:</w:t>
      </w:r>
    </w:p>
    <w:p w14:paraId="76204978" w14:textId="4B79B846" w:rsidR="003E5269" w:rsidRPr="00CA25FB" w:rsidRDefault="00DF1597" w:rsidP="000161F4">
      <w:pPr>
        <w:spacing w:line="360" w:lineRule="auto"/>
        <w:ind w:left="-360" w:right="-514" w:firstLine="540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eastAsia="GHEA Grapalat" w:hAnsi="GHEA Grapalat" w:cs="GHEA Grapalat"/>
          <w:color w:val="000000"/>
        </w:rPr>
        <w:t xml:space="preserve">Նախագծով նախատեսվում է </w:t>
      </w:r>
      <w:r w:rsidR="009225BD">
        <w:rPr>
          <w:rFonts w:ascii="GHEA Grapalat" w:eastAsia="GHEA Grapalat" w:hAnsi="GHEA Grapalat" w:cs="GHEA Grapalat"/>
          <w:color w:val="000000"/>
        </w:rPr>
        <w:t>փոփոխությ</w:t>
      </w:r>
      <w:r w:rsidR="009225BD" w:rsidRPr="009225BD"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>ն կատարել և շտկել տեխնիկական վրիպակը, ինչպես նաև առաջարկվել է խմբագրել Օրենքի 18.1 հոդվածի 1-ին մասի 17-րդ կետը</w:t>
      </w:r>
      <w:r w:rsidR="009225BD" w:rsidRPr="009225BD">
        <w:rPr>
          <w:rFonts w:ascii="GHEA Grapalat" w:eastAsia="GHEA Grapalat" w:hAnsi="GHEA Grapalat" w:cs="GHEA Grapalat"/>
          <w:color w:val="000000"/>
        </w:rPr>
        <w:t>՝</w:t>
      </w:r>
      <w:r>
        <w:rPr>
          <w:rFonts w:ascii="GHEA Grapalat" w:eastAsia="GHEA Grapalat" w:hAnsi="GHEA Grapalat" w:cs="GHEA Grapalat"/>
          <w:color w:val="000000"/>
        </w:rPr>
        <w:t xml:space="preserve"> հաշվի առնելով այն հանգամանքը, որ թեկնածուն հավաստագիր ստանալու ընթացքում արդ</w:t>
      </w:r>
      <w:r w:rsidR="009225BD" w:rsidRPr="009225BD">
        <w:rPr>
          <w:rFonts w:ascii="GHEA Grapalat" w:eastAsia="GHEA Grapalat" w:hAnsi="GHEA Grapalat" w:cs="GHEA Grapalat"/>
          <w:color w:val="000000"/>
        </w:rPr>
        <w:t>ե</w:t>
      </w:r>
      <w:r>
        <w:rPr>
          <w:rFonts w:ascii="GHEA Grapalat" w:eastAsia="GHEA Grapalat" w:hAnsi="GHEA Grapalat" w:cs="GHEA Grapalat"/>
          <w:color w:val="000000"/>
        </w:rPr>
        <w:t xml:space="preserve">ն իսկ թեստավորման և հարցազրույցի </w:t>
      </w:r>
      <w:r w:rsidRPr="003E3B05">
        <w:rPr>
          <w:rFonts w:ascii="GHEA Grapalat" w:eastAsia="GHEA Grapalat" w:hAnsi="GHEA Grapalat" w:cs="GHEA Grapalat"/>
          <w:color w:val="000000"/>
        </w:rPr>
        <w:t xml:space="preserve">միջոցով պատասխանել է </w:t>
      </w:r>
      <w:r w:rsidR="003E3B05" w:rsidRPr="003E3B05">
        <w:rPr>
          <w:rFonts w:ascii="GHEA Grapalat" w:hAnsi="GHEA Grapalat"/>
          <w:color w:val="000000"/>
          <w:shd w:val="clear" w:color="auto" w:fill="FFFFFF"/>
        </w:rPr>
        <w:t>կրթության բնագավառում իրավական, կառավարչա</w:t>
      </w:r>
      <w:r w:rsidR="00022F36">
        <w:rPr>
          <w:rFonts w:ascii="GHEA Grapalat" w:hAnsi="GHEA Grapalat"/>
          <w:color w:val="000000"/>
          <w:shd w:val="clear" w:color="auto" w:fill="FFFFFF"/>
        </w:rPr>
        <w:t>կան, մանկավարժական, հոգեբանական և</w:t>
      </w:r>
      <w:r w:rsidR="003E3B05" w:rsidRPr="003E3B05">
        <w:rPr>
          <w:rFonts w:ascii="GHEA Grapalat" w:hAnsi="GHEA Grapalat"/>
          <w:color w:val="000000"/>
          <w:shd w:val="clear" w:color="auto" w:fill="FFFFFF"/>
        </w:rPr>
        <w:t xml:space="preserve"> ուսուցման մեթոդաբանության վերաբերյալ</w:t>
      </w:r>
      <w:r w:rsidR="003E3B05">
        <w:rPr>
          <w:rFonts w:ascii="GHEA Grapalat" w:hAnsi="GHEA Grapalat"/>
          <w:color w:val="000000"/>
          <w:shd w:val="clear" w:color="auto" w:fill="FFFFFF"/>
        </w:rPr>
        <w:t xml:space="preserve"> հարցերին: </w:t>
      </w:r>
      <w:r w:rsidR="00022F36">
        <w:rPr>
          <w:rFonts w:ascii="GHEA Grapalat" w:hAnsi="GHEA Grapalat"/>
          <w:color w:val="000000"/>
          <w:shd w:val="clear" w:color="auto" w:fill="FFFFFF"/>
        </w:rPr>
        <w:t xml:space="preserve">Վերոնշյալ կետը խմբագրվել է և հնարավորություն է տրվել խորհրդին տալ հարցեր՝ թեկնածուի կողմից </w:t>
      </w:r>
      <w:r w:rsidR="00022F36" w:rsidRPr="00CA25FB">
        <w:rPr>
          <w:rFonts w:ascii="GHEA Grapalat" w:hAnsi="GHEA Grapalat"/>
          <w:color w:val="000000"/>
          <w:shd w:val="clear" w:color="auto" w:fill="FFFFFF"/>
        </w:rPr>
        <w:t>ներկայացված ուսումնական հաստատության զարգացման հինգ տարվա ծրագրի շրջանակներում:</w:t>
      </w:r>
    </w:p>
    <w:p w14:paraId="0A6BD141" w14:textId="022F2115" w:rsidR="00CB75F0" w:rsidRDefault="00CB75F0" w:rsidP="000161F4">
      <w:pPr>
        <w:spacing w:line="360" w:lineRule="auto"/>
        <w:ind w:left="-360" w:right="-514" w:firstLine="540"/>
        <w:jc w:val="both"/>
        <w:rPr>
          <w:rFonts w:ascii="GHEA Grapalat" w:eastAsia="GHEA Grapalat" w:hAnsi="GHEA Grapalat" w:cs="GHEA Grapalat"/>
          <w:color w:val="000000"/>
        </w:rPr>
      </w:pPr>
      <w:r w:rsidRPr="00CA25FB">
        <w:rPr>
          <w:rFonts w:ascii="GHEA Grapalat" w:eastAsia="GHEA Grapalat" w:hAnsi="GHEA Grapalat" w:cs="GHEA Grapalat"/>
        </w:rPr>
        <w:t>Օրենքի 22-րդ հոդվածում առաջարկվել է լրացնել նոր 5-ից և 25-րդ մասերը</w:t>
      </w:r>
      <w:r w:rsidR="00CD0FBB" w:rsidRPr="00CA25FB">
        <w:rPr>
          <w:rFonts w:ascii="GHEA Grapalat" w:eastAsia="GHEA Grapalat" w:hAnsi="GHEA Grapalat" w:cs="GHEA Grapalat"/>
        </w:rPr>
        <w:t xml:space="preserve">, որոնք սահմանում են </w:t>
      </w:r>
      <w:r w:rsidR="00CD0FBB" w:rsidRPr="00CA25FB">
        <w:rPr>
          <w:rFonts w:ascii="GHEA Grapalat" w:hAnsi="GHEA Grapalat"/>
        </w:rPr>
        <w:t xml:space="preserve">մանկավարժների ատեստավորման, որակավորման տարակարգի շնորհման, ինչպես նաև հավելավճար սահմանելու գործընթացների վերաբերյալ դրույթներ: Հարկ եմ համարում նշել, որ վերոնշյալ գործընթացի կարգավորման համար </w:t>
      </w:r>
      <w:r w:rsidR="00667DDF">
        <w:rPr>
          <w:rFonts w:ascii="GHEA Grapalat" w:hAnsi="GHEA Grapalat"/>
        </w:rPr>
        <w:t>ա</w:t>
      </w:r>
      <w:r w:rsidR="00CA25FB" w:rsidRPr="00CA25FB">
        <w:rPr>
          <w:rFonts w:ascii="GHEA Grapalat" w:hAnsi="GHEA Grapalat"/>
        </w:rPr>
        <w:t xml:space="preserve">նհրաժեշտ </w:t>
      </w:r>
      <w:r w:rsidR="00CD0FBB" w:rsidRPr="00CA25FB">
        <w:rPr>
          <w:rFonts w:ascii="GHEA Grapalat" w:hAnsi="GHEA Grapalat"/>
        </w:rPr>
        <w:t xml:space="preserve">իրավական ակտերի ընդունման լիազորող </w:t>
      </w:r>
      <w:r w:rsidR="00CA25FB" w:rsidRPr="00CA25FB">
        <w:rPr>
          <w:rFonts w:ascii="GHEA Grapalat" w:hAnsi="GHEA Grapalat"/>
        </w:rPr>
        <w:t>նորմեր նույնպես սահմանվել են համապատասխան հոդվածներում:</w:t>
      </w:r>
    </w:p>
    <w:p w14:paraId="4FAF8045" w14:textId="77777777" w:rsidR="00563494" w:rsidRPr="00650A09" w:rsidRDefault="00563494" w:rsidP="000161F4">
      <w:pPr>
        <w:pStyle w:val="af"/>
        <w:tabs>
          <w:tab w:val="left" w:pos="-90"/>
          <w:tab w:val="left" w:pos="720"/>
          <w:tab w:val="left" w:pos="1260"/>
        </w:tabs>
        <w:spacing w:line="360" w:lineRule="auto"/>
        <w:ind w:left="-360" w:right="-514" w:firstLine="540"/>
        <w:jc w:val="both"/>
        <w:rPr>
          <w:rFonts w:ascii="GHEA Grapalat" w:eastAsia="GHEA Grapalat" w:hAnsi="GHEA Grapalat" w:cs="GHEA Grapalat"/>
          <w:color w:val="000000"/>
        </w:rPr>
      </w:pPr>
    </w:p>
    <w:p w14:paraId="1AD8C4B0" w14:textId="77777777" w:rsidR="00563494" w:rsidRPr="00650A09" w:rsidRDefault="00563494" w:rsidP="000161F4">
      <w:pPr>
        <w:pStyle w:val="af"/>
        <w:numPr>
          <w:ilvl w:val="3"/>
          <w:numId w:val="22"/>
        </w:numPr>
        <w:spacing w:line="360" w:lineRule="auto"/>
        <w:ind w:left="-360" w:right="-514" w:firstLine="540"/>
        <w:jc w:val="both"/>
        <w:rPr>
          <w:rFonts w:ascii="GHEA Grapalat" w:eastAsia="GHEA Grapalat" w:hAnsi="GHEA Grapalat" w:cs="GHEA Grapalat"/>
          <w:b/>
        </w:rPr>
      </w:pPr>
      <w:r w:rsidRPr="00650A09">
        <w:rPr>
          <w:rFonts w:ascii="GHEA Grapalat" w:eastAsia="GHEA Grapalat" w:hAnsi="GHEA Grapalat" w:cs="GHEA Grapalat"/>
          <w:b/>
        </w:rPr>
        <w:t>Կարգավորման առարկան</w:t>
      </w:r>
    </w:p>
    <w:p w14:paraId="08FE63D1" w14:textId="00CDD54E" w:rsidR="00563494" w:rsidRPr="00650A09" w:rsidRDefault="00563494" w:rsidP="000161F4">
      <w:pPr>
        <w:spacing w:line="360" w:lineRule="auto"/>
        <w:ind w:left="-360" w:right="-514" w:firstLine="540"/>
        <w:jc w:val="both"/>
        <w:rPr>
          <w:rStyle w:val="af1"/>
          <w:rFonts w:ascii="GHEA Grapalat" w:eastAsia="GHEA Grapalat" w:hAnsi="GHEA Grapalat" w:cs="GHEA Grapalat"/>
          <w:b w:val="0"/>
          <w:bCs w:val="0"/>
          <w:color w:val="000000"/>
        </w:rPr>
      </w:pPr>
      <w:r w:rsidRPr="00650A09">
        <w:rPr>
          <w:rFonts w:ascii="GHEA Grapalat" w:eastAsia="GHEA Grapalat" w:hAnsi="GHEA Grapalat" w:cs="GHEA Grapalat"/>
          <w:color w:val="000000"/>
        </w:rPr>
        <w:t>Սույն նախագծ</w:t>
      </w:r>
      <w:r w:rsidR="00022F36">
        <w:rPr>
          <w:rFonts w:ascii="GHEA Grapalat" w:eastAsia="GHEA Grapalat" w:hAnsi="GHEA Grapalat" w:cs="GHEA Grapalat"/>
          <w:color w:val="000000"/>
        </w:rPr>
        <w:t xml:space="preserve">ի ընդունման դեպքում </w:t>
      </w:r>
      <w:r w:rsidRPr="00650A09">
        <w:rPr>
          <w:rFonts w:ascii="GHEA Grapalat" w:eastAsia="GHEA Grapalat" w:hAnsi="GHEA Grapalat" w:cs="GHEA Grapalat"/>
          <w:color w:val="000000"/>
        </w:rPr>
        <w:t>կստեղծվի իրավական հիմք (լիազորող նորմ)</w:t>
      </w:r>
      <w:r w:rsidR="00667DDF">
        <w:rPr>
          <w:rFonts w:ascii="GHEA Grapalat" w:eastAsia="GHEA Grapalat" w:hAnsi="GHEA Grapalat" w:cs="GHEA Grapalat"/>
          <w:color w:val="000000"/>
        </w:rPr>
        <w:t>, որը հնարավորություն կնձեռնի</w:t>
      </w:r>
      <w:r w:rsidRPr="00650A09">
        <w:rPr>
          <w:rFonts w:ascii="GHEA Grapalat" w:eastAsia="GHEA Grapalat" w:hAnsi="GHEA Grapalat" w:cs="GHEA Grapalat"/>
          <w:color w:val="000000"/>
        </w:rPr>
        <w:t xml:space="preserve"> </w:t>
      </w:r>
      <w:r w:rsidR="00022F36">
        <w:rPr>
          <w:rFonts w:ascii="GHEA Grapalat" w:eastAsia="GHEA Grapalat" w:hAnsi="GHEA Grapalat" w:cs="GHEA Grapalat"/>
          <w:color w:val="000000"/>
        </w:rPr>
        <w:t>ՀՀ կառավարության և կրթության պետական կառավարման լիազորված մարմնին ընդունել ն</w:t>
      </w:r>
      <w:r w:rsidR="00022F36" w:rsidRPr="00650A09">
        <w:rPr>
          <w:rFonts w:ascii="GHEA Grapalat" w:eastAsia="GHEA Grapalat" w:hAnsi="GHEA Grapalat" w:cs="GHEA Grapalat"/>
          <w:color w:val="000000"/>
        </w:rPr>
        <w:t xml:space="preserve">ախնական մասնագիտական </w:t>
      </w:r>
      <w:r w:rsidR="00022F36" w:rsidRPr="00650A09">
        <w:rPr>
          <w:rFonts w:ascii="GHEA Grapalat" w:eastAsia="GHEA Grapalat" w:hAnsi="GHEA Grapalat" w:cs="GHEA Grapalat"/>
          <w:color w:val="000000"/>
        </w:rPr>
        <w:lastRenderedPageBreak/>
        <w:t>(արհեստագործական) և միջին մասնագիտական կրթական ոլորտը</w:t>
      </w:r>
      <w:r w:rsidR="00022F36">
        <w:rPr>
          <w:rFonts w:ascii="GHEA Grapalat" w:eastAsia="GHEA Grapalat" w:hAnsi="GHEA Grapalat" w:cs="GHEA Grapalat"/>
          <w:color w:val="000000"/>
        </w:rPr>
        <w:t xml:space="preserve"> կարգավորող իրավական ակտեր:</w:t>
      </w:r>
    </w:p>
    <w:p w14:paraId="2247EE2B" w14:textId="77777777" w:rsidR="00563494" w:rsidRPr="00650A09" w:rsidRDefault="00563494" w:rsidP="000161F4">
      <w:pPr>
        <w:tabs>
          <w:tab w:val="left" w:pos="720"/>
          <w:tab w:val="left" w:pos="1260"/>
        </w:tabs>
        <w:spacing w:line="360" w:lineRule="auto"/>
        <w:ind w:left="-360" w:right="-514" w:firstLine="540"/>
        <w:jc w:val="both"/>
        <w:rPr>
          <w:rFonts w:ascii="GHEA Grapalat" w:eastAsia="GHEA Grapalat" w:hAnsi="GHEA Grapalat" w:cs="GHEA Grapalat"/>
          <w:b/>
          <w:color w:val="000000"/>
        </w:rPr>
      </w:pPr>
    </w:p>
    <w:p w14:paraId="3C88A5AA" w14:textId="77777777" w:rsidR="00563494" w:rsidRPr="00650A09" w:rsidRDefault="00563494" w:rsidP="000161F4">
      <w:pPr>
        <w:pStyle w:val="af"/>
        <w:numPr>
          <w:ilvl w:val="3"/>
          <w:numId w:val="22"/>
        </w:numPr>
        <w:spacing w:line="360" w:lineRule="auto"/>
        <w:ind w:left="-360" w:right="-514" w:firstLine="540"/>
        <w:jc w:val="both"/>
        <w:rPr>
          <w:rFonts w:ascii="GHEA Grapalat" w:hAnsi="GHEA Grapalat"/>
          <w:b/>
        </w:rPr>
      </w:pPr>
      <w:r w:rsidRPr="00650A09">
        <w:rPr>
          <w:rFonts w:ascii="GHEA Grapalat" w:eastAsia="GHEA Grapalat" w:hAnsi="GHEA Grapalat" w:cs="GHEA Grapalat"/>
          <w:b/>
        </w:rPr>
        <w:t>Նախագծի մշակման գործընթացում ներգրավված ինստիտուտները, անձինք և նրանց դիրքորոշումը</w:t>
      </w:r>
    </w:p>
    <w:p w14:paraId="61482D84" w14:textId="77777777" w:rsidR="00563494" w:rsidRPr="00650A09" w:rsidRDefault="00563494" w:rsidP="000161F4">
      <w:pPr>
        <w:spacing w:line="360" w:lineRule="auto"/>
        <w:ind w:left="-360" w:right="-514" w:firstLine="540"/>
        <w:jc w:val="both"/>
        <w:rPr>
          <w:rFonts w:ascii="GHEA Grapalat" w:eastAsia="GHEA Grapalat" w:hAnsi="GHEA Grapalat" w:cs="GHEA Grapalat"/>
        </w:rPr>
      </w:pPr>
      <w:r w:rsidRPr="00650A09">
        <w:rPr>
          <w:rFonts w:ascii="GHEA Grapalat" w:eastAsia="GHEA Grapalat" w:hAnsi="GHEA Grapalat" w:cs="GHEA Grapalat"/>
        </w:rPr>
        <w:t xml:space="preserve">Նախագիծը մշակվել է Հայաստանի Հանրապետության </w:t>
      </w:r>
      <w:r w:rsidR="00D964FA">
        <w:rPr>
          <w:rFonts w:ascii="GHEA Grapalat" w:eastAsia="GHEA Grapalat" w:hAnsi="GHEA Grapalat" w:cs="GHEA Grapalat"/>
        </w:rPr>
        <w:t xml:space="preserve">կրթության, գիտության, մշակույթի և սպորտի </w:t>
      </w:r>
      <w:r w:rsidRPr="00650A09">
        <w:rPr>
          <w:rFonts w:ascii="GHEA Grapalat" w:eastAsia="GHEA Grapalat" w:hAnsi="GHEA Grapalat" w:cs="GHEA Grapalat"/>
        </w:rPr>
        <w:t>նախարարության կողմից։</w:t>
      </w:r>
    </w:p>
    <w:p w14:paraId="29071B17" w14:textId="77777777" w:rsidR="00563494" w:rsidRPr="00650A09" w:rsidRDefault="00563494" w:rsidP="000161F4">
      <w:pPr>
        <w:tabs>
          <w:tab w:val="left" w:pos="540"/>
          <w:tab w:val="left" w:pos="630"/>
        </w:tabs>
        <w:spacing w:line="360" w:lineRule="auto"/>
        <w:ind w:left="-360" w:right="-514" w:firstLine="540"/>
        <w:rPr>
          <w:rFonts w:ascii="GHEA Grapalat" w:hAnsi="GHEA Grapalat" w:cs="Arial Armenian"/>
        </w:rPr>
      </w:pPr>
    </w:p>
    <w:p w14:paraId="10A6F7AF" w14:textId="77777777" w:rsidR="00563494" w:rsidRPr="004D3081" w:rsidRDefault="00563494" w:rsidP="000161F4">
      <w:pPr>
        <w:pStyle w:val="af"/>
        <w:numPr>
          <w:ilvl w:val="3"/>
          <w:numId w:val="22"/>
        </w:numPr>
        <w:tabs>
          <w:tab w:val="left" w:pos="540"/>
          <w:tab w:val="left" w:pos="630"/>
        </w:tabs>
        <w:spacing w:line="360" w:lineRule="auto"/>
        <w:ind w:left="-360" w:right="-514" w:firstLine="540"/>
        <w:jc w:val="both"/>
        <w:rPr>
          <w:rFonts w:ascii="GHEA Grapalat" w:hAnsi="GHEA Grapalat" w:cs="Arial Armenian"/>
        </w:rPr>
      </w:pPr>
      <w:r w:rsidRPr="004D3081">
        <w:rPr>
          <w:rFonts w:ascii="GHEA Grapalat" w:hAnsi="GHEA Grapalat" w:cs="Arial Armenian"/>
          <w:b/>
        </w:rPr>
        <w:t>Կապը ռազմավարական փաստաթղթերի հետ</w:t>
      </w:r>
      <w:r w:rsidRPr="004D3081">
        <w:rPr>
          <w:rFonts w:ascii="GHEA Grapalat" w:hAnsi="GHEA Grapalat" w:cs="Arial Armenian"/>
        </w:rPr>
        <w:t xml:space="preserve">. </w:t>
      </w:r>
    </w:p>
    <w:p w14:paraId="70789C22" w14:textId="6E792B22" w:rsidR="00256247" w:rsidRDefault="00563494" w:rsidP="000161F4">
      <w:pPr>
        <w:tabs>
          <w:tab w:val="left" w:pos="720"/>
          <w:tab w:val="left" w:pos="1260"/>
        </w:tabs>
        <w:spacing w:line="360" w:lineRule="auto"/>
        <w:ind w:left="-360" w:right="-514" w:firstLine="540"/>
        <w:jc w:val="both"/>
      </w:pPr>
      <w:r w:rsidRPr="00E57A60">
        <w:rPr>
          <w:rFonts w:ascii="GHEA Grapalat" w:hAnsi="GHEA Grapalat"/>
        </w:rPr>
        <w:t xml:space="preserve">Նախագիծը բխում է </w:t>
      </w:r>
      <w:r w:rsidR="00B77B94" w:rsidRPr="00E57A60">
        <w:rPr>
          <w:rFonts w:ascii="GHEA Grapalat" w:hAnsi="GHEA Grapalat"/>
        </w:rPr>
        <w:t xml:space="preserve">նաև </w:t>
      </w:r>
      <w:r w:rsidRPr="00E57A60">
        <w:rPr>
          <w:rFonts w:ascii="GHEA Grapalat" w:hAnsi="GHEA Grapalat"/>
        </w:rPr>
        <w:t>Կառավարության 2021-2026 թթ. ծրագրի 4</w:t>
      </w:r>
      <w:r w:rsidR="00B77B94" w:rsidRPr="00E57A60">
        <w:rPr>
          <w:rFonts w:ascii="GHEA Grapalat" w:hAnsi="GHEA Grapalat"/>
        </w:rPr>
        <w:t>-</w:t>
      </w:r>
      <w:r w:rsidRPr="00E57A60">
        <w:rPr>
          <w:rFonts w:ascii="GHEA Grapalat" w:hAnsi="GHEA Grapalat"/>
        </w:rPr>
        <w:t>րդ կետի 4.</w:t>
      </w:r>
      <w:r w:rsidR="00B77B94" w:rsidRPr="00E57A60">
        <w:rPr>
          <w:rFonts w:ascii="GHEA Grapalat" w:hAnsi="GHEA Grapalat"/>
        </w:rPr>
        <w:t>3</w:t>
      </w:r>
      <w:r w:rsidRPr="00E57A60">
        <w:rPr>
          <w:rFonts w:ascii="GHEA Grapalat" w:hAnsi="GHEA Grapalat"/>
        </w:rPr>
        <w:t xml:space="preserve">-րդ ենթակետի </w:t>
      </w:r>
      <w:r w:rsidR="00B92DD5" w:rsidRPr="00E57A60">
        <w:rPr>
          <w:rFonts w:ascii="GHEA Grapalat" w:hAnsi="GHEA Grapalat"/>
        </w:rPr>
        <w:t xml:space="preserve">նախնական (արհեստագործական) և միջին մասնագիտական կրթության ոլորտի </w:t>
      </w:r>
      <w:r w:rsidRPr="00E57A60">
        <w:rPr>
          <w:rFonts w:ascii="GHEA Grapalat" w:hAnsi="GHEA Grapalat"/>
        </w:rPr>
        <w:t>առաջին և չորրորդ պարբերություններով սահմանված նպատակներից</w:t>
      </w:r>
      <w:r w:rsidR="00256247">
        <w:rPr>
          <w:rFonts w:ascii="GHEA Grapalat" w:hAnsi="GHEA Grapalat"/>
        </w:rPr>
        <w:t xml:space="preserve">: Նախագծով առաջարկվող լիազորող նորմերում լրացվել են </w:t>
      </w:r>
      <w:r w:rsidR="00256247" w:rsidRPr="00256247">
        <w:rPr>
          <w:rFonts w:ascii="GHEA Grapalat" w:hAnsi="GHEA Grapalat"/>
        </w:rPr>
        <w:t xml:space="preserve">նոր իրավական ակտեր, </w:t>
      </w:r>
      <w:r w:rsidR="00256247" w:rsidRPr="000C797A">
        <w:rPr>
          <w:rFonts w:ascii="GHEA Grapalat" w:hAnsi="GHEA Grapalat"/>
        </w:rPr>
        <w:t>մասնավորապես</w:t>
      </w:r>
      <w:r w:rsidR="00CA25FB" w:rsidRPr="000C797A">
        <w:rPr>
          <w:rFonts w:ascii="GHEA Grapalat" w:hAnsi="GHEA Grapalat"/>
        </w:rPr>
        <w:t xml:space="preserve">՝ </w:t>
      </w:r>
      <w:r w:rsidR="00CA25FB" w:rsidRPr="000C797A">
        <w:rPr>
          <w:rFonts w:ascii="GHEA Grapalat" w:hAnsi="GHEA Grapalat"/>
          <w:bCs/>
          <w:color w:val="000000"/>
        </w:rPr>
        <w:t>Հայաստանի Հանրապետության արհեստագործական և միջին</w:t>
      </w:r>
      <w:r w:rsidR="00CA25FB" w:rsidRPr="005518DD">
        <w:rPr>
          <w:rFonts w:ascii="GHEA Grapalat" w:hAnsi="GHEA Grapalat"/>
          <w:bCs/>
          <w:color w:val="000000"/>
        </w:rPr>
        <w:t xml:space="preserve"> մասնագիտական կրթական ծրագրեր իրականացնող ուսումնական հաստատությունների յուրաքանչյուր </w:t>
      </w:r>
      <w:r w:rsidR="00CA25FB" w:rsidRPr="005518DD">
        <w:rPr>
          <w:rStyle w:val="af1"/>
          <w:rFonts w:ascii="GHEA Grapalat" w:hAnsi="GHEA Grapalat" w:cs="Arial Unicode"/>
          <w:b w:val="0"/>
          <w:color w:val="000000"/>
          <w:shd w:val="clear" w:color="auto" w:fill="FFFFFF"/>
        </w:rPr>
        <w:t>ուսումնական</w:t>
      </w:r>
      <w:r w:rsidR="00CA25FB" w:rsidRPr="005518DD">
        <w:rPr>
          <w:rStyle w:val="af1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="00CA25FB" w:rsidRPr="005518DD">
        <w:rPr>
          <w:rStyle w:val="af1"/>
          <w:rFonts w:ascii="GHEA Grapalat" w:hAnsi="GHEA Grapalat" w:cs="Arial Unicode"/>
          <w:b w:val="0"/>
          <w:color w:val="000000"/>
          <w:shd w:val="clear" w:color="auto" w:fill="FFFFFF"/>
        </w:rPr>
        <w:t>տարվա</w:t>
      </w:r>
      <w:r w:rsidR="00CA25FB" w:rsidRPr="005518DD">
        <w:rPr>
          <w:rStyle w:val="af1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="00CA25FB" w:rsidRPr="005518DD">
        <w:rPr>
          <w:rStyle w:val="af1"/>
          <w:rFonts w:ascii="GHEA Grapalat" w:hAnsi="GHEA Grapalat" w:cs="Arial Unicode"/>
          <w:b w:val="0"/>
          <w:color w:val="000000"/>
          <w:shd w:val="clear" w:color="auto" w:fill="FFFFFF"/>
        </w:rPr>
        <w:t>անվ</w:t>
      </w:r>
      <w:r w:rsidR="00CA25FB" w:rsidRPr="005518DD">
        <w:rPr>
          <w:rStyle w:val="af1"/>
          <w:rFonts w:ascii="GHEA Grapalat" w:hAnsi="GHEA Grapalat"/>
          <w:b w:val="0"/>
          <w:color w:val="000000"/>
          <w:shd w:val="clear" w:color="auto" w:fill="FFFFFF"/>
        </w:rPr>
        <w:t>ճար ուսուցմամբ (նպաստի ձևով ուսման վճարի լրիվ փոխհատուցմամբ</w:t>
      </w:r>
      <w:r w:rsidR="00CA25FB" w:rsidRPr="00AC1AB8">
        <w:rPr>
          <w:rStyle w:val="af1"/>
          <w:rFonts w:ascii="GHEA Grapalat" w:hAnsi="GHEA Grapalat"/>
          <w:b w:val="0"/>
          <w:color w:val="000000"/>
          <w:shd w:val="clear" w:color="auto" w:fill="FFFFFF"/>
        </w:rPr>
        <w:t>)</w:t>
      </w:r>
      <w:r w:rsidR="00CA25FB" w:rsidRPr="005518DD">
        <w:rPr>
          <w:rStyle w:val="af1"/>
          <w:rFonts w:ascii="GHEA Grapalat" w:hAnsi="GHEA Grapalat"/>
          <w:color w:val="000000"/>
          <w:shd w:val="clear" w:color="auto" w:fill="FFFFFF"/>
        </w:rPr>
        <w:t xml:space="preserve"> </w:t>
      </w:r>
      <w:r w:rsidR="00CA25FB" w:rsidRPr="005518DD">
        <w:rPr>
          <w:rFonts w:ascii="GHEA Grapalat" w:hAnsi="GHEA Grapalat"/>
          <w:bCs/>
          <w:color w:val="000000"/>
        </w:rPr>
        <w:t xml:space="preserve">ընդունելության տեղերի ձևավորման և </w:t>
      </w:r>
      <w:r w:rsidR="00CA25FB" w:rsidRPr="005518DD">
        <w:rPr>
          <w:rFonts w:ascii="GHEA Grapalat" w:hAnsi="GHEA Grapalat"/>
          <w:bCs/>
        </w:rPr>
        <w:t>ըստ լիազորված մարմնի ենթակայությամբ գործող ուսումնական հաստատությունների հատկացման կարգը</w:t>
      </w:r>
      <w:r w:rsidR="000C797A">
        <w:rPr>
          <w:rFonts w:ascii="GHEA Grapalat" w:hAnsi="GHEA Grapalat"/>
          <w:bCs/>
          <w:color w:val="000000"/>
        </w:rPr>
        <w:t xml:space="preserve"> և Հոդված 2-ի 22-ից 28-րդ կետերը ու Հոդված 3-ի 20-ից 24-րդ կետերը,</w:t>
      </w:r>
      <w:r w:rsidR="00256247" w:rsidRPr="00256247">
        <w:rPr>
          <w:rFonts w:ascii="GHEA Grapalat" w:hAnsi="GHEA Grapalat"/>
        </w:rPr>
        <w:t xml:space="preserve"> որոնց ընդունումից հետո կսահմանվեն նոր մասնագիտությունների ներդրման, հաստատությունների և դրանցում իրականացվող ծրագրերի տեղաբաշխման ռացիոնալացման, ընդունելության տեղերի բաշխման նոր մեթոդաբանություն, ինչպես նաև մանկավարժների մասնագիտական զարգացման և ատեստավորման համակարգերի ներդրում՝ կապակցված վարձատրության մեխանիզմներին:</w:t>
      </w:r>
    </w:p>
    <w:p w14:paraId="5E0AC0F5" w14:textId="77777777" w:rsidR="00256247" w:rsidRDefault="00256247" w:rsidP="000161F4">
      <w:pPr>
        <w:tabs>
          <w:tab w:val="left" w:pos="720"/>
          <w:tab w:val="left" w:pos="1260"/>
        </w:tabs>
        <w:spacing w:line="360" w:lineRule="auto"/>
        <w:ind w:left="-360" w:right="-514" w:firstLine="540"/>
        <w:jc w:val="both"/>
        <w:rPr>
          <w:rFonts w:ascii="GHEA Grapalat" w:hAnsi="GHEA Grapalat"/>
        </w:rPr>
      </w:pPr>
    </w:p>
    <w:p w14:paraId="5D99538A" w14:textId="77777777" w:rsidR="005E7B18" w:rsidRDefault="005E7B18" w:rsidP="000161F4">
      <w:pPr>
        <w:tabs>
          <w:tab w:val="left" w:pos="720"/>
          <w:tab w:val="left" w:pos="1260"/>
        </w:tabs>
        <w:spacing w:line="360" w:lineRule="auto"/>
        <w:ind w:left="-360" w:right="-514" w:firstLine="540"/>
        <w:jc w:val="both"/>
        <w:rPr>
          <w:rFonts w:ascii="GHEA Grapalat" w:hAnsi="GHEA Grapalat" w:cs="Sylfaen"/>
        </w:rPr>
      </w:pPr>
    </w:p>
    <w:p w14:paraId="3978AD84" w14:textId="77777777" w:rsidR="000C797A" w:rsidRDefault="000C797A" w:rsidP="000161F4">
      <w:pPr>
        <w:tabs>
          <w:tab w:val="left" w:pos="720"/>
          <w:tab w:val="left" w:pos="1260"/>
        </w:tabs>
        <w:spacing w:line="360" w:lineRule="auto"/>
        <w:ind w:left="-360" w:right="-514" w:firstLine="540"/>
        <w:jc w:val="both"/>
        <w:rPr>
          <w:rFonts w:ascii="GHEA Grapalat" w:hAnsi="GHEA Grapalat" w:cs="Sylfaen"/>
        </w:rPr>
      </w:pPr>
    </w:p>
    <w:p w14:paraId="65A57133" w14:textId="77777777" w:rsidR="000C797A" w:rsidRDefault="000C797A" w:rsidP="000161F4">
      <w:pPr>
        <w:tabs>
          <w:tab w:val="left" w:pos="720"/>
          <w:tab w:val="left" w:pos="1260"/>
        </w:tabs>
        <w:spacing w:line="360" w:lineRule="auto"/>
        <w:ind w:left="-360" w:right="-514" w:firstLine="540"/>
        <w:jc w:val="both"/>
        <w:rPr>
          <w:rFonts w:ascii="GHEA Grapalat" w:hAnsi="GHEA Grapalat" w:cs="Sylfaen"/>
        </w:rPr>
      </w:pPr>
    </w:p>
    <w:p w14:paraId="16F49FF9" w14:textId="4543EBE2" w:rsidR="000C797A" w:rsidRDefault="000C797A" w:rsidP="000161F4">
      <w:pPr>
        <w:tabs>
          <w:tab w:val="left" w:pos="720"/>
          <w:tab w:val="left" w:pos="1260"/>
        </w:tabs>
        <w:spacing w:line="360" w:lineRule="auto"/>
        <w:ind w:left="-360" w:right="-514" w:firstLine="540"/>
        <w:jc w:val="both"/>
        <w:rPr>
          <w:rFonts w:ascii="GHEA Grapalat" w:hAnsi="GHEA Grapalat" w:cs="Sylfaen"/>
        </w:rPr>
      </w:pPr>
    </w:p>
    <w:p w14:paraId="59BD0781" w14:textId="77777777" w:rsidR="00373BF1" w:rsidRDefault="00373BF1" w:rsidP="000161F4">
      <w:pPr>
        <w:tabs>
          <w:tab w:val="left" w:pos="720"/>
          <w:tab w:val="left" w:pos="1260"/>
        </w:tabs>
        <w:spacing w:line="360" w:lineRule="auto"/>
        <w:ind w:left="-360" w:right="-514" w:firstLine="540"/>
        <w:jc w:val="both"/>
        <w:rPr>
          <w:rFonts w:ascii="GHEA Grapalat" w:hAnsi="GHEA Grapalat" w:cs="Sylfaen"/>
        </w:rPr>
      </w:pPr>
    </w:p>
    <w:p w14:paraId="41A9E342" w14:textId="77777777" w:rsidR="000C797A" w:rsidRDefault="000C797A" w:rsidP="000161F4">
      <w:pPr>
        <w:tabs>
          <w:tab w:val="left" w:pos="720"/>
          <w:tab w:val="left" w:pos="1260"/>
        </w:tabs>
        <w:spacing w:line="360" w:lineRule="auto"/>
        <w:ind w:left="-360" w:right="-514" w:firstLine="540"/>
        <w:jc w:val="both"/>
        <w:rPr>
          <w:rFonts w:ascii="GHEA Grapalat" w:hAnsi="GHEA Grapalat" w:cs="Sylfaen"/>
        </w:rPr>
      </w:pPr>
    </w:p>
    <w:p w14:paraId="5E26BB7C" w14:textId="77777777" w:rsidR="00763684" w:rsidRPr="005744E7" w:rsidRDefault="00763684" w:rsidP="000161F4">
      <w:pPr>
        <w:spacing w:before="120" w:after="60" w:line="360" w:lineRule="auto"/>
        <w:ind w:left="-360" w:right="-514" w:firstLine="540"/>
        <w:jc w:val="center"/>
        <w:rPr>
          <w:rFonts w:ascii="GHEA Grapalat" w:hAnsi="GHEA Grapalat" w:cs="Sylfaen"/>
          <w:b/>
          <w:lang w:val="af-ZA"/>
        </w:rPr>
      </w:pPr>
      <w:r w:rsidRPr="005744E7">
        <w:rPr>
          <w:rFonts w:ascii="GHEA Grapalat" w:hAnsi="GHEA Grapalat" w:cs="Sylfaen"/>
          <w:b/>
          <w:lang w:val="af-ZA"/>
        </w:rPr>
        <w:lastRenderedPageBreak/>
        <w:t xml:space="preserve">Տեղեկանք </w:t>
      </w:r>
    </w:p>
    <w:p w14:paraId="0EF36289" w14:textId="77777777" w:rsidR="00763684" w:rsidRPr="00763684" w:rsidRDefault="00763684" w:rsidP="000161F4">
      <w:pPr>
        <w:spacing w:before="120" w:after="60" w:line="360" w:lineRule="auto"/>
        <w:ind w:left="-360" w:right="-514" w:firstLine="540"/>
        <w:jc w:val="center"/>
        <w:rPr>
          <w:rFonts w:ascii="GHEA Grapalat" w:hAnsi="GHEA Grapalat" w:cs="Sylfaen"/>
          <w:b/>
          <w:lang w:val="af-ZA"/>
        </w:rPr>
      </w:pPr>
      <w:r w:rsidRPr="00763684">
        <w:rPr>
          <w:rFonts w:ascii="GHEA Grapalat" w:hAnsi="GHEA Grapalat" w:cs="Sylfaen"/>
          <w:b/>
        </w:rPr>
        <w:t>«</w:t>
      </w:r>
      <w:r w:rsidRPr="00763684">
        <w:rPr>
          <w:rFonts w:ascii="GHEA Grapalat" w:hAnsi="GHEA Grapalat" w:cs="Sylfaen"/>
          <w:b/>
          <w:lang w:val="af-ZA"/>
        </w:rPr>
        <w:t>«</w:t>
      </w:r>
      <w:r w:rsidRPr="00763684">
        <w:rPr>
          <w:rFonts w:ascii="GHEA Grapalat" w:hAnsi="GHEA Grapalat"/>
          <w:b/>
          <w:color w:val="000000"/>
          <w:shd w:val="clear" w:color="auto" w:fill="FFFFFF"/>
        </w:rPr>
        <w:t>Նախնական մասնագիտական (արհեստագործական) և միջին մասնագիտական կրթության</w:t>
      </w:r>
      <w:r w:rsidRPr="00763684">
        <w:rPr>
          <w:rFonts w:ascii="Calibri" w:hAnsi="Calibri" w:cs="Calibri"/>
          <w:b/>
          <w:color w:val="000000"/>
          <w:shd w:val="clear" w:color="auto" w:fill="FFFFFF"/>
        </w:rPr>
        <w:t> </w:t>
      </w:r>
      <w:r w:rsidRPr="00763684">
        <w:rPr>
          <w:rFonts w:ascii="GHEA Grapalat" w:eastAsia="GHEA Grapalat" w:hAnsi="GHEA Grapalat" w:cs="GHEA Grapalat"/>
          <w:b/>
        </w:rPr>
        <w:t xml:space="preserve"> մասին»</w:t>
      </w:r>
      <w:r w:rsidRPr="00763684">
        <w:rPr>
          <w:rFonts w:ascii="GHEA Grapalat" w:hAnsi="GHEA Grapalat" w:cs="Sylfaen"/>
          <w:b/>
          <w:lang w:val="af-ZA"/>
        </w:rPr>
        <w:t xml:space="preserve"> </w:t>
      </w:r>
      <w:r w:rsidRPr="00763684">
        <w:rPr>
          <w:rFonts w:ascii="GHEA Grapalat" w:hAnsi="GHEA Grapalat" w:cs="Sylfaen"/>
          <w:b/>
        </w:rPr>
        <w:t>օրենքում փոփոխությունների կատարելու մասին</w:t>
      </w:r>
      <w:r w:rsidRPr="00763684">
        <w:rPr>
          <w:rFonts w:ascii="GHEA Grapalat" w:hAnsi="GHEA Grapalat" w:cs="Sylfaen"/>
          <w:b/>
          <w:lang w:val="af-ZA"/>
        </w:rPr>
        <w:t>» ՀՀ օրենքի նախագծի ընդունման կապակցությամբ պետական բյուջեում կամ տեղական</w:t>
      </w:r>
      <w:r w:rsidRPr="00763684">
        <w:rPr>
          <w:rFonts w:ascii="Calibri" w:hAnsi="Calibri" w:cs="Calibri"/>
          <w:b/>
          <w:lang w:val="af-ZA"/>
        </w:rPr>
        <w:t xml:space="preserve"> </w:t>
      </w:r>
      <w:r w:rsidRPr="00763684">
        <w:rPr>
          <w:rFonts w:ascii="GHEA Grapalat" w:hAnsi="GHEA Grapalat" w:cs="Sylfaen"/>
          <w:b/>
          <w:lang w:val="af-ZA"/>
        </w:rPr>
        <w:t>ինքնակառավարման</w:t>
      </w:r>
      <w:r w:rsidRPr="00763684">
        <w:rPr>
          <w:rFonts w:ascii="Calibri" w:hAnsi="Calibri" w:cs="Calibri"/>
          <w:b/>
          <w:lang w:val="af-ZA"/>
        </w:rPr>
        <w:t> </w:t>
      </w:r>
      <w:r w:rsidRPr="00763684">
        <w:rPr>
          <w:rFonts w:ascii="GHEA Grapalat" w:hAnsi="GHEA Grapalat" w:cs="Sylfaen"/>
          <w:b/>
          <w:lang w:val="af-ZA"/>
        </w:rPr>
        <w:t>մարմինների բյուջեներում</w:t>
      </w:r>
      <w:r w:rsidRPr="00763684">
        <w:rPr>
          <w:rFonts w:ascii="Calibri" w:hAnsi="Calibri" w:cs="Calibri"/>
          <w:b/>
          <w:lang w:val="af-ZA"/>
        </w:rPr>
        <w:t> </w:t>
      </w:r>
      <w:r w:rsidRPr="00763684">
        <w:rPr>
          <w:rFonts w:ascii="GHEA Grapalat" w:hAnsi="GHEA Grapalat" w:cs="Sylfaen"/>
          <w:b/>
          <w:lang w:val="af-ZA"/>
        </w:rPr>
        <w:t>ծախսերի</w:t>
      </w:r>
      <w:r w:rsidRPr="00763684">
        <w:rPr>
          <w:rFonts w:ascii="Calibri" w:hAnsi="Calibri" w:cs="Calibri"/>
          <w:b/>
          <w:lang w:val="af-ZA"/>
        </w:rPr>
        <w:t> </w:t>
      </w:r>
      <w:r w:rsidRPr="00763684">
        <w:rPr>
          <w:rFonts w:ascii="GHEA Grapalat" w:hAnsi="GHEA Grapalat" w:cs="Sylfaen"/>
          <w:b/>
          <w:lang w:val="af-ZA"/>
        </w:rPr>
        <w:t>և</w:t>
      </w:r>
      <w:r w:rsidRPr="00763684">
        <w:rPr>
          <w:rFonts w:ascii="Calibri" w:hAnsi="Calibri" w:cs="Calibri"/>
          <w:b/>
          <w:lang w:val="af-ZA"/>
        </w:rPr>
        <w:t> </w:t>
      </w:r>
      <w:r w:rsidRPr="00763684">
        <w:rPr>
          <w:rFonts w:ascii="GHEA Grapalat" w:hAnsi="GHEA Grapalat" w:cs="Sylfaen"/>
          <w:b/>
          <w:lang w:val="af-ZA"/>
        </w:rPr>
        <w:t>եկամուտների էական</w:t>
      </w:r>
      <w:r w:rsidRPr="00763684">
        <w:rPr>
          <w:rFonts w:ascii="Calibri" w:hAnsi="Calibri" w:cs="Calibri"/>
          <w:b/>
          <w:lang w:val="af-ZA"/>
        </w:rPr>
        <w:t> </w:t>
      </w:r>
      <w:r w:rsidRPr="00763684">
        <w:rPr>
          <w:rFonts w:ascii="GHEA Grapalat" w:hAnsi="GHEA Grapalat" w:cs="Sylfaen"/>
          <w:b/>
          <w:lang w:val="af-ZA"/>
        </w:rPr>
        <w:t>ավելացումների</w:t>
      </w:r>
      <w:r w:rsidRPr="00763684">
        <w:rPr>
          <w:rFonts w:ascii="Calibri" w:hAnsi="Calibri" w:cs="Calibri"/>
          <w:b/>
          <w:lang w:val="af-ZA"/>
        </w:rPr>
        <w:t> </w:t>
      </w:r>
      <w:r w:rsidRPr="00763684">
        <w:rPr>
          <w:rFonts w:ascii="GHEA Grapalat" w:hAnsi="GHEA Grapalat" w:cs="Sylfaen"/>
          <w:b/>
          <w:lang w:val="af-ZA"/>
        </w:rPr>
        <w:t>կամ</w:t>
      </w:r>
      <w:r w:rsidRPr="00763684">
        <w:rPr>
          <w:rFonts w:ascii="Calibri" w:hAnsi="Calibri" w:cs="Calibri"/>
          <w:b/>
          <w:lang w:val="af-ZA"/>
        </w:rPr>
        <w:t> </w:t>
      </w:r>
      <w:r w:rsidRPr="00763684">
        <w:rPr>
          <w:rFonts w:ascii="GHEA Grapalat" w:hAnsi="GHEA Grapalat" w:cs="Sylfaen"/>
          <w:b/>
          <w:lang w:val="af-ZA"/>
        </w:rPr>
        <w:t>նվազեցումների</w:t>
      </w:r>
      <w:r w:rsidRPr="00763684">
        <w:rPr>
          <w:rFonts w:ascii="Calibri" w:hAnsi="Calibri" w:cs="Calibri"/>
          <w:b/>
          <w:lang w:val="af-ZA"/>
        </w:rPr>
        <w:t> </w:t>
      </w:r>
      <w:r w:rsidRPr="00763684">
        <w:rPr>
          <w:rFonts w:ascii="GHEA Grapalat" w:hAnsi="GHEA Grapalat" w:cs="Sylfaen"/>
          <w:b/>
          <w:lang w:val="af-ZA"/>
        </w:rPr>
        <w:t>մասին</w:t>
      </w:r>
    </w:p>
    <w:p w14:paraId="2A17D71F" w14:textId="77777777" w:rsidR="00763684" w:rsidRPr="00763684" w:rsidRDefault="00763684" w:rsidP="000161F4">
      <w:pPr>
        <w:tabs>
          <w:tab w:val="left" w:pos="720"/>
          <w:tab w:val="left" w:pos="1260"/>
        </w:tabs>
        <w:spacing w:line="360" w:lineRule="auto"/>
        <w:ind w:left="-360" w:right="-514" w:firstLine="540"/>
        <w:jc w:val="both"/>
        <w:rPr>
          <w:rFonts w:ascii="GHEA Grapalat" w:hAnsi="GHEA Grapalat" w:cs="Sylfaen"/>
          <w:lang w:val="af-ZA"/>
        </w:rPr>
      </w:pPr>
    </w:p>
    <w:p w14:paraId="6FA48053" w14:textId="77777777" w:rsidR="0087450E" w:rsidRPr="00650A09" w:rsidRDefault="0087450E" w:rsidP="000161F4">
      <w:pPr>
        <w:tabs>
          <w:tab w:val="left" w:pos="720"/>
          <w:tab w:val="left" w:pos="1260"/>
        </w:tabs>
        <w:spacing w:line="360" w:lineRule="auto"/>
        <w:ind w:left="-360" w:right="-514" w:firstLine="540"/>
        <w:jc w:val="both"/>
        <w:rPr>
          <w:rFonts w:ascii="GHEA Grapalat" w:eastAsia="GHEA Grapalat" w:hAnsi="GHEA Grapalat"/>
        </w:rPr>
      </w:pPr>
      <w:r w:rsidRPr="00650A09">
        <w:rPr>
          <w:rFonts w:ascii="GHEA Grapalat" w:hAnsi="GHEA Grapalat" w:cs="Sylfaen"/>
        </w:rPr>
        <w:t>Նախագծի ընդունման դեպքում Հայաստանի Հանրապետության պետական բյուջեի եկամուտներում և ծախսերում ավելացումներ կամ նվազեցումներ չեն նախատեսվում:</w:t>
      </w:r>
    </w:p>
    <w:p w14:paraId="14DBD59C" w14:textId="77777777" w:rsidR="0087450E" w:rsidRDefault="0087450E" w:rsidP="000161F4">
      <w:pPr>
        <w:tabs>
          <w:tab w:val="left" w:pos="720"/>
          <w:tab w:val="left" w:pos="1260"/>
        </w:tabs>
        <w:spacing w:line="360" w:lineRule="auto"/>
        <w:ind w:left="-360" w:right="-514" w:firstLine="540"/>
        <w:jc w:val="both"/>
        <w:rPr>
          <w:rFonts w:ascii="GHEA Grapalat" w:hAnsi="GHEA Grapalat"/>
        </w:rPr>
      </w:pPr>
    </w:p>
    <w:sectPr w:rsidR="0087450E" w:rsidSect="00A85191">
      <w:pgSz w:w="11906" w:h="16838"/>
      <w:pgMar w:top="990" w:right="1440" w:bottom="81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D06B6" w14:textId="77777777" w:rsidR="003E654C" w:rsidRDefault="003E654C">
      <w:r>
        <w:separator/>
      </w:r>
    </w:p>
  </w:endnote>
  <w:endnote w:type="continuationSeparator" w:id="0">
    <w:p w14:paraId="280CC3F3" w14:textId="77777777" w:rsidR="003E654C" w:rsidRDefault="003E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Cyr">
    <w:altName w:val="Times New Roman"/>
    <w:charset w:val="CC"/>
    <w:family w:val="roman"/>
    <w:pitch w:val="variable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2F88A" w14:textId="77777777" w:rsidR="003E654C" w:rsidRDefault="003E654C">
      <w:r>
        <w:separator/>
      </w:r>
    </w:p>
  </w:footnote>
  <w:footnote w:type="continuationSeparator" w:id="0">
    <w:p w14:paraId="7CCE2468" w14:textId="77777777" w:rsidR="003E654C" w:rsidRDefault="003E6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02285"/>
    <w:multiLevelType w:val="hybridMultilevel"/>
    <w:tmpl w:val="FB4412D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53D066B"/>
    <w:multiLevelType w:val="multilevel"/>
    <w:tmpl w:val="DB246FE4"/>
    <w:lvl w:ilvl="0">
      <w:start w:val="1"/>
      <w:numFmt w:val="decimal"/>
      <w:lvlText w:val="%1."/>
      <w:lvlJc w:val="left"/>
      <w:pPr>
        <w:ind w:left="73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60D2FC9"/>
    <w:multiLevelType w:val="multilevel"/>
    <w:tmpl w:val="DBCCB21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" w15:restartNumberingAfterBreak="0">
    <w:nsid w:val="1C301BA5"/>
    <w:multiLevelType w:val="multilevel"/>
    <w:tmpl w:val="636E0240"/>
    <w:lvl w:ilvl="0">
      <w:start w:val="1"/>
      <w:numFmt w:val="decimal"/>
      <w:lvlText w:val="%1."/>
      <w:lvlJc w:val="left"/>
      <w:pPr>
        <w:ind w:left="81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1422598"/>
    <w:multiLevelType w:val="multilevel"/>
    <w:tmpl w:val="E6AC05A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1844B3"/>
    <w:multiLevelType w:val="multilevel"/>
    <w:tmpl w:val="83D61960"/>
    <w:lvl w:ilvl="0">
      <w:start w:val="1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2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6" w15:restartNumberingAfterBreak="0">
    <w:nsid w:val="27F05807"/>
    <w:multiLevelType w:val="hybridMultilevel"/>
    <w:tmpl w:val="02640E70"/>
    <w:lvl w:ilvl="0" w:tplc="6538A71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E0661"/>
    <w:multiLevelType w:val="hybridMultilevel"/>
    <w:tmpl w:val="D02E1514"/>
    <w:lvl w:ilvl="0" w:tplc="BB287B0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75F08AE"/>
    <w:multiLevelType w:val="hybridMultilevel"/>
    <w:tmpl w:val="8D80DEB4"/>
    <w:lvl w:ilvl="0" w:tplc="C42437E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7DA624C"/>
    <w:multiLevelType w:val="hybridMultilevel"/>
    <w:tmpl w:val="7D1C0BB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39455A92"/>
    <w:multiLevelType w:val="multilevel"/>
    <w:tmpl w:val="0DC0C60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16740A"/>
    <w:multiLevelType w:val="multilevel"/>
    <w:tmpl w:val="0A7A327A"/>
    <w:lvl w:ilvl="0">
      <w:start w:val="5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037E05"/>
    <w:multiLevelType w:val="multilevel"/>
    <w:tmpl w:val="CE2E5F02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3444DC"/>
    <w:multiLevelType w:val="hybridMultilevel"/>
    <w:tmpl w:val="0ECE73F4"/>
    <w:lvl w:ilvl="0" w:tplc="082E3776">
      <w:start w:val="1"/>
      <w:numFmt w:val="decimal"/>
      <w:lvlText w:val="%1."/>
      <w:lvlJc w:val="left"/>
      <w:pPr>
        <w:ind w:left="10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42EE650E"/>
    <w:multiLevelType w:val="hybridMultilevel"/>
    <w:tmpl w:val="BA8E4E42"/>
    <w:lvl w:ilvl="0" w:tplc="B1BE66B2">
      <w:start w:val="1"/>
      <w:numFmt w:val="decimal"/>
      <w:lvlText w:val="%1)"/>
      <w:lvlJc w:val="left"/>
      <w:pPr>
        <w:ind w:left="1080" w:hanging="360"/>
      </w:pPr>
      <w:rPr>
        <w:b w:val="0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43E471E"/>
    <w:multiLevelType w:val="hybridMultilevel"/>
    <w:tmpl w:val="2C8E8DF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AF30B9D"/>
    <w:multiLevelType w:val="hybridMultilevel"/>
    <w:tmpl w:val="0AC8FE04"/>
    <w:lvl w:ilvl="0" w:tplc="FD86BB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B2D4101"/>
    <w:multiLevelType w:val="hybridMultilevel"/>
    <w:tmpl w:val="0BEC9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00C1F"/>
    <w:multiLevelType w:val="hybridMultilevel"/>
    <w:tmpl w:val="F8BCFA90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 w15:restartNumberingAfterBreak="0">
    <w:nsid w:val="531A50EA"/>
    <w:multiLevelType w:val="multilevel"/>
    <w:tmpl w:val="DA28DDD8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C0630"/>
    <w:multiLevelType w:val="multilevel"/>
    <w:tmpl w:val="1F2AF912"/>
    <w:lvl w:ilvl="0">
      <w:start w:val="1"/>
      <w:numFmt w:val="decimal"/>
      <w:lvlText w:val="%1."/>
      <w:lvlJc w:val="left"/>
      <w:pPr>
        <w:ind w:left="81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5C47DFB"/>
    <w:multiLevelType w:val="multilevel"/>
    <w:tmpl w:val="D2A0C89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635466"/>
    <w:multiLevelType w:val="hybridMultilevel"/>
    <w:tmpl w:val="0B2E2F00"/>
    <w:lvl w:ilvl="0" w:tplc="D95A07C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5CD77105"/>
    <w:multiLevelType w:val="multilevel"/>
    <w:tmpl w:val="EF6CC6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63167D"/>
    <w:multiLevelType w:val="hybridMultilevel"/>
    <w:tmpl w:val="32D81602"/>
    <w:lvl w:ilvl="0" w:tplc="E41EF0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D4E12BF"/>
    <w:multiLevelType w:val="multilevel"/>
    <w:tmpl w:val="CAB4F2E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F2819C3"/>
    <w:multiLevelType w:val="multilevel"/>
    <w:tmpl w:val="1018DFFC"/>
    <w:lvl w:ilvl="0">
      <w:start w:val="1"/>
      <w:numFmt w:val="decimal"/>
      <w:lvlText w:val="%1)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F671199"/>
    <w:multiLevelType w:val="hybridMultilevel"/>
    <w:tmpl w:val="9D009278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C63360F"/>
    <w:multiLevelType w:val="multilevel"/>
    <w:tmpl w:val="359E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0"/>
  </w:num>
  <w:num w:numId="3">
    <w:abstractNumId w:val="26"/>
  </w:num>
  <w:num w:numId="4">
    <w:abstractNumId w:val="12"/>
  </w:num>
  <w:num w:numId="5">
    <w:abstractNumId w:val="4"/>
  </w:num>
  <w:num w:numId="6">
    <w:abstractNumId w:val="11"/>
  </w:num>
  <w:num w:numId="7">
    <w:abstractNumId w:val="25"/>
  </w:num>
  <w:num w:numId="8">
    <w:abstractNumId w:val="2"/>
  </w:num>
  <w:num w:numId="9">
    <w:abstractNumId w:val="19"/>
  </w:num>
  <w:num w:numId="10">
    <w:abstractNumId w:val="5"/>
  </w:num>
  <w:num w:numId="11">
    <w:abstractNumId w:val="1"/>
  </w:num>
  <w:num w:numId="12">
    <w:abstractNumId w:val="9"/>
  </w:num>
  <w:num w:numId="13">
    <w:abstractNumId w:val="13"/>
  </w:num>
  <w:num w:numId="14">
    <w:abstractNumId w:val="8"/>
  </w:num>
  <w:num w:numId="15">
    <w:abstractNumId w:val="18"/>
  </w:num>
  <w:num w:numId="16">
    <w:abstractNumId w:val="22"/>
  </w:num>
  <w:num w:numId="17">
    <w:abstractNumId w:val="0"/>
  </w:num>
  <w:num w:numId="18">
    <w:abstractNumId w:val="1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7"/>
  </w:num>
  <w:num w:numId="26">
    <w:abstractNumId w:val="27"/>
  </w:num>
  <w:num w:numId="27">
    <w:abstractNumId w:val="24"/>
  </w:num>
  <w:num w:numId="28">
    <w:abstractNumId w:val="17"/>
  </w:num>
  <w:num w:numId="29">
    <w:abstractNumId w:val="15"/>
  </w:num>
  <w:num w:numId="30">
    <w:abstractNumId w:val="14"/>
  </w:num>
  <w:num w:numId="31">
    <w:abstractNumId w:val="16"/>
  </w:num>
  <w:num w:numId="32">
    <w:abstractNumId w:val="28"/>
  </w:num>
  <w:num w:numId="33">
    <w:abstractNumId w:val="10"/>
  </w:num>
  <w:num w:numId="34">
    <w:abstractNumId w:val="21"/>
  </w:num>
  <w:num w:numId="35">
    <w:abstractNumId w:val="2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GxNDCyMLYwMTM3tTBW0lEKTi0uzszPAykwqQUABgqDOywAAAA="/>
  </w:docVars>
  <w:rsids>
    <w:rsidRoot w:val="00025D66"/>
    <w:rsid w:val="00000C24"/>
    <w:rsid w:val="00011EFE"/>
    <w:rsid w:val="000140D2"/>
    <w:rsid w:val="000161F4"/>
    <w:rsid w:val="000213C0"/>
    <w:rsid w:val="00022F36"/>
    <w:rsid w:val="00025D66"/>
    <w:rsid w:val="000346D1"/>
    <w:rsid w:val="00035A85"/>
    <w:rsid w:val="00035D5A"/>
    <w:rsid w:val="00040B02"/>
    <w:rsid w:val="000438ED"/>
    <w:rsid w:val="00051200"/>
    <w:rsid w:val="00061ECD"/>
    <w:rsid w:val="00074816"/>
    <w:rsid w:val="00083FD2"/>
    <w:rsid w:val="0008671B"/>
    <w:rsid w:val="000A1ACC"/>
    <w:rsid w:val="000A3558"/>
    <w:rsid w:val="000A6924"/>
    <w:rsid w:val="000A69C4"/>
    <w:rsid w:val="000A7B11"/>
    <w:rsid w:val="000C1368"/>
    <w:rsid w:val="000C5C85"/>
    <w:rsid w:val="000C797A"/>
    <w:rsid w:val="000F1F47"/>
    <w:rsid w:val="00106F4D"/>
    <w:rsid w:val="00121A77"/>
    <w:rsid w:val="00125216"/>
    <w:rsid w:val="00144ED2"/>
    <w:rsid w:val="00154934"/>
    <w:rsid w:val="001821FB"/>
    <w:rsid w:val="00191D4E"/>
    <w:rsid w:val="001A7082"/>
    <w:rsid w:val="001C0742"/>
    <w:rsid w:val="001C3540"/>
    <w:rsid w:val="001C52A9"/>
    <w:rsid w:val="001C55EE"/>
    <w:rsid w:val="001C5D8D"/>
    <w:rsid w:val="001D084E"/>
    <w:rsid w:val="001D4CD5"/>
    <w:rsid w:val="001E0677"/>
    <w:rsid w:val="001E3B1F"/>
    <w:rsid w:val="001F3330"/>
    <w:rsid w:val="002138F0"/>
    <w:rsid w:val="00214FD8"/>
    <w:rsid w:val="00220B69"/>
    <w:rsid w:val="00223657"/>
    <w:rsid w:val="00253889"/>
    <w:rsid w:val="00256247"/>
    <w:rsid w:val="00256506"/>
    <w:rsid w:val="00256AE5"/>
    <w:rsid w:val="00263AFB"/>
    <w:rsid w:val="00270F97"/>
    <w:rsid w:val="002750F4"/>
    <w:rsid w:val="00276499"/>
    <w:rsid w:val="0028294D"/>
    <w:rsid w:val="002A4CC8"/>
    <w:rsid w:val="002A6C70"/>
    <w:rsid w:val="002B0639"/>
    <w:rsid w:val="002B5A99"/>
    <w:rsid w:val="00306B2A"/>
    <w:rsid w:val="00325802"/>
    <w:rsid w:val="00332F52"/>
    <w:rsid w:val="00332F5F"/>
    <w:rsid w:val="00336AEA"/>
    <w:rsid w:val="00336DAE"/>
    <w:rsid w:val="00344999"/>
    <w:rsid w:val="00352F3E"/>
    <w:rsid w:val="00356DC7"/>
    <w:rsid w:val="00362A1E"/>
    <w:rsid w:val="003675D5"/>
    <w:rsid w:val="00367F63"/>
    <w:rsid w:val="00370F39"/>
    <w:rsid w:val="00371349"/>
    <w:rsid w:val="00372B6D"/>
    <w:rsid w:val="00373BF1"/>
    <w:rsid w:val="00375EC9"/>
    <w:rsid w:val="0037687D"/>
    <w:rsid w:val="003771EA"/>
    <w:rsid w:val="00380A60"/>
    <w:rsid w:val="003835B2"/>
    <w:rsid w:val="00391665"/>
    <w:rsid w:val="00392B54"/>
    <w:rsid w:val="003A1CE4"/>
    <w:rsid w:val="003B1E25"/>
    <w:rsid w:val="003B3F3B"/>
    <w:rsid w:val="003C1316"/>
    <w:rsid w:val="003C389A"/>
    <w:rsid w:val="003C6303"/>
    <w:rsid w:val="003C7A72"/>
    <w:rsid w:val="003D104E"/>
    <w:rsid w:val="003D24BE"/>
    <w:rsid w:val="003E3B05"/>
    <w:rsid w:val="003E5269"/>
    <w:rsid w:val="003E654C"/>
    <w:rsid w:val="003F359D"/>
    <w:rsid w:val="003F5569"/>
    <w:rsid w:val="004034EF"/>
    <w:rsid w:val="00416473"/>
    <w:rsid w:val="0041684C"/>
    <w:rsid w:val="00453240"/>
    <w:rsid w:val="00455487"/>
    <w:rsid w:val="00457261"/>
    <w:rsid w:val="00471E55"/>
    <w:rsid w:val="0047440B"/>
    <w:rsid w:val="00475FAF"/>
    <w:rsid w:val="00486526"/>
    <w:rsid w:val="00491F60"/>
    <w:rsid w:val="004958A1"/>
    <w:rsid w:val="004D3081"/>
    <w:rsid w:val="004E7D09"/>
    <w:rsid w:val="005000DC"/>
    <w:rsid w:val="00500592"/>
    <w:rsid w:val="00500672"/>
    <w:rsid w:val="005021B0"/>
    <w:rsid w:val="00540832"/>
    <w:rsid w:val="00542C38"/>
    <w:rsid w:val="00547768"/>
    <w:rsid w:val="005518DD"/>
    <w:rsid w:val="00555056"/>
    <w:rsid w:val="005552A2"/>
    <w:rsid w:val="00563494"/>
    <w:rsid w:val="00565169"/>
    <w:rsid w:val="005659C3"/>
    <w:rsid w:val="005748BB"/>
    <w:rsid w:val="00574982"/>
    <w:rsid w:val="005A591C"/>
    <w:rsid w:val="005A7C17"/>
    <w:rsid w:val="005B3140"/>
    <w:rsid w:val="005D75E0"/>
    <w:rsid w:val="005E7B18"/>
    <w:rsid w:val="005F1CB5"/>
    <w:rsid w:val="00601947"/>
    <w:rsid w:val="00621CC0"/>
    <w:rsid w:val="00623E5D"/>
    <w:rsid w:val="00627ABA"/>
    <w:rsid w:val="006329CE"/>
    <w:rsid w:val="006368FA"/>
    <w:rsid w:val="00642E61"/>
    <w:rsid w:val="00643D3F"/>
    <w:rsid w:val="00645A96"/>
    <w:rsid w:val="00650A09"/>
    <w:rsid w:val="00650F16"/>
    <w:rsid w:val="00652451"/>
    <w:rsid w:val="00664A93"/>
    <w:rsid w:val="00667DDF"/>
    <w:rsid w:val="00670351"/>
    <w:rsid w:val="00683A92"/>
    <w:rsid w:val="006A238C"/>
    <w:rsid w:val="006A5C3E"/>
    <w:rsid w:val="006B612F"/>
    <w:rsid w:val="006C7511"/>
    <w:rsid w:val="006D1E4C"/>
    <w:rsid w:val="006D24DB"/>
    <w:rsid w:val="006D3D01"/>
    <w:rsid w:val="006E251E"/>
    <w:rsid w:val="006F33CD"/>
    <w:rsid w:val="006F6991"/>
    <w:rsid w:val="007057A7"/>
    <w:rsid w:val="007170C9"/>
    <w:rsid w:val="00724DDF"/>
    <w:rsid w:val="00727926"/>
    <w:rsid w:val="00730432"/>
    <w:rsid w:val="00737C23"/>
    <w:rsid w:val="0074259B"/>
    <w:rsid w:val="00745545"/>
    <w:rsid w:val="00763684"/>
    <w:rsid w:val="00766BD4"/>
    <w:rsid w:val="007728BD"/>
    <w:rsid w:val="007811C5"/>
    <w:rsid w:val="00790168"/>
    <w:rsid w:val="007918FB"/>
    <w:rsid w:val="00795C6A"/>
    <w:rsid w:val="007A13D8"/>
    <w:rsid w:val="007C402B"/>
    <w:rsid w:val="007C6F7C"/>
    <w:rsid w:val="007D6079"/>
    <w:rsid w:val="007D725B"/>
    <w:rsid w:val="007E726E"/>
    <w:rsid w:val="007F2B53"/>
    <w:rsid w:val="00813BD4"/>
    <w:rsid w:val="00814C0E"/>
    <w:rsid w:val="00814DCC"/>
    <w:rsid w:val="00822E86"/>
    <w:rsid w:val="00837909"/>
    <w:rsid w:val="008426A9"/>
    <w:rsid w:val="00842B80"/>
    <w:rsid w:val="0084678E"/>
    <w:rsid w:val="00854C9A"/>
    <w:rsid w:val="008724F7"/>
    <w:rsid w:val="0087450E"/>
    <w:rsid w:val="00890D7C"/>
    <w:rsid w:val="00890FFF"/>
    <w:rsid w:val="008940A4"/>
    <w:rsid w:val="008976C8"/>
    <w:rsid w:val="008978C3"/>
    <w:rsid w:val="008A1EBE"/>
    <w:rsid w:val="008A5915"/>
    <w:rsid w:val="008B1FBC"/>
    <w:rsid w:val="008B6159"/>
    <w:rsid w:val="008D1891"/>
    <w:rsid w:val="008E1A1F"/>
    <w:rsid w:val="008E229D"/>
    <w:rsid w:val="008E5018"/>
    <w:rsid w:val="008E55A2"/>
    <w:rsid w:val="008E7D12"/>
    <w:rsid w:val="009034A3"/>
    <w:rsid w:val="00907250"/>
    <w:rsid w:val="0091458D"/>
    <w:rsid w:val="0092144E"/>
    <w:rsid w:val="00921AC5"/>
    <w:rsid w:val="009225BD"/>
    <w:rsid w:val="009234AB"/>
    <w:rsid w:val="00926629"/>
    <w:rsid w:val="00932512"/>
    <w:rsid w:val="009401C0"/>
    <w:rsid w:val="00954D98"/>
    <w:rsid w:val="00957048"/>
    <w:rsid w:val="00960A31"/>
    <w:rsid w:val="00966653"/>
    <w:rsid w:val="00970133"/>
    <w:rsid w:val="009763F2"/>
    <w:rsid w:val="00981923"/>
    <w:rsid w:val="00983577"/>
    <w:rsid w:val="009B4688"/>
    <w:rsid w:val="009B76EE"/>
    <w:rsid w:val="009E441C"/>
    <w:rsid w:val="009F04B6"/>
    <w:rsid w:val="009F3819"/>
    <w:rsid w:val="00A0364F"/>
    <w:rsid w:val="00A11A68"/>
    <w:rsid w:val="00A175F3"/>
    <w:rsid w:val="00A260BF"/>
    <w:rsid w:val="00A27E0C"/>
    <w:rsid w:val="00A31A9C"/>
    <w:rsid w:val="00A352C6"/>
    <w:rsid w:val="00A413E2"/>
    <w:rsid w:val="00A47BEF"/>
    <w:rsid w:val="00A54FA6"/>
    <w:rsid w:val="00A76491"/>
    <w:rsid w:val="00A77D9E"/>
    <w:rsid w:val="00A83FB6"/>
    <w:rsid w:val="00A85191"/>
    <w:rsid w:val="00AB1A28"/>
    <w:rsid w:val="00AB2B3D"/>
    <w:rsid w:val="00AB5750"/>
    <w:rsid w:val="00AC1AB8"/>
    <w:rsid w:val="00AD1A43"/>
    <w:rsid w:val="00AD1E8A"/>
    <w:rsid w:val="00AE0E3C"/>
    <w:rsid w:val="00AF3F4C"/>
    <w:rsid w:val="00B27811"/>
    <w:rsid w:val="00B31200"/>
    <w:rsid w:val="00B52141"/>
    <w:rsid w:val="00B5551F"/>
    <w:rsid w:val="00B77B94"/>
    <w:rsid w:val="00B8137E"/>
    <w:rsid w:val="00B92DD5"/>
    <w:rsid w:val="00B961C2"/>
    <w:rsid w:val="00BA189B"/>
    <w:rsid w:val="00BA2AAE"/>
    <w:rsid w:val="00BB0232"/>
    <w:rsid w:val="00BB23B4"/>
    <w:rsid w:val="00BB3537"/>
    <w:rsid w:val="00BB6172"/>
    <w:rsid w:val="00BB62CD"/>
    <w:rsid w:val="00BD3655"/>
    <w:rsid w:val="00BD3844"/>
    <w:rsid w:val="00BD7498"/>
    <w:rsid w:val="00BE3AA8"/>
    <w:rsid w:val="00BE3EC7"/>
    <w:rsid w:val="00BE4FF7"/>
    <w:rsid w:val="00BF18EA"/>
    <w:rsid w:val="00BF5EBE"/>
    <w:rsid w:val="00C0299D"/>
    <w:rsid w:val="00C20288"/>
    <w:rsid w:val="00C370D3"/>
    <w:rsid w:val="00C41F5B"/>
    <w:rsid w:val="00C43F4E"/>
    <w:rsid w:val="00C50245"/>
    <w:rsid w:val="00C55163"/>
    <w:rsid w:val="00C61F5D"/>
    <w:rsid w:val="00C70F89"/>
    <w:rsid w:val="00C7237F"/>
    <w:rsid w:val="00C85509"/>
    <w:rsid w:val="00C97E49"/>
    <w:rsid w:val="00CA25FB"/>
    <w:rsid w:val="00CA4423"/>
    <w:rsid w:val="00CB75F0"/>
    <w:rsid w:val="00CD0FBB"/>
    <w:rsid w:val="00CD28C3"/>
    <w:rsid w:val="00CD2B9D"/>
    <w:rsid w:val="00CE27C5"/>
    <w:rsid w:val="00CF5D52"/>
    <w:rsid w:val="00D1748B"/>
    <w:rsid w:val="00D20FD4"/>
    <w:rsid w:val="00D244AF"/>
    <w:rsid w:val="00D31B7E"/>
    <w:rsid w:val="00D33FB3"/>
    <w:rsid w:val="00D41A3C"/>
    <w:rsid w:val="00D43701"/>
    <w:rsid w:val="00D43F17"/>
    <w:rsid w:val="00D44FFF"/>
    <w:rsid w:val="00D50BAA"/>
    <w:rsid w:val="00D566E3"/>
    <w:rsid w:val="00D5715C"/>
    <w:rsid w:val="00D633DD"/>
    <w:rsid w:val="00D64C56"/>
    <w:rsid w:val="00D65C17"/>
    <w:rsid w:val="00D768A3"/>
    <w:rsid w:val="00D91EBB"/>
    <w:rsid w:val="00D94883"/>
    <w:rsid w:val="00D964FA"/>
    <w:rsid w:val="00DB419F"/>
    <w:rsid w:val="00DB4E7A"/>
    <w:rsid w:val="00DC412C"/>
    <w:rsid w:val="00DE03A6"/>
    <w:rsid w:val="00DE6084"/>
    <w:rsid w:val="00DF1597"/>
    <w:rsid w:val="00E0468D"/>
    <w:rsid w:val="00E04D87"/>
    <w:rsid w:val="00E0643A"/>
    <w:rsid w:val="00E17677"/>
    <w:rsid w:val="00E33383"/>
    <w:rsid w:val="00E33AD5"/>
    <w:rsid w:val="00E36008"/>
    <w:rsid w:val="00E55F6F"/>
    <w:rsid w:val="00E57A60"/>
    <w:rsid w:val="00E60DF3"/>
    <w:rsid w:val="00E81974"/>
    <w:rsid w:val="00E9271C"/>
    <w:rsid w:val="00EA2082"/>
    <w:rsid w:val="00EA5E93"/>
    <w:rsid w:val="00EC0EEA"/>
    <w:rsid w:val="00EE056D"/>
    <w:rsid w:val="00EF0BBB"/>
    <w:rsid w:val="00EF0FF6"/>
    <w:rsid w:val="00EF1381"/>
    <w:rsid w:val="00EF645A"/>
    <w:rsid w:val="00F02B49"/>
    <w:rsid w:val="00F2520F"/>
    <w:rsid w:val="00F33437"/>
    <w:rsid w:val="00F4193B"/>
    <w:rsid w:val="00F46666"/>
    <w:rsid w:val="00F62AE7"/>
    <w:rsid w:val="00F66BEE"/>
    <w:rsid w:val="00F7539C"/>
    <w:rsid w:val="00F77829"/>
    <w:rsid w:val="00F77AC0"/>
    <w:rsid w:val="00F815EA"/>
    <w:rsid w:val="00F83032"/>
    <w:rsid w:val="00FB0322"/>
    <w:rsid w:val="00FB4BE9"/>
    <w:rsid w:val="00FB6034"/>
    <w:rsid w:val="00FC4B7F"/>
    <w:rsid w:val="00FC7311"/>
    <w:rsid w:val="00FD444B"/>
    <w:rsid w:val="00FD60B2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26DF"/>
  <w15:docId w15:val="{BD7B5FD4-9E9B-4422-9CA4-CAEB0B2D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hy-AM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E3C"/>
  </w:style>
  <w:style w:type="paragraph" w:styleId="1">
    <w:name w:val="heading 1"/>
    <w:basedOn w:val="a"/>
    <w:next w:val="a"/>
    <w:uiPriority w:val="9"/>
    <w:qFormat/>
    <w:rsid w:val="00AE0E3C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AE0E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E0E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E0E3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E0E3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E0E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AE0E3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E0E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AE0E3C"/>
    <w:tblPr>
      <w:tblStyleRowBandSize w:val="1"/>
      <w:tblStyleColBandSize w:val="1"/>
    </w:tblPr>
  </w:style>
  <w:style w:type="table" w:customStyle="1" w:styleId="a6">
    <w:basedOn w:val="a1"/>
    <w:rsid w:val="00AE0E3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rsid w:val="00AE0E3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E0E3C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E0E3C"/>
    <w:rPr>
      <w:sz w:val="16"/>
      <w:szCs w:val="16"/>
    </w:rPr>
  </w:style>
  <w:style w:type="paragraph" w:styleId="aa">
    <w:name w:val="annotation subject"/>
    <w:basedOn w:val="a7"/>
    <w:next w:val="a7"/>
    <w:link w:val="ab"/>
    <w:uiPriority w:val="99"/>
    <w:semiHidden/>
    <w:unhideWhenUsed/>
    <w:rsid w:val="00960A31"/>
    <w:rPr>
      <w:b/>
      <w:bCs/>
    </w:rPr>
  </w:style>
  <w:style w:type="character" w:customStyle="1" w:styleId="ab">
    <w:name w:val="Тема примечания Знак"/>
    <w:basedOn w:val="a8"/>
    <w:link w:val="aa"/>
    <w:uiPriority w:val="99"/>
    <w:semiHidden/>
    <w:rsid w:val="00960A31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F5EB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F5EBE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4034EF"/>
  </w:style>
  <w:style w:type="paragraph" w:styleId="af">
    <w:name w:val="List Paragraph"/>
    <w:basedOn w:val="a"/>
    <w:uiPriority w:val="34"/>
    <w:qFormat/>
    <w:rsid w:val="00256506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256506"/>
    <w:pPr>
      <w:spacing w:before="100" w:beforeAutospacing="1" w:after="100" w:afterAutospacing="1"/>
    </w:pPr>
    <w:rPr>
      <w:lang w:val="en-US"/>
    </w:rPr>
  </w:style>
  <w:style w:type="character" w:styleId="af1">
    <w:name w:val="Strong"/>
    <w:basedOn w:val="a0"/>
    <w:uiPriority w:val="22"/>
    <w:qFormat/>
    <w:rsid w:val="00256506"/>
    <w:rPr>
      <w:b/>
      <w:bCs/>
    </w:rPr>
  </w:style>
  <w:style w:type="character" w:styleId="af2">
    <w:name w:val="Hyperlink"/>
    <w:basedOn w:val="a0"/>
    <w:uiPriority w:val="99"/>
    <w:semiHidden/>
    <w:unhideWhenUsed/>
    <w:rsid w:val="00AD1A4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D1A43"/>
  </w:style>
  <w:style w:type="character" w:styleId="af3">
    <w:name w:val="FollowedHyperlink"/>
    <w:basedOn w:val="a0"/>
    <w:uiPriority w:val="99"/>
    <w:semiHidden/>
    <w:unhideWhenUsed/>
    <w:rsid w:val="00A260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F4FF9-3256-44CC-9874-0C67DD72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Astghik Minasyan</dc:creator>
  <cp:keywords>https:/mul2-edu.gov.am/tasks/975752/oneclick/Orenqi-naxagic.docx?token=39572dfcaca4f1fb7abbe45b37871556</cp:keywords>
  <cp:lastModifiedBy>User</cp:lastModifiedBy>
  <cp:revision>2</cp:revision>
  <cp:lastPrinted>2022-03-04T05:19:00Z</cp:lastPrinted>
  <dcterms:created xsi:type="dcterms:W3CDTF">2022-03-18T06:37:00Z</dcterms:created>
  <dcterms:modified xsi:type="dcterms:W3CDTF">2022-03-18T06:37:00Z</dcterms:modified>
</cp:coreProperties>
</file>