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069" w:rsidRPr="002B2E36" w:rsidRDefault="00256069" w:rsidP="00256069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  <w:r w:rsidRPr="002B2E36">
        <w:rPr>
          <w:rFonts w:ascii="GHEA Grapalat" w:hAnsi="GHEA Grapalat" w:cs="Sylfaen"/>
          <w:b/>
          <w:lang w:val="en-US"/>
        </w:rPr>
        <w:t>ՀԻՄՆԱՎՈՐՈՒՄ</w:t>
      </w:r>
    </w:p>
    <w:p w:rsidR="00256069" w:rsidRPr="00256069" w:rsidRDefault="00256069" w:rsidP="00256069">
      <w:pPr>
        <w:pStyle w:val="a8"/>
        <w:tabs>
          <w:tab w:val="left" w:pos="708"/>
        </w:tabs>
        <w:spacing w:line="360" w:lineRule="auto"/>
        <w:ind w:left="0" w:right="-29"/>
        <w:rPr>
          <w:rFonts w:ascii="GHEA Grapalat" w:hAnsi="GHEA Grapalat" w:cs="Sylfaen"/>
          <w:b/>
          <w:szCs w:val="24"/>
          <w:lang w:val="en-US"/>
        </w:rPr>
      </w:pPr>
      <w:r w:rsidRPr="00256069">
        <w:rPr>
          <w:rFonts w:ascii="GHEA Grapalat" w:hAnsi="GHEA Grapalat" w:cs="Sylfaen"/>
          <w:b/>
          <w:szCs w:val="24"/>
          <w:lang w:val="en-US"/>
        </w:rPr>
        <w:t>«ԳԱՂՏՆԻ ՔՆՆՉԱԿԱՆ ԳՈՐԾՈՂՈՒԹՅՈՒՆՆԵՐԻ ԿԱՏԱՐՄԱՆ ԸՆԹԱՑՔՈՒՄ ՕԳՏԱԳՈՐԾՎՈՂ ՀԱՏՈՒԿ ՏԵԽՆԻԿԱԿԱՆ ՄԻՋՈՑՆԵՐԻ ՑԱՆԿԸ ՀԱՍՏԱՏԵԼՈՒ ՄԱՍԻՆ</w:t>
      </w:r>
      <w:r w:rsidRPr="002B2E36">
        <w:rPr>
          <w:rFonts w:ascii="GHEA Grapalat" w:hAnsi="GHEA Grapalat" w:cs="Sylfaen"/>
          <w:b/>
          <w:szCs w:val="24"/>
          <w:lang w:val="en-US"/>
        </w:rPr>
        <w:t>»</w:t>
      </w:r>
    </w:p>
    <w:p w:rsidR="00C165A8" w:rsidRPr="00256069" w:rsidRDefault="00256069" w:rsidP="00256069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Sylfaen"/>
          <w:b/>
          <w:lang w:val="en-US"/>
        </w:rPr>
        <w:t>ԿԱՌԱՎԱՐՈՒԹՅԱՆ</w:t>
      </w:r>
      <w:r w:rsidRPr="00256069">
        <w:rPr>
          <w:rFonts w:ascii="GHEA Grapalat" w:hAnsi="GHEA Grapalat" w:cs="Sylfaen"/>
          <w:b/>
          <w:lang w:val="en-US"/>
        </w:rPr>
        <w:t xml:space="preserve"> ՈՐՈՇՄԱՆ ՆԱԽԱԳԾԻ ՎԵՐԱԲԵՐՅԱԼ</w:t>
      </w:r>
    </w:p>
    <w:p w:rsidR="00C165A8" w:rsidRPr="00627632" w:rsidRDefault="00C165A8" w:rsidP="00C165A8">
      <w:pPr>
        <w:pStyle w:val="20"/>
        <w:shd w:val="clear" w:color="auto" w:fill="auto"/>
        <w:spacing w:line="360" w:lineRule="auto"/>
        <w:ind w:firstLine="720"/>
        <w:rPr>
          <w:rFonts w:ascii="GHEA Grapalat" w:hAnsi="GHEA Grapalat"/>
          <w:b/>
          <w:sz w:val="24"/>
        </w:rPr>
      </w:pPr>
      <w:r w:rsidRPr="00A55C36">
        <w:rPr>
          <w:rFonts w:ascii="GHEA Grapalat" w:hAnsi="GHEA Grapalat"/>
          <w:b/>
          <w:sz w:val="24"/>
        </w:rPr>
        <w:t>Ընթացիկ</w:t>
      </w:r>
      <w:r w:rsidRPr="00476F91">
        <w:rPr>
          <w:rFonts w:ascii="GHEA Grapalat" w:hAnsi="GHEA Grapalat"/>
          <w:b/>
          <w:sz w:val="24"/>
          <w:lang w:val="pt-BR"/>
        </w:rPr>
        <w:t xml:space="preserve"> </w:t>
      </w:r>
      <w:r>
        <w:rPr>
          <w:rFonts w:ascii="GHEA Grapalat" w:hAnsi="GHEA Grapalat"/>
          <w:b/>
          <w:sz w:val="24"/>
        </w:rPr>
        <w:t>իրավիճակը</w:t>
      </w:r>
      <w:r w:rsidRPr="00476F91">
        <w:rPr>
          <w:rFonts w:ascii="GHEA Grapalat" w:hAnsi="GHEA Grapalat"/>
          <w:b/>
          <w:sz w:val="24"/>
          <w:lang w:val="pt-BR"/>
        </w:rPr>
        <w:t xml:space="preserve"> </w:t>
      </w:r>
      <w:r w:rsidRPr="00A55C36">
        <w:rPr>
          <w:rFonts w:ascii="GHEA Grapalat" w:hAnsi="GHEA Grapalat"/>
          <w:b/>
          <w:sz w:val="24"/>
        </w:rPr>
        <w:t>և</w:t>
      </w:r>
      <w:r w:rsidRPr="00476F91">
        <w:rPr>
          <w:rFonts w:ascii="GHEA Grapalat" w:hAnsi="GHEA Grapalat"/>
          <w:b/>
          <w:sz w:val="24"/>
          <w:lang w:val="pt-BR"/>
        </w:rPr>
        <w:t xml:space="preserve"> </w:t>
      </w:r>
      <w:r w:rsidRPr="00A55C36">
        <w:rPr>
          <w:rFonts w:ascii="GHEA Grapalat" w:hAnsi="GHEA Grapalat"/>
          <w:b/>
          <w:sz w:val="24"/>
        </w:rPr>
        <w:t>իրավական</w:t>
      </w:r>
      <w:r w:rsidRPr="00476F91">
        <w:rPr>
          <w:rFonts w:ascii="GHEA Grapalat" w:hAnsi="GHEA Grapalat"/>
          <w:b/>
          <w:sz w:val="24"/>
          <w:lang w:val="pt-BR"/>
        </w:rPr>
        <w:t xml:space="preserve"> </w:t>
      </w:r>
      <w:r w:rsidRPr="00A55C36">
        <w:rPr>
          <w:rFonts w:ascii="GHEA Grapalat" w:hAnsi="GHEA Grapalat"/>
          <w:b/>
          <w:sz w:val="24"/>
        </w:rPr>
        <w:t>ակտի</w:t>
      </w:r>
      <w:r w:rsidRPr="00476F91">
        <w:rPr>
          <w:rFonts w:ascii="GHEA Grapalat" w:hAnsi="GHEA Grapalat"/>
          <w:b/>
          <w:sz w:val="24"/>
          <w:lang w:val="pt-BR"/>
        </w:rPr>
        <w:t xml:space="preserve"> </w:t>
      </w:r>
      <w:r w:rsidRPr="00A55C36">
        <w:rPr>
          <w:rFonts w:ascii="GHEA Grapalat" w:hAnsi="GHEA Grapalat"/>
          <w:b/>
          <w:sz w:val="24"/>
        </w:rPr>
        <w:t>ընդունման</w:t>
      </w:r>
      <w:r w:rsidRPr="00476F91">
        <w:rPr>
          <w:rFonts w:ascii="GHEA Grapalat" w:hAnsi="GHEA Grapalat"/>
          <w:b/>
          <w:sz w:val="24"/>
          <w:lang w:val="pt-BR"/>
        </w:rPr>
        <w:t xml:space="preserve"> </w:t>
      </w:r>
      <w:r w:rsidRPr="00A55C36">
        <w:rPr>
          <w:rFonts w:ascii="GHEA Grapalat" w:hAnsi="GHEA Grapalat"/>
          <w:b/>
          <w:sz w:val="24"/>
        </w:rPr>
        <w:t>անհրաժեշտու</w:t>
      </w:r>
      <w:r w:rsidRPr="00476F91">
        <w:rPr>
          <w:rFonts w:ascii="GHEA Grapalat" w:hAnsi="GHEA Grapalat"/>
          <w:b/>
          <w:sz w:val="24"/>
          <w:lang w:val="pt-BR"/>
        </w:rPr>
        <w:softHyphen/>
      </w:r>
      <w:r w:rsidRPr="00A55C36">
        <w:rPr>
          <w:rFonts w:ascii="GHEA Grapalat" w:hAnsi="GHEA Grapalat"/>
          <w:b/>
          <w:sz w:val="24"/>
        </w:rPr>
        <w:t>թյունը</w:t>
      </w:r>
    </w:p>
    <w:p w:rsidR="00C165A8" w:rsidRPr="00FA312A" w:rsidRDefault="00C165A8" w:rsidP="00C165A8">
      <w:pPr>
        <w:pStyle w:val="a3"/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US"/>
        </w:rPr>
        <w:t>«</w:t>
      </w:r>
      <w:r>
        <w:rPr>
          <w:rFonts w:ascii="GHEA Grapalat" w:hAnsi="GHEA Grapalat" w:cs="Sylfaen"/>
          <w:sz w:val="24"/>
          <w:szCs w:val="24"/>
          <w:lang w:val="fr-FR"/>
        </w:rPr>
        <w:t>Գաղտնի քննչական գործողությունների կատարման ընթացքում օգտագործվող հատուկ տեխնիկական միջոցների ցանկը հաստատելու</w:t>
      </w:r>
      <w:r w:rsidR="00256069">
        <w:rPr>
          <w:rFonts w:ascii="GHEA Grapalat" w:hAnsi="GHEA Grapalat" w:cs="Sylfaen"/>
          <w:sz w:val="24"/>
          <w:szCs w:val="24"/>
          <w:lang w:val="fr-FR"/>
        </w:rPr>
        <w:t xml:space="preserve"> մասին</w:t>
      </w:r>
      <w:r>
        <w:rPr>
          <w:rFonts w:ascii="GHEA Grapalat" w:hAnsi="GHEA Grapalat" w:cs="Sylfaen"/>
          <w:sz w:val="24"/>
          <w:szCs w:val="24"/>
          <w:lang w:val="fr-FR"/>
        </w:rPr>
        <w:t>»</w:t>
      </w:r>
      <w:r w:rsidRPr="00FA312A">
        <w:rPr>
          <w:rFonts w:ascii="GHEA Grapalat" w:hAnsi="GHEA Grapalat"/>
          <w:color w:val="000000"/>
          <w:sz w:val="24"/>
          <w:szCs w:val="24"/>
          <w:lang w:val="fr-FR"/>
        </w:rPr>
        <w:t xml:space="preserve"> Կառավարության որոշման</w:t>
      </w:r>
      <w:r w:rsidR="00F31364">
        <w:rPr>
          <w:rFonts w:ascii="GHEA Grapalat" w:hAnsi="GHEA Grapalat"/>
          <w:color w:val="000000"/>
          <w:sz w:val="24"/>
          <w:szCs w:val="24"/>
          <w:lang w:val="fr-FR"/>
        </w:rPr>
        <w:t xml:space="preserve"> նախագծի</w:t>
      </w:r>
      <w:r w:rsidRPr="00FA312A">
        <w:rPr>
          <w:rFonts w:ascii="GHEA Grapalat" w:hAnsi="GHEA Grapalat"/>
          <w:color w:val="000000"/>
          <w:sz w:val="24"/>
          <w:szCs w:val="24"/>
          <w:lang w:val="fr-FR"/>
        </w:rPr>
        <w:t xml:space="preserve"> ընդունումը պայմանավորված է </w:t>
      </w:r>
      <w:r>
        <w:rPr>
          <w:rFonts w:ascii="GHEA Grapalat" w:hAnsi="GHEA Grapalat"/>
          <w:color w:val="000000"/>
          <w:sz w:val="24"/>
          <w:szCs w:val="24"/>
          <w:lang w:val="fr-FR"/>
        </w:rPr>
        <w:t>2021 թվականի հունիսի 30-</w:t>
      </w:r>
      <w:r w:rsidR="0041063A">
        <w:rPr>
          <w:rFonts w:ascii="GHEA Grapalat" w:hAnsi="GHEA Grapalat"/>
          <w:color w:val="000000"/>
          <w:sz w:val="24"/>
          <w:szCs w:val="24"/>
          <w:lang w:val="fr-FR"/>
        </w:rPr>
        <w:t>ի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A312A">
        <w:rPr>
          <w:rFonts w:ascii="GHEA Grapalat" w:hAnsi="GHEA Grapalat"/>
          <w:color w:val="000000"/>
          <w:sz w:val="24"/>
          <w:szCs w:val="24"/>
          <w:lang w:val="fr-FR"/>
        </w:rPr>
        <w:t xml:space="preserve">Հայաստանի </w:t>
      </w:r>
      <w:r>
        <w:rPr>
          <w:rFonts w:ascii="GHEA Grapalat" w:hAnsi="GHEA Grapalat"/>
          <w:color w:val="000000"/>
          <w:sz w:val="24"/>
          <w:szCs w:val="24"/>
          <w:lang w:val="fr-FR"/>
        </w:rPr>
        <w:t>Հանրապետության քրեական դատավարության օրենսգրքի 242-րդ հոդվածի 4-րդ մաս</w:t>
      </w:r>
      <w:r w:rsidR="0041063A">
        <w:rPr>
          <w:rFonts w:ascii="GHEA Grapalat" w:hAnsi="GHEA Grapalat"/>
          <w:color w:val="000000"/>
          <w:sz w:val="24"/>
          <w:szCs w:val="24"/>
          <w:lang w:val="fr-FR"/>
        </w:rPr>
        <w:t>ով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և Հայաստանի Հանրապետության վարչապետի 2021 թվականի հոկտեմբերի 21-ի N 1190-Ա որոշմամբ հաստատված </w:t>
      </w:r>
      <w:r w:rsidR="0041063A">
        <w:rPr>
          <w:rFonts w:ascii="GHEA Grapalat" w:hAnsi="GHEA Grapalat"/>
          <w:color w:val="000000"/>
          <w:sz w:val="24"/>
          <w:szCs w:val="24"/>
          <w:lang w:val="fr-FR"/>
        </w:rPr>
        <w:t xml:space="preserve">«Հայաստանի Հանրապետության քրեական դատավարության օրենսգիրք» 2021 թվականի հունիսի 30-ի ՀՕ-306-Ն օրենքի կիրարկումն ապահովող միջոցառումների» 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ցանկի 3-րդ </w:t>
      </w:r>
      <w:r w:rsidR="0041063A">
        <w:rPr>
          <w:rFonts w:ascii="GHEA Grapalat" w:hAnsi="GHEA Grapalat"/>
          <w:color w:val="000000"/>
          <w:sz w:val="24"/>
          <w:szCs w:val="24"/>
          <w:lang w:val="fr-FR"/>
        </w:rPr>
        <w:t>կետով նախատեսված պահանջների կատարումն ապահովելու անհրաժեշտությամբ</w:t>
      </w:r>
      <w:r w:rsidR="00327E39">
        <w:rPr>
          <w:rFonts w:ascii="GHEA Grapalat" w:hAnsi="GHEA Grapalat"/>
          <w:color w:val="000000"/>
          <w:sz w:val="24"/>
          <w:szCs w:val="24"/>
          <w:lang w:val="fr-FR"/>
        </w:rPr>
        <w:t>:</w:t>
      </w:r>
      <w:r w:rsidRPr="00FA312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</w:p>
    <w:p w:rsidR="00C165A8" w:rsidRDefault="00C165A8" w:rsidP="00C165A8">
      <w:pPr>
        <w:pStyle w:val="a3"/>
        <w:shd w:val="clear" w:color="auto" w:fill="FFFFFF"/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FA312A">
        <w:rPr>
          <w:rFonts w:ascii="GHEA Grapalat" w:hAnsi="GHEA Grapalat"/>
          <w:color w:val="000000"/>
          <w:sz w:val="24"/>
          <w:szCs w:val="24"/>
          <w:lang w:val="fr-FR"/>
        </w:rPr>
        <w:tab/>
        <w:t xml:space="preserve">Մասնավորապես, </w:t>
      </w:r>
      <w:r w:rsidR="0041063A">
        <w:rPr>
          <w:rFonts w:ascii="GHEA Grapalat" w:hAnsi="GHEA Grapalat"/>
          <w:color w:val="000000"/>
          <w:sz w:val="24"/>
          <w:szCs w:val="24"/>
          <w:lang w:val="fr-FR"/>
        </w:rPr>
        <w:t xml:space="preserve">2021 թվականի հունիսի 30-ի </w:t>
      </w:r>
      <w:r w:rsidRPr="00FA312A">
        <w:rPr>
          <w:rFonts w:ascii="GHEA Grapalat" w:hAnsi="GHEA Grapalat"/>
          <w:color w:val="000000"/>
          <w:sz w:val="24"/>
          <w:szCs w:val="24"/>
          <w:lang w:val="fr-FR"/>
        </w:rPr>
        <w:t xml:space="preserve">Հայաստանի </w:t>
      </w:r>
      <w:r>
        <w:rPr>
          <w:rFonts w:ascii="GHEA Grapalat" w:hAnsi="GHEA Grapalat"/>
          <w:color w:val="000000"/>
          <w:sz w:val="24"/>
          <w:szCs w:val="24"/>
          <w:lang w:val="fr-FR"/>
        </w:rPr>
        <w:t>Հանրապետության քրեական դատավարության օրենսգրքի 241-րդ հոդվածի 1-ին մասի համաձայն` գաղտնի քննչական գործողություններ են ներքին դիտումը, արտաքին դիտումը, նամակագրության և այլ ոչ թվային հաղորդակցության վերահսկումը, թվային, այդ թվում` հեռախոսային հաղորդակցության վերահսկումը, ֆինանսական գործարքների վերահսկումը և կաշառք ստանալու կամ կաշառք տալու նմանակումը</w:t>
      </w:r>
      <w:r w:rsidRPr="00FA312A">
        <w:rPr>
          <w:rFonts w:ascii="GHEA Grapalat" w:hAnsi="GHEA Grapalat"/>
          <w:color w:val="000000"/>
          <w:sz w:val="24"/>
          <w:szCs w:val="24"/>
          <w:lang w:val="fr-FR"/>
        </w:rPr>
        <w:t>: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Նույն օրենսգրքի 242-րդ հոդվածի 4-րդ մասի համաձայն` </w:t>
      </w:r>
      <w:r w:rsidRPr="00FA312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>գ</w:t>
      </w:r>
      <w:r>
        <w:rPr>
          <w:rFonts w:ascii="GHEA Grapalat" w:hAnsi="GHEA Grapalat" w:cs="Sylfaen"/>
          <w:sz w:val="24"/>
          <w:szCs w:val="24"/>
          <w:lang w:val="fr-FR"/>
        </w:rPr>
        <w:t>աղտնի քննչական գործողությունների կատարման ընթացքում օգտագործվող հատուկ տեխնիկական միջոցների ցանկը լիազոր պետական մարմնի ներկայացմամբ հաստատում է Կառավարությունը:</w:t>
      </w:r>
    </w:p>
    <w:p w:rsidR="0041063A" w:rsidRPr="00FA312A" w:rsidRDefault="0041063A" w:rsidP="0041063A">
      <w:pPr>
        <w:pStyle w:val="a3"/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Հայաստանի Հանրապետության վարչապետի 2021 թվականի հոկտեմբերի 21-ի </w:t>
      </w:r>
      <w:r w:rsidR="00F31364">
        <w:rPr>
          <w:rFonts w:ascii="GHEA Grapalat" w:hAnsi="GHEA Grapalat"/>
          <w:color w:val="000000"/>
          <w:sz w:val="24"/>
          <w:szCs w:val="24"/>
          <w:lang w:val="fr-FR"/>
        </w:rPr>
        <w:t xml:space="preserve">                </w:t>
      </w:r>
      <w:r>
        <w:rPr>
          <w:rFonts w:ascii="GHEA Grapalat" w:hAnsi="GHEA Grapalat"/>
          <w:color w:val="000000"/>
          <w:sz w:val="24"/>
          <w:szCs w:val="24"/>
          <w:lang w:val="fr-FR"/>
        </w:rPr>
        <w:t>N 1190-Ա որոշմամբ հաստատված «Հայաստանի Հանրապետության քրեական դատա</w:t>
      </w:r>
      <w:r w:rsidR="00F31364">
        <w:rPr>
          <w:rFonts w:ascii="GHEA Grapalat" w:hAnsi="GHEA Grapalat"/>
          <w:color w:val="000000"/>
          <w:sz w:val="24"/>
          <w:szCs w:val="24"/>
          <w:lang w:val="fr-FR"/>
        </w:rPr>
        <w:softHyphen/>
      </w:r>
      <w:r>
        <w:rPr>
          <w:rFonts w:ascii="GHEA Grapalat" w:hAnsi="GHEA Grapalat"/>
          <w:color w:val="000000"/>
          <w:sz w:val="24"/>
          <w:szCs w:val="24"/>
          <w:lang w:val="fr-FR"/>
        </w:rPr>
        <w:t>վա</w:t>
      </w:r>
      <w:r w:rsidR="00F31364">
        <w:rPr>
          <w:rFonts w:ascii="GHEA Grapalat" w:hAnsi="GHEA Grapalat"/>
          <w:color w:val="000000"/>
          <w:sz w:val="24"/>
          <w:szCs w:val="24"/>
          <w:lang w:val="fr-FR"/>
        </w:rPr>
        <w:softHyphen/>
      </w:r>
      <w:r>
        <w:rPr>
          <w:rFonts w:ascii="GHEA Grapalat" w:hAnsi="GHEA Grapalat"/>
          <w:color w:val="000000"/>
          <w:sz w:val="24"/>
          <w:szCs w:val="24"/>
          <w:lang w:val="fr-FR"/>
        </w:rPr>
        <w:t>րու</w:t>
      </w:r>
      <w:r w:rsidR="00F31364">
        <w:rPr>
          <w:rFonts w:ascii="GHEA Grapalat" w:hAnsi="GHEA Grapalat"/>
          <w:color w:val="000000"/>
          <w:sz w:val="24"/>
          <w:szCs w:val="24"/>
          <w:lang w:val="fr-FR"/>
        </w:rPr>
        <w:softHyphen/>
      </w:r>
      <w:r>
        <w:rPr>
          <w:rFonts w:ascii="GHEA Grapalat" w:hAnsi="GHEA Grapalat"/>
          <w:color w:val="000000"/>
          <w:sz w:val="24"/>
          <w:szCs w:val="24"/>
          <w:lang w:val="fr-FR"/>
        </w:rPr>
        <w:t>թյան օրենսգիրք» 2021 թվականի հունիսի 30-ի ՀՕ-306-Ն օրենքի կիրարկումն ապահովող միջո</w:t>
      </w:r>
      <w:r w:rsidR="00F31364">
        <w:rPr>
          <w:rFonts w:ascii="GHEA Grapalat" w:hAnsi="GHEA Grapalat"/>
          <w:color w:val="000000"/>
          <w:sz w:val="24"/>
          <w:szCs w:val="24"/>
          <w:lang w:val="fr-FR"/>
        </w:rPr>
        <w:softHyphen/>
      </w:r>
      <w:r>
        <w:rPr>
          <w:rFonts w:ascii="GHEA Grapalat" w:hAnsi="GHEA Grapalat"/>
          <w:color w:val="000000"/>
          <w:sz w:val="24"/>
          <w:szCs w:val="24"/>
          <w:lang w:val="fr-FR"/>
        </w:rPr>
        <w:t>ցառումների» ցանկի 3-րդ կետի համաձայն` «Գ</w:t>
      </w:r>
      <w:r w:rsidRPr="0041063A">
        <w:rPr>
          <w:rFonts w:ascii="GHEA Grapalat" w:hAnsi="GHEA Grapalat"/>
          <w:color w:val="000000"/>
          <w:sz w:val="24"/>
          <w:szCs w:val="24"/>
          <w:lang w:val="fr-FR"/>
        </w:rPr>
        <w:t>աղտնի քննչական գործողությունների կատարման ընթացքում օգտագործվող հատուկ տեխնիկական միջոցների ցանկը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հաստա</w:t>
      </w:r>
      <w:r w:rsidR="00F31364">
        <w:rPr>
          <w:rFonts w:ascii="GHEA Grapalat" w:hAnsi="GHEA Grapalat"/>
          <w:color w:val="000000"/>
          <w:sz w:val="24"/>
          <w:szCs w:val="24"/>
          <w:lang w:val="fr-FR"/>
        </w:rPr>
        <w:softHyphen/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տելու մասին» Կառավարության որոշման նախագիծը </w:t>
      </w:r>
      <w:r w:rsidR="00F31364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>ՀՀ ազգային անվտանգության ծառա</w:t>
      </w:r>
      <w:r w:rsidR="00F31364">
        <w:rPr>
          <w:rFonts w:ascii="GHEA Grapalat" w:hAnsi="GHEA Grapalat"/>
          <w:color w:val="000000"/>
          <w:sz w:val="24"/>
          <w:szCs w:val="24"/>
          <w:lang w:val="fr-FR"/>
        </w:rPr>
        <w:softHyphen/>
      </w:r>
      <w:r>
        <w:rPr>
          <w:rFonts w:ascii="GHEA Grapalat" w:hAnsi="GHEA Grapalat"/>
          <w:color w:val="000000"/>
          <w:sz w:val="24"/>
          <w:szCs w:val="24"/>
          <w:lang w:val="fr-FR"/>
        </w:rPr>
        <w:lastRenderedPageBreak/>
        <w:t>յության կողմից վարչապետի աշխատակազմ ներկայացնելու համար սահմանված է ժամկետ</w:t>
      </w:r>
      <w:r w:rsidR="00F31364">
        <w:rPr>
          <w:rFonts w:ascii="GHEA Grapalat" w:hAnsi="GHEA Grapalat"/>
          <w:color w:val="000000"/>
          <w:sz w:val="24"/>
          <w:szCs w:val="24"/>
          <w:lang w:val="fr-FR"/>
        </w:rPr>
        <w:t>`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մինչև 2022 թվականի մարտի 1-ը:</w:t>
      </w:r>
    </w:p>
    <w:p w:rsidR="00C165A8" w:rsidRPr="00C165A8" w:rsidRDefault="00C165A8" w:rsidP="00C165A8">
      <w:pPr>
        <w:spacing w:line="360" w:lineRule="auto"/>
        <w:jc w:val="both"/>
        <w:rPr>
          <w:rFonts w:ascii="GHEA Grapalat" w:hAnsi="GHEA Grapalat"/>
          <w:b/>
          <w:lang w:val="fr-FR"/>
        </w:rPr>
      </w:pPr>
      <w:r w:rsidRPr="00C96B23">
        <w:rPr>
          <w:lang w:val="fr-FR"/>
        </w:rPr>
        <w:tab/>
      </w:r>
      <w:r w:rsidRPr="00476F91">
        <w:rPr>
          <w:rFonts w:ascii="GHEA Grapalat" w:hAnsi="GHEA Grapalat"/>
          <w:b/>
        </w:rPr>
        <w:t>Առաջարկվող</w:t>
      </w:r>
      <w:r w:rsidRPr="00C165A8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կարգավորման</w:t>
      </w:r>
      <w:r w:rsidRPr="00C165A8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բնույթը</w:t>
      </w:r>
    </w:p>
    <w:p w:rsidR="00C165A8" w:rsidRDefault="00C165A8" w:rsidP="00C165A8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lang w:val="fr-FR"/>
        </w:rPr>
      </w:pPr>
      <w:r>
        <w:rPr>
          <w:rFonts w:ascii="GHEA Grapalat" w:hAnsi="GHEA Grapalat" w:cs="Sylfaen"/>
        </w:rPr>
        <w:t>Նախագծով</w:t>
      </w:r>
      <w:r w:rsidRPr="00C165A8">
        <w:rPr>
          <w:rFonts w:ascii="GHEA Grapalat" w:hAnsi="GHEA Grapalat"/>
          <w:lang w:val="fr-FR"/>
        </w:rPr>
        <w:t xml:space="preserve"> </w:t>
      </w:r>
      <w:r w:rsidRPr="004B2F4D">
        <w:rPr>
          <w:rFonts w:ascii="GHEA Grapalat" w:hAnsi="GHEA Grapalat"/>
          <w:lang w:val="en-US"/>
        </w:rPr>
        <w:t>առաջարկվում</w:t>
      </w:r>
      <w:r w:rsidRPr="00C165A8">
        <w:rPr>
          <w:rFonts w:ascii="GHEA Grapalat" w:hAnsi="GHEA Grapalat"/>
          <w:lang w:val="fr-FR"/>
        </w:rPr>
        <w:t xml:space="preserve"> </w:t>
      </w:r>
      <w:r w:rsidRPr="004B2F4D">
        <w:rPr>
          <w:rFonts w:ascii="GHEA Grapalat" w:hAnsi="GHEA Grapalat"/>
          <w:lang w:val="en-US"/>
        </w:rPr>
        <w:t>է</w:t>
      </w:r>
      <w:r w:rsidRPr="00C165A8">
        <w:rPr>
          <w:rFonts w:ascii="GHEA Grapalat" w:hAnsi="GHEA Grapalat"/>
          <w:lang w:val="fr-FR"/>
        </w:rPr>
        <w:t xml:space="preserve"> </w:t>
      </w:r>
      <w:r w:rsidR="007C3D31">
        <w:rPr>
          <w:rFonts w:ascii="GHEA Grapalat" w:hAnsi="GHEA Grapalat"/>
          <w:color w:val="000000"/>
          <w:lang w:val="fr-FR"/>
        </w:rPr>
        <w:t>հաստատել գ</w:t>
      </w:r>
      <w:r w:rsidR="007C3D31">
        <w:rPr>
          <w:rFonts w:ascii="GHEA Grapalat" w:hAnsi="GHEA Grapalat" w:cs="Sylfaen"/>
          <w:lang w:val="fr-FR"/>
        </w:rPr>
        <w:t>աղտնի քննչական գործողությունների կատարման ընթացքում օգտագործվող հատուկ տեխնիկական միջոցների ցանկը</w:t>
      </w:r>
      <w:r w:rsidR="0041063A">
        <w:rPr>
          <w:rFonts w:ascii="GHEA Grapalat" w:hAnsi="GHEA Grapalat" w:cs="Sylfaen"/>
          <w:lang w:val="fr-FR"/>
        </w:rPr>
        <w:t>, որում</w:t>
      </w:r>
      <w:r w:rsidR="007C3D31">
        <w:rPr>
          <w:rFonts w:ascii="GHEA Grapalat" w:hAnsi="GHEA Grapalat" w:cs="Sylfaen"/>
          <w:lang w:val="fr-FR"/>
        </w:rPr>
        <w:t xml:space="preserve"> ընդգրկված են այն հատուկ տեխնիկական միջոցները, որոնք անհրաժեշտ են </w:t>
      </w:r>
      <w:r w:rsidR="0041063A">
        <w:rPr>
          <w:rFonts w:ascii="GHEA Grapalat" w:hAnsi="GHEA Grapalat"/>
          <w:color w:val="000000"/>
          <w:lang w:val="fr-FR"/>
        </w:rPr>
        <w:t>ներքին դիտում, արտաքին դիտում</w:t>
      </w:r>
      <w:r w:rsidR="007C3D31">
        <w:rPr>
          <w:rFonts w:ascii="GHEA Grapalat" w:hAnsi="GHEA Grapalat"/>
          <w:color w:val="000000"/>
          <w:lang w:val="fr-FR"/>
        </w:rPr>
        <w:t>, նամակագրության և այլ ոչ թվային հաղորդակցության վերա</w:t>
      </w:r>
      <w:r w:rsidR="0041063A">
        <w:rPr>
          <w:rFonts w:ascii="GHEA Grapalat" w:hAnsi="GHEA Grapalat"/>
          <w:color w:val="000000"/>
          <w:lang w:val="fr-FR"/>
        </w:rPr>
        <w:t>հսկում</w:t>
      </w:r>
      <w:r w:rsidR="007C3D31">
        <w:rPr>
          <w:rFonts w:ascii="GHEA Grapalat" w:hAnsi="GHEA Grapalat"/>
          <w:color w:val="000000"/>
          <w:lang w:val="fr-FR"/>
        </w:rPr>
        <w:t>, թվային, այդ թվում` հեռախոս</w:t>
      </w:r>
      <w:r w:rsidR="0041063A">
        <w:rPr>
          <w:rFonts w:ascii="GHEA Grapalat" w:hAnsi="GHEA Grapalat"/>
          <w:color w:val="000000"/>
          <w:lang w:val="fr-FR"/>
        </w:rPr>
        <w:t>ային հաղորդակցության վերահսկում</w:t>
      </w:r>
      <w:r w:rsidR="007C3D31">
        <w:rPr>
          <w:rFonts w:ascii="GHEA Grapalat" w:hAnsi="GHEA Grapalat"/>
          <w:color w:val="000000"/>
          <w:lang w:val="fr-FR"/>
        </w:rPr>
        <w:t>, ֆի</w:t>
      </w:r>
      <w:r w:rsidR="0041063A">
        <w:rPr>
          <w:rFonts w:ascii="GHEA Grapalat" w:hAnsi="GHEA Grapalat"/>
          <w:color w:val="000000"/>
          <w:lang w:val="fr-FR"/>
        </w:rPr>
        <w:t>նանսական գործարքների վերահսկում</w:t>
      </w:r>
      <w:r w:rsidR="007C3D31">
        <w:rPr>
          <w:rFonts w:ascii="GHEA Grapalat" w:hAnsi="GHEA Grapalat"/>
          <w:color w:val="000000"/>
          <w:lang w:val="fr-FR"/>
        </w:rPr>
        <w:t xml:space="preserve"> և կաշառք ստանալու կամ կաշառք տալու նմանակում գաղտնի քննչական գործողություններ</w:t>
      </w:r>
      <w:r w:rsidR="0041063A">
        <w:rPr>
          <w:rFonts w:ascii="GHEA Grapalat" w:hAnsi="GHEA Grapalat"/>
          <w:color w:val="000000"/>
          <w:lang w:val="fr-FR"/>
        </w:rPr>
        <w:t>ն իրականացնելու</w:t>
      </w:r>
      <w:r w:rsidR="007C3D31">
        <w:rPr>
          <w:rFonts w:ascii="GHEA Grapalat" w:hAnsi="GHEA Grapalat"/>
          <w:color w:val="000000"/>
          <w:lang w:val="fr-FR"/>
        </w:rPr>
        <w:t xml:space="preserve"> համար:</w:t>
      </w:r>
    </w:p>
    <w:p w:rsidR="00C165A8" w:rsidRPr="00631CF4" w:rsidRDefault="00C165A8" w:rsidP="00C165A8">
      <w:pPr>
        <w:tabs>
          <w:tab w:val="left" w:pos="10080"/>
        </w:tabs>
        <w:spacing w:line="360" w:lineRule="auto"/>
        <w:ind w:right="36" w:firstLine="720"/>
        <w:jc w:val="both"/>
        <w:rPr>
          <w:rFonts w:ascii="GHEA Grapalat" w:hAnsi="GHEA Grapalat"/>
          <w:bCs/>
          <w:color w:val="000000"/>
          <w:lang w:val="es-ES_tradnl"/>
        </w:rPr>
      </w:pPr>
      <w:r>
        <w:rPr>
          <w:rFonts w:ascii="GHEA Grapalat" w:hAnsi="GHEA Grapalat" w:cs="Sylfaen"/>
          <w:lang w:val="es-ES_tradnl"/>
        </w:rPr>
        <w:t>Որոշման</w:t>
      </w:r>
      <w:r>
        <w:rPr>
          <w:rFonts w:ascii="GHEA Grapalat" w:hAnsi="GHEA Grapalat"/>
          <w:color w:val="000000"/>
          <w:lang w:val="fr-FR"/>
        </w:rPr>
        <w:t xml:space="preserve"> ընդունումից</w:t>
      </w:r>
      <w:r>
        <w:rPr>
          <w:rFonts w:ascii="GHEA Grapalat" w:hAnsi="GHEA Grapalat" w:cs="Times Armenian"/>
          <w:lang w:val="es-ES_tradnl"/>
        </w:rPr>
        <w:t xml:space="preserve"> </w:t>
      </w:r>
      <w:r>
        <w:rPr>
          <w:rFonts w:ascii="GHEA Grapalat" w:hAnsi="GHEA Grapalat" w:cs="Sylfaen"/>
          <w:lang w:val="es-ES_tradnl"/>
        </w:rPr>
        <w:t>հետո</w:t>
      </w:r>
      <w:r>
        <w:rPr>
          <w:rFonts w:ascii="GHEA Grapalat" w:hAnsi="GHEA Grapalat"/>
          <w:lang w:val="es-ES_tradnl"/>
        </w:rPr>
        <w:t xml:space="preserve"> </w:t>
      </w:r>
      <w:r>
        <w:rPr>
          <w:rFonts w:ascii="GHEA Grapalat" w:hAnsi="GHEA Grapalat" w:cs="Sylfaen"/>
          <w:lang w:val="es-ES_tradnl"/>
        </w:rPr>
        <w:t>պետական</w:t>
      </w:r>
      <w:r>
        <w:rPr>
          <w:rFonts w:ascii="GHEA Grapalat" w:hAnsi="GHEA Grapalat" w:cs="Times Armenian"/>
          <w:lang w:val="es-ES_tradnl"/>
        </w:rPr>
        <w:t xml:space="preserve"> </w:t>
      </w:r>
      <w:r>
        <w:rPr>
          <w:rFonts w:ascii="GHEA Grapalat" w:hAnsi="GHEA Grapalat" w:cs="Sylfaen"/>
          <w:lang w:val="es-ES_tradnl"/>
        </w:rPr>
        <w:t>եկամուտներում</w:t>
      </w:r>
      <w:r>
        <w:rPr>
          <w:rFonts w:ascii="GHEA Grapalat" w:hAnsi="GHEA Grapalat" w:cs="Times Armenian"/>
          <w:lang w:val="es-ES_tradnl"/>
        </w:rPr>
        <w:t xml:space="preserve"> </w:t>
      </w:r>
      <w:r>
        <w:rPr>
          <w:rFonts w:ascii="GHEA Grapalat" w:hAnsi="GHEA Grapalat" w:cs="Sylfaen"/>
          <w:lang w:val="es-ES_tradnl"/>
        </w:rPr>
        <w:t>և</w:t>
      </w:r>
      <w:r>
        <w:rPr>
          <w:rFonts w:ascii="GHEA Grapalat" w:hAnsi="GHEA Grapalat" w:cs="Times Armenian"/>
          <w:lang w:val="es-ES_tradnl"/>
        </w:rPr>
        <w:t xml:space="preserve"> </w:t>
      </w:r>
      <w:r>
        <w:rPr>
          <w:rFonts w:ascii="GHEA Grapalat" w:hAnsi="GHEA Grapalat" w:cs="Sylfaen"/>
          <w:lang w:val="es-ES_tradnl"/>
        </w:rPr>
        <w:t>ծախսերում</w:t>
      </w:r>
      <w:r>
        <w:rPr>
          <w:rFonts w:ascii="GHEA Grapalat" w:hAnsi="GHEA Grapalat" w:cs="Times Armenian"/>
          <w:lang w:val="es-ES_tradnl"/>
        </w:rPr>
        <w:t xml:space="preserve"> </w:t>
      </w:r>
      <w:r>
        <w:rPr>
          <w:rFonts w:ascii="GHEA Grapalat" w:hAnsi="GHEA Grapalat" w:cs="Sylfaen"/>
          <w:lang w:val="es-ES_tradnl"/>
        </w:rPr>
        <w:t>փոփոխու</w:t>
      </w:r>
      <w:r>
        <w:rPr>
          <w:rFonts w:ascii="GHEA Grapalat" w:hAnsi="GHEA Grapalat" w:cs="Sylfaen"/>
          <w:lang w:val="es-ES_tradnl"/>
        </w:rPr>
        <w:softHyphen/>
        <w:t>թյուններ</w:t>
      </w:r>
      <w:r>
        <w:rPr>
          <w:rFonts w:ascii="GHEA Grapalat" w:hAnsi="GHEA Grapalat" w:cs="Times Armenian"/>
          <w:lang w:val="es-ES_tradnl"/>
        </w:rPr>
        <w:t xml:space="preserve"> </w:t>
      </w:r>
      <w:r>
        <w:rPr>
          <w:rFonts w:ascii="GHEA Grapalat" w:hAnsi="GHEA Grapalat" w:cs="Sylfaen"/>
          <w:lang w:val="es-ES_tradnl"/>
        </w:rPr>
        <w:t>չեն</w:t>
      </w:r>
      <w:r w:rsidR="00327E39">
        <w:rPr>
          <w:rFonts w:ascii="GHEA Grapalat" w:hAnsi="GHEA Grapalat" w:cs="Sylfaen"/>
          <w:lang w:val="es-ES_tradnl"/>
        </w:rPr>
        <w:t xml:space="preserve"> առաջանա</w:t>
      </w:r>
      <w:r w:rsidR="007C3D31">
        <w:rPr>
          <w:rFonts w:ascii="GHEA Grapalat" w:hAnsi="GHEA Grapalat" w:cs="Sylfaen"/>
          <w:lang w:val="es-ES_tradnl"/>
        </w:rPr>
        <w:t>:</w:t>
      </w:r>
      <w:r>
        <w:rPr>
          <w:rFonts w:ascii="GHEA Grapalat" w:hAnsi="GHEA Grapalat" w:cs="Times Armenian"/>
          <w:lang w:val="es-ES_tradnl"/>
        </w:rPr>
        <w:t xml:space="preserve"> </w:t>
      </w:r>
    </w:p>
    <w:p w:rsidR="00C165A8" w:rsidRPr="00C165A8" w:rsidRDefault="00C165A8" w:rsidP="00C165A8">
      <w:pPr>
        <w:spacing w:line="360" w:lineRule="auto"/>
        <w:jc w:val="both"/>
        <w:rPr>
          <w:b/>
          <w:lang w:val="fr-FR"/>
        </w:rPr>
      </w:pPr>
      <w:r w:rsidRPr="00C165A8">
        <w:rPr>
          <w:lang w:val="fr-FR"/>
        </w:rPr>
        <w:tab/>
      </w:r>
      <w:r w:rsidRPr="00476F91">
        <w:rPr>
          <w:rFonts w:ascii="GHEA Grapalat" w:hAnsi="GHEA Grapalat"/>
          <w:b/>
        </w:rPr>
        <w:t>Ակնկալվող</w:t>
      </w:r>
      <w:r w:rsidRPr="00C165A8">
        <w:rPr>
          <w:rFonts w:ascii="GHEA Grapalat" w:hAnsi="GHEA Grapalat"/>
          <w:b/>
          <w:lang w:val="fr-FR"/>
        </w:rPr>
        <w:t xml:space="preserve"> </w:t>
      </w:r>
      <w:r w:rsidRPr="00476F91">
        <w:rPr>
          <w:rFonts w:ascii="GHEA Grapalat" w:hAnsi="GHEA Grapalat"/>
          <w:b/>
        </w:rPr>
        <w:t>արդյունքը</w:t>
      </w:r>
    </w:p>
    <w:p w:rsidR="00C165A8" w:rsidRPr="00327E39" w:rsidRDefault="00C165A8" w:rsidP="00C165A8">
      <w:pPr>
        <w:shd w:val="clear" w:color="auto" w:fill="FFFFFF"/>
        <w:spacing w:line="360" w:lineRule="auto"/>
        <w:ind w:firstLine="720"/>
        <w:jc w:val="both"/>
        <w:rPr>
          <w:rFonts w:ascii="Sylfaen" w:eastAsia="Tahoma" w:hAnsi="Sylfaen" w:cs="Tahoma"/>
          <w:color w:val="000000"/>
          <w:spacing w:val="2"/>
          <w:lang w:val="fr-FR" w:eastAsia="hy-AM" w:bidi="hy-AM"/>
        </w:rPr>
      </w:pPr>
      <w:r>
        <w:rPr>
          <w:rFonts w:ascii="GHEA Grapalat" w:hAnsi="GHEA Grapalat" w:cs="Sylfaen"/>
          <w:lang w:val="es-ES_tradnl"/>
        </w:rPr>
        <w:t>Նախագծի</w:t>
      </w:r>
      <w:r w:rsidRPr="00476F91">
        <w:rPr>
          <w:rFonts w:ascii="GHEA Grapalat" w:hAnsi="GHEA Grapalat" w:cs="Sylfaen"/>
          <w:lang w:val="es-ES_tradnl"/>
        </w:rPr>
        <w:t xml:space="preserve"> ըն</w:t>
      </w:r>
      <w:r>
        <w:rPr>
          <w:rFonts w:ascii="GHEA Grapalat" w:hAnsi="GHEA Grapalat" w:cs="Sylfaen"/>
          <w:lang w:val="es-ES_tradnl"/>
        </w:rPr>
        <w:t xml:space="preserve">դունման արդյունքում </w:t>
      </w:r>
      <w:r w:rsidR="00327E39">
        <w:rPr>
          <w:rFonts w:ascii="GHEA Grapalat" w:hAnsi="GHEA Grapalat" w:cs="Sylfaen"/>
          <w:lang w:val="es-ES_tradnl"/>
        </w:rPr>
        <w:t xml:space="preserve">կհաստատվի </w:t>
      </w:r>
      <w:r w:rsidR="00327E39">
        <w:rPr>
          <w:rFonts w:ascii="GHEA Grapalat" w:hAnsi="GHEA Grapalat"/>
          <w:color w:val="000000"/>
          <w:lang w:val="fr-FR"/>
        </w:rPr>
        <w:t>գ</w:t>
      </w:r>
      <w:r w:rsidR="00327E39">
        <w:rPr>
          <w:rFonts w:ascii="GHEA Grapalat" w:hAnsi="GHEA Grapalat" w:cs="Sylfaen"/>
          <w:lang w:val="fr-FR"/>
        </w:rPr>
        <w:t>աղտնի քննչական գործողությունների կատարման ընթացքում օգտագործվող հատուկ տեխնիկական միջոցների ցանկը</w:t>
      </w:r>
      <w:r w:rsidR="00327E39" w:rsidRPr="00327E39">
        <w:rPr>
          <w:rFonts w:ascii="GHEA Grapalat" w:hAnsi="GHEA Grapalat" w:cs="Courier New"/>
          <w:lang w:val="fr-FR"/>
        </w:rPr>
        <w:t>:</w:t>
      </w:r>
    </w:p>
    <w:p w:rsidR="00BE1A27" w:rsidRDefault="00BE1A27" w:rsidP="00BE1A27">
      <w:pPr>
        <w:tabs>
          <w:tab w:val="left" w:pos="6300"/>
        </w:tabs>
        <w:spacing w:line="360" w:lineRule="auto"/>
        <w:ind w:firstLine="720"/>
        <w:jc w:val="both"/>
        <w:rPr>
          <w:rFonts w:ascii="GHEA Grapalat" w:hAnsi="GHEA Grapalat" w:cs="Sylfaen"/>
          <w:b/>
          <w:lang w:val="fr-FR"/>
        </w:rPr>
      </w:pPr>
      <w:r w:rsidRPr="00BE1A27">
        <w:rPr>
          <w:rFonts w:ascii="GHEA Grapalat" w:hAnsi="GHEA Grapalat" w:cs="Sylfaen"/>
          <w:b/>
          <w:lang w:val="fr-FR"/>
        </w:rPr>
        <w:t>Կապը ռազմավարական փաստաթղթերի հետ.</w:t>
      </w:r>
      <w:r w:rsidRPr="00BE1A27">
        <w:rPr>
          <w:rFonts w:ascii="GHEA Grapalat" w:hAnsi="GHEA Grapalat" w:cs="Sylfaen"/>
          <w:b/>
          <w:lang w:val="fr-FR"/>
        </w:rPr>
        <w:tab/>
      </w:r>
      <w:r>
        <w:rPr>
          <w:rFonts w:ascii="GHEA Grapalat" w:hAnsi="GHEA Grapalat" w:cs="Sylfaen"/>
          <w:b/>
          <w:lang w:val="fr-FR"/>
        </w:rPr>
        <w:t>Հայաստանի վերափոխման ռազ</w:t>
      </w:r>
      <w:r>
        <w:rPr>
          <w:rFonts w:ascii="GHEA Grapalat" w:hAnsi="GHEA Grapalat" w:cs="Sylfaen"/>
          <w:b/>
          <w:lang w:val="fr-FR"/>
        </w:rPr>
        <w:softHyphen/>
        <w:t>մա</w:t>
      </w:r>
      <w:r>
        <w:rPr>
          <w:rFonts w:ascii="GHEA Grapalat" w:hAnsi="GHEA Grapalat" w:cs="Sylfaen"/>
          <w:b/>
          <w:lang w:val="fr-FR"/>
        </w:rPr>
        <w:softHyphen/>
      </w:r>
      <w:r>
        <w:rPr>
          <w:rFonts w:ascii="GHEA Grapalat" w:hAnsi="GHEA Grapalat" w:cs="Sylfaen"/>
          <w:b/>
          <w:lang w:val="fr-FR"/>
        </w:rPr>
        <w:softHyphen/>
        <w:t>վա</w:t>
      </w:r>
      <w:r>
        <w:rPr>
          <w:rFonts w:ascii="GHEA Grapalat" w:hAnsi="GHEA Grapalat" w:cs="Sylfaen"/>
          <w:b/>
          <w:lang w:val="fr-FR"/>
        </w:rPr>
        <w:softHyphen/>
        <w:t>րություն 2050, Կառավարության 2021-2026թթ. ծրագիր, ոլորտային և/կամ այլ ռազմավարություններ.</w:t>
      </w:r>
    </w:p>
    <w:p w:rsidR="00BE1A27" w:rsidRPr="00BE1A27" w:rsidRDefault="00BE1A27" w:rsidP="00BE1A27">
      <w:pPr>
        <w:tabs>
          <w:tab w:val="left" w:pos="6300"/>
        </w:tabs>
        <w:spacing w:line="360" w:lineRule="auto"/>
        <w:ind w:firstLine="720"/>
        <w:jc w:val="both"/>
        <w:rPr>
          <w:rFonts w:ascii="GHEA Grapalat" w:hAnsi="GHEA Grapalat" w:cs="Sylfaen"/>
          <w:lang w:val="fr-FR"/>
        </w:rPr>
      </w:pPr>
      <w:r w:rsidRPr="00BE1A27">
        <w:rPr>
          <w:rFonts w:ascii="GHEA Grapalat" w:hAnsi="GHEA Grapalat" w:cs="Sylfaen"/>
          <w:lang w:val="fr-FR"/>
        </w:rPr>
        <w:t>«</w:t>
      </w:r>
      <w:r>
        <w:rPr>
          <w:rFonts w:ascii="GHEA Grapalat" w:hAnsi="GHEA Grapalat" w:cs="Sylfaen"/>
          <w:lang w:val="fr-FR"/>
        </w:rPr>
        <w:t>Գաղտնի քննչական գործողությունների կատարման ընթացքում օգտագործվող հատուկ տեխնիկական միջոցների ցանկը հաստատելու մասին»</w:t>
      </w:r>
      <w:r w:rsidRPr="00FA312A">
        <w:rPr>
          <w:rFonts w:ascii="GHEA Grapalat" w:hAnsi="GHEA Grapalat"/>
          <w:color w:val="000000"/>
          <w:lang w:val="fr-FR"/>
        </w:rPr>
        <w:t xml:space="preserve"> Կառավարության որոշման</w:t>
      </w:r>
      <w:r>
        <w:rPr>
          <w:rFonts w:ascii="GHEA Grapalat" w:hAnsi="GHEA Grapalat"/>
          <w:color w:val="000000"/>
          <w:lang w:val="fr-FR"/>
        </w:rPr>
        <w:t xml:space="preserve"> նախագիծը չի բխում համապատասխան ռազմա</w:t>
      </w:r>
      <w:r>
        <w:rPr>
          <w:rFonts w:ascii="GHEA Grapalat" w:hAnsi="GHEA Grapalat"/>
          <w:color w:val="000000"/>
          <w:lang w:val="fr-FR"/>
        </w:rPr>
        <w:softHyphen/>
        <w:t>վա</w:t>
      </w:r>
      <w:r>
        <w:rPr>
          <w:rFonts w:ascii="GHEA Grapalat" w:hAnsi="GHEA Grapalat"/>
          <w:color w:val="000000"/>
          <w:lang w:val="fr-FR"/>
        </w:rPr>
        <w:softHyphen/>
        <w:t>րական փաստաթղթերից:</w:t>
      </w:r>
    </w:p>
    <w:p w:rsidR="00C165A8" w:rsidRDefault="00BE1A27" w:rsidP="00BE1A27">
      <w:pPr>
        <w:tabs>
          <w:tab w:val="left" w:pos="6300"/>
        </w:tabs>
        <w:spacing w:line="360" w:lineRule="auto"/>
        <w:ind w:firstLine="720"/>
        <w:jc w:val="both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  <w:lang w:val="fr-FR"/>
        </w:rPr>
        <w:t xml:space="preserve">   </w:t>
      </w:r>
    </w:p>
    <w:p w:rsidR="0032577F" w:rsidRPr="00BE1A27" w:rsidRDefault="0032577F" w:rsidP="00BE1A27">
      <w:pPr>
        <w:tabs>
          <w:tab w:val="left" w:pos="6300"/>
        </w:tabs>
        <w:spacing w:line="360" w:lineRule="auto"/>
        <w:ind w:firstLine="720"/>
        <w:jc w:val="both"/>
        <w:rPr>
          <w:rFonts w:ascii="GHEA Grapalat" w:hAnsi="GHEA Grapalat" w:cs="Sylfaen"/>
          <w:b/>
          <w:lang w:val="fr-FR"/>
        </w:rPr>
      </w:pPr>
    </w:p>
    <w:p w:rsidR="003F2B21" w:rsidRPr="00BE1A27" w:rsidRDefault="00C165A8" w:rsidP="00C165A8">
      <w:pPr>
        <w:rPr>
          <w:lang w:val="fr-FR"/>
        </w:rPr>
      </w:pPr>
      <w:r>
        <w:rPr>
          <w:rFonts w:ascii="GHEA Grapalat" w:hAnsi="GHEA Grapalat" w:cs="Sylfaen"/>
        </w:rPr>
        <w:t>Ա</w:t>
      </w:r>
      <w:r w:rsidRPr="008D3EF3">
        <w:rPr>
          <w:rFonts w:ascii="GHEA Grapalat" w:hAnsi="GHEA Grapalat" w:cs="Sylfaen"/>
          <w:lang w:val="en-US"/>
        </w:rPr>
        <w:t>զգային</w:t>
      </w:r>
      <w:r w:rsidRPr="00C97339">
        <w:rPr>
          <w:rFonts w:ascii="GHEA Grapalat" w:hAnsi="GHEA Grapalat" w:cs="Times Armenian"/>
          <w:lang w:val="pt-BR"/>
        </w:rPr>
        <w:t xml:space="preserve"> </w:t>
      </w:r>
      <w:r w:rsidRPr="008D3EF3">
        <w:rPr>
          <w:rFonts w:ascii="GHEA Grapalat" w:hAnsi="GHEA Grapalat" w:cs="Sylfaen"/>
          <w:lang w:val="en-US"/>
        </w:rPr>
        <w:t>անվտանգության</w:t>
      </w:r>
      <w:r w:rsidRPr="00C97339">
        <w:rPr>
          <w:rFonts w:ascii="GHEA Grapalat" w:hAnsi="GHEA Grapalat" w:cs="Times Armenian"/>
          <w:lang w:val="pt-BR"/>
        </w:rPr>
        <w:t xml:space="preserve"> </w:t>
      </w:r>
      <w:r w:rsidRPr="008D3EF3">
        <w:rPr>
          <w:rFonts w:ascii="GHEA Grapalat" w:hAnsi="GHEA Grapalat" w:cs="Sylfaen"/>
          <w:lang w:val="en-US"/>
        </w:rPr>
        <w:t>ծառայություն</w:t>
      </w:r>
    </w:p>
    <w:sectPr w:rsidR="003F2B21" w:rsidRPr="00BE1A27" w:rsidSect="00EA7EDF">
      <w:headerReference w:type="default" r:id="rId6"/>
      <w:headerReference w:type="first" r:id="rId7"/>
      <w:pgSz w:w="11906" w:h="16838" w:code="9"/>
      <w:pgMar w:top="1138" w:right="656" w:bottom="1138" w:left="99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A86" w:rsidRDefault="00367A86" w:rsidP="002900C8">
      <w:r>
        <w:separator/>
      </w:r>
    </w:p>
  </w:endnote>
  <w:endnote w:type="continuationSeparator" w:id="0">
    <w:p w:rsidR="00367A86" w:rsidRDefault="00367A86" w:rsidP="00290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A86" w:rsidRDefault="00367A86" w:rsidP="002900C8">
      <w:r>
        <w:separator/>
      </w:r>
    </w:p>
  </w:footnote>
  <w:footnote w:type="continuationSeparator" w:id="0">
    <w:p w:rsidR="00367A86" w:rsidRDefault="00367A86" w:rsidP="002900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93307"/>
      <w:docPartObj>
        <w:docPartGallery w:val="Page Numbers (Top of Page)"/>
        <w:docPartUnique/>
      </w:docPartObj>
    </w:sdtPr>
    <w:sdtContent>
      <w:p w:rsidR="00EA7EDF" w:rsidRDefault="00FE007E">
        <w:pPr>
          <w:pStyle w:val="a4"/>
          <w:jc w:val="center"/>
        </w:pPr>
        <w:fldSimple w:instr=" PAGE   \* MERGEFORMAT ">
          <w:r w:rsidR="00A14C8F">
            <w:rPr>
              <w:noProof/>
            </w:rPr>
            <w:t>2</w:t>
          </w:r>
        </w:fldSimple>
      </w:p>
    </w:sdtContent>
  </w:sdt>
  <w:p w:rsidR="00EA7EDF" w:rsidRDefault="00EA7ED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DF" w:rsidRPr="00EA7EDF" w:rsidRDefault="00EA7EDF" w:rsidP="00EA7EDF">
    <w:pPr>
      <w:pStyle w:val="a4"/>
      <w:jc w:val="center"/>
      <w:rPr>
        <w:lang w:val="en-US"/>
      </w:rPr>
    </w:pPr>
  </w:p>
  <w:p w:rsidR="002900C8" w:rsidRDefault="002900C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65A8"/>
    <w:rsid w:val="00015724"/>
    <w:rsid w:val="000B6C75"/>
    <w:rsid w:val="000E4C04"/>
    <w:rsid w:val="00106D3A"/>
    <w:rsid w:val="002418B3"/>
    <w:rsid w:val="00245188"/>
    <w:rsid w:val="00256069"/>
    <w:rsid w:val="002900C8"/>
    <w:rsid w:val="0032577F"/>
    <w:rsid w:val="00327E39"/>
    <w:rsid w:val="00367A86"/>
    <w:rsid w:val="003F2B21"/>
    <w:rsid w:val="0041063A"/>
    <w:rsid w:val="004A517D"/>
    <w:rsid w:val="004A5BDA"/>
    <w:rsid w:val="00537C3E"/>
    <w:rsid w:val="005849BA"/>
    <w:rsid w:val="006120FD"/>
    <w:rsid w:val="00616874"/>
    <w:rsid w:val="006E5152"/>
    <w:rsid w:val="007A1B70"/>
    <w:rsid w:val="007C3D31"/>
    <w:rsid w:val="0080683F"/>
    <w:rsid w:val="008E26E0"/>
    <w:rsid w:val="008E69A7"/>
    <w:rsid w:val="009B1417"/>
    <w:rsid w:val="00A14C8F"/>
    <w:rsid w:val="00A66A1E"/>
    <w:rsid w:val="00B24202"/>
    <w:rsid w:val="00BE1A27"/>
    <w:rsid w:val="00C165A8"/>
    <w:rsid w:val="00C31BA4"/>
    <w:rsid w:val="00C4166A"/>
    <w:rsid w:val="00CD439C"/>
    <w:rsid w:val="00CE3C7C"/>
    <w:rsid w:val="00E52CAA"/>
    <w:rsid w:val="00E57301"/>
    <w:rsid w:val="00E76CF8"/>
    <w:rsid w:val="00E874CD"/>
    <w:rsid w:val="00EA7EDF"/>
    <w:rsid w:val="00F22F7D"/>
    <w:rsid w:val="00F31364"/>
    <w:rsid w:val="00FE0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5A8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C165A8"/>
    <w:rPr>
      <w:rFonts w:ascii="Tahoma" w:eastAsia="Tahoma" w:hAnsi="Tahoma" w:cs="Tahoma"/>
      <w:sz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65A8"/>
    <w:pPr>
      <w:widowControl w:val="0"/>
      <w:shd w:val="clear" w:color="auto" w:fill="FFFFFF"/>
      <w:spacing w:line="329" w:lineRule="exact"/>
      <w:jc w:val="both"/>
    </w:pPr>
    <w:rPr>
      <w:rFonts w:ascii="Tahoma" w:eastAsia="Tahoma" w:hAnsi="Tahoma" w:cs="Tahoma"/>
      <w:sz w:val="22"/>
      <w:lang w:val="en-US" w:eastAsia="en-US"/>
    </w:rPr>
  </w:style>
  <w:style w:type="paragraph" w:styleId="a3">
    <w:name w:val="List Paragraph"/>
    <w:basedOn w:val="a"/>
    <w:uiPriority w:val="34"/>
    <w:qFormat/>
    <w:rsid w:val="00C165A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2900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00C8"/>
    <w:rPr>
      <w:rFonts w:ascii="Times New Roman" w:eastAsia="Times New Roman" w:hAnsi="Times New Roman" w:cs="Times New Roman"/>
      <w:lang w:val="ru-RU" w:eastAsia="ru-RU"/>
    </w:rPr>
  </w:style>
  <w:style w:type="paragraph" w:styleId="a6">
    <w:name w:val="footer"/>
    <w:basedOn w:val="a"/>
    <w:link w:val="a7"/>
    <w:uiPriority w:val="99"/>
    <w:semiHidden/>
    <w:unhideWhenUsed/>
    <w:rsid w:val="002900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900C8"/>
    <w:rPr>
      <w:rFonts w:ascii="Times New Roman" w:eastAsia="Times New Roman" w:hAnsi="Times New Roman" w:cs="Times New Roman"/>
      <w:lang w:val="ru-RU" w:eastAsia="ru-RU"/>
    </w:rPr>
  </w:style>
  <w:style w:type="paragraph" w:styleId="a8">
    <w:name w:val="Block Text"/>
    <w:basedOn w:val="a"/>
    <w:unhideWhenUsed/>
    <w:rsid w:val="00256069"/>
    <w:pPr>
      <w:tabs>
        <w:tab w:val="left" w:pos="1276"/>
      </w:tabs>
      <w:ind w:left="1985" w:right="2126"/>
      <w:jc w:val="center"/>
    </w:pPr>
    <w:rPr>
      <w:rFonts w:ascii="Times Armenian" w:hAnsi="Times Armenian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2022-01-31T10:40:00Z</cp:lastPrinted>
  <dcterms:created xsi:type="dcterms:W3CDTF">2021-11-04T07:24:00Z</dcterms:created>
  <dcterms:modified xsi:type="dcterms:W3CDTF">2022-01-31T10:40:00Z</dcterms:modified>
</cp:coreProperties>
</file>