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20" w:rsidRPr="00F22D7D" w:rsidRDefault="00DC0A20" w:rsidP="00DC0A20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F22D7D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Հավելված</w:t>
      </w:r>
    </w:p>
    <w:p w:rsidR="00DC0A20" w:rsidRPr="00F22D7D" w:rsidRDefault="00DC0A20" w:rsidP="00DC0A20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  <w:r w:rsidRPr="00F22D7D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ՀՀ կառավարության 2021 թվականի N -Ն որոշման</w:t>
      </w:r>
    </w:p>
    <w:p w:rsidR="00DC0A20" w:rsidRPr="00F22D7D" w:rsidRDefault="00DC0A20" w:rsidP="00DC0A20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:rsidR="00DC0A20" w:rsidRPr="00385D43" w:rsidRDefault="00DC0A20" w:rsidP="00DC0A20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DC0A20" w:rsidRPr="00385D43" w:rsidRDefault="00DC0A20" w:rsidP="00DC0A20">
      <w:pPr>
        <w:spacing w:after="0" w:line="24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84097">
        <w:rPr>
          <w:rFonts w:ascii="GHEA Grapalat" w:hAnsi="GHEA Grapalat"/>
          <w:b/>
          <w:color w:val="000000"/>
          <w:sz w:val="24"/>
          <w:szCs w:val="24"/>
          <w:lang w:val="hy-AM"/>
        </w:rPr>
        <w:t>Կ Ա Ր Գ</w:t>
      </w:r>
    </w:p>
    <w:p w:rsidR="00DC0A20" w:rsidRPr="009D5E1D" w:rsidRDefault="00DC0A20" w:rsidP="00DC0A20">
      <w:pPr>
        <w:spacing w:after="0" w:line="24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ԲԺՇԿԱԿԱՆ ԳԱՂՏՆԻՔ ՀԱՄԱՐՎՈՂ ՏՎՅԱԼՆԵՐՆ ԱՌԱՆՑ ՊԱՑԻԵՆՏԻ ԿԱՄ ՆՐԱ ՕՐԻՆԱԿԱՆ ՆԵՐԿԱՅԱՑՈՒՑՉԻ ՀԱՄԱՁԱՅՆՈՒԹՅԱՆ ՓՈԽԱՆՑԵԼՈՒ</w:t>
      </w:r>
    </w:p>
    <w:p w:rsidR="00DC0A20" w:rsidRPr="00385D43" w:rsidRDefault="00DC0A20" w:rsidP="00DC0A20">
      <w:pPr>
        <w:spacing w:after="0" w:line="360" w:lineRule="auto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DC0A20" w:rsidRPr="00385D43" w:rsidRDefault="00DC0A20" w:rsidP="00DC0A20">
      <w:pPr>
        <w:spacing w:after="0"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1.</w:t>
      </w:r>
      <w:r w:rsidRPr="009D5E1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Ընդհանուր դրույթներ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:rsidR="00DC0A20" w:rsidRPr="00385D43" w:rsidRDefault="00DC0A20" w:rsidP="00DC0A20">
      <w:pPr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975C9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75C9C">
        <w:rPr>
          <w:rFonts w:ascii="GHEA Grapalat" w:hAnsi="GHEA Grapalat"/>
          <w:color w:val="000000"/>
          <w:sz w:val="24"/>
          <w:szCs w:val="24"/>
          <w:lang w:val="hy-AM"/>
        </w:rPr>
        <w:t>Սույն կարգով կարգավորվում են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75C9C">
        <w:rPr>
          <w:rFonts w:ascii="GHEA Grapalat" w:hAnsi="GHEA Grapalat"/>
          <w:color w:val="000000"/>
          <w:sz w:val="24"/>
          <w:szCs w:val="24"/>
          <w:lang w:val="hy-AM"/>
        </w:rPr>
        <w:t xml:space="preserve">բժշկական գաղտնիք համարվող տվյալներն առանց պացիենտի կամ նրա օրինական ներկայացուցչի համաձայնության փոխանցելու հետ կապված հարաբերությունները: </w:t>
      </w:r>
    </w:p>
    <w:p w:rsidR="00DC0A20" w:rsidRDefault="00DC0A20" w:rsidP="00DC0A20">
      <w:pPr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975C9C">
        <w:rPr>
          <w:rFonts w:ascii="GHEA Grapalat" w:hAnsi="GHEA Grapalat"/>
          <w:color w:val="000000"/>
          <w:sz w:val="24"/>
          <w:szCs w:val="24"/>
          <w:lang w:val="hy-AM"/>
        </w:rPr>
        <w:t>2. Բժշկական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գաղտնիք համարվող տվյալներն</w:t>
      </w:r>
      <w:bookmarkStart w:id="0" w:name="_GoBack"/>
      <w:bookmarkEnd w:id="0"/>
      <w:r w:rsidRPr="00975C9C">
        <w:rPr>
          <w:rFonts w:ascii="GHEA Grapalat" w:hAnsi="GHEA Grapalat"/>
          <w:color w:val="000000"/>
          <w:sz w:val="24"/>
          <w:szCs w:val="24"/>
          <w:lang w:val="hy-AM"/>
        </w:rPr>
        <w:t xml:space="preserve"> առանց պացիենտի կամ նրա օրինական ներկայացուցչի համաձայնության փոխանցվում են տեղեկանքների, բժշկական եզրակացությունների, քաղվածքների, բժշկական քարտերի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Pr="00975C9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այլ բժշկական փաստաթղթերի </w:t>
      </w:r>
      <w:r w:rsidRPr="00975C9C">
        <w:rPr>
          <w:rFonts w:ascii="GHEA Grapalat" w:hAnsi="GHEA Grapalat"/>
          <w:color w:val="000000"/>
          <w:sz w:val="24"/>
          <w:szCs w:val="24"/>
          <w:lang w:val="hy-AM"/>
        </w:rPr>
        <w:t xml:space="preserve">կրկնօրինակների, բժշկական փաստաթղթերին կցվող անալոգային պատկերների (ռադիոգրաֆիայի)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ձևով կամ </w:t>
      </w:r>
      <w:r w:rsidRPr="00975C9C">
        <w:rPr>
          <w:rFonts w:ascii="GHEA Grapalat" w:hAnsi="GHEA Grapalat"/>
          <w:color w:val="000000"/>
          <w:sz w:val="24"/>
          <w:szCs w:val="24"/>
          <w:lang w:val="hy-AM"/>
        </w:rPr>
        <w:t>դիմողի խնդրանքով` թվային կրիչների վրա` թվային պատկերների տեսքով, եթե բժշկական կազմակերպությունը ունի համապատասխան էլեկտրոնային ծրագրեր կամ արխիվային տվյալներ, ինչպես նաև համապատասխան հետազոտությունների արդյունքներ: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:rsidR="00DC0A20" w:rsidRPr="00385D43" w:rsidRDefault="00DC0A20" w:rsidP="00DC0A20">
      <w:pPr>
        <w:spacing w:after="0"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2. </w:t>
      </w:r>
      <w:r w:rsidRPr="00CC0AB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Առանց պացիենտի կամ նրա օրինական ներկայացուցչի համաձայնության բժշկական գաղտնիք համարվող տվյալներ ստանալու համար </w:t>
      </w:r>
    </w:p>
    <w:p w:rsidR="00DC0A20" w:rsidRPr="00936E68" w:rsidRDefault="00DC0A20" w:rsidP="00DC0A20">
      <w:pPr>
        <w:spacing w:after="0"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C0ABE">
        <w:rPr>
          <w:rFonts w:ascii="GHEA Grapalat" w:hAnsi="GHEA Grapalat"/>
          <w:b/>
          <w:color w:val="000000"/>
          <w:sz w:val="24"/>
          <w:szCs w:val="24"/>
          <w:lang w:val="hy-AM"/>
        </w:rPr>
        <w:t>դիմում ներկայացնելու կարգը</w:t>
      </w:r>
    </w:p>
    <w:p w:rsidR="00DC0A20" w:rsidRPr="00936E68" w:rsidRDefault="00DC0A20" w:rsidP="00DC0A20">
      <w:pPr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>3.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 xml:space="preserve">Առանց պացիենտի կամ նրա օրինական ներկայացուցչի համաձայնության բժշկական գաղտնիք համարվող տվյալներ ստանալու համար </w:t>
      </w:r>
      <w:r w:rsidRPr="00385D43">
        <w:rPr>
          <w:rFonts w:ascii="GHEA Grapalat" w:hAnsi="GHEA Grapalat"/>
          <w:color w:val="000000"/>
          <w:sz w:val="24"/>
          <w:szCs w:val="24"/>
          <w:lang w:val="hy-AM"/>
        </w:rPr>
        <w:t xml:space="preserve">«Բնակչության բժշկական օգնության և սպասարկման մասին»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օրենքի 11-րդ հոդվածի 5-րդ մասով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 xml:space="preserve"> նախատեսված մարմինների, կազմակերպությու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>ների կամ անձանց դիմումը (այսուհետ` դիմում) բժշկական կազմակերպությունում մուտքագրվելուց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հետո 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>կազմակերպության տնօրենի մակագրությամբ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այն հասցեագրվում է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 xml:space="preserve"> պատասխանը կազմելու իրավասություն ունեցող բուժաշխատողին:</w:t>
      </w:r>
    </w:p>
    <w:p w:rsidR="00DC0A20" w:rsidRDefault="00DC0A20" w:rsidP="00DC0A20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>4.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 xml:space="preserve">Դիմումը պետք է կազմվի գրավոր, ստորագրված լինի համապատասխան մարմնի, կազմակերպության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ղեկավարի 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 xml:space="preserve">կամ անձի կողմից, նշում պարունակի 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պահանջվող տեղեկատվության անհրաժեշտության (նպատակի), տեղեկատվությունը առձեռն ստանալու անհրաժեշտության դեպքում` այն ստացող անձի տվյալների (Ա.Ա.Հ. անձը հաստատող թաստաթղթի վավերապայմանների)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DC0A20" w:rsidRDefault="00DC0A20" w:rsidP="00DC0A20">
      <w:pPr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5. 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>Դիմումը կազմվում է ազատ ձևով և դիմողին հայտնի լինելու դեպքում պարունակում է պացիենտի վերաբերյալ հետևյալ տվյալները` անուն,</w:t>
      </w:r>
      <w:r w:rsidRPr="00936E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>ազգանուն, հայրանուն, անձը հաստատող փաստաթղթի վավերապայմաններ, գրանցման կամ փաստացի բնակության վայր, հեռախոսի համար, էլեկտրոնային փոստի հասցե: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:rsidR="00DC0A20" w:rsidRDefault="00DC0A20" w:rsidP="00DC0A20">
      <w:pPr>
        <w:spacing w:after="0"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3. </w:t>
      </w:r>
      <w:r w:rsidRPr="00CC0ABE">
        <w:rPr>
          <w:rFonts w:ascii="GHEA Grapalat" w:hAnsi="GHEA Grapalat"/>
          <w:b/>
          <w:color w:val="000000"/>
          <w:sz w:val="24"/>
          <w:szCs w:val="24"/>
          <w:lang w:val="hy-AM"/>
        </w:rPr>
        <w:t>Առանց պացիենտի կամ նրա օրինական ներկայացուցչի համաձայնության բժշկական գաղտնիք</w:t>
      </w:r>
      <w:r w:rsidRPr="00CC0ABE">
        <w:rPr>
          <w:rFonts w:ascii="Times New Roman" w:hAnsi="Times New Roman"/>
          <w:sz w:val="26"/>
          <w:lang w:val="hy-AM"/>
        </w:rPr>
        <w:t xml:space="preserve"> </w:t>
      </w:r>
      <w:r w:rsidRPr="00CC0ABE">
        <w:rPr>
          <w:rFonts w:ascii="GHEA Grapalat" w:hAnsi="GHEA Grapalat"/>
          <w:b/>
          <w:color w:val="000000"/>
          <w:sz w:val="24"/>
          <w:szCs w:val="24"/>
          <w:lang w:val="hy-AM"/>
        </w:rPr>
        <w:t>համարվող փաստաթղթերի տրամադրման կարգը</w:t>
      </w:r>
    </w:p>
    <w:p w:rsidR="00DC0A20" w:rsidRDefault="00DC0A20" w:rsidP="00DC0A20">
      <w:pPr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6. </w:t>
      </w:r>
      <w:r w:rsidRPr="00A73404">
        <w:rPr>
          <w:rFonts w:ascii="GHEA Grapalat" w:hAnsi="GHEA Grapalat"/>
          <w:color w:val="000000"/>
          <w:sz w:val="24"/>
          <w:szCs w:val="24"/>
          <w:lang w:val="hy-AM"/>
        </w:rPr>
        <w:t xml:space="preserve">Դիմում ներկայացվելու դեպքում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համապատասխան բուժաշխատողը`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:rsidR="00DC0A20" w:rsidRDefault="00DC0A20" w:rsidP="00DC0A20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Pr="00CC0AB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 xml:space="preserve">պատրաստում է դիմումի պատասխանը, անհրաժեշտության դեպքում նաև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այլ 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 xml:space="preserve">բժշկական փաստաթղթերի պատճենները, </w:t>
      </w:r>
    </w:p>
    <w:p w:rsidR="00DC0A20" w:rsidRDefault="00DC0A20" w:rsidP="00DC0A20">
      <w:pPr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>) պատասխանը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 xml:space="preserve">ներկայացնում է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տնօրենին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>` ծանոթանալու և ստորագրության համար</w:t>
      </w:r>
      <w:r w:rsidRPr="00D520AA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DC0A20" w:rsidRDefault="00DC0A20" w:rsidP="00DC0A20">
      <w:pPr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>3)</w:t>
      </w:r>
      <w:r w:rsidRPr="00CC0AB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տնօրենի</w:t>
      </w:r>
      <w:r w:rsidRPr="00806644">
        <w:rPr>
          <w:rFonts w:ascii="GHEA Grapalat" w:hAnsi="GHEA Grapalat"/>
          <w:color w:val="000000"/>
          <w:sz w:val="24"/>
          <w:szCs w:val="24"/>
          <w:lang w:val="hy-AM"/>
        </w:rPr>
        <w:t xml:space="preserve"> կողմից ստորագրվելուց հետո ներկայացնում է բժշկական կազմակերպության համապատսխան ստորաբաժանում` դիմումատուին հասցեագրելու կամ առձեռն հանձնելու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համար</w:t>
      </w:r>
      <w:r w:rsidRPr="00806644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CC0AB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:rsidR="00DC0A20" w:rsidRDefault="00DC0A20" w:rsidP="00DC0A20">
      <w:pPr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>7.</w:t>
      </w:r>
      <w:r w:rsidRPr="00CC0AB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Դիմումի պատասխանին կից բժշկական փաստաթղթերը ներկայացվում են պատճենի տեսքով,</w:t>
      </w:r>
      <w:r w:rsidRPr="00AF113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որոնց վրա կատարվում է «իսկականի հետ ճիշտ է» գրառում:</w:t>
      </w:r>
      <w:r w:rsidRPr="00CC0AB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:rsidR="00DC0A20" w:rsidRDefault="00DC0A20" w:rsidP="00DC0A20">
      <w:pPr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>8.</w:t>
      </w:r>
      <w:r w:rsidRPr="00CC0AB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Դիմումի հիման վրա պատասխանը տրամադրվում է պացիենտի բժշկական փաստաթղթերի կամ բժշկական հետազոտությունների արդյունքների հիման վրա` բուժող կամ բժշկական հետազոտություն իրականացնող բժշկի կողմից:</w:t>
      </w:r>
      <w:r w:rsidRPr="00CC0AB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:rsidR="00DC0A20" w:rsidRDefault="00DC0A20" w:rsidP="00DC0A20">
      <w:pPr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>9.</w:t>
      </w:r>
      <w:r w:rsidRPr="00CC0AB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Պատասխանը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կազմվում է ազատ ձևով, վավերացվում է այն կազմող բժշկի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և կազմակերպության տնօրենի 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>ստորագրությամբ:</w:t>
      </w:r>
      <w:r w:rsidRPr="00CC0AB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:rsidR="00DC0A20" w:rsidRPr="00CE06C5" w:rsidRDefault="00DC0A20" w:rsidP="00DC0A20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E06C5">
        <w:rPr>
          <w:rFonts w:ascii="GHEA Grapalat" w:hAnsi="GHEA Grapalat"/>
          <w:color w:val="000000"/>
          <w:sz w:val="24"/>
          <w:szCs w:val="24"/>
          <w:lang w:val="hy-AM"/>
        </w:rPr>
        <w:t>10. Պատասխանը տրամադրվում է 5-օրյա ժամկետում:</w:t>
      </w:r>
    </w:p>
    <w:p w:rsidR="008E0897" w:rsidRPr="00DC0A20" w:rsidRDefault="00DC0A20" w:rsidP="00DC0A20">
      <w:pPr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CC0AB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Պատասխանի</w:t>
      </w:r>
      <w:r w:rsidRPr="00CC0ABE">
        <w:rPr>
          <w:rFonts w:ascii="GHEA Grapalat" w:hAnsi="GHEA Grapalat"/>
          <w:color w:val="000000"/>
          <w:sz w:val="24"/>
          <w:szCs w:val="24"/>
          <w:lang w:val="hy-AM"/>
        </w:rPr>
        <w:t xml:space="preserve"> կամ բժշկական այլ փաստաթղթերի տրամադրման փաստը արձանագրվում է պացիենտի բժշկական փաստաթղթերում:</w:t>
      </w:r>
    </w:p>
    <w:sectPr w:rsidR="008E0897" w:rsidRPr="00DC0A20" w:rsidSect="004A3339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20"/>
    <w:rsid w:val="008E0897"/>
    <w:rsid w:val="00B22DCD"/>
    <w:rsid w:val="00BF72CE"/>
    <w:rsid w:val="00D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0A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DC0A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0A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DC0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Arax</dc:creator>
  <cp:lastModifiedBy>Arax</cp:lastModifiedBy>
  <cp:revision>1</cp:revision>
  <dcterms:created xsi:type="dcterms:W3CDTF">2022-02-07T14:36:00Z</dcterms:created>
  <dcterms:modified xsi:type="dcterms:W3CDTF">2022-02-07T14:38:00Z</dcterms:modified>
</cp:coreProperties>
</file>