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16" w:rsidRDefault="006A3916" w:rsidP="0023358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A3916" w:rsidRDefault="006A3916" w:rsidP="0023358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ԿԱՌԱՎԱՐՈՒԹՅԱՆ 2014 ԹՎԱԿԱՆԻ ՄԱՐՏԻ 27-Ի N 375-Ն ՈՐՈՇՄԱՆ ՄԵՋ ՓՈՓՈԽՈՒԹՅՈՒՆՆԵՐ ԵՎ ԼՐԱՑՈՒՄՆԵՐ ԿԱՏԱՐԵԼՈՒ</w:t>
      </w:r>
      <w:r>
        <w:rPr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ՄԱՍԻՆ» ՀԱՅԱՍՏԱՆԻ ՀԱՆՐԱՊԵՏՈՒԹՅԱՆ ԿԱՌԱՎԱՐՈՒԹՅԱՆ</w:t>
      </w:r>
      <w:r w:rsidR="00401C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</w:p>
    <w:p w:rsidR="006A3916" w:rsidRDefault="006A3916" w:rsidP="006A391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A3916" w:rsidRDefault="006A3916" w:rsidP="006A3916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1. Ընթացիկ իրավիճակը և իրավական ակտի ընդունման անհրաժեշտությունը</w:t>
      </w:r>
    </w:p>
    <w:p w:rsidR="006A3916" w:rsidRPr="003A4D1A" w:rsidRDefault="006A3916" w:rsidP="00401C6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73B7D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2014 թվականի մարտի 17-ի</w:t>
      </w:r>
      <w:r w:rsidR="00873B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B7D">
        <w:rPr>
          <w:rFonts w:ascii="GHEA Grapalat" w:hAnsi="GHEA Grapalat"/>
          <w:sz w:val="24"/>
          <w:szCs w:val="24"/>
          <w:lang w:val="hy-AM"/>
        </w:rPr>
        <w:t>«</w:t>
      </w:r>
      <w:r w:rsidRPr="00873B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Սոցիալական փաթեթի շահառուների, ինչպես նաև պետության կողմից երաշխավորված անվճար և արտոնյալ պայմաններով առողջության առաջնային պահպանման և նեղ մասնագիտական ծառայություններ իրականացնող կազմակերպությունների աշխատողների` պետության կողմից երաշխավորված անվճար և արտոնյալ պայմաններով բժշկական օգնության և սպասարկման կազմակերպման ու ֆինանսավորման կարգը, նրանց` պետության կողմից երաշխավորված անվճար և</w:t>
      </w:r>
      <w:r w:rsidR="003A4D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73B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արտոնյալ բժշկական օգնության ու սպասարկման ծառայությունների փաթեթը, փաթեթի հասանելիության նպատակով էլեկտրոնային շտեմարանների ձևավորման ու վարման կարգը, ինչպես նաև Հայաստանի Հանրապետության առողջապահության նախարարության և ապահովագրության ծառայություններ մատուցող ընկերությունների </w:t>
      </w:r>
      <w:r w:rsidR="002D70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միջև</w:t>
      </w:r>
      <w:r w:rsidRPr="00873B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կնքվող պայմանագրի օրինակելի ձևը հաստատելու մասին</w:t>
      </w:r>
      <w:r w:rsidRPr="00401C6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12E3B">
        <w:rPr>
          <w:rFonts w:ascii="GHEA Grapalat" w:hAnsi="GHEA Grapalat"/>
          <w:sz w:val="24"/>
          <w:szCs w:val="24"/>
          <w:lang w:val="hy-AM"/>
        </w:rPr>
        <w:t>N</w:t>
      </w:r>
      <w:r w:rsidRPr="00873B7D">
        <w:rPr>
          <w:rFonts w:ascii="GHEA Grapalat" w:hAnsi="GHEA Grapalat"/>
          <w:sz w:val="24"/>
          <w:szCs w:val="24"/>
          <w:lang w:val="hy-AM"/>
        </w:rPr>
        <w:t xml:space="preserve"> 375</w:t>
      </w:r>
      <w:r>
        <w:rPr>
          <w:rFonts w:ascii="GHEA Grapalat" w:hAnsi="GHEA Grapalat"/>
          <w:sz w:val="24"/>
          <w:szCs w:val="24"/>
          <w:lang w:val="hy-AM"/>
        </w:rPr>
        <w:t>-Ն Կառավարության որոշման նախագիծ</w:t>
      </w:r>
      <w:r w:rsidR="003A4D1A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ընդունվել է նախքան 2015 թվականի Սահմանդրության ընդունումը և </w:t>
      </w:r>
      <w:r w:rsidR="00D12E3B">
        <w:rPr>
          <w:rFonts w:ascii="GHEA Grapalat" w:hAnsi="GHEA Grapalat"/>
          <w:sz w:val="24"/>
          <w:szCs w:val="24"/>
          <w:lang w:val="hy-AM"/>
        </w:rPr>
        <w:t xml:space="preserve">հետևաբար </w:t>
      </w:r>
      <w:r>
        <w:rPr>
          <w:rFonts w:ascii="GHEA Grapalat" w:hAnsi="GHEA Grapalat"/>
          <w:sz w:val="24"/>
          <w:szCs w:val="24"/>
          <w:lang w:val="hy-AM"/>
        </w:rPr>
        <w:t>առանց Սահմանադրության 6-րդ հոդվածին համապատասխան լիազորող նորմերի վկայակոչման, ինչը խնդրահարույց է դարձնում նշված իրավական ակտում փոփոխություններ և լրացումներ կատարելու գործընթացը, ինչպես նաև նշված որոշման Սահմանդրության և օրենքների պահանջներին համապատասխանության հարցը, ինչը վկայում է Կառավարության 2014 թվականի մարտի 17-ի N 375-Ն որոշման մեջ փոփոխություններ և լրացումներ կատարելու անհրաժեշտության մասին:</w:t>
      </w:r>
    </w:p>
    <w:p w:rsidR="003A0846" w:rsidRPr="003A4D1A" w:rsidRDefault="003A0846" w:rsidP="00401C6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A3916" w:rsidRDefault="006A3916" w:rsidP="006A3916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2.</w:t>
      </w:r>
      <w:r w:rsidR="0023358A">
        <w:rPr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Առաջարկվող կարգավորումների բնույթը</w:t>
      </w:r>
    </w:p>
    <w:p w:rsidR="006A3916" w:rsidRDefault="006A3916" w:rsidP="006A39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2014 թվականի մարտի 17-ի N 375-Ն որոշման մեջ փոփոխություններ և լրացումներ կատարելու մասին» </w:t>
      </w:r>
      <w:r w:rsidR="003A4D1A" w:rsidRPr="003A4D1A">
        <w:rPr>
          <w:rFonts w:ascii="GHEA Grapalat" w:hAnsi="GHEA Grapalat"/>
          <w:sz w:val="24"/>
          <w:szCs w:val="24"/>
          <w:lang w:val="hy-AM"/>
        </w:rPr>
        <w:lastRenderedPageBreak/>
        <w:t xml:space="preserve">Հայաստանի Հանրապետության </w:t>
      </w:r>
      <w:r w:rsidR="003A4D1A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 xml:space="preserve">առավարության որոշման նախագծով (այսուհետ` նախագիծ)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նույն որոշման նախաբանում լրացվել են օրենքներով ակտի ընդունման համար հիմք հանդիսացող լիազորող նորմերը, առողջապահության նախարարին լիազորություն է տրվել</w:t>
      </w:r>
      <w:r w:rsidR="003A4D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սահմանելու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առողջապահության նախարարության և ապահովագրության ծառայություններ մատուցող ընկերությունների միջև կնքվող պայմանագրի օրինակելի ձևը, նոր խմբագրությամբ է շարադրվել որոշման սոցիալական փաթեթի շահառուների, ինչպես նաև պետության կողմից երաշխավորված անվճար և արտոնյալ պայմաններով առողջության առաջնային պահպանման և նեղ մասնագիտական ծառայություններ իրականացնող կազմակերպությունների աշխատողների՝ պետության կողմից երաշխավորված անվճար և արտոնյալ պայմաններով բժշկական օգնության և սպասարկման կազմակերպման ու ֆինանսավորման կարգը, նախատեսվել է, որ առողջության առաջնային պահպանման ծառայություններ մատուցող բժշկի մոտ Հայաստանի Հանրապետության կառավարության 2006 թվականի մարտի 30-ի N 420-Ն որոշմամբ սահմանված կարգով գրանցում չունեցող անձինք պարտադիր կանխարգելիչ բժշկական քննությունը կարող են անցնել այն բժշկական կազմակերպություններում, որոնք իրականացնում են սոցիալական փաթեթի կանխարգելիչ բժշկական ծառայություններ:</w:t>
      </w:r>
    </w:p>
    <w:p w:rsidR="006A3916" w:rsidRDefault="006A3916" w:rsidP="006A39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A3916" w:rsidRDefault="006A3916" w:rsidP="006A3916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6A3916" w:rsidRDefault="006A3916" w:rsidP="003A0846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Նախագիծը մշակվել է ՀՀ ԱՆ «Ակադեմիկոս Ս.Ավդալբեկյանի անվան առողջապահության ազգային ինստիտուտ» ՓԲԸ-ի աշխատակիցների կողմից:</w:t>
      </w:r>
    </w:p>
    <w:p w:rsidR="006A3916" w:rsidRDefault="006A3916" w:rsidP="003A0846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A3916" w:rsidRDefault="006A3916" w:rsidP="003A0846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6A3916" w:rsidRDefault="006A3916" w:rsidP="006A39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սահմանել «Հայաստանի Հանրապետության </w:t>
      </w:r>
      <w:r w:rsidR="003A4D1A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>առավարության 2014 թվականի մարտի 17-ի N 375-Ն որոշման ընդունման լիազորող նորմերը և դրանից բխող կարգավորումները:</w:t>
      </w:r>
    </w:p>
    <w:p w:rsidR="006A3916" w:rsidRDefault="006A3916" w:rsidP="006A39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A3916" w:rsidRDefault="006A3916" w:rsidP="006A391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lastRenderedPageBreak/>
        <w:t xml:space="preserve">5.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ընդունման կապակցությամբ Հայաստանի Հանրապետության պետական կամ տեղական ինքնակառավարման մարմինների բյուջեներում ծախսերի և եկամուտների ավելացումներ կամ նվազեցումներ</w:t>
      </w:r>
    </w:p>
    <w:p w:rsidR="006A3916" w:rsidRDefault="006A3916" w:rsidP="006A3916">
      <w:pPr>
        <w:spacing w:after="0" w:line="360" w:lineRule="auto"/>
        <w:ind w:right="-7" w:firstLine="708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ախագծի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ընդունման կապակցությամբ պետական կամ տեղական ինքնակառավարման մարմնի բյուջեում ծախuերի և եկամուտների ավելացում կամ նվազեցում չի նախատեսվում:</w:t>
      </w:r>
    </w:p>
    <w:p w:rsidR="006A3916" w:rsidRDefault="006A3916" w:rsidP="006A3916">
      <w:pPr>
        <w:spacing w:after="0" w:line="360" w:lineRule="auto"/>
        <w:ind w:right="-424" w:firstLine="708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6A3916" w:rsidRDefault="006A3916" w:rsidP="006A3916">
      <w:pPr>
        <w:spacing w:line="360" w:lineRule="auto"/>
        <w:ind w:right="-424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6. </w:t>
      </w:r>
      <w:r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F61D23" w:rsidRPr="0023358A" w:rsidRDefault="006A3916" w:rsidP="0023358A">
      <w:pPr>
        <w:spacing w:after="0" w:line="360" w:lineRule="auto"/>
        <w:ind w:right="-424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Նախագիծը չի բխում ռազմավարական փաստաթղթերից:</w:t>
      </w:r>
      <w:bookmarkStart w:id="0" w:name="_GoBack"/>
      <w:bookmarkEnd w:id="0"/>
    </w:p>
    <w:sectPr w:rsidR="00F61D23" w:rsidRPr="0023358A" w:rsidSect="0023358A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37"/>
    <w:rsid w:val="0023358A"/>
    <w:rsid w:val="002D701D"/>
    <w:rsid w:val="003A0846"/>
    <w:rsid w:val="003A4D1A"/>
    <w:rsid w:val="00401C60"/>
    <w:rsid w:val="005433D6"/>
    <w:rsid w:val="006A3916"/>
    <w:rsid w:val="00850A37"/>
    <w:rsid w:val="00873B7D"/>
    <w:rsid w:val="00B73CC5"/>
    <w:rsid w:val="00D12E3B"/>
    <w:rsid w:val="00D74EFC"/>
    <w:rsid w:val="00F6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3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3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Mkrtumyan</dc:creator>
  <cp:lastModifiedBy>Arax</cp:lastModifiedBy>
  <cp:revision>2</cp:revision>
  <dcterms:created xsi:type="dcterms:W3CDTF">2022-02-01T09:02:00Z</dcterms:created>
  <dcterms:modified xsi:type="dcterms:W3CDTF">2022-02-01T09:02:00Z</dcterms:modified>
</cp:coreProperties>
</file>