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6AEA6" w14:textId="77777777" w:rsidR="00701983" w:rsidRDefault="001537E0" w:rsidP="00701983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ՀԻՄՆԱՎՈՐՈՒՄ</w:t>
      </w:r>
      <w:r w:rsidR="0070198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</w:p>
    <w:p w14:paraId="1A5BD788" w14:textId="17FB7148" w:rsidR="00D01323" w:rsidRDefault="00946CAB" w:rsidP="0070198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C0D89">
        <w:rPr>
          <w:rFonts w:ascii="GHEA Grapalat" w:hAnsi="GHEA Grapalat"/>
          <w:bCs/>
          <w:color w:val="000000"/>
          <w:sz w:val="24"/>
          <w:szCs w:val="24"/>
        </w:rPr>
        <w:t>«</w:t>
      </w:r>
      <w:r w:rsidR="00D01323" w:rsidRPr="005C0D89">
        <w:rPr>
          <w:rFonts w:ascii="GHEA Grapalat" w:hAnsi="GHEA Grapalat"/>
          <w:bCs/>
          <w:color w:val="000000"/>
          <w:sz w:val="24"/>
          <w:szCs w:val="24"/>
        </w:rPr>
        <w:t>ՀԱՅԱՍՏԱՆԻ ՀԱՆՐԱՊԵՏՈՒԹՅԱՆ ԿԱՌԱՎԱՐՈՒԹՅԱՆ 2006 ԹՎԱԿԱՆԻ ՄԱՅԻՍԻ 18-Ի N 912-Ն ՈՐՈՇՄԱՆ ՄԵՋ ԼՐԱՑՈՒՄՆԵՐ ԿԱՏԱՐԵԼՈՒ</w:t>
      </w:r>
      <w:r w:rsidR="00D01323" w:rsidRPr="005C0D89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ՄԱՍԻՆ</w:t>
      </w:r>
      <w:r w:rsidR="00D01323" w:rsidRPr="005C0D89">
        <w:rPr>
          <w:rFonts w:ascii="GHEA Grapalat" w:hAnsi="GHEA Grapalat"/>
          <w:bCs/>
          <w:color w:val="000000"/>
          <w:sz w:val="24"/>
          <w:szCs w:val="24"/>
        </w:rPr>
        <w:t xml:space="preserve">» </w:t>
      </w:r>
      <w:r w:rsidR="00D01323" w:rsidRPr="005C0D89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</w:t>
      </w:r>
      <w:r w:rsidR="00701983">
        <w:rPr>
          <w:rFonts w:ascii="GHEA Grapalat" w:hAnsi="GHEA Grapalat"/>
          <w:sz w:val="24"/>
          <w:szCs w:val="24"/>
        </w:rPr>
        <w:t>Ա</w:t>
      </w:r>
      <w:r w:rsidR="00D01323" w:rsidRPr="005C0D89">
        <w:rPr>
          <w:rFonts w:ascii="GHEA Grapalat" w:hAnsi="GHEA Grapalat"/>
          <w:sz w:val="24"/>
          <w:szCs w:val="24"/>
          <w:lang w:val="hy-AM"/>
        </w:rPr>
        <w:t>Ն ԸՆԴՈՒՆՄԱՆ</w:t>
      </w:r>
    </w:p>
    <w:p w14:paraId="52A20349" w14:textId="77777777" w:rsidR="00701983" w:rsidRPr="005C0D89" w:rsidRDefault="00701983" w:rsidP="00701983">
      <w:pPr>
        <w:spacing w:after="0" w:line="360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14A27E57" w14:textId="2F0006FE" w:rsidR="00701983" w:rsidRPr="005C0D89" w:rsidRDefault="00A94A4D" w:rsidP="00701983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  <w:r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 </w:t>
      </w:r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  «ՀՀ </w:t>
      </w:r>
      <w:proofErr w:type="spellStart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կառավարության</w:t>
      </w:r>
      <w:proofErr w:type="spellEnd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2006 </w:t>
      </w:r>
      <w:proofErr w:type="spellStart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թվականի</w:t>
      </w:r>
      <w:proofErr w:type="spellEnd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մայիսի</w:t>
      </w:r>
      <w:proofErr w:type="spellEnd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18-ի N 912-Ն </w:t>
      </w:r>
      <w:proofErr w:type="spellStart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որոշման</w:t>
      </w:r>
      <w:proofErr w:type="spellEnd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մեջ</w:t>
      </w:r>
      <w:proofErr w:type="spellEnd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լրացումներ</w:t>
      </w:r>
      <w:proofErr w:type="spellEnd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կատարելու</w:t>
      </w:r>
      <w:proofErr w:type="spellEnd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proofErr w:type="spellEnd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» ՀՀ </w:t>
      </w:r>
      <w:proofErr w:type="spellStart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կառավարության</w:t>
      </w:r>
      <w:proofErr w:type="spellEnd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որոշման</w:t>
      </w:r>
      <w:proofErr w:type="spellEnd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նախագծի</w:t>
      </w:r>
      <w:proofErr w:type="spellEnd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(</w:t>
      </w:r>
      <w:proofErr w:type="spellStart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այսուհետ</w:t>
      </w:r>
      <w:proofErr w:type="spellEnd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՝ </w:t>
      </w:r>
      <w:proofErr w:type="spellStart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Նախագիծ</w:t>
      </w:r>
      <w:proofErr w:type="spellEnd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)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ընդունումը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>
        <w:rPr>
          <w:rFonts w:ascii="GHEA Grapalat" w:hAnsi="GHEA Grapalat"/>
          <w:color w:val="000000"/>
          <w:sz w:val="24"/>
          <w:szCs w:val="24"/>
        </w:rPr>
        <w:t>բխում</w:t>
      </w:r>
      <w:proofErr w:type="spellEnd"/>
      <w:r w:rsidR="00701983">
        <w:rPr>
          <w:rFonts w:ascii="GHEA Grapalat" w:hAnsi="GHEA Grapalat"/>
          <w:color w:val="000000"/>
          <w:sz w:val="24"/>
          <w:szCs w:val="24"/>
        </w:rPr>
        <w:t xml:space="preserve"> </w:t>
      </w:r>
      <w:r w:rsidR="00701983" w:rsidRPr="005C0D89">
        <w:rPr>
          <w:rFonts w:ascii="GHEA Grapalat" w:hAnsi="GHEA Grapalat"/>
          <w:color w:val="000000"/>
          <w:sz w:val="24"/>
          <w:szCs w:val="24"/>
        </w:rPr>
        <w:t>է</w:t>
      </w:r>
      <w:r w:rsidR="00701983">
        <w:rPr>
          <w:rFonts w:ascii="GHEA Grapalat" w:hAnsi="GHEA Grapalat"/>
          <w:color w:val="000000"/>
          <w:sz w:val="24"/>
          <w:szCs w:val="24"/>
        </w:rPr>
        <w:t xml:space="preserve"> </w:t>
      </w:r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«</w:t>
      </w:r>
      <w:proofErr w:type="spellStart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Հայաստանի</w:t>
      </w:r>
      <w:proofErr w:type="spellEnd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Հանրապետության</w:t>
      </w:r>
      <w:proofErr w:type="spellEnd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քաղաքացիական</w:t>
      </w:r>
      <w:proofErr w:type="spellEnd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օրենսգրքում</w:t>
      </w:r>
      <w:proofErr w:type="spellEnd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փոփոխություններ</w:t>
      </w:r>
      <w:proofErr w:type="spellEnd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և </w:t>
      </w:r>
      <w:proofErr w:type="spellStart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լրացումներ</w:t>
      </w:r>
      <w:proofErr w:type="spellEnd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կատարելու</w:t>
      </w:r>
      <w:proofErr w:type="spellEnd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proofErr w:type="spellEnd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» ՀՕ-</w:t>
      </w:r>
      <w:r w:rsidR="00131C9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397-Ն օ</w:t>
      </w:r>
      <w:bookmarkStart w:id="0" w:name="_GoBack"/>
      <w:bookmarkEnd w:id="0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րենքի </w:t>
      </w:r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(</w:t>
      </w:r>
      <w:proofErr w:type="spellStart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այսուհետ</w:t>
      </w:r>
      <w:proofErr w:type="spellEnd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՝ </w:t>
      </w:r>
      <w:proofErr w:type="spellStart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Օրենք</w:t>
      </w:r>
      <w:proofErr w:type="spellEnd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) </w:t>
      </w:r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2-րդ </w:t>
      </w:r>
      <w:proofErr w:type="spellStart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հոդվածով</w:t>
      </w:r>
      <w:proofErr w:type="spellEnd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ինքնակամ</w:t>
      </w:r>
      <w:proofErr w:type="spellEnd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կառույցները</w:t>
      </w:r>
      <w:proofErr w:type="spellEnd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հաշվառելու</w:t>
      </w:r>
      <w:proofErr w:type="spellEnd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պահանջ</w:t>
      </w:r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</w:t>
      </w:r>
      <w:proofErr w:type="spellEnd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սահմա</w:t>
      </w:r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նմամբ</w:t>
      </w:r>
      <w:proofErr w:type="spellEnd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: </w:t>
      </w:r>
      <w:proofErr w:type="spellStart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Նախագծով</w:t>
      </w:r>
      <w:proofErr w:type="spellEnd"/>
      <w:r w:rsidR="007019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կատարվում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է</w:t>
      </w:r>
      <w:r w:rsidR="007019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>
        <w:rPr>
          <w:rFonts w:ascii="GHEA Grapalat" w:hAnsi="GHEA Grapalat"/>
          <w:color w:val="000000"/>
          <w:sz w:val="24"/>
          <w:szCs w:val="24"/>
        </w:rPr>
        <w:t>վերոնշյալ</w:t>
      </w:r>
      <w:proofErr w:type="spellEnd"/>
      <w:r w:rsidR="007019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>
        <w:rPr>
          <w:rFonts w:ascii="GHEA Grapalat" w:hAnsi="GHEA Grapalat"/>
          <w:color w:val="000000"/>
          <w:sz w:val="24"/>
          <w:szCs w:val="24"/>
        </w:rPr>
        <w:t>որոշմամբ</w:t>
      </w:r>
      <w:proofErr w:type="spellEnd"/>
      <w:r w:rsidR="007019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>
        <w:rPr>
          <w:rFonts w:ascii="GHEA Grapalat" w:hAnsi="GHEA Grapalat"/>
          <w:color w:val="000000"/>
          <w:sz w:val="24"/>
          <w:szCs w:val="24"/>
        </w:rPr>
        <w:t>հաստատված</w:t>
      </w:r>
      <w:proofErr w:type="spellEnd"/>
      <w:r w:rsidR="007019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>
        <w:rPr>
          <w:rFonts w:ascii="GHEA Grapalat" w:hAnsi="GHEA Grapalat"/>
          <w:color w:val="000000"/>
          <w:sz w:val="24"/>
          <w:szCs w:val="24"/>
        </w:rPr>
        <w:t>կարգում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լրացում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այն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որ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Կադաստրի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կոմիտեում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հաշվառման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ծածկագիրը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իսկ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բացակայության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դեպքում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իրավունքի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գրանցման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վկայականի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Կադաստրի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կոմիտեի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տրամադրված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տեղեկատվության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վերաբերյալ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տվյալները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պետք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ներկայացվեն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տեղական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ինքնակառավարման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01983" w:rsidRPr="005C0D89">
        <w:rPr>
          <w:rFonts w:ascii="GHEA Grapalat" w:hAnsi="GHEA Grapalat"/>
          <w:color w:val="000000"/>
          <w:sz w:val="24"/>
          <w:szCs w:val="24"/>
        </w:rPr>
        <w:t>մարմիններին</w:t>
      </w:r>
      <w:proofErr w:type="spellEnd"/>
      <w:r w:rsidR="00701983" w:rsidRPr="005C0D89">
        <w:rPr>
          <w:rFonts w:ascii="GHEA Grapalat" w:hAnsi="GHEA Grapalat"/>
          <w:color w:val="000000"/>
          <w:sz w:val="24"/>
          <w:szCs w:val="24"/>
        </w:rPr>
        <w:t>:</w:t>
      </w:r>
    </w:p>
    <w:p w14:paraId="456BCAF3" w14:textId="4C729D78" w:rsidR="0073762A" w:rsidRPr="005C0D89" w:rsidRDefault="00701983" w:rsidP="005C0D8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 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Օրենքով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</w:t>
      </w:r>
      <w:r w:rsidR="0073762A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ահմանվել</w:t>
      </w:r>
      <w:proofErr w:type="spellEnd"/>
      <w:r w:rsidR="0073762A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է, </w:t>
      </w:r>
      <w:proofErr w:type="spellStart"/>
      <w:r w:rsidR="0073762A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որ</w:t>
      </w:r>
      <w:proofErr w:type="spellEnd"/>
      <w:r w:rsidR="0073762A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</w:t>
      </w:r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ինչև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օրենքն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մտնելը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կառուցված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հաշվառման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կարգ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սահմանող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հաշվառված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տարածվում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օրենքն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մտնելը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գործող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օրինականացմանը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վերաբերող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կարգավորումները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թվում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ընդունված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ենթաօրենսդրական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դրույթները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(2-րդ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մաս</w:t>
      </w:r>
      <w:proofErr w:type="spellEnd"/>
      <w:r w:rsidR="0073762A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14:paraId="5355AEE2" w14:textId="36D3F248" w:rsidR="0073762A" w:rsidRPr="005C0D89" w:rsidRDefault="0073762A" w:rsidP="005C0D89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մտնելուց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կիսակառույց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օրենքն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մտնելու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պահի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դրությամբ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կառուցված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հաշվառված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հատվածի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տարածվում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մտնելը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գործող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օրինականացմանը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վերաբերող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կարգավորումները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թվում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ընդունված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ենթաօրենսդրական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դրույթները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(2-րդ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3-րդ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մաս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): </w:t>
      </w:r>
    </w:p>
    <w:p w14:paraId="1922EF71" w14:textId="1AFA1823" w:rsidR="0073762A" w:rsidRPr="005C0D89" w:rsidRDefault="0073762A" w:rsidP="005C0D89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Ըստ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նույն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4-րդ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կիսակառույց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հատվածների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տեղեկությունները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հաշվառման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ներկայացվում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Կադաստրի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կոմիտե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6C4885A2" w14:textId="77777777" w:rsidR="0073762A" w:rsidRPr="005C0D89" w:rsidRDefault="0073762A" w:rsidP="005C0D89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2021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1-ից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մտնելու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պահը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կառուցված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կիսակառույց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հատվածների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մտնելուց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երկամսյա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ժամկետում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353B91E9" w14:textId="77777777" w:rsidR="0073762A" w:rsidRPr="005C0D89" w:rsidRDefault="0073762A" w:rsidP="005C0D89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2021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1-ը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քաղաքի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վարչական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սահմաններում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կառուցված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կիսակառույց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հատվածների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2023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1-ը.</w:t>
      </w:r>
    </w:p>
    <w:p w14:paraId="49596D70" w14:textId="77777777" w:rsidR="0073762A" w:rsidRPr="005C0D89" w:rsidRDefault="0073762A" w:rsidP="005C0D89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2021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1-ը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քաղաքային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բնակավայր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ընդգրկող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համայնքների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վարչական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սահմաններում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կառուցված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կիսակառույց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հատվածների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2024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1-ը.</w:t>
      </w:r>
    </w:p>
    <w:p w14:paraId="06C83AB5" w14:textId="77777777" w:rsidR="0073762A" w:rsidRPr="005C0D89" w:rsidRDefault="0073762A" w:rsidP="005C0D89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2021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1-ը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բացառապես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գյուղական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բնակավայրերից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բաղկացած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համայնքների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վարչական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սահմաններում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կառուցված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կիսակառույց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հատվածների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2025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1-ը:</w:t>
      </w:r>
    </w:p>
    <w:p w14:paraId="64B0DD28" w14:textId="28034CF6" w:rsidR="0073762A" w:rsidRPr="005C0D89" w:rsidRDefault="0073762A" w:rsidP="005C0D89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3-րդ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օրինականացումը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կիսակառույց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կառույցը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ավարտին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հասցնելու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շինարարությունը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շարունակելն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արգելվում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և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օրենքն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մտնելուց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կառուցված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թվում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կիսակառույց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չհաշվառված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հատվածի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օրինականացման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տարածվում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հոդվածով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կանոնները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07F074FE" w14:textId="6B4A42DA" w:rsidR="00BA3086" w:rsidRDefault="0073762A" w:rsidP="005C0D89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Հաշվի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առնելով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օրենսդրական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պահանջները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մշակվել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հաշվառման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սահմանող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ՀՀ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նախագիծ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Նախագծով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նախատեսվել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="00946CAB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46CAB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չհաշվառված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</w:t>
      </w:r>
      <w:proofErr w:type="spellEnd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հաշվառելու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ֆիզիկական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անձիք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տեղական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ինքնակառավարման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մարմինները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դիմեն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Կադաստրի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կոմիտեից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որակավորման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վկայական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ստացած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չափագրողների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Վերջիններս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չափագրական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կատարելուց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արդյունքները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համաձայնեցնելուց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չափագրման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փաթեթը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ներբեռնելու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A3086" w:rsidRPr="005C0D89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www.</w:t>
      </w:r>
      <w:r w:rsidR="00BA3086" w:rsidRPr="005C0D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e-cadastre.am կայքէջում ներդրված</w:t>
      </w:r>
      <w:r w:rsidR="00BA3086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3086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չափագրողների</w:t>
      </w:r>
      <w:proofErr w:type="spellEnd"/>
      <w:r w:rsidR="00BA3086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3086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առցանց</w:t>
      </w:r>
      <w:proofErr w:type="spellEnd"/>
      <w:r w:rsidR="00BA3086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3086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գրասենյակ</w:t>
      </w:r>
      <w:proofErr w:type="spellEnd"/>
      <w:r w:rsidR="00BA3086" w:rsidRPr="005C0D8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գործառույթներն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իրականացնելուց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կառույցը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համարվելու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հաշվառված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որի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պատվիրատուն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ծանուցվելու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կարճ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հաղորդագրության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>միջոցով</w:t>
      </w:r>
      <w:proofErr w:type="spellEnd"/>
      <w:r w:rsidR="00BA3086" w:rsidRPr="005C0D8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</w:p>
    <w:p w14:paraId="1AF39E6F" w14:textId="64A0597C" w:rsidR="00FA10AB" w:rsidRPr="005C0D89" w:rsidRDefault="00FA10AB" w:rsidP="005C0D89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հաշվառման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ընդունմամբ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անհրաժեշտություն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առաջանում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փոփոխություններ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2006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մայիսի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18-ի N 912-Ն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սահմանելով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հաշվառման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կարգից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բխող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ցանկը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հստակեցնելով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ինքնակամի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օրինականացումը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մերժելու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հիմքերը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7E7E8EF7" w14:textId="7D03C4D1" w:rsidR="00B05388" w:rsidRPr="005C0D89" w:rsidRDefault="00B05388" w:rsidP="005C0D89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C0D89">
        <w:rPr>
          <w:rFonts w:ascii="GHEA Grapalat" w:hAnsi="GHEA Grapalat"/>
          <w:color w:val="000000"/>
          <w:sz w:val="24"/>
          <w:szCs w:val="24"/>
        </w:rPr>
        <w:t>Նախագծի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</w:rPr>
        <w:t>ընդունմամբ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</w:rPr>
        <w:t>համայնքային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</w:rPr>
        <w:t>բյուջեներում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</w:rPr>
        <w:t>ծախսեր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</w:rPr>
        <w:t>եկամուտներ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</w:rPr>
        <w:t>չեն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C0D89">
        <w:rPr>
          <w:rFonts w:ascii="GHEA Grapalat" w:hAnsi="GHEA Grapalat"/>
          <w:color w:val="000000"/>
          <w:sz w:val="24"/>
          <w:szCs w:val="24"/>
        </w:rPr>
        <w:t>ավելանա</w:t>
      </w:r>
      <w:proofErr w:type="spellEnd"/>
      <w:r w:rsidRPr="005C0D89">
        <w:rPr>
          <w:rFonts w:ascii="GHEA Grapalat" w:hAnsi="GHEA Grapalat"/>
          <w:color w:val="000000"/>
          <w:sz w:val="24"/>
          <w:szCs w:val="24"/>
        </w:rPr>
        <w:t>:</w:t>
      </w:r>
    </w:p>
    <w:sectPr w:rsidR="00B05388" w:rsidRPr="005C0D89" w:rsidSect="008F4142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8"/>
    <w:rsid w:val="000C0563"/>
    <w:rsid w:val="000C1082"/>
    <w:rsid w:val="000E39BB"/>
    <w:rsid w:val="00123696"/>
    <w:rsid w:val="00131C9E"/>
    <w:rsid w:val="00142236"/>
    <w:rsid w:val="001537E0"/>
    <w:rsid w:val="00164815"/>
    <w:rsid w:val="001F0030"/>
    <w:rsid w:val="00205E83"/>
    <w:rsid w:val="00261C56"/>
    <w:rsid w:val="002626E8"/>
    <w:rsid w:val="00290540"/>
    <w:rsid w:val="003663F2"/>
    <w:rsid w:val="003A2D1B"/>
    <w:rsid w:val="003A6834"/>
    <w:rsid w:val="003B7EAD"/>
    <w:rsid w:val="003D5E85"/>
    <w:rsid w:val="00440449"/>
    <w:rsid w:val="00467056"/>
    <w:rsid w:val="00473BE6"/>
    <w:rsid w:val="004E172B"/>
    <w:rsid w:val="00515A03"/>
    <w:rsid w:val="00526CDC"/>
    <w:rsid w:val="0057070E"/>
    <w:rsid w:val="00572450"/>
    <w:rsid w:val="005B440C"/>
    <w:rsid w:val="005C0D89"/>
    <w:rsid w:val="005C4651"/>
    <w:rsid w:val="005F1590"/>
    <w:rsid w:val="006A23C6"/>
    <w:rsid w:val="00701983"/>
    <w:rsid w:val="0071531B"/>
    <w:rsid w:val="0073762A"/>
    <w:rsid w:val="007451B0"/>
    <w:rsid w:val="00796E68"/>
    <w:rsid w:val="007A7AB0"/>
    <w:rsid w:val="007D5E3D"/>
    <w:rsid w:val="00803A7A"/>
    <w:rsid w:val="00867AC6"/>
    <w:rsid w:val="008B5478"/>
    <w:rsid w:val="008C63DC"/>
    <w:rsid w:val="008F10D3"/>
    <w:rsid w:val="008F1FB0"/>
    <w:rsid w:val="008F3A0F"/>
    <w:rsid w:val="008F4142"/>
    <w:rsid w:val="00946CAB"/>
    <w:rsid w:val="009A4E57"/>
    <w:rsid w:val="00A265FB"/>
    <w:rsid w:val="00A94A4D"/>
    <w:rsid w:val="00B05388"/>
    <w:rsid w:val="00B47B42"/>
    <w:rsid w:val="00BA3086"/>
    <w:rsid w:val="00BC5910"/>
    <w:rsid w:val="00BD7076"/>
    <w:rsid w:val="00BE5239"/>
    <w:rsid w:val="00C0138D"/>
    <w:rsid w:val="00C33DE9"/>
    <w:rsid w:val="00C52BAE"/>
    <w:rsid w:val="00C87C62"/>
    <w:rsid w:val="00CB6C29"/>
    <w:rsid w:val="00CE3A03"/>
    <w:rsid w:val="00CF62C4"/>
    <w:rsid w:val="00D01323"/>
    <w:rsid w:val="00D11A33"/>
    <w:rsid w:val="00D52319"/>
    <w:rsid w:val="00D660A0"/>
    <w:rsid w:val="00D9721B"/>
    <w:rsid w:val="00DA00CA"/>
    <w:rsid w:val="00DD442D"/>
    <w:rsid w:val="00EB032B"/>
    <w:rsid w:val="00F3708D"/>
    <w:rsid w:val="00F9370F"/>
    <w:rsid w:val="00FA10AB"/>
    <w:rsid w:val="00FC403F"/>
    <w:rsid w:val="00FF1B3C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1D73"/>
  <w15:docId w15:val="{67F9D34C-0B0E-43A8-8703-D333CA46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3BE6"/>
    <w:rPr>
      <w:b/>
      <w:bCs/>
    </w:rPr>
  </w:style>
  <w:style w:type="paragraph" w:styleId="ListParagraph">
    <w:name w:val="List Paragraph"/>
    <w:basedOn w:val="Normal"/>
    <w:uiPriority w:val="34"/>
    <w:qFormat/>
    <w:rsid w:val="0026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2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3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4D94-5938-474F-BDCE-31289939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Cadastre</dc:creator>
  <cp:keywords/>
  <dc:description/>
  <cp:lastModifiedBy>user</cp:lastModifiedBy>
  <cp:revision>20</cp:revision>
  <cp:lastPrinted>2021-12-14T06:19:00Z</cp:lastPrinted>
  <dcterms:created xsi:type="dcterms:W3CDTF">2021-12-13T11:07:00Z</dcterms:created>
  <dcterms:modified xsi:type="dcterms:W3CDTF">2022-01-04T08:01:00Z</dcterms:modified>
</cp:coreProperties>
</file>