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B62B" w14:textId="2AF1FE15" w:rsidR="00473813" w:rsidRPr="009D4030" w:rsidRDefault="009D4030" w:rsidP="00473813">
      <w:pPr>
        <w:pStyle w:val="BodyText"/>
        <w:jc w:val="center"/>
        <w:rPr>
          <w:rFonts w:ascii="GHEA Grapalat" w:hAnsi="GHEA Grapalat" w:cs="GHEA Mariam"/>
          <w:lang w:val="hy-AM"/>
        </w:rPr>
      </w:pPr>
      <w:r w:rsidRPr="009D4030">
        <w:rPr>
          <w:rFonts w:ascii="GHEA Grapalat" w:hAnsi="GHEA Grapalat" w:cs="GHEA Mariam"/>
          <w:lang w:val="hy-AM"/>
        </w:rPr>
        <w:t>ՀԻՄՆԱՎՈՐՈՒՄ</w:t>
      </w:r>
    </w:p>
    <w:p w14:paraId="6232C501" w14:textId="0E5559B8" w:rsidR="00473813" w:rsidRPr="009D4030" w:rsidRDefault="009D4030" w:rsidP="0047381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  <w:r w:rsidRPr="009D4030">
        <w:rPr>
          <w:rStyle w:val="normaltextrun"/>
          <w:rFonts w:ascii="GHEA Grapalat" w:hAnsi="GHEA Grapalat"/>
          <w:bCs/>
          <w:color w:val="000000"/>
          <w:shd w:val="clear" w:color="auto" w:fill="FFFFFF"/>
          <w:lang w:val="hy-AM"/>
        </w:rPr>
        <w:t xml:space="preserve">«ՄԱՔՍԱՅԻՆ ԿԱՐԳԱՎՈՐՄԱՆ ՄԱՍԻՆ», </w:t>
      </w:r>
      <w:r>
        <w:rPr>
          <w:rStyle w:val="normaltextrun"/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ՎԱՐՉԱԿԱՆ ԻՐԱՎԱԽԱԽՏՈՒՄՆԵՐԻ ՎԵՐԱԲԵՐՅԱԼ ՀԱՅԱՍՏԱՆԻ ՀԱՆՐԱՊԵՏՈՒԹՅԱՆ ՕՐԵՆՍԳՐՔՈՒՄ ՓՈՓՈԽՈՒԹՅՈՒՆՆԵՐ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ԵՎ ԼՐԱՑՈՒՄ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ԿԱՏԱՐԵԼՈՒ ՄԱՍԻՆ»</w:t>
      </w:r>
      <w:r w:rsidRPr="009D4030">
        <w:rPr>
          <w:rStyle w:val="normaltextrun"/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  <w:r w:rsidRPr="009D4030">
        <w:rPr>
          <w:rStyle w:val="normaltextrun"/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9D403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9D4030">
        <w:rPr>
          <w:rStyle w:val="normaltextrun"/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ՀԱՅԱՍՏԱՆԻ ՀԱՆՐԱՊԵՏՈՒԹՅԱՆ ՀԱՐԿԱՅԻՆ ՕՐԵՆՍԳՐՔՈՒՄ ՓՈՓՈԽՈՒԹՅՈՒՆՆԵՐ </w:t>
      </w:r>
      <w:r w:rsidRPr="009D403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ԿԱՏԱՐԵԼՈՒ</w:t>
      </w:r>
      <w:r w:rsidRPr="009D4030"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9D403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ՄԱՍԻՆ», «ՊԵՏԱԿԱՆ</w:t>
      </w:r>
      <w:r w:rsidRPr="009D4030"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9D403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ՏՈՒՐՔԻ</w:t>
      </w:r>
      <w:r w:rsidRPr="009D4030"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9D403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ՄԱՍԻՆ»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D403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ՕՐԵՆՔՈՒՄ</w:t>
      </w:r>
      <w:r w:rsidRPr="009D4030"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9D403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ԼՐԱՑՈՒՄՆԵՐ ԵՎ ՓՈՓՈԽՈՒԹՅՈՒՆ ԿԱՏԱՐԵԼՈՒ</w:t>
      </w:r>
      <w:r w:rsidRPr="009D4030"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9D403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ՄԱՍԻՆ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», «ԱՐԺՈՒԹԱՅԻՆ ԿԱՐԳԱՎՈՐՄԱՆ ԵՎ ԱՐԺՈՒԹԱՅԻՆ ՎԵՐԱՀՍԿՈՂՈՒԹՅԱՆ ՄԱՍԻՆ» ՕՐԵՆՔՈՒՄ ՓՈՓՈԽՈՒԹՅՈՒՆ ԵՎ ԼՐԱՑՈՒՄ ԿԱՏԱՐԵԼՈՒ ՄԱՍԻՆ», «ԲԱՆԿԱՅԻՆ ԳԱՂՏՆԻՔԻ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ՄԱՍԻՆ» ՕՐԵՆՔՈՒՄ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ԼՐԱՑՈՒՄՆԵՐ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ԿԱՏԱՐԵԼՈՒ ՄԱՍԻՆ </w:t>
      </w:r>
      <w:r w:rsidRPr="009D4030">
        <w:rPr>
          <w:rStyle w:val="normaltextrun"/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ՕՐԵՆՔՆԵՐԻ ՆԱԽԱԳԾԵՐԻ ՓԱԹԵԹԻ</w:t>
      </w:r>
      <w:r w:rsidRPr="009D4030">
        <w:rPr>
          <w:rStyle w:val="normaltextrun"/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9D4030">
        <w:rPr>
          <w:rStyle w:val="normaltextrun"/>
          <w:rFonts w:ascii="GHEA Grapalat" w:hAnsi="GHEA Grapalat"/>
          <w:bCs/>
          <w:color w:val="000000"/>
          <w:shd w:val="clear" w:color="auto" w:fill="FFFFFF"/>
          <w:lang w:val="hy-AM"/>
        </w:rPr>
        <w:t>ՎԵՐԱԲԵՐՅԱԼ</w:t>
      </w:r>
      <w:r w:rsidRPr="009D4030">
        <w:rPr>
          <w:rStyle w:val="eop"/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14:paraId="50BCAD86" w14:textId="77777777" w:rsidR="00473813" w:rsidRPr="00753980" w:rsidRDefault="00473813" w:rsidP="0047381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7159D8AD" w14:textId="7341E0EE" w:rsidR="00473813" w:rsidRPr="00753980" w:rsidRDefault="00473813" w:rsidP="0043797C">
      <w:pPr>
        <w:numPr>
          <w:ilvl w:val="0"/>
          <w:numId w:val="3"/>
        </w:numPr>
        <w:tabs>
          <w:tab w:val="clear" w:pos="360"/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 w:cs="Sylfaen"/>
          <w:lang w:val="hy-AM" w:eastAsia="en-US"/>
        </w:rPr>
      </w:pPr>
      <w:r w:rsidRPr="00753980">
        <w:rPr>
          <w:rFonts w:ascii="GHEA Grapalat" w:hAnsi="GHEA Grapalat" w:cs="Sylfaen"/>
          <w:b/>
          <w:lang w:val="hy-AM" w:eastAsia="en-US"/>
        </w:rPr>
        <w:t>Իրավական ակտի անհրաժեշտությունը (նպատակը).</w:t>
      </w:r>
      <w:r w:rsidR="0043797C" w:rsidRPr="00753980">
        <w:rPr>
          <w:rFonts w:ascii="GHEA Grapalat" w:hAnsi="GHEA Grapalat" w:cs="Sylfaen"/>
          <w:b/>
          <w:lang w:val="hy-AM" w:eastAsia="en-US"/>
        </w:rPr>
        <w:t xml:space="preserve"> </w:t>
      </w:r>
      <w:r w:rsidR="0043797C" w:rsidRPr="00753980">
        <w:rPr>
          <w:rFonts w:ascii="GHEA Grapalat" w:hAnsi="GHEA Grapalat" w:cs="Sylfaen"/>
          <w:lang w:val="hy-AM" w:eastAsia="en-US"/>
        </w:rPr>
        <w:t>Նախագծերի ընդունման անհրաժեշ</w:t>
      </w:r>
      <w:r w:rsidR="0065569A" w:rsidRPr="00753980">
        <w:rPr>
          <w:rFonts w:ascii="GHEA Grapalat" w:hAnsi="GHEA Grapalat" w:cs="Sylfaen"/>
          <w:lang w:val="hy-AM" w:eastAsia="en-US"/>
        </w:rPr>
        <w:softHyphen/>
      </w:r>
      <w:r w:rsidR="0043797C" w:rsidRPr="00753980">
        <w:rPr>
          <w:rFonts w:ascii="GHEA Grapalat" w:hAnsi="GHEA Grapalat" w:cs="Sylfaen"/>
          <w:lang w:val="hy-AM" w:eastAsia="en-US"/>
        </w:rPr>
        <w:t>տությունը պայմանավորված է ՀՀ մաքսային կարգավորման մասին օրենսդրությունը «Եվրասիական տնտեսական միության մաքսային օրենսգրքի մասին» 2017 թվականի ապրիլի 11-ի պայմանագրով հաստատված</w:t>
      </w:r>
      <w:r w:rsidR="004D784E">
        <w:rPr>
          <w:rFonts w:ascii="GHEA Grapalat" w:hAnsi="GHEA Grapalat" w:cs="Sylfaen"/>
          <w:lang w:val="hy-AM" w:eastAsia="en-US"/>
        </w:rPr>
        <w:t>՝</w:t>
      </w:r>
      <w:r w:rsidR="0043797C" w:rsidRPr="00753980">
        <w:rPr>
          <w:rFonts w:ascii="GHEA Grapalat" w:hAnsi="GHEA Grapalat" w:cs="Sylfaen"/>
          <w:lang w:val="hy-AM" w:eastAsia="en-US"/>
        </w:rPr>
        <w:t xml:space="preserve"> ԵԱՏՄ մաքսային օրենսգրքով, ինչպես նաև ԵԱՏՄ շրջա</w:t>
      </w:r>
      <w:r w:rsidR="0043797C" w:rsidRPr="00753980">
        <w:rPr>
          <w:rFonts w:ascii="GHEA Grapalat" w:hAnsi="GHEA Grapalat" w:cs="Sylfaen"/>
          <w:lang w:val="hy-AM" w:eastAsia="en-US"/>
        </w:rPr>
        <w:softHyphen/>
        <w:t>նակ</w:t>
      </w:r>
      <w:r w:rsidR="0043797C" w:rsidRPr="00753980">
        <w:rPr>
          <w:rFonts w:ascii="GHEA Grapalat" w:hAnsi="GHEA Grapalat" w:cs="Sylfaen"/>
          <w:lang w:val="hy-AM" w:eastAsia="en-US"/>
        </w:rPr>
        <w:softHyphen/>
        <w:t>ներում ընդունված այլ իրավական ակտերով սահմանված կարգավորումներին համա</w:t>
      </w:r>
      <w:r w:rsidR="0043797C" w:rsidRPr="00753980">
        <w:rPr>
          <w:rFonts w:ascii="GHEA Grapalat" w:hAnsi="GHEA Grapalat" w:cs="Sylfaen"/>
          <w:lang w:val="hy-AM" w:eastAsia="en-US"/>
        </w:rPr>
        <w:softHyphen/>
        <w:t>պա</w:t>
      </w:r>
      <w:r w:rsidR="0043797C" w:rsidRPr="00753980">
        <w:rPr>
          <w:rFonts w:ascii="GHEA Grapalat" w:hAnsi="GHEA Grapalat" w:cs="Sylfaen"/>
          <w:lang w:val="hy-AM" w:eastAsia="en-US"/>
        </w:rPr>
        <w:softHyphen/>
        <w:t>տաս</w:t>
      </w:r>
      <w:r w:rsidR="0043797C" w:rsidRPr="00753980">
        <w:rPr>
          <w:rFonts w:ascii="GHEA Grapalat" w:hAnsi="GHEA Grapalat" w:cs="Sylfaen"/>
          <w:lang w:val="hy-AM" w:eastAsia="en-US"/>
        </w:rPr>
        <w:softHyphen/>
        <w:t>խանեցման հանգամանքով:</w:t>
      </w:r>
    </w:p>
    <w:p w14:paraId="718B453C" w14:textId="0F7C553B" w:rsidR="0043797C" w:rsidRPr="00753980" w:rsidRDefault="00473813" w:rsidP="00F068B0">
      <w:pPr>
        <w:numPr>
          <w:ilvl w:val="0"/>
          <w:numId w:val="3"/>
        </w:numPr>
        <w:tabs>
          <w:tab w:val="clear" w:pos="360"/>
          <w:tab w:val="left" w:pos="851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hAnsi="GHEA Grapalat" w:cs="Sylfaen"/>
          <w:b/>
          <w:lang w:val="hy-AM" w:eastAsia="en-US"/>
        </w:rPr>
        <w:t>Կարգավորման հարաբերությունների ներկա վիճակը և առկա խնդիրները.</w:t>
      </w:r>
      <w:r w:rsidR="0043797C" w:rsidRPr="00753980">
        <w:rPr>
          <w:rFonts w:ascii="GHEA Grapalat" w:hAnsi="GHEA Grapalat" w:cs="Sylfaen"/>
          <w:b/>
          <w:lang w:val="hy-AM" w:eastAsia="en-US"/>
        </w:rPr>
        <w:t xml:space="preserve"> </w:t>
      </w:r>
      <w:r w:rsidR="0043797C" w:rsidRPr="00753980">
        <w:rPr>
          <w:rFonts w:ascii="GHEA Grapalat" w:hAnsi="GHEA Grapalat"/>
          <w:lang w:val="hy-AM"/>
        </w:rPr>
        <w:t>2018 թվա</w:t>
      </w:r>
      <w:r w:rsidR="0043797C" w:rsidRPr="00753980">
        <w:rPr>
          <w:rFonts w:ascii="GHEA Grapalat" w:hAnsi="GHEA Grapalat"/>
          <w:lang w:val="hy-AM"/>
        </w:rPr>
        <w:softHyphen/>
        <w:t>կանի հունվարի 1-ից ուժի մեջ է մտել Եվրասիական տնտեսական միության մաքսային օրենսգիրքը: Եվրասիական տնտեսական միության մաքսային օրենսգրքով ԵԱՏՄ բոլոր անդամ պետությունների կողմից կիրառման նպատակով նախատեսվել են Միության մաքսային սահ</w:t>
      </w:r>
      <w:r w:rsidR="0043797C" w:rsidRPr="00753980">
        <w:rPr>
          <w:rFonts w:ascii="GHEA Grapalat" w:hAnsi="GHEA Grapalat"/>
          <w:lang w:val="hy-AM"/>
        </w:rPr>
        <w:softHyphen/>
        <w:t>մանով ապրանքների տեղափոխման, Միության մաքսային տարածքում կամ դրա սահմաններից դուրս ապրանքների գտնվելու, մաքսային հայտարարագրման, մաքսային վճարների վճարման, մաքսային հսկողության իրականացման և մի շարք այլ մաքսային հարաբերությունների հետ կապված միասնական կարգավորումներ: Միաժամանակ, սահմանված հարաբերությունների շրջա</w:t>
      </w:r>
      <w:r w:rsidR="0043797C" w:rsidRPr="00753980">
        <w:rPr>
          <w:rFonts w:ascii="GHEA Grapalat" w:hAnsi="GHEA Grapalat"/>
          <w:lang w:val="hy-AM"/>
        </w:rPr>
        <w:softHyphen/>
        <w:t xml:space="preserve">նակներում մի շարք կարգավորումներ </w:t>
      </w:r>
      <w:r w:rsidR="00514FA2">
        <w:rPr>
          <w:rFonts w:ascii="GHEA Grapalat" w:hAnsi="GHEA Grapalat"/>
          <w:lang w:val="hy-AM"/>
        </w:rPr>
        <w:t>վերապահվել</w:t>
      </w:r>
      <w:r w:rsidR="00514FA2" w:rsidRPr="00753980">
        <w:rPr>
          <w:rFonts w:ascii="GHEA Grapalat" w:hAnsi="GHEA Grapalat"/>
          <w:lang w:val="hy-AM"/>
        </w:rPr>
        <w:t xml:space="preserve"> </w:t>
      </w:r>
      <w:r w:rsidR="0043797C" w:rsidRPr="00753980">
        <w:rPr>
          <w:rFonts w:ascii="GHEA Grapalat" w:hAnsi="GHEA Grapalat"/>
          <w:lang w:val="hy-AM"/>
        </w:rPr>
        <w:t>են անդամ պետությունների ազգային օրենսդրությունների կարգավորմանը:</w:t>
      </w:r>
    </w:p>
    <w:p w14:paraId="4970709B" w14:textId="366132FC" w:rsidR="0043797C" w:rsidRPr="00753980" w:rsidRDefault="0043797C" w:rsidP="0043797C">
      <w:pPr>
        <w:tabs>
          <w:tab w:val="left" w:pos="851"/>
        </w:tabs>
        <w:autoSpaceDN w:val="0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hAnsi="GHEA Grapalat"/>
          <w:lang w:val="hy-AM"/>
        </w:rPr>
        <w:lastRenderedPageBreak/>
        <w:t>Խնդիրը կայանում է նրանում, որ գործող «Մաքսային կարգավորման մասին» ՀՀ օրենքը չի արտացոլում ԵԱՏՄ նոր մաքսային օրենսգրքով ազգային օրենսդրությունների կարգավոր</w:t>
      </w:r>
      <w:r w:rsidRPr="00753980">
        <w:rPr>
          <w:rFonts w:ascii="GHEA Grapalat" w:hAnsi="GHEA Grapalat"/>
          <w:lang w:val="hy-AM"/>
        </w:rPr>
        <w:softHyphen/>
        <w:t xml:space="preserve">մանը </w:t>
      </w:r>
      <w:r w:rsidR="00514FA2">
        <w:rPr>
          <w:rFonts w:ascii="GHEA Grapalat" w:hAnsi="GHEA Grapalat"/>
          <w:lang w:val="hy-AM"/>
        </w:rPr>
        <w:t>վերապահված</w:t>
      </w:r>
      <w:r w:rsidR="00514FA2" w:rsidRP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 xml:space="preserve">դրույթների ամբողջ բովանդակությունը, քանի որ մշակված է եղել ԵԱՏՄ հին մաքսային օրենսգրքի կարգավորումների հիման վրա: Միաժամանակ, գործող օրենքում փոփոխություններ իրականացնելու փոխարեն ամբողջությամբ նոր նախագծի ներկայացումը պայմանավորված է կատարվող փոփոխությունների մեծ ծավալով և օրենքի կառուցվածքի փոփոխությամբ, քանի որ կառուցվածքը նույնպես համապատասխանեցվում է ԵԱՏՄ </w:t>
      </w:r>
      <w:r w:rsidR="00B4325F">
        <w:rPr>
          <w:rFonts w:ascii="GHEA Grapalat" w:hAnsi="GHEA Grapalat"/>
          <w:lang w:val="hy-AM"/>
        </w:rPr>
        <w:t xml:space="preserve">նոր </w:t>
      </w:r>
      <w:r w:rsidRPr="00753980">
        <w:rPr>
          <w:rFonts w:ascii="GHEA Grapalat" w:hAnsi="GHEA Grapalat"/>
          <w:lang w:val="hy-AM"/>
        </w:rPr>
        <w:t>մաքսային օրենսգրքի կառուցվածքին:</w:t>
      </w:r>
    </w:p>
    <w:p w14:paraId="16623DBF" w14:textId="77777777" w:rsidR="0065569A" w:rsidRPr="00753980" w:rsidRDefault="00473813" w:rsidP="0065569A">
      <w:pPr>
        <w:numPr>
          <w:ilvl w:val="0"/>
          <w:numId w:val="3"/>
        </w:numPr>
        <w:tabs>
          <w:tab w:val="clear" w:pos="360"/>
          <w:tab w:val="left" w:pos="851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hAnsi="GHEA Grapalat" w:cs="Sylfaen"/>
          <w:b/>
          <w:lang w:val="hy-AM" w:eastAsia="en-US"/>
        </w:rPr>
        <w:t xml:space="preserve">Առկա խնդիրների առաջարկվող լուծումները. </w:t>
      </w:r>
      <w:r w:rsidRPr="00753980">
        <w:rPr>
          <w:rFonts w:ascii="GHEA Grapalat" w:hAnsi="GHEA Grapalat" w:cs="Sylfaen"/>
          <w:lang w:val="hy-AM" w:eastAsia="en-US"/>
        </w:rPr>
        <w:t>Նախագծով առաջարկվում է</w:t>
      </w:r>
      <w:r w:rsidR="0065569A" w:rsidRPr="00753980">
        <w:rPr>
          <w:rFonts w:ascii="GHEA Grapalat" w:hAnsi="GHEA Grapalat" w:cs="Sylfaen"/>
          <w:lang w:val="hy-AM" w:eastAsia="en-US"/>
        </w:rPr>
        <w:t>՝</w:t>
      </w:r>
    </w:p>
    <w:p w14:paraId="0E149D9F" w14:textId="3F0F58F8" w:rsidR="0065569A" w:rsidRPr="00753980" w:rsidRDefault="0065569A" w:rsidP="0065569A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hAnsi="GHEA Grapalat"/>
          <w:lang w:val="hy-AM"/>
        </w:rPr>
        <w:t xml:space="preserve">սահմանել ԵԱՏՄ մաքսային օրենսգրքով և ԵԱՏՄ շրջանակներում մաքսային ոլորտում կիրառվող այլ իրավական ակտերով նախատեսված՝ ազգային օրենսդրություններին </w:t>
      </w:r>
      <w:r w:rsidR="00B4325F">
        <w:rPr>
          <w:rFonts w:ascii="GHEA Grapalat" w:hAnsi="GHEA Grapalat"/>
          <w:lang w:val="hy-AM"/>
        </w:rPr>
        <w:t>վերապահված</w:t>
      </w:r>
      <w:r w:rsidR="00B4325F" w:rsidRP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կարգավորումները,</w:t>
      </w:r>
    </w:p>
    <w:p w14:paraId="68487353" w14:textId="3DE7CFA5" w:rsidR="00E21C2D" w:rsidRPr="00753980" w:rsidRDefault="00E21C2D" w:rsidP="0065569A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hAnsi="GHEA Grapalat"/>
          <w:lang w:val="hy-AM"/>
        </w:rPr>
        <w:t>հստակեցնել արդեն իսկ սահմանված մի շարք կարգավորումներ և «Մաքսային կար</w:t>
      </w:r>
      <w:r w:rsidR="00C314D3" w:rsidRP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գավորման մ</w:t>
      </w:r>
      <w:r w:rsidR="00E03D7F">
        <w:rPr>
          <w:rFonts w:ascii="GHEA Grapalat" w:hAnsi="GHEA Grapalat"/>
          <w:lang w:val="hy-AM"/>
        </w:rPr>
        <w:t>ա</w:t>
      </w:r>
      <w:r w:rsidRPr="00753980">
        <w:rPr>
          <w:rFonts w:ascii="GHEA Grapalat" w:hAnsi="GHEA Grapalat"/>
          <w:lang w:val="hy-AM"/>
        </w:rPr>
        <w:t>սին» օրենքի կառուցվածքը համապատասխանեցնել գործող՝ ԵԱՏՄ մաք</w:t>
      </w:r>
      <w:r w:rsidR="00C314D3" w:rsidRP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սային օրենսգրքին,</w:t>
      </w:r>
    </w:p>
    <w:p w14:paraId="096EDDD6" w14:textId="4A73498C" w:rsidR="00C314D3" w:rsidRPr="00753980" w:rsidRDefault="00C314D3" w:rsidP="0065569A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hAnsi="GHEA Grapalat"/>
          <w:lang w:val="hy-AM"/>
        </w:rPr>
        <w:t>նախատեսել, որ բոլոր դեպքերում դիմումները մաքսային մարմիններին կարող են ներկայացվել նաև էլեկտրոնային եղանակով, ինչպես նաև հայտարարատունների կողմից մաք</w:t>
      </w:r>
      <w:r w:rsidR="00B00157" w:rsidRP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սային հայտարարագրման էլեկտրոնային համակարգ ունենալու դեպքում մաքսային մարմին</w:t>
      </w:r>
      <w:r w:rsidR="008239F9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ներ</w:t>
      </w:r>
      <w:r w:rsidR="00E03D7F">
        <w:rPr>
          <w:rFonts w:ascii="GHEA Grapalat" w:hAnsi="GHEA Grapalat"/>
          <w:lang w:val="hy-AM"/>
        </w:rPr>
        <w:t>ի</w:t>
      </w:r>
      <w:r w:rsidRPr="00753980">
        <w:rPr>
          <w:rFonts w:ascii="GHEA Grapalat" w:hAnsi="GHEA Grapalat"/>
          <w:lang w:val="hy-AM"/>
        </w:rPr>
        <w:t xml:space="preserve"> կողմի</w:t>
      </w:r>
      <w:r w:rsidR="00B00157" w:rsidRPr="00753980">
        <w:rPr>
          <w:rFonts w:ascii="GHEA Grapalat" w:hAnsi="GHEA Grapalat"/>
          <w:lang w:val="hy-AM"/>
        </w:rPr>
        <w:t>ց</w:t>
      </w:r>
      <w:r w:rsidRPr="00753980">
        <w:rPr>
          <w:rFonts w:ascii="GHEA Grapalat" w:hAnsi="GHEA Grapalat"/>
          <w:lang w:val="hy-AM"/>
        </w:rPr>
        <w:t xml:space="preserve"> ծանուցումները և այլ փաստաթղթեր </w:t>
      </w:r>
      <w:r w:rsidR="002611BC">
        <w:rPr>
          <w:rFonts w:ascii="GHEA Grapalat" w:hAnsi="GHEA Grapalat"/>
          <w:lang w:val="hy-AM"/>
        </w:rPr>
        <w:t>ու</w:t>
      </w:r>
      <w:r w:rsidR="002611BC" w:rsidRP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 xml:space="preserve">որոշումներ կարող են </w:t>
      </w:r>
      <w:r w:rsidR="002611BC">
        <w:rPr>
          <w:rFonts w:ascii="GHEA Grapalat" w:hAnsi="GHEA Grapalat"/>
          <w:lang w:val="hy-AM"/>
        </w:rPr>
        <w:t>հայտարա</w:t>
      </w:r>
      <w:r w:rsidR="008239F9">
        <w:rPr>
          <w:rFonts w:ascii="GHEA Grapalat" w:hAnsi="GHEA Grapalat"/>
          <w:lang w:val="hy-AM"/>
        </w:rPr>
        <w:softHyphen/>
      </w:r>
      <w:r w:rsidR="002611BC">
        <w:rPr>
          <w:rFonts w:ascii="GHEA Grapalat" w:hAnsi="GHEA Grapalat"/>
          <w:lang w:val="hy-AM"/>
        </w:rPr>
        <w:t>րա</w:t>
      </w:r>
      <w:r w:rsidR="008239F9">
        <w:rPr>
          <w:rFonts w:ascii="GHEA Grapalat" w:hAnsi="GHEA Grapalat"/>
          <w:lang w:val="hy-AM"/>
        </w:rPr>
        <w:softHyphen/>
      </w:r>
      <w:r w:rsidR="002611BC">
        <w:rPr>
          <w:rFonts w:ascii="GHEA Grapalat" w:hAnsi="GHEA Grapalat"/>
          <w:lang w:val="hy-AM"/>
        </w:rPr>
        <w:t xml:space="preserve">տուներին </w:t>
      </w:r>
      <w:r w:rsidRPr="00753980">
        <w:rPr>
          <w:rFonts w:ascii="GHEA Grapalat" w:hAnsi="GHEA Grapalat"/>
          <w:lang w:val="hy-AM"/>
        </w:rPr>
        <w:t xml:space="preserve">ուղարկվել էլեկտրոնային եղանակով,  </w:t>
      </w:r>
    </w:p>
    <w:p w14:paraId="6ED52A56" w14:textId="19D8619B" w:rsidR="00D75E03" w:rsidRPr="00753980" w:rsidRDefault="00E21C2D" w:rsidP="00E21C2D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>հայտարարատուի կողմից մաքսատուրքի, հարկերի, մաքսային գործառնությունների իրա</w:t>
      </w:r>
      <w:r w:rsidR="00D75E03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t>կանացման համար գանձվող պետական տուրքի, հատուկ, հակագնագցման և փոխհա</w:t>
      </w:r>
      <w:r w:rsidRPr="00753980">
        <w:rPr>
          <w:rFonts w:ascii="GHEA Grapalat" w:eastAsia="GHEA Grapalat" w:hAnsi="GHEA Grapalat" w:cs="GHEA Grapalat"/>
          <w:lang w:val="hy-AM"/>
        </w:rPr>
        <w:softHyphen/>
        <w:t>տուց</w:t>
      </w:r>
      <w:r w:rsidR="00B00157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t>ման տուրքերի գծով վճարումների իրականացման համար ներդնել կանխավճարների համա</w:t>
      </w:r>
      <w:r w:rsidR="00D75E03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t>կարգ</w:t>
      </w:r>
      <w:r w:rsidR="00D75E03" w:rsidRPr="00753980">
        <w:rPr>
          <w:rFonts w:ascii="GHEA Grapalat" w:eastAsia="GHEA Grapalat" w:hAnsi="GHEA Grapalat" w:cs="GHEA Grapalat"/>
          <w:lang w:val="hy-AM"/>
        </w:rPr>
        <w:t>,</w:t>
      </w:r>
    </w:p>
    <w:p w14:paraId="28E61103" w14:textId="60427BBF" w:rsidR="00C314D3" w:rsidRPr="00753980" w:rsidRDefault="00D75E03" w:rsidP="00C314D3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>ներմուծման մաքսատուրքի գերավճարները կարող են հաշվանցվել մաքսային վճար</w:t>
      </w:r>
      <w:r w:rsidR="00C314D3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t>ների ԱԱՀ, ակցիզային հարկ, պետական տուրք, ինչպես նաև հատուկ, հակագնագցման և փոխհա</w:t>
      </w:r>
      <w:r w:rsidR="00C314D3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softHyphen/>
        <w:t>տուց</w:t>
      </w:r>
      <w:r w:rsidRPr="00753980">
        <w:rPr>
          <w:rFonts w:ascii="GHEA Grapalat" w:eastAsia="GHEA Grapalat" w:hAnsi="GHEA Grapalat" w:cs="GHEA Grapalat"/>
          <w:lang w:val="hy-AM"/>
        </w:rPr>
        <w:softHyphen/>
      </w:r>
      <w:r w:rsidR="00B00157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t>ման տուրքերի գծով պարտավորությունների մարմանը</w:t>
      </w:r>
      <w:r w:rsidR="00C314D3" w:rsidRPr="00753980">
        <w:rPr>
          <w:rFonts w:ascii="GHEA Grapalat" w:eastAsia="GHEA Grapalat" w:hAnsi="GHEA Grapalat" w:cs="GHEA Grapalat"/>
          <w:lang w:val="hy-AM"/>
        </w:rPr>
        <w:t>, իսկ հատուկ, հակագ</w:t>
      </w:r>
      <w:r w:rsidR="00C314D3" w:rsidRPr="00753980">
        <w:rPr>
          <w:rFonts w:ascii="GHEA Grapalat" w:eastAsia="GHEA Grapalat" w:hAnsi="GHEA Grapalat" w:cs="GHEA Grapalat"/>
          <w:lang w:val="hy-AM"/>
        </w:rPr>
        <w:softHyphen/>
        <w:t>նագց</w:t>
      </w:r>
      <w:r w:rsidR="00C314D3" w:rsidRPr="00753980">
        <w:rPr>
          <w:rFonts w:ascii="GHEA Grapalat" w:eastAsia="GHEA Grapalat" w:hAnsi="GHEA Grapalat" w:cs="GHEA Grapalat"/>
          <w:lang w:val="hy-AM"/>
        </w:rPr>
        <w:softHyphen/>
        <w:t>ման և փոխհատուցման տուրքերը կարող են հաշվանցվել մաքսային վճարների պարտավո</w:t>
      </w:r>
      <w:r w:rsidR="00C314D3" w:rsidRPr="00753980">
        <w:rPr>
          <w:rFonts w:ascii="GHEA Grapalat" w:eastAsia="GHEA Grapalat" w:hAnsi="GHEA Grapalat" w:cs="GHEA Grapalat"/>
          <w:lang w:val="hy-AM"/>
        </w:rPr>
        <w:softHyphen/>
        <w:t>րու</w:t>
      </w:r>
      <w:r w:rsidR="00C314D3" w:rsidRPr="00753980">
        <w:rPr>
          <w:rFonts w:ascii="GHEA Grapalat" w:eastAsia="GHEA Grapalat" w:hAnsi="GHEA Grapalat" w:cs="GHEA Grapalat"/>
          <w:lang w:val="hy-AM"/>
        </w:rPr>
        <w:softHyphen/>
        <w:t>թյուն</w:t>
      </w:r>
      <w:r w:rsidR="009D4030">
        <w:rPr>
          <w:rFonts w:ascii="GHEA Grapalat" w:eastAsia="GHEA Grapalat" w:hAnsi="GHEA Grapalat" w:cs="GHEA Grapalat"/>
          <w:lang w:val="hy-AM"/>
        </w:rPr>
        <w:softHyphen/>
      </w:r>
      <w:r w:rsidR="00C314D3" w:rsidRPr="00753980">
        <w:rPr>
          <w:rFonts w:ascii="GHEA Grapalat" w:eastAsia="GHEA Grapalat" w:hAnsi="GHEA Grapalat" w:cs="GHEA Grapalat"/>
          <w:lang w:val="hy-AM"/>
        </w:rPr>
        <w:t xml:space="preserve">ների մարմանը: </w:t>
      </w:r>
      <w:r w:rsidRPr="00753980">
        <w:rPr>
          <w:rFonts w:ascii="GHEA Grapalat" w:eastAsia="GHEA Grapalat" w:hAnsi="GHEA Grapalat" w:cs="GHEA Grapalat"/>
          <w:lang w:val="hy-AM"/>
        </w:rPr>
        <w:t xml:space="preserve">Խնդիրը կայանում է նրանում, որ չնայած ԵԱՏՄ պայմանագրի 5-րդ և 8-րդ </w:t>
      </w:r>
      <w:r w:rsidRPr="00753980">
        <w:rPr>
          <w:rFonts w:ascii="GHEA Grapalat" w:eastAsia="GHEA Grapalat" w:hAnsi="GHEA Grapalat" w:cs="GHEA Grapalat"/>
          <w:lang w:val="hy-AM"/>
        </w:rPr>
        <w:lastRenderedPageBreak/>
        <w:t>հավելվածներով այդ հաշվանցումները կատարելու համար դրույթներ նախատեսված են, սակայն «Մաքսային կարգավորման մասին» օրենքի 92-րդ հոդվածով սահմանված է, որ ներմուծման մաքսատուրքը չի կարող հաշվանցվել այլ վճարների հաշվին:</w:t>
      </w:r>
      <w:r w:rsidR="00C314D3" w:rsidRPr="00753980">
        <w:rPr>
          <w:rFonts w:ascii="GHEA Grapalat" w:eastAsia="GHEA Grapalat" w:hAnsi="GHEA Grapalat" w:cs="GHEA Grapalat"/>
          <w:lang w:val="hy-AM"/>
        </w:rPr>
        <w:t xml:space="preserve"> Կարգավորման ընդունումից և ծրագրային ապահովման ներդրումից հետո այդ հաշվանցումները կարող են կատարվել</w:t>
      </w:r>
      <w:r w:rsidR="005F66FB">
        <w:rPr>
          <w:rFonts w:ascii="GHEA Grapalat" w:eastAsia="GHEA Grapalat" w:hAnsi="GHEA Grapalat" w:cs="GHEA Grapalat"/>
          <w:lang w:val="hy-AM"/>
        </w:rPr>
        <w:t>,</w:t>
      </w:r>
    </w:p>
    <w:p w14:paraId="7B20B83C" w14:textId="174EFFA4" w:rsidR="009A16B8" w:rsidRPr="00753980" w:rsidRDefault="00C314D3" w:rsidP="009A16B8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>հանել</w:t>
      </w:r>
      <w:r w:rsidRPr="00753980">
        <w:rPr>
          <w:rFonts w:ascii="GHEA Grapalat" w:hAnsi="GHEA Grapalat"/>
          <w:lang w:val="hy-AM"/>
        </w:rPr>
        <w:t xml:space="preserve"> </w:t>
      </w:r>
      <w:r w:rsidR="009A16B8" w:rsidRPr="00753980">
        <w:rPr>
          <w:rFonts w:ascii="GHEA Grapalat" w:hAnsi="GHEA Grapalat"/>
          <w:lang w:val="hy-AM"/>
        </w:rPr>
        <w:t xml:space="preserve">օրենքն ուժի մեջ մտնելուց հետո առաջացած՝ </w:t>
      </w:r>
      <w:r w:rsidRPr="00753980">
        <w:rPr>
          <w:rFonts w:ascii="GHEA Grapalat" w:hAnsi="GHEA Grapalat"/>
          <w:lang w:val="hy-AM"/>
        </w:rPr>
        <w:t>Հայաստանի Հանրապետության գանձա</w:t>
      </w:r>
      <w:r w:rsidR="009A16B8" w:rsidRP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պետա</w:t>
      </w:r>
      <w:r w:rsidR="009A16B8" w:rsidRP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կան հաշիվներին ավել վճարված մաքսատուրքի, հատուկ, հակագնագցման և փոխհատուցման տուրքերի վերադարձման կամ հաշվանցման համար սահմանված</w:t>
      </w:r>
      <w:r w:rsidR="00471F23">
        <w:rPr>
          <w:rFonts w:ascii="GHEA Grapalat" w:hAnsi="GHEA Grapalat"/>
          <w:lang w:val="hy-AM"/>
        </w:rPr>
        <w:t>՝</w:t>
      </w:r>
      <w:r w:rsidRPr="00753980">
        <w:rPr>
          <w:rFonts w:ascii="GHEA Grapalat" w:hAnsi="GHEA Grapalat"/>
          <w:lang w:val="hy-AM"/>
        </w:rPr>
        <w:t xml:space="preserve"> 3 տարվա վաղեմության ժամկետը</w:t>
      </w:r>
      <w:r w:rsidR="009A16B8" w:rsidRPr="00753980">
        <w:rPr>
          <w:rFonts w:ascii="GHEA Grapalat" w:hAnsi="GHEA Grapalat"/>
          <w:lang w:val="hy-AM"/>
        </w:rPr>
        <w:t xml:space="preserve">: Խնդիրը կայանում է նրանում, որ գործող օրենսդրությամբ </w:t>
      </w:r>
      <w:r w:rsidR="009A16B8" w:rsidRPr="00753980">
        <w:rPr>
          <w:rFonts w:ascii="GHEA Grapalat" w:eastAsia="GHEA Grapalat" w:hAnsi="GHEA Grapalat" w:cs="GHEA Grapalat"/>
          <w:lang w:val="hy-AM"/>
        </w:rPr>
        <w:t xml:space="preserve">Հայաստանի </w:t>
      </w:r>
      <w:r w:rsidR="009A16B8" w:rsidRPr="00753980">
        <w:rPr>
          <w:rFonts w:ascii="GHEA Grapalat" w:hAnsi="GHEA Grapalat"/>
          <w:lang w:val="hy-AM"/>
        </w:rPr>
        <w:t xml:space="preserve">Հանրապետության գանձապետական հաշիվներին ավել վճարված մաքսատուրքի, հարկերի, հատուկ, հակագնագցման և փոխհատուցման տուրքերի վերադարձման կամ հաշվանցման համար դիմումն ընդունվում է, եթե չի անցել այդ գումարների վճարման կամ գանձման օրվանից երեք տարին, ինչը արտաքին տնտեսական գործունեություն իրականացնող անձանց </w:t>
      </w:r>
      <w:r w:rsidR="00471F23" w:rsidRPr="00753980">
        <w:rPr>
          <w:rFonts w:ascii="GHEA Grapalat" w:hAnsi="GHEA Grapalat"/>
          <w:lang w:val="hy-AM"/>
        </w:rPr>
        <w:t xml:space="preserve">զրկում է </w:t>
      </w:r>
      <w:r w:rsidR="009A16B8" w:rsidRPr="00753980">
        <w:rPr>
          <w:rFonts w:ascii="GHEA Grapalat" w:hAnsi="GHEA Grapalat"/>
          <w:lang w:val="hy-AM"/>
        </w:rPr>
        <w:t xml:space="preserve">գումարները երեք տարի հետո </w:t>
      </w:r>
      <w:r w:rsidR="00471F23">
        <w:rPr>
          <w:rFonts w:ascii="GHEA Grapalat" w:hAnsi="GHEA Grapalat"/>
          <w:lang w:val="hy-AM"/>
        </w:rPr>
        <w:t>հետ ստանալու</w:t>
      </w:r>
      <w:r w:rsidR="00471F23" w:rsidRPr="00753980">
        <w:rPr>
          <w:rFonts w:ascii="GHEA Grapalat" w:hAnsi="GHEA Grapalat"/>
          <w:lang w:val="hy-AM"/>
        </w:rPr>
        <w:t xml:space="preserve"> </w:t>
      </w:r>
      <w:r w:rsidR="009A16B8" w:rsidRPr="00753980">
        <w:rPr>
          <w:rFonts w:ascii="GHEA Grapalat" w:hAnsi="GHEA Grapalat"/>
          <w:lang w:val="hy-AM"/>
        </w:rPr>
        <w:t>հնարավորությունից,</w:t>
      </w:r>
    </w:p>
    <w:p w14:paraId="4BCFDE8C" w14:textId="1598FB88" w:rsidR="009A16B8" w:rsidRPr="00753980" w:rsidRDefault="00B00157" w:rsidP="009A16B8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 xml:space="preserve">ներդնել կամերալ մաքսային ուսումնասիրության համակարգ, որը հնարավորություն </w:t>
      </w:r>
      <w:r w:rsidR="00471F23">
        <w:rPr>
          <w:rFonts w:ascii="GHEA Grapalat" w:eastAsia="GHEA Grapalat" w:hAnsi="GHEA Grapalat" w:cs="GHEA Grapalat"/>
          <w:lang w:val="hy-AM"/>
        </w:rPr>
        <w:t>կընձեռի</w:t>
      </w:r>
      <w:r w:rsidRPr="00753980">
        <w:rPr>
          <w:rFonts w:ascii="GHEA Grapalat" w:eastAsia="GHEA Grapalat" w:hAnsi="GHEA Grapalat" w:cs="GHEA Grapalat"/>
          <w:lang w:val="hy-AM"/>
        </w:rPr>
        <w:t xml:space="preserve"> մինչև մաքսային ստուգում սկսելը մաքսային մարմնում իրականացնել համա</w:t>
      </w:r>
      <w:r w:rsidRPr="00753980">
        <w:rPr>
          <w:rFonts w:ascii="GHEA Grapalat" w:eastAsia="GHEA Grapalat" w:hAnsi="GHEA Grapalat" w:cs="GHEA Grapalat"/>
          <w:lang w:val="hy-AM"/>
        </w:rPr>
        <w:softHyphen/>
        <w:t>պա</w:t>
      </w:r>
      <w:r w:rsidRPr="00753980">
        <w:rPr>
          <w:rFonts w:ascii="GHEA Grapalat" w:eastAsia="GHEA Grapalat" w:hAnsi="GHEA Grapalat" w:cs="GHEA Grapalat"/>
          <w:lang w:val="hy-AM"/>
        </w:rPr>
        <w:softHyphen/>
        <w:t>տաս</w:t>
      </w:r>
      <w:r w:rsidRPr="00753980">
        <w:rPr>
          <w:rFonts w:ascii="GHEA Grapalat" w:eastAsia="GHEA Grapalat" w:hAnsi="GHEA Grapalat" w:cs="GHEA Grapalat"/>
          <w:lang w:val="hy-AM"/>
        </w:rPr>
        <w:softHyphen/>
        <w:t>խան ուսումնասիրություններ և խախտումների հայտնաբերման դեպքում հայտա</w:t>
      </w:r>
      <w:r w:rsidRPr="00753980">
        <w:rPr>
          <w:rFonts w:ascii="GHEA Grapalat" w:eastAsia="GHEA Grapalat" w:hAnsi="GHEA Grapalat" w:cs="GHEA Grapalat"/>
          <w:lang w:val="hy-AM"/>
        </w:rPr>
        <w:softHyphen/>
        <w:t>րա</w:t>
      </w:r>
      <w:r w:rsidRPr="00753980">
        <w:rPr>
          <w:rFonts w:ascii="GHEA Grapalat" w:eastAsia="GHEA Grapalat" w:hAnsi="GHEA Grapalat" w:cs="GHEA Grapalat"/>
          <w:lang w:val="hy-AM"/>
        </w:rPr>
        <w:softHyphen/>
        <w:t>րա</w:t>
      </w:r>
      <w:r w:rsidRPr="00753980">
        <w:rPr>
          <w:rFonts w:ascii="GHEA Grapalat" w:eastAsia="GHEA Grapalat" w:hAnsi="GHEA Grapalat" w:cs="GHEA Grapalat"/>
          <w:lang w:val="hy-AM"/>
        </w:rPr>
        <w:softHyphen/>
        <w:t xml:space="preserve">տուններին </w:t>
      </w:r>
      <w:r w:rsidR="00721482" w:rsidRPr="00753980">
        <w:rPr>
          <w:rFonts w:ascii="GHEA Grapalat" w:eastAsia="GHEA Grapalat" w:hAnsi="GHEA Grapalat" w:cs="GHEA Grapalat"/>
          <w:lang w:val="hy-AM"/>
        </w:rPr>
        <w:t xml:space="preserve">առաջարկել </w:t>
      </w:r>
      <w:r w:rsidRPr="00753980">
        <w:rPr>
          <w:rFonts w:ascii="GHEA Grapalat" w:eastAsia="GHEA Grapalat" w:hAnsi="GHEA Grapalat" w:cs="GHEA Grapalat"/>
          <w:lang w:val="hy-AM"/>
        </w:rPr>
        <w:t>վերացնել խախտումները</w:t>
      </w:r>
      <w:r w:rsidR="008B270D">
        <w:rPr>
          <w:rFonts w:ascii="GHEA Grapalat" w:eastAsia="GHEA Grapalat" w:hAnsi="GHEA Grapalat" w:cs="GHEA Grapalat"/>
          <w:lang w:val="hy-AM"/>
        </w:rPr>
        <w:t>։ Համակարգի ներդրումը</w:t>
      </w:r>
      <w:r w:rsidRPr="00753980">
        <w:rPr>
          <w:rFonts w:ascii="GHEA Grapalat" w:eastAsia="GHEA Grapalat" w:hAnsi="GHEA Grapalat" w:cs="GHEA Grapalat"/>
          <w:lang w:val="hy-AM"/>
        </w:rPr>
        <w:t xml:space="preserve"> կհանգեցնի օրենսդրության խախ</w:t>
      </w:r>
      <w:r w:rsidRPr="00753980">
        <w:rPr>
          <w:rFonts w:ascii="GHEA Grapalat" w:eastAsia="GHEA Grapalat" w:hAnsi="GHEA Grapalat" w:cs="GHEA Grapalat"/>
          <w:lang w:val="hy-AM"/>
        </w:rPr>
        <w:softHyphen/>
        <w:t>տում</w:t>
      </w:r>
      <w:r w:rsidRPr="00753980">
        <w:rPr>
          <w:rFonts w:ascii="GHEA Grapalat" w:eastAsia="GHEA Grapalat" w:hAnsi="GHEA Grapalat" w:cs="GHEA Grapalat"/>
          <w:lang w:val="hy-AM"/>
        </w:rPr>
        <w:softHyphen/>
        <w:t>ների կրճատման և հայտարարատունների համար չի հանգեցնի պատասխա</w:t>
      </w:r>
      <w:r w:rsidRPr="00753980">
        <w:rPr>
          <w:rFonts w:ascii="GHEA Grapalat" w:eastAsia="GHEA Grapalat" w:hAnsi="GHEA Grapalat" w:cs="GHEA Grapalat"/>
          <w:lang w:val="hy-AM"/>
        </w:rPr>
        <w:softHyphen/>
        <w:t>նատ</w:t>
      </w:r>
      <w:r w:rsidRPr="00753980">
        <w:rPr>
          <w:rFonts w:ascii="GHEA Grapalat" w:eastAsia="GHEA Grapalat" w:hAnsi="GHEA Grapalat" w:cs="GHEA Grapalat"/>
          <w:lang w:val="hy-AM"/>
        </w:rPr>
        <w:softHyphen/>
        <w:t xml:space="preserve">վության, իսկ </w:t>
      </w:r>
      <w:r w:rsidR="008B270D">
        <w:rPr>
          <w:rFonts w:ascii="GHEA Grapalat" w:eastAsia="GHEA Grapalat" w:hAnsi="GHEA Grapalat" w:cs="GHEA Grapalat"/>
          <w:lang w:val="hy-AM"/>
        </w:rPr>
        <w:t xml:space="preserve">հայտարարատուների կողմից </w:t>
      </w:r>
      <w:r w:rsidRPr="00753980">
        <w:rPr>
          <w:rFonts w:ascii="GHEA Grapalat" w:eastAsia="GHEA Grapalat" w:hAnsi="GHEA Grapalat" w:cs="GHEA Grapalat"/>
          <w:lang w:val="hy-AM"/>
        </w:rPr>
        <w:t xml:space="preserve">չարձագանքելու դեպքում նոր </w:t>
      </w:r>
      <w:r w:rsidR="008B270D">
        <w:rPr>
          <w:rFonts w:ascii="GHEA Grapalat" w:eastAsia="GHEA Grapalat" w:hAnsi="GHEA Grapalat" w:cs="GHEA Grapalat"/>
          <w:lang w:val="hy-AM"/>
        </w:rPr>
        <w:t xml:space="preserve">միայն </w:t>
      </w:r>
      <w:r w:rsidRPr="00753980">
        <w:rPr>
          <w:rFonts w:ascii="GHEA Grapalat" w:eastAsia="GHEA Grapalat" w:hAnsi="GHEA Grapalat" w:cs="GHEA Grapalat"/>
          <w:lang w:val="hy-AM"/>
        </w:rPr>
        <w:t>կարող է սկսվել մաքսային ստուգում,</w:t>
      </w:r>
    </w:p>
    <w:p w14:paraId="0EF5ADD9" w14:textId="341F7762" w:rsidR="0016750C" w:rsidRPr="00753980" w:rsidRDefault="009D57C8" w:rsidP="0016750C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>հստակեցնել չհավաքված, կազմատված, այդ թվում՝ չկոմպլեկտավորված տեսքով ապրանք</w:t>
      </w:r>
      <w:r w:rsidRPr="00753980">
        <w:rPr>
          <w:rFonts w:ascii="GHEA Grapalat" w:eastAsia="GHEA Grapalat" w:hAnsi="GHEA Grapalat" w:cs="GHEA Grapalat"/>
          <w:lang w:val="hy-AM"/>
        </w:rPr>
        <w:softHyphen/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t xml:space="preserve">ների տեղափոխման դեպքում մաքսային հայտարարագրման համակարգը </w:t>
      </w:r>
      <w:r w:rsidR="00B148A6">
        <w:rPr>
          <w:rFonts w:ascii="GHEA Grapalat" w:eastAsia="GHEA Grapalat" w:hAnsi="GHEA Grapalat" w:cs="GHEA Grapalat"/>
          <w:lang w:val="hy-AM"/>
        </w:rPr>
        <w:t>և</w:t>
      </w:r>
      <w:r w:rsidR="00B148A6" w:rsidRPr="00753980">
        <w:rPr>
          <w:rFonts w:ascii="GHEA Grapalat" w:eastAsia="GHEA Grapalat" w:hAnsi="GHEA Grapalat" w:cs="GHEA Grapalat"/>
          <w:lang w:val="hy-AM"/>
        </w:rPr>
        <w:t xml:space="preserve"> </w:t>
      </w:r>
      <w:r w:rsidR="008239F9" w:rsidRPr="00753980">
        <w:rPr>
          <w:rFonts w:ascii="GHEA Grapalat" w:eastAsia="GHEA Grapalat" w:hAnsi="GHEA Grapalat" w:cs="GHEA Grapalat"/>
          <w:lang w:val="hy-AM"/>
        </w:rPr>
        <w:t xml:space="preserve">ստեղծել հնարավորություն </w:t>
      </w:r>
      <w:r w:rsidRPr="00753980">
        <w:rPr>
          <w:rFonts w:ascii="GHEA Grapalat" w:eastAsia="GHEA Grapalat" w:hAnsi="GHEA Grapalat" w:cs="GHEA Grapalat"/>
          <w:lang w:val="hy-AM"/>
        </w:rPr>
        <w:t>կոմպլե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t>կտավորված, ավարտուն ապրանքի վերջին բաղադրիչի համար մաքսային հայտա</w:t>
      </w:r>
      <w:r w:rsidRPr="00753980">
        <w:rPr>
          <w:rFonts w:ascii="GHEA Grapalat" w:eastAsia="GHEA Grapalat" w:hAnsi="GHEA Grapalat" w:cs="GHEA Grapalat"/>
          <w:lang w:val="hy-AM"/>
        </w:rPr>
        <w:softHyphen/>
        <w:t>րա</w:t>
      </w:r>
      <w:r w:rsidRPr="00753980">
        <w:rPr>
          <w:rFonts w:ascii="GHEA Grapalat" w:eastAsia="GHEA Grapalat" w:hAnsi="GHEA Grapalat" w:cs="GHEA Grapalat"/>
          <w:lang w:val="hy-AM"/>
        </w:rPr>
        <w:softHyphen/>
        <w:t>րագրի ներկայացման ժամկետ</w:t>
      </w:r>
      <w:r w:rsidR="00346285" w:rsidRPr="00753980">
        <w:rPr>
          <w:rFonts w:ascii="GHEA Grapalat" w:eastAsia="GHEA Grapalat" w:hAnsi="GHEA Grapalat" w:cs="GHEA Grapalat"/>
          <w:lang w:val="hy-AM"/>
        </w:rPr>
        <w:t xml:space="preserve">ը </w:t>
      </w:r>
      <w:r w:rsidRPr="00753980">
        <w:rPr>
          <w:rFonts w:ascii="GHEA Grapalat" w:eastAsia="GHEA Grapalat" w:hAnsi="GHEA Grapalat" w:cs="GHEA Grapalat"/>
          <w:lang w:val="hy-AM"/>
        </w:rPr>
        <w:t>Միության մաքսային օրենսգրքի 117-րդ հոդվածի 8-րդ կետի համաձայն՝ 2 տարի</w:t>
      </w:r>
      <w:r w:rsidR="00346285" w:rsidRPr="00753980">
        <w:rPr>
          <w:rFonts w:ascii="GHEA Grapalat" w:eastAsia="GHEA Grapalat" w:hAnsi="GHEA Grapalat" w:cs="GHEA Grapalat"/>
          <w:lang w:val="hy-AM"/>
        </w:rPr>
        <w:t xml:space="preserve"> </w:t>
      </w:r>
      <w:r w:rsidRPr="00753980">
        <w:rPr>
          <w:rFonts w:ascii="GHEA Grapalat" w:eastAsia="GHEA Grapalat" w:hAnsi="GHEA Grapalat" w:cs="GHEA Grapalat"/>
          <w:lang w:val="hy-AM"/>
        </w:rPr>
        <w:t>մեկ տար</w:t>
      </w:r>
      <w:r w:rsidR="00346285" w:rsidRPr="00753980">
        <w:rPr>
          <w:rFonts w:ascii="GHEA Grapalat" w:eastAsia="GHEA Grapalat" w:hAnsi="GHEA Grapalat" w:cs="GHEA Grapalat"/>
          <w:lang w:val="hy-AM"/>
        </w:rPr>
        <w:t xml:space="preserve">ով երկարաձգելու համար , </w:t>
      </w:r>
      <w:r w:rsidRPr="00753980">
        <w:rPr>
          <w:rFonts w:ascii="GHEA Grapalat" w:eastAsia="GHEA Grapalat" w:hAnsi="GHEA Grapalat" w:cs="GHEA Grapalat"/>
          <w:lang w:val="hy-AM"/>
        </w:rPr>
        <w:t>իսկ լրա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</w:r>
      <w:r w:rsidRPr="00753980">
        <w:rPr>
          <w:rFonts w:ascii="GHEA Grapalat" w:eastAsia="GHEA Grapalat" w:hAnsi="GHEA Grapalat" w:cs="GHEA Grapalat"/>
          <w:lang w:val="hy-AM"/>
        </w:rPr>
        <w:t>ցուցիչ երկարաձգման անհրաժեշտության դեպքում՝ մինչև 6 տար</w:t>
      </w:r>
      <w:r w:rsidR="00346285" w:rsidRPr="00753980">
        <w:rPr>
          <w:rFonts w:ascii="GHEA Grapalat" w:eastAsia="GHEA Grapalat" w:hAnsi="GHEA Grapalat" w:cs="GHEA Grapalat"/>
          <w:lang w:val="hy-AM"/>
        </w:rPr>
        <w:t>ով:</w:t>
      </w:r>
      <w:r w:rsidR="0016750C" w:rsidRPr="00753980">
        <w:rPr>
          <w:rFonts w:ascii="GHEA Grapalat" w:eastAsia="GHEA Grapalat" w:hAnsi="GHEA Grapalat" w:cs="GHEA Grapalat"/>
          <w:lang w:val="hy-AM"/>
        </w:rPr>
        <w:t xml:space="preserve"> Խնդիրը կայանում է նրանում, որ </w:t>
      </w:r>
      <w:r w:rsidR="00D97324" w:rsidRPr="00753980">
        <w:rPr>
          <w:rFonts w:ascii="GHEA Grapalat" w:eastAsia="GHEA Grapalat" w:hAnsi="GHEA Grapalat" w:cs="GHEA Grapalat"/>
          <w:lang w:val="hy-AM"/>
        </w:rPr>
        <w:t xml:space="preserve">ՀՀ գործող օրենսդրությամբ </w:t>
      </w:r>
      <w:r w:rsidR="00D97324" w:rsidRPr="00753980">
        <w:rPr>
          <w:rFonts w:ascii="Calibri" w:eastAsia="GHEA Grapalat" w:hAnsi="Calibri" w:cs="Calibri"/>
          <w:lang w:val="hy-AM"/>
        </w:rPr>
        <w:t> </w:t>
      </w:r>
      <w:r w:rsidR="00D97324" w:rsidRPr="00753980">
        <w:rPr>
          <w:rFonts w:ascii="GHEA Grapalat" w:eastAsia="GHEA Grapalat" w:hAnsi="GHEA Grapalat" w:cs="GHEA Grapalat"/>
          <w:lang w:val="hy-AM"/>
        </w:rPr>
        <w:t>չհավաքված կամ կազմատված, այդ թվում՝ չկոմպլեկտավորված կամ անա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վարտ վիճակում ապրանքների հայտարարագրման համակարգը թերի է</w:t>
      </w:r>
      <w:r w:rsidR="008239F9">
        <w:rPr>
          <w:rFonts w:ascii="GHEA Grapalat" w:eastAsia="GHEA Grapalat" w:hAnsi="GHEA Grapalat" w:cs="GHEA Grapalat"/>
          <w:lang w:val="hy-AM"/>
        </w:rPr>
        <w:t xml:space="preserve"> և </w:t>
      </w:r>
      <w:r w:rsidR="00D97324" w:rsidRPr="00753980">
        <w:rPr>
          <w:rFonts w:ascii="GHEA Grapalat" w:eastAsia="GHEA Grapalat" w:hAnsi="GHEA Grapalat" w:cs="GHEA Grapalat"/>
          <w:lang w:val="hy-AM"/>
        </w:rPr>
        <w:t>այդ ապրանքների հայտարա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րագր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 xml:space="preserve">ման համար վերջնաժամկետը սահմանված է մեկ տարի՝ ևս վեց </w:t>
      </w:r>
      <w:r w:rsidR="00D97324" w:rsidRPr="00753980">
        <w:rPr>
          <w:rFonts w:ascii="GHEA Grapalat" w:eastAsia="GHEA Grapalat" w:hAnsi="GHEA Grapalat" w:cs="GHEA Grapalat"/>
          <w:lang w:val="hy-AM"/>
        </w:rPr>
        <w:lastRenderedPageBreak/>
        <w:t>ամսով երկարձգեելու հնա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րա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վո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 xml:space="preserve">րությամբ, </w:t>
      </w:r>
      <w:r w:rsidR="008239F9">
        <w:rPr>
          <w:rFonts w:ascii="GHEA Grapalat" w:eastAsia="GHEA Grapalat" w:hAnsi="GHEA Grapalat" w:cs="GHEA Grapalat"/>
          <w:lang w:val="hy-AM"/>
        </w:rPr>
        <w:t xml:space="preserve">սակայն </w:t>
      </w:r>
      <w:r w:rsidR="0016750C" w:rsidRPr="00753980">
        <w:rPr>
          <w:rFonts w:ascii="GHEA Grapalat" w:eastAsia="GHEA Grapalat" w:hAnsi="GHEA Grapalat" w:cs="GHEA Grapalat"/>
          <w:lang w:val="hy-AM"/>
        </w:rPr>
        <w:t>ԵԱՏՄ մաքսային օրենսգրքով ստեղծ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 xml:space="preserve">ված է հնարավորություն </w:t>
      </w:r>
      <w:r w:rsidR="00D97324" w:rsidRPr="00753980">
        <w:rPr>
          <w:rFonts w:ascii="GHEA Grapalat" w:eastAsia="GHEA Grapalat" w:hAnsi="GHEA Grapalat" w:cs="GHEA Grapalat"/>
          <w:lang w:val="hy-AM"/>
        </w:rPr>
        <w:t xml:space="preserve">այդ ապրանքների </w:t>
      </w:r>
      <w:r w:rsidR="0016750C" w:rsidRPr="00753980">
        <w:rPr>
          <w:rFonts w:ascii="GHEA Grapalat" w:eastAsia="GHEA Grapalat" w:hAnsi="GHEA Grapalat" w:cs="GHEA Grapalat"/>
          <w:lang w:val="hy-AM"/>
        </w:rPr>
        <w:t>առանձին բաղադրիչների վերաբերյալ մի քանի հայտարարագիր ներ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>կա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>յաց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>նելու միջոցով</w:t>
      </w:r>
      <w:r w:rsidR="00D97324" w:rsidRPr="00753980">
        <w:rPr>
          <w:rFonts w:ascii="GHEA Grapalat" w:eastAsia="GHEA Grapalat" w:hAnsi="GHEA Grapalat" w:cs="GHEA Grapalat"/>
          <w:lang w:val="hy-AM"/>
        </w:rPr>
        <w:t xml:space="preserve"> հայտա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րա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րագ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րելու համար</w:t>
      </w:r>
      <w:r w:rsidR="0016750C" w:rsidRPr="00753980">
        <w:rPr>
          <w:rFonts w:ascii="GHEA Grapalat" w:eastAsia="GHEA Grapalat" w:hAnsi="GHEA Grapalat" w:cs="GHEA Grapalat"/>
          <w:lang w:val="hy-AM"/>
        </w:rPr>
        <w:t>՝ նշելով կոմպլեկ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>տավորված կամ ավարտուն վիճակում գտնվող ապրանքի ծած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>կագրին համա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>պատաս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>խա</w:t>
      </w:r>
      <w:r w:rsidR="0016750C" w:rsidRPr="00753980">
        <w:rPr>
          <w:rFonts w:ascii="GHEA Grapalat" w:eastAsia="GHEA Grapalat" w:hAnsi="GHEA Grapalat" w:cs="GHEA Grapalat"/>
          <w:lang w:val="hy-AM"/>
        </w:rPr>
        <w:softHyphen/>
        <w:t>նող ծածկագիրը: Այդ ներմուծումների համար սահմանված ժամկետը 2 տարի է՝ ազգային օրենսդրությամբ երկարաձգելու հնարավորությամբ</w:t>
      </w:r>
      <w:r w:rsidR="00D97324" w:rsidRPr="00753980">
        <w:rPr>
          <w:rFonts w:ascii="GHEA Grapalat" w:eastAsia="GHEA Grapalat" w:hAnsi="GHEA Grapalat" w:cs="GHEA Grapalat"/>
          <w:lang w:val="hy-AM"/>
        </w:rPr>
        <w:t>,</w:t>
      </w:r>
      <w:r w:rsidR="0016750C" w:rsidRPr="00753980">
        <w:rPr>
          <w:rFonts w:ascii="GHEA Grapalat" w:eastAsia="GHEA Grapalat" w:hAnsi="GHEA Grapalat" w:cs="GHEA Grapalat"/>
          <w:lang w:val="hy-AM"/>
        </w:rPr>
        <w:t xml:space="preserve">    </w:t>
      </w:r>
    </w:p>
    <w:p w14:paraId="387FECEC" w14:textId="345D7DD0" w:rsidR="009D57C8" w:rsidRPr="00753980" w:rsidRDefault="00D97324" w:rsidP="00D97324">
      <w:pPr>
        <w:pStyle w:val="ListParagraph"/>
        <w:numPr>
          <w:ilvl w:val="0"/>
          <w:numId w:val="7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>նախատեսել ՀՀ ներմուծվող ապրանքների մաքսային արժեքի որոշման մեթոդների վերաբերյալ մաքսային մարմինների կողմից նախնական որոշումների տրամադրման հնարավո</w:t>
      </w:r>
      <w:r w:rsidRPr="00753980">
        <w:rPr>
          <w:rFonts w:ascii="GHEA Grapalat" w:eastAsia="GHEA Grapalat" w:hAnsi="GHEA Grapalat" w:cs="GHEA Grapalat"/>
          <w:lang w:val="hy-AM"/>
        </w:rPr>
        <w:softHyphen/>
        <w:t>րություն,</w:t>
      </w:r>
    </w:p>
    <w:p w14:paraId="3CC05EEA" w14:textId="4411B692" w:rsidR="00BE0FB7" w:rsidRPr="00753980" w:rsidRDefault="00BE0FB7" w:rsidP="000E5970">
      <w:pPr>
        <w:pStyle w:val="ListParagraph"/>
        <w:numPr>
          <w:ilvl w:val="0"/>
          <w:numId w:val="7"/>
        </w:numPr>
        <w:tabs>
          <w:tab w:val="left" w:pos="993"/>
        </w:tabs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 xml:space="preserve">նախատեսել </w:t>
      </w:r>
      <w:r w:rsidR="00D97324" w:rsidRPr="00753980">
        <w:rPr>
          <w:rFonts w:ascii="GHEA Grapalat" w:eastAsia="GHEA Grapalat" w:hAnsi="GHEA Grapalat" w:cs="GHEA Grapalat"/>
          <w:lang w:val="hy-AM"/>
        </w:rPr>
        <w:t>մաքսային գործառնությունների իրականացման ժամանակահատվածի կրճատման, ինչպես նաև մաքսային հայտարարագրման գործընթացում անձանց օժանդակելու նպա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տա</w:t>
      </w:r>
      <w:r w:rsidR="00D97324" w:rsidRPr="00753980">
        <w:rPr>
          <w:rFonts w:ascii="GHEA Grapalat" w:eastAsia="GHEA Grapalat" w:hAnsi="GHEA Grapalat" w:cs="GHEA Grapalat"/>
          <w:lang w:val="hy-AM"/>
        </w:rPr>
        <w:softHyphen/>
        <w:t>կով մաքսային մարմիններ</w:t>
      </w:r>
      <w:r w:rsidRPr="00753980">
        <w:rPr>
          <w:rFonts w:ascii="GHEA Grapalat" w:eastAsia="GHEA Grapalat" w:hAnsi="GHEA Grapalat" w:cs="GHEA Grapalat"/>
          <w:lang w:val="hy-AM"/>
        </w:rPr>
        <w:t xml:space="preserve">ի կողմից </w:t>
      </w:r>
      <w:r w:rsidR="00D97324" w:rsidRPr="00753980">
        <w:rPr>
          <w:rFonts w:ascii="GHEA Grapalat" w:eastAsia="GHEA Grapalat" w:hAnsi="GHEA Grapalat" w:cs="GHEA Grapalat"/>
          <w:lang w:val="hy-AM"/>
        </w:rPr>
        <w:t>մաքսային հայտարարագրերի լրաց</w:t>
      </w:r>
      <w:r w:rsidRPr="00753980">
        <w:rPr>
          <w:rFonts w:ascii="GHEA Grapalat" w:eastAsia="GHEA Grapalat" w:hAnsi="GHEA Grapalat" w:cs="GHEA Grapalat"/>
          <w:lang w:val="hy-AM"/>
        </w:rPr>
        <w:t>ման հնարավո</w:t>
      </w:r>
      <w:r w:rsidRPr="00753980">
        <w:rPr>
          <w:rFonts w:ascii="GHEA Grapalat" w:eastAsia="GHEA Grapalat" w:hAnsi="GHEA Grapalat" w:cs="GHEA Grapalat"/>
          <w:lang w:val="hy-AM"/>
        </w:rPr>
        <w:softHyphen/>
        <w:t>րություն</w:t>
      </w:r>
      <w:r w:rsidR="00D97324" w:rsidRPr="00753980">
        <w:rPr>
          <w:rFonts w:ascii="GHEA Grapalat" w:eastAsia="GHEA Grapalat" w:hAnsi="GHEA Grapalat" w:cs="GHEA Grapalat"/>
          <w:lang w:val="hy-AM"/>
        </w:rPr>
        <w:t>՝ հայտարարատուի կողմից ներկայացված դիմումի և փաստաթղթերի հիման վրա</w:t>
      </w:r>
      <w:r w:rsidRPr="00753980">
        <w:rPr>
          <w:rFonts w:ascii="GHEA Grapalat" w:eastAsia="GHEA Grapalat" w:hAnsi="GHEA Grapalat" w:cs="GHEA Grapalat"/>
          <w:lang w:val="hy-AM"/>
        </w:rPr>
        <w:t>: Այս գործողությունների համար «Պետական տուրքի մասին» օրենքով նախատեսվում է սահմանել նաև պետական տուրք,</w:t>
      </w:r>
    </w:p>
    <w:p w14:paraId="20F02F43" w14:textId="77777777" w:rsidR="009F4A1F" w:rsidRPr="00753980" w:rsidRDefault="00BE0FB7" w:rsidP="009F4A1F">
      <w:pPr>
        <w:pStyle w:val="ListParagraph"/>
        <w:numPr>
          <w:ilvl w:val="0"/>
          <w:numId w:val="7"/>
        </w:numPr>
        <w:tabs>
          <w:tab w:val="left" w:pos="993"/>
        </w:tabs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>նվազեցնել սահմանված ժամկետներում մաքսատուրքը, հարկերը, հատուկ, հակագնագց</w:t>
      </w:r>
      <w:r w:rsidRPr="00753980">
        <w:rPr>
          <w:rFonts w:ascii="GHEA Grapalat" w:eastAsia="GHEA Grapalat" w:hAnsi="GHEA Grapalat" w:cs="GHEA Grapalat"/>
          <w:lang w:val="hy-AM"/>
        </w:rPr>
        <w:softHyphen/>
        <w:t>ման և փոխհատուցման տուրքերը, ինչպես նաև մաքսային գործառնությունների իրա</w:t>
      </w:r>
      <w:r w:rsidRPr="00753980">
        <w:rPr>
          <w:rFonts w:ascii="GHEA Grapalat" w:eastAsia="GHEA Grapalat" w:hAnsi="GHEA Grapalat" w:cs="GHEA Grapalat"/>
          <w:lang w:val="hy-AM"/>
        </w:rPr>
        <w:softHyphen/>
        <w:t>կանացման համար գանձվող պետական տուրքը չվճարելու կամ ոչ ամբողջությամբ վճարելու համար գանձվող տույժերի հաշվարկման դրույքաչափը գործող՝ ժամանակին չվճարված գումարի 0.15 տոկոսի փոխարեն սահմանելով՝ 0.04 տոկոս, իսկ տույժերի կիրառման ժամանակահատվածն առաջարկվում է 365 օրից դարձնել 730 օր ՀՀ հարկային օրենսգրքի նմանությամբ,</w:t>
      </w:r>
    </w:p>
    <w:p w14:paraId="249A147B" w14:textId="6C609069" w:rsidR="009F4A1F" w:rsidRPr="00753980" w:rsidRDefault="00595540" w:rsidP="00595540">
      <w:pPr>
        <w:pStyle w:val="ListParagraph"/>
        <w:numPr>
          <w:ilvl w:val="0"/>
          <w:numId w:val="7"/>
        </w:numPr>
        <w:tabs>
          <w:tab w:val="left" w:pos="993"/>
        </w:tabs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53980">
        <w:rPr>
          <w:rFonts w:ascii="GHEA Grapalat" w:eastAsia="GHEA Grapalat" w:hAnsi="GHEA Grapalat" w:cs="GHEA Grapalat"/>
          <w:color w:val="000000"/>
          <w:lang w:val="hy-AM"/>
        </w:rPr>
        <w:t>սահմանել, որ մ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ինչև մաքսային, այլ փաստաթղթերի և (կամ) տեղեկությունների ստուգ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ման ավարտը ապրանքների բաց թողնմ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t>ան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դեպքում, երբ ապրանքների հայտարա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րագրումն իրականացնում է մաքսային ներկայացուցիչը հայտարարատուի անունից,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որը հայտա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րա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րա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տուի հետ միասին կրում է մաքսային վճարները վճարելու համապարտ պար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տավո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րություն</w:t>
      </w:r>
      <w:r w:rsidR="00C559E3">
        <w:rPr>
          <w:rFonts w:ascii="GHEA Grapalat" w:eastAsia="GHEA Grapalat" w:hAnsi="GHEA Grapalat" w:cs="GHEA Grapalat"/>
          <w:color w:val="000000"/>
          <w:lang w:val="hy-AM"/>
        </w:rPr>
        <w:t>,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ապրանք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ների հայտարա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րագր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ման ժամանակ մաքսային մարմիններին վճարման ենթա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 xml:space="preserve">կա 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t>մաք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 xml:space="preserve">սային 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վճար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ների գծով պարտավորու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թյուն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ների կատարման ապահովում հայտա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րա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րատուն չի ներկա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յաց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նում, եթե հայտարարատուի առկա պար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տավո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րու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թյունը չի գերա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softHyphen/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զանցում՝</w:t>
      </w:r>
    </w:p>
    <w:p w14:paraId="46106BDB" w14:textId="022F9074" w:rsidR="009F4A1F" w:rsidRPr="00753980" w:rsidRDefault="00595540" w:rsidP="009F4A1F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53980">
        <w:rPr>
          <w:rFonts w:ascii="GHEA Grapalat" w:eastAsia="GHEA Grapalat" w:hAnsi="GHEA Grapalat" w:cs="GHEA Grapalat"/>
          <w:color w:val="000000"/>
          <w:lang w:val="hy-AM"/>
        </w:rPr>
        <w:lastRenderedPageBreak/>
        <w:t xml:space="preserve">ա 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2022 թվականի համար՝ մաքսային ներկայացուցչի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կողմից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ներկայացրած 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t xml:space="preserve">մաքսային վճարների 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ապահովման 20 տոկոսը</w:t>
      </w:r>
      <w:r w:rsidR="00753980" w:rsidRPr="00753980">
        <w:rPr>
          <w:rFonts w:ascii="GHEA Grapalat" w:eastAsia="GHEA Grapalat" w:hAnsi="GHEA Grapalat" w:cs="GHEA Grapalat"/>
          <w:color w:val="000000"/>
          <w:lang w:val="hy-AM"/>
        </w:rPr>
        <w:t>.</w:t>
      </w:r>
    </w:p>
    <w:p w14:paraId="75E96729" w14:textId="37182304" w:rsidR="00595540" w:rsidRPr="00753980" w:rsidRDefault="00595540" w:rsidP="009F4A1F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753980">
        <w:rPr>
          <w:rFonts w:ascii="GHEA Grapalat" w:eastAsia="GHEA Grapalat" w:hAnsi="GHEA Grapalat" w:cs="GHEA Grapalat"/>
          <w:color w:val="000000"/>
          <w:lang w:val="hy-AM"/>
        </w:rPr>
        <w:t xml:space="preserve">բ 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2023 թվականի համար՝ մաքսային ներկայացուցչի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կողմից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ներկայացրած ապահովման 35 տոկոսը</w:t>
      </w:r>
      <w:r w:rsidR="00753980" w:rsidRPr="00753980">
        <w:rPr>
          <w:rFonts w:ascii="GHEA Grapalat" w:eastAsia="GHEA Grapalat" w:hAnsi="GHEA Grapalat" w:cs="GHEA Grapalat"/>
          <w:color w:val="000000"/>
          <w:lang w:val="hy-AM"/>
        </w:rPr>
        <w:t>.</w:t>
      </w:r>
    </w:p>
    <w:p w14:paraId="0DBE8573" w14:textId="5CE8D654" w:rsidR="009F4A1F" w:rsidRPr="00753980" w:rsidRDefault="00595540" w:rsidP="00595540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753980">
        <w:rPr>
          <w:rFonts w:ascii="GHEA Grapalat" w:eastAsia="GHEA Grapalat" w:hAnsi="GHEA Grapalat" w:cs="GHEA Grapalat"/>
          <w:color w:val="000000"/>
          <w:lang w:val="hy-AM"/>
        </w:rPr>
        <w:t xml:space="preserve">գ 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>2024 թվականի և հաջորդող տարիների համար՝ մաքսային ներկայացուցչի</w:t>
      </w:r>
      <w:r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կողմից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t xml:space="preserve"> ներկա</w:t>
      </w:r>
      <w:r w:rsidR="009F4A1F" w:rsidRPr="00753980">
        <w:rPr>
          <w:rFonts w:ascii="GHEA Grapalat" w:eastAsia="GHEA Grapalat" w:hAnsi="GHEA Grapalat" w:cs="GHEA Grapalat"/>
          <w:color w:val="000000"/>
          <w:lang w:val="hy-AM"/>
        </w:rPr>
        <w:softHyphen/>
        <w:t>յացրած ապահովման 50 տոկոսը</w:t>
      </w:r>
      <w:r w:rsidR="00753980" w:rsidRPr="00753980">
        <w:rPr>
          <w:rFonts w:ascii="GHEA Grapalat" w:eastAsia="GHEA Grapalat" w:hAnsi="GHEA Grapalat" w:cs="GHEA Grapalat"/>
          <w:color w:val="000000"/>
          <w:lang w:val="hy-AM"/>
        </w:rPr>
        <w:t>,</w:t>
      </w:r>
    </w:p>
    <w:p w14:paraId="0E4BBDE6" w14:textId="4F90F75E" w:rsidR="00595540" w:rsidRPr="00753980" w:rsidRDefault="00595540" w:rsidP="00753980">
      <w:pPr>
        <w:pStyle w:val="ListParagraph"/>
        <w:numPr>
          <w:ilvl w:val="0"/>
          <w:numId w:val="7"/>
        </w:numPr>
        <w:tabs>
          <w:tab w:val="left" w:pos="993"/>
        </w:tabs>
        <w:autoSpaceDN w:val="0"/>
        <w:spacing w:line="360" w:lineRule="auto"/>
        <w:ind w:left="0" w:firstLine="567"/>
        <w:jc w:val="both"/>
        <w:rPr>
          <w:rStyle w:val="normaltextrun"/>
          <w:rFonts w:ascii="GHEA Grapalat" w:hAnsi="GHEA Grapalat"/>
          <w:lang w:val="hy-AM"/>
        </w:rPr>
      </w:pPr>
      <w:r w:rsidRPr="00753980">
        <w:rPr>
          <w:rFonts w:ascii="GHEA Grapalat" w:eastAsia="GHEA Grapalat" w:hAnsi="GHEA Grapalat" w:cs="GHEA Grapalat"/>
          <w:lang w:val="hy-AM"/>
        </w:rPr>
        <w:t>սահմանել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նաև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մաքսային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կանոնների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խախտման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համար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պատասխանատվությանը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fr-FR"/>
        </w:rPr>
        <w:t>և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գործերի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վարույթին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վերաբերող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հարաբերությունները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, որոնք ներկա փուլում նախատեսված են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fr-FR"/>
        </w:rPr>
        <w:t>2000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թվականի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հուլիսի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fr-FR"/>
        </w:rPr>
        <w:t>6-</w:t>
      </w:r>
      <w:r w:rsidRPr="00753980">
        <w:rPr>
          <w:rStyle w:val="normaltextrun"/>
          <w:rFonts w:ascii="GHEA Grapalat" w:hAnsi="GHEA Grapalat" w:cs="GHEA Grapalat"/>
          <w:color w:val="000000"/>
          <w:shd w:val="clear" w:color="auto" w:fill="FFFFFF"/>
          <w:lang w:val="fr-FR"/>
        </w:rPr>
        <w:t>ի</w:t>
      </w:r>
      <w:r w:rsidRPr="00753980">
        <w:rPr>
          <w:rStyle w:val="normaltextrun"/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 w:cs="GHEA Grapalat"/>
          <w:color w:val="000000"/>
          <w:shd w:val="clear" w:color="auto" w:fill="FFFFFF"/>
          <w:lang w:val="fr-FR"/>
        </w:rPr>
        <w:t>ՀՀ</w:t>
      </w:r>
      <w:r w:rsidRPr="00753980">
        <w:rPr>
          <w:rStyle w:val="normaltextrun"/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մաքսային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fr-FR"/>
        </w:rPr>
        <w:t>օրենսգրք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ի համապատասխան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>բաժնով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, սակայն </w:t>
      </w:r>
      <w:r w:rsidR="00753980"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ՀՀ մաքսային օրենսգրքի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մյուս 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>բաժիններ</w:t>
      </w:r>
      <w:r w:rsidR="00753980"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753980">
        <w:rPr>
          <w:rStyle w:val="spellingerror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 w:cs="GHEA Grapalat"/>
          <w:color w:val="000000"/>
          <w:shd w:val="clear" w:color="auto" w:fill="FFFFFF"/>
          <w:lang w:val="hy-AM"/>
        </w:rPr>
        <w:t>ուժը կորցրած են ճանաչվել՝ պայմ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անավորված դեռևս 2015 թվականին «Մաքսային կարգավորման մասին» ՀՀ օրենքի ուժի մեջ մտնելով</w:t>
      </w:r>
      <w:r w:rsidR="00753980"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7E9C2C52" w14:textId="247D53E9" w:rsidR="00753980" w:rsidRDefault="0043797C" w:rsidP="0075398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hAnsi="GHEA Grapalat"/>
          <w:lang w:val="hy-AM"/>
        </w:rPr>
        <w:t xml:space="preserve">Բացի այդ, </w:t>
      </w:r>
      <w:r w:rsidR="00753980" w:rsidRPr="00753980">
        <w:rPr>
          <w:rFonts w:ascii="GHEA Grapalat" w:hAnsi="GHEA Grapalat"/>
          <w:lang w:val="hy-AM"/>
        </w:rPr>
        <w:t>ներկայացված փաթեթում ներառված</w:t>
      </w:r>
      <w:r w:rsidR="008F0C6B">
        <w:rPr>
          <w:rFonts w:ascii="GHEA Grapalat" w:hAnsi="GHEA Grapalat"/>
          <w:lang w:val="hy-AM"/>
        </w:rPr>
        <w:t>՝</w:t>
      </w:r>
      <w:r w:rsidR="00753980" w:rsidRP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«Պետական տուրքի մասին» օրենքում լրացում</w:t>
      </w:r>
      <w:r w:rsidR="00753980" w:rsidRPr="00753980">
        <w:rPr>
          <w:rFonts w:ascii="GHEA Grapalat" w:hAnsi="GHEA Grapalat"/>
          <w:lang w:val="hy-AM"/>
        </w:rPr>
        <w:t>ներ</w:t>
      </w:r>
      <w:r w:rsidRP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 xml:space="preserve">և փոփոխություն </w:t>
      </w:r>
      <w:r w:rsidRPr="00753980">
        <w:rPr>
          <w:rFonts w:ascii="GHEA Grapalat" w:hAnsi="GHEA Grapalat"/>
          <w:lang w:val="hy-AM"/>
        </w:rPr>
        <w:t>կատարելու մասին»</w:t>
      </w:r>
      <w:r w:rsidR="00753980" w:rsidRP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 xml:space="preserve">օրենքի նախագծով </w:t>
      </w:r>
      <w:r w:rsidR="00753980" w:rsidRPr="00753980">
        <w:rPr>
          <w:rFonts w:ascii="GHEA Grapalat" w:hAnsi="GHEA Grapalat"/>
          <w:lang w:val="hy-AM"/>
        </w:rPr>
        <w:t>նախատեսվում է պետա</w:t>
      </w:r>
      <w:r w:rsidR="00753980" w:rsidRPr="00753980">
        <w:rPr>
          <w:rFonts w:ascii="GHEA Grapalat" w:hAnsi="GHEA Grapalat"/>
          <w:lang w:val="hy-AM"/>
        </w:rPr>
        <w:softHyphen/>
        <w:t>կան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տուրք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սահմանել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մաքսային մարմինների կողմից մտավոր սեփականության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օբյեկտ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պարու</w:t>
      </w:r>
      <w:r w:rsidR="00753980">
        <w:rPr>
          <w:rFonts w:ascii="GHEA Grapalat" w:hAnsi="GHEA Grapalat"/>
          <w:lang w:val="hy-AM"/>
        </w:rPr>
        <w:softHyphen/>
      </w:r>
      <w:r w:rsidR="00753980" w:rsidRPr="00753980">
        <w:rPr>
          <w:rFonts w:ascii="GHEA Grapalat" w:hAnsi="GHEA Grapalat"/>
          <w:lang w:val="hy-AM"/>
        </w:rPr>
        <w:t>նա</w:t>
      </w:r>
      <w:r w:rsidR="00753980">
        <w:rPr>
          <w:rFonts w:ascii="GHEA Grapalat" w:hAnsi="GHEA Grapalat"/>
          <w:lang w:val="hy-AM"/>
        </w:rPr>
        <w:softHyphen/>
      </w:r>
      <w:r w:rsidR="00753980" w:rsidRPr="00753980">
        <w:rPr>
          <w:rFonts w:ascii="GHEA Grapalat" w:hAnsi="GHEA Grapalat"/>
          <w:lang w:val="hy-AM"/>
        </w:rPr>
        <w:t>կող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ապրանքների նկատմամբ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հսկողություն իրականացնելու, հայտարարատուի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ներկա</w:t>
      </w:r>
      <w:r w:rsidR="00753980">
        <w:rPr>
          <w:rFonts w:ascii="GHEA Grapalat" w:hAnsi="GHEA Grapalat"/>
          <w:lang w:val="hy-AM"/>
        </w:rPr>
        <w:softHyphen/>
      </w:r>
      <w:r w:rsidR="00753980">
        <w:rPr>
          <w:rFonts w:ascii="GHEA Grapalat" w:hAnsi="GHEA Grapalat"/>
          <w:lang w:val="hy-AM"/>
        </w:rPr>
        <w:softHyphen/>
      </w:r>
      <w:r w:rsidR="00753980">
        <w:rPr>
          <w:rFonts w:ascii="GHEA Grapalat" w:hAnsi="GHEA Grapalat"/>
          <w:lang w:val="hy-AM"/>
        </w:rPr>
        <w:softHyphen/>
      </w:r>
      <w:r w:rsidR="00753980" w:rsidRPr="00753980">
        <w:rPr>
          <w:rFonts w:ascii="GHEA Grapalat" w:hAnsi="GHEA Grapalat"/>
          <w:lang w:val="hy-AM"/>
        </w:rPr>
        <w:t>յացրած</w:t>
      </w:r>
      <w:r w:rsidR="00753980" w:rsidRPr="00753980">
        <w:rPr>
          <w:rFonts w:ascii="Calibri" w:hAnsi="Calibri" w:cs="Calibri"/>
          <w:lang w:val="hy-AM"/>
        </w:rPr>
        <w:t> </w:t>
      </w:r>
      <w:r w:rsidR="00753980" w:rsidRPr="00753980">
        <w:rPr>
          <w:rFonts w:ascii="GHEA Grapalat" w:hAnsi="GHEA Grapalat"/>
          <w:lang w:val="hy-AM"/>
        </w:rPr>
        <w:t>դիմումի</w:t>
      </w:r>
      <w:r w:rsidR="00753980" w:rsidRPr="00753980">
        <w:rPr>
          <w:rFonts w:ascii="Calibri" w:hAnsi="Calibri" w:cs="Calibri"/>
          <w:lang w:val="hy-AM"/>
        </w:rPr>
        <w:t> </w:t>
      </w:r>
      <w:r w:rsidR="00753980" w:rsidRPr="00753980">
        <w:rPr>
          <w:rFonts w:ascii="GHEA Grapalat" w:hAnsi="GHEA Grapalat"/>
          <w:lang w:val="hy-AM"/>
        </w:rPr>
        <w:t>հիման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վրա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մաքսային</w:t>
      </w:r>
      <w:r w:rsidR="00753980">
        <w:rPr>
          <w:rFonts w:ascii="GHEA Grapalat" w:hAnsi="GHEA Grapalat"/>
          <w:lang w:val="hy-AM"/>
        </w:rPr>
        <w:t xml:space="preserve"> </w:t>
      </w:r>
      <w:r w:rsidR="00753980" w:rsidRPr="00753980">
        <w:rPr>
          <w:rFonts w:ascii="GHEA Grapalat" w:hAnsi="GHEA Grapalat"/>
          <w:lang w:val="hy-AM"/>
        </w:rPr>
        <w:t>հայտարարագրերի</w:t>
      </w:r>
      <w:r w:rsidR="00753980">
        <w:rPr>
          <w:rFonts w:ascii="GHEA Grapalat" w:hAnsi="GHEA Grapalat"/>
          <w:lang w:val="hy-AM"/>
        </w:rPr>
        <w:t xml:space="preserve">, </w:t>
      </w:r>
      <w:r w:rsidRPr="00753980">
        <w:rPr>
          <w:rFonts w:ascii="GHEA Grapalat" w:hAnsi="GHEA Grapalat"/>
          <w:lang w:val="hy-AM"/>
        </w:rPr>
        <w:t>մաքսային մարմնի կողմից մաք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սային հայտարարագրման էլեկտրոնային համակարգում մաքսային հայտարարագրի էլեկտրո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նային տեսքը</w:t>
      </w:r>
      <w:r w:rsid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ձևավորելու</w:t>
      </w:r>
      <w:r w:rsid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համար</w:t>
      </w:r>
      <w:r w:rsid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մաքսային հայտարարագիրը թղթային կրիչով ներ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կա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յաց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նելու</w:t>
      </w:r>
      <w:r w:rsid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դեպքում,</w:t>
      </w:r>
      <w:r w:rsid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եթե</w:t>
      </w:r>
      <w:r w:rsid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հայտարարատուն չի կարող ներկայացնել մաքսային հայտարարագրի էլեկտրո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նային օրինակը:</w:t>
      </w:r>
    </w:p>
    <w:p w14:paraId="29299FC7" w14:textId="3B3B023D" w:rsidR="0043797C" w:rsidRDefault="0043797C" w:rsidP="0075398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53980">
        <w:rPr>
          <w:rFonts w:ascii="GHEA Grapalat" w:hAnsi="GHEA Grapalat"/>
          <w:lang w:val="hy-AM"/>
        </w:rPr>
        <w:t>Մի</w:t>
      </w:r>
      <w:r w:rsidR="00753980">
        <w:rPr>
          <w:rFonts w:ascii="GHEA Grapalat" w:hAnsi="GHEA Grapalat"/>
          <w:lang w:val="hy-AM"/>
        </w:rPr>
        <w:t xml:space="preserve">ևնույն </w:t>
      </w:r>
      <w:r w:rsidRPr="00753980">
        <w:rPr>
          <w:rFonts w:ascii="GHEA Grapalat" w:hAnsi="GHEA Grapalat"/>
          <w:lang w:val="hy-AM"/>
        </w:rPr>
        <w:t>ժամանակ,</w:t>
      </w:r>
      <w:r w:rsidR="00753980">
        <w:rPr>
          <w:rFonts w:ascii="GHEA Grapalat" w:hAnsi="GHEA Grapalat"/>
          <w:lang w:val="hy-AM"/>
        </w:rPr>
        <w:t xml:space="preserve"> </w:t>
      </w:r>
      <w:r w:rsidRPr="00753980">
        <w:rPr>
          <w:rFonts w:ascii="GHEA Grapalat" w:hAnsi="GHEA Grapalat"/>
          <w:lang w:val="hy-AM"/>
        </w:rPr>
        <w:t>«Հայաստանի Հանրապետության հարկային օրենսգրքում փոփո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խու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թյուն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ներ կատարելու մասին» օրենքի նախագծով կատարվում են որոշակի հստա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կե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ցումներ՝ կապ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ված ԵՏՄ անդամ չհանդիսացող պետություններից ձեռնարկատիրական գործու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նեության նպա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տակով իրականացվող ներմուծումների ժամանակ Եվրասիական տնտեսա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կան միության մաք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սային օրենսգրքին համապատասխան միագումար մաքսային վճարի ձևով գանձվող մաք</w:t>
      </w:r>
      <w:r w:rsid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t>սատուրքերով և հարկերով հարկման ենթակ</w:t>
      </w:r>
      <w:r w:rsidR="004279F8">
        <w:rPr>
          <w:rFonts w:ascii="GHEA Grapalat" w:hAnsi="GHEA Grapalat"/>
          <w:lang w:val="hy-AM"/>
        </w:rPr>
        <w:t>ա</w:t>
      </w:r>
      <w:r w:rsidRPr="00753980">
        <w:rPr>
          <w:rFonts w:ascii="GHEA Grapalat" w:hAnsi="GHEA Grapalat"/>
          <w:lang w:val="hy-AM"/>
        </w:rPr>
        <w:t xml:space="preserve"> ապրանքների</w:t>
      </w:r>
      <w:r w:rsidR="004279F8">
        <w:rPr>
          <w:rFonts w:ascii="GHEA Grapalat" w:hAnsi="GHEA Grapalat"/>
          <w:lang w:val="hy-AM"/>
        </w:rPr>
        <w:t>՝</w:t>
      </w:r>
      <w:r w:rsidRPr="00753980">
        <w:rPr>
          <w:rFonts w:ascii="GHEA Grapalat" w:hAnsi="GHEA Grapalat"/>
          <w:lang w:val="hy-AM"/>
        </w:rPr>
        <w:t xml:space="preserve"> ԱԱՀ-ով հարկման հետ:</w:t>
      </w:r>
    </w:p>
    <w:p w14:paraId="460A0F29" w14:textId="44B7F33E" w:rsidR="00753980" w:rsidRPr="00753980" w:rsidRDefault="00753980" w:rsidP="00753980">
      <w:pPr>
        <w:spacing w:line="360" w:lineRule="auto"/>
        <w:ind w:firstLine="567"/>
        <w:jc w:val="both"/>
        <w:rPr>
          <w:rFonts w:ascii="GHEA Grapalat" w:hAnsi="GHEA Grapalat" w:cs="Sylfaen"/>
          <w:lang w:val="hy-AM" w:eastAsia="en-US"/>
        </w:rPr>
      </w:pP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«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Բ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անկային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գաղտնիքի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մասին»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Հ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այաստանի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Հ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անրապետության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օրենքում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լրացումներ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կատարելու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մասին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Pr="00753980">
        <w:rPr>
          <w:rStyle w:val="eop"/>
          <w:rFonts w:ascii="GHEA Grapalat" w:hAnsi="GHEA Grapalat" w:cs="Calibri"/>
          <w:color w:val="000000"/>
          <w:shd w:val="clear" w:color="auto" w:fill="FFFFFF"/>
          <w:lang w:val="hy-AM"/>
        </w:rPr>
        <w:t>և</w:t>
      </w:r>
      <w:r>
        <w:rPr>
          <w:rStyle w:val="eop"/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«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րժութային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կարգավորման 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արժութային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վերահսկողության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մասին»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Հ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անրապետության օրենքում</w:t>
      </w:r>
      <w:r w:rsidRPr="00753980"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53980">
        <w:rPr>
          <w:rStyle w:val="normaltextrun"/>
          <w:rFonts w:ascii="GHEA Grapalat" w:hAnsi="GHEA Grapalat" w:cs="GHEA Grapalat"/>
          <w:color w:val="000000"/>
          <w:shd w:val="clear" w:color="auto" w:fill="FFFFFF"/>
          <w:lang w:val="hy-AM"/>
        </w:rPr>
        <w:t>փոփոխությու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753980"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hy-AM"/>
        </w:rPr>
        <w:t xml:space="preserve">և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լրացում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կատարելու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3980"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>մասին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>
        <w:rPr>
          <w:rStyle w:val="normaltextrun"/>
          <w:rFonts w:ascii="GHEA Grapalat" w:hAnsi="GHEA Grapalat"/>
          <w:color w:val="000000"/>
          <w:shd w:val="clear" w:color="auto" w:fill="FFFFFF"/>
          <w:lang w:val="hy-AM"/>
        </w:rPr>
        <w:lastRenderedPageBreak/>
        <w:t>օրենքների նախագծերով համապատասխան իրավասություններ են սահմանվում մաքսային մարմինների համար:</w:t>
      </w:r>
    </w:p>
    <w:p w14:paraId="642B80E9" w14:textId="4AF6A498" w:rsidR="00473813" w:rsidRPr="00753980" w:rsidRDefault="00473813" w:rsidP="0043797C">
      <w:pPr>
        <w:numPr>
          <w:ilvl w:val="0"/>
          <w:numId w:val="3"/>
        </w:numPr>
        <w:tabs>
          <w:tab w:val="clear" w:pos="360"/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 w:cs="GHEA Grapalat"/>
          <w:lang w:val="hy-AM" w:eastAsia="en-US"/>
        </w:rPr>
      </w:pPr>
      <w:r w:rsidRPr="00753980">
        <w:rPr>
          <w:rFonts w:ascii="GHEA Grapalat" w:hAnsi="GHEA Grapalat" w:cs="Sylfaen"/>
          <w:b/>
          <w:lang w:val="hy-AM" w:eastAsia="en-US"/>
        </w:rPr>
        <w:t>Կարգավորման առարկան.</w:t>
      </w:r>
      <w:r w:rsidR="0043797C" w:rsidRPr="00753980">
        <w:rPr>
          <w:rFonts w:ascii="GHEA Grapalat" w:hAnsi="GHEA Grapalat" w:cs="Sylfaen"/>
          <w:b/>
          <w:lang w:val="hy-AM" w:eastAsia="en-US"/>
        </w:rPr>
        <w:t xml:space="preserve"> </w:t>
      </w:r>
      <w:r w:rsidR="0043797C" w:rsidRPr="00753980">
        <w:rPr>
          <w:rFonts w:ascii="GHEA Grapalat" w:hAnsi="GHEA Grapalat" w:cs="Sylfaen"/>
          <w:lang w:val="hy-AM" w:eastAsia="en-US"/>
        </w:rPr>
        <w:t>Նախագծերի փաթեթի կարգավորման առարկան «Եվրաս</w:t>
      </w:r>
      <w:r w:rsidR="0043797C" w:rsidRPr="00753980">
        <w:rPr>
          <w:rFonts w:ascii="GHEA Grapalat" w:hAnsi="GHEA Grapalat" w:cs="Sylfaen"/>
          <w:lang w:val="hy-AM" w:eastAsia="en-US"/>
        </w:rPr>
        <w:softHyphen/>
        <w:t>իա</w:t>
      </w:r>
      <w:r w:rsidR="00286218" w:rsidRPr="00753980">
        <w:rPr>
          <w:rFonts w:ascii="GHEA Grapalat" w:hAnsi="GHEA Grapalat" w:cs="Sylfaen"/>
          <w:lang w:val="hy-AM" w:eastAsia="en-US"/>
        </w:rPr>
        <w:softHyphen/>
      </w:r>
      <w:r w:rsidR="0043797C" w:rsidRPr="00753980">
        <w:rPr>
          <w:rFonts w:ascii="GHEA Grapalat" w:hAnsi="GHEA Grapalat" w:cs="Sylfaen"/>
          <w:lang w:val="hy-AM" w:eastAsia="en-US"/>
        </w:rPr>
        <w:softHyphen/>
        <w:t>կան տնտեսական միության մաքսային օրենսգրքի մասին» 2017 թվականի ապրիլի 11-ի պայ</w:t>
      </w:r>
      <w:r w:rsidR="00286218" w:rsidRPr="00753980">
        <w:rPr>
          <w:rFonts w:ascii="GHEA Grapalat" w:hAnsi="GHEA Grapalat" w:cs="Sylfaen"/>
          <w:lang w:val="hy-AM" w:eastAsia="en-US"/>
        </w:rPr>
        <w:softHyphen/>
      </w:r>
      <w:r w:rsidR="0043797C" w:rsidRPr="00753980">
        <w:rPr>
          <w:rFonts w:ascii="GHEA Grapalat" w:hAnsi="GHEA Grapalat" w:cs="Sylfaen"/>
          <w:lang w:val="hy-AM" w:eastAsia="en-US"/>
        </w:rPr>
        <w:t>մա</w:t>
      </w:r>
      <w:r w:rsidR="00286218" w:rsidRPr="00753980">
        <w:rPr>
          <w:rFonts w:ascii="GHEA Grapalat" w:hAnsi="GHEA Grapalat" w:cs="Sylfaen"/>
          <w:lang w:val="hy-AM" w:eastAsia="en-US"/>
        </w:rPr>
        <w:softHyphen/>
      </w:r>
      <w:r w:rsidR="0043797C" w:rsidRPr="00753980">
        <w:rPr>
          <w:rFonts w:ascii="GHEA Grapalat" w:hAnsi="GHEA Grapalat" w:cs="Sylfaen"/>
          <w:lang w:val="hy-AM" w:eastAsia="en-US"/>
        </w:rPr>
        <w:t>նագրով Եվրասիական տնտեսական միության անդամ պետությունների ազգային օրենսդրու</w:t>
      </w:r>
      <w:r w:rsidR="00286218" w:rsidRPr="00753980">
        <w:rPr>
          <w:rFonts w:ascii="GHEA Grapalat" w:hAnsi="GHEA Grapalat" w:cs="Sylfaen"/>
          <w:lang w:val="hy-AM" w:eastAsia="en-US"/>
        </w:rPr>
        <w:softHyphen/>
      </w:r>
      <w:r w:rsidR="0043797C" w:rsidRPr="00753980">
        <w:rPr>
          <w:rFonts w:ascii="GHEA Grapalat" w:hAnsi="GHEA Grapalat" w:cs="Sylfaen"/>
          <w:lang w:val="hy-AM" w:eastAsia="en-US"/>
        </w:rPr>
        <w:t>թյանը վերապահված կարգավորումներ</w:t>
      </w:r>
      <w:r w:rsidR="00BC7D5F">
        <w:rPr>
          <w:rFonts w:ascii="GHEA Grapalat" w:hAnsi="GHEA Grapalat" w:cs="Sylfaen"/>
          <w:lang w:val="hy-AM" w:eastAsia="en-US"/>
        </w:rPr>
        <w:t>ն</w:t>
      </w:r>
      <w:r w:rsidR="0043797C" w:rsidRPr="00753980">
        <w:rPr>
          <w:rFonts w:ascii="GHEA Grapalat" w:hAnsi="GHEA Grapalat" w:cs="Sylfaen"/>
          <w:lang w:val="hy-AM" w:eastAsia="en-US"/>
        </w:rPr>
        <w:t xml:space="preserve"> </w:t>
      </w:r>
      <w:r w:rsidR="00BC7D5F">
        <w:rPr>
          <w:rFonts w:ascii="GHEA Grapalat" w:hAnsi="GHEA Grapalat" w:cs="Sylfaen"/>
          <w:lang w:val="hy-AM" w:eastAsia="en-US"/>
        </w:rPr>
        <w:t xml:space="preserve">ու </w:t>
      </w:r>
      <w:r w:rsidR="0043797C" w:rsidRPr="00753980">
        <w:rPr>
          <w:rFonts w:ascii="GHEA Grapalat" w:hAnsi="GHEA Grapalat" w:cs="Sylfaen"/>
          <w:lang w:val="hy-AM" w:eastAsia="en-US"/>
        </w:rPr>
        <w:t>մաքսային ոլորտում իրավա</w:t>
      </w:r>
      <w:r w:rsidR="00286218" w:rsidRPr="00753980">
        <w:rPr>
          <w:rFonts w:ascii="GHEA Grapalat" w:hAnsi="GHEA Grapalat" w:cs="Sylfaen"/>
          <w:lang w:val="hy-AM" w:eastAsia="en-US"/>
        </w:rPr>
        <w:softHyphen/>
      </w:r>
      <w:r w:rsidR="0043797C" w:rsidRPr="00753980">
        <w:rPr>
          <w:rFonts w:ascii="GHEA Grapalat" w:hAnsi="GHEA Grapalat" w:cs="Sylfaen"/>
          <w:lang w:val="hy-AM" w:eastAsia="en-US"/>
        </w:rPr>
        <w:t>խախտում</w:t>
      </w:r>
      <w:r w:rsidR="00286218" w:rsidRPr="00753980">
        <w:rPr>
          <w:rFonts w:ascii="GHEA Grapalat" w:hAnsi="GHEA Grapalat" w:cs="Sylfaen"/>
          <w:lang w:val="hy-AM" w:eastAsia="en-US"/>
        </w:rPr>
        <w:softHyphen/>
      </w:r>
      <w:r w:rsidR="0043797C" w:rsidRPr="00753980">
        <w:rPr>
          <w:rFonts w:ascii="GHEA Grapalat" w:hAnsi="GHEA Grapalat" w:cs="Sylfaen"/>
          <w:lang w:val="hy-AM" w:eastAsia="en-US"/>
        </w:rPr>
        <w:t>ների մասով պատասխանատվության միջոցների հետ կապված դրույթներ</w:t>
      </w:r>
      <w:r w:rsidR="00BC7D5F">
        <w:rPr>
          <w:rFonts w:ascii="GHEA Grapalat" w:hAnsi="GHEA Grapalat" w:cs="Sylfaen"/>
          <w:lang w:val="hy-AM" w:eastAsia="en-US"/>
        </w:rPr>
        <w:t>ն են</w:t>
      </w:r>
      <w:r w:rsidRPr="00753980">
        <w:rPr>
          <w:rFonts w:ascii="GHEA Grapalat" w:hAnsi="GHEA Grapalat" w:cs="Sylfaen"/>
          <w:lang w:val="hy-AM" w:eastAsia="en-US"/>
        </w:rPr>
        <w:t>:</w:t>
      </w:r>
    </w:p>
    <w:p w14:paraId="73FD4EF8" w14:textId="77777777" w:rsidR="00473813" w:rsidRPr="00753980" w:rsidRDefault="00473813" w:rsidP="00473813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753980">
        <w:rPr>
          <w:rFonts w:ascii="GHEA Grapalat" w:hAnsi="GHEA Grapalat"/>
          <w:b/>
          <w:lang w:val="hy-AM"/>
        </w:rPr>
        <w:t xml:space="preserve">Նախագծի մշակման գործընթացում ներգրավված ինստիտուտները և անձինք. </w:t>
      </w:r>
      <w:r w:rsidRPr="00753980">
        <w:rPr>
          <w:rFonts w:ascii="GHEA Grapalat" w:hAnsi="GHEA Grapalat"/>
          <w:lang w:val="hy-AM"/>
        </w:rPr>
        <w:t>Նախա</w:t>
      </w:r>
      <w:r w:rsidRP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softHyphen/>
        <w:t>գի</w:t>
      </w:r>
      <w:r w:rsidRPr="00753980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753980">
        <w:rPr>
          <w:rFonts w:ascii="GHEA Grapalat" w:hAnsi="GHEA Grapalat"/>
          <w:lang w:val="hy-AM"/>
        </w:rPr>
        <w:softHyphen/>
      </w:r>
      <w:r w:rsidRPr="00753980">
        <w:rPr>
          <w:rFonts w:ascii="GHEA Grapalat" w:hAnsi="GHEA Grapalat"/>
          <w:lang w:val="hy-AM"/>
        </w:rPr>
        <w:softHyphen/>
        <w:t>մից:</w:t>
      </w:r>
    </w:p>
    <w:p w14:paraId="21A999DE" w14:textId="73154564" w:rsidR="0065569A" w:rsidRPr="00753980" w:rsidRDefault="00473813" w:rsidP="0065569A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753980">
        <w:rPr>
          <w:rFonts w:ascii="GHEA Grapalat" w:hAnsi="GHEA Grapalat"/>
          <w:b/>
          <w:lang w:val="hy-AM"/>
        </w:rPr>
        <w:t>Իրավական</w:t>
      </w:r>
      <w:r w:rsidRPr="00753980">
        <w:rPr>
          <w:rFonts w:ascii="GHEA Grapalat" w:hAnsi="GHEA Grapalat" w:cs="Courier New"/>
          <w:b/>
          <w:lang w:val="hy-AM" w:eastAsia="en-US"/>
        </w:rPr>
        <w:t xml:space="preserve"> </w:t>
      </w:r>
      <w:r w:rsidRPr="00753980">
        <w:rPr>
          <w:rFonts w:ascii="GHEA Grapalat" w:hAnsi="GHEA Grapalat" w:cs="Sylfaen"/>
          <w:b/>
          <w:lang w:val="hy-AM" w:eastAsia="en-US"/>
        </w:rPr>
        <w:t>ակտի</w:t>
      </w:r>
      <w:r w:rsidRPr="00753980">
        <w:rPr>
          <w:rFonts w:ascii="GHEA Grapalat" w:hAnsi="GHEA Grapalat" w:cs="Courier New"/>
          <w:b/>
          <w:lang w:val="hy-AM" w:eastAsia="en-US"/>
        </w:rPr>
        <w:t xml:space="preserve"> </w:t>
      </w:r>
      <w:r w:rsidRPr="00753980">
        <w:rPr>
          <w:rFonts w:ascii="GHEA Grapalat" w:hAnsi="GHEA Grapalat" w:cs="Sylfaen"/>
          <w:b/>
          <w:lang w:val="hy-AM" w:eastAsia="en-US"/>
        </w:rPr>
        <w:t>կիրառման</w:t>
      </w:r>
      <w:r w:rsidRPr="00753980">
        <w:rPr>
          <w:rFonts w:ascii="GHEA Grapalat" w:hAnsi="GHEA Grapalat" w:cs="Courier New"/>
          <w:b/>
          <w:lang w:val="hy-AM" w:eastAsia="en-US"/>
        </w:rPr>
        <w:t xml:space="preserve"> </w:t>
      </w:r>
      <w:r w:rsidRPr="00753980">
        <w:rPr>
          <w:rFonts w:ascii="GHEA Grapalat" w:hAnsi="GHEA Grapalat" w:cs="Sylfaen"/>
          <w:b/>
          <w:lang w:val="hy-AM" w:eastAsia="en-US"/>
        </w:rPr>
        <w:t>դեպքում</w:t>
      </w:r>
      <w:r w:rsidRPr="00753980">
        <w:rPr>
          <w:rFonts w:ascii="GHEA Grapalat" w:hAnsi="GHEA Grapalat" w:cs="Courier New"/>
          <w:b/>
          <w:lang w:val="hy-AM" w:eastAsia="en-US"/>
        </w:rPr>
        <w:t xml:space="preserve"> </w:t>
      </w:r>
      <w:r w:rsidRPr="00753980">
        <w:rPr>
          <w:rFonts w:ascii="GHEA Grapalat" w:hAnsi="GHEA Grapalat" w:cs="Sylfaen"/>
          <w:b/>
          <w:lang w:val="hy-AM" w:eastAsia="en-US"/>
        </w:rPr>
        <w:t>ակնկալվող</w:t>
      </w:r>
      <w:r w:rsidRPr="00753980">
        <w:rPr>
          <w:rFonts w:ascii="GHEA Grapalat" w:hAnsi="GHEA Grapalat" w:cs="Courier New"/>
          <w:b/>
          <w:lang w:val="hy-AM" w:eastAsia="en-US"/>
        </w:rPr>
        <w:t xml:space="preserve"> </w:t>
      </w:r>
      <w:r w:rsidRPr="00753980">
        <w:rPr>
          <w:rFonts w:ascii="GHEA Grapalat" w:hAnsi="GHEA Grapalat" w:cs="Sylfaen"/>
          <w:b/>
          <w:lang w:val="hy-AM" w:eastAsia="en-US"/>
        </w:rPr>
        <w:t>արդյունքը</w:t>
      </w:r>
      <w:r w:rsidRPr="00753980">
        <w:rPr>
          <w:rFonts w:ascii="GHEA Grapalat" w:hAnsi="GHEA Grapalat" w:cs="Courier New"/>
          <w:b/>
          <w:lang w:val="hy-AM" w:eastAsia="en-US"/>
        </w:rPr>
        <w:t xml:space="preserve">. </w:t>
      </w:r>
      <w:r w:rsidR="00286218" w:rsidRPr="00753980">
        <w:rPr>
          <w:rFonts w:ascii="GHEA Grapalat" w:hAnsi="GHEA Grapalat" w:cs="Courier New"/>
          <w:lang w:val="hy-AM" w:eastAsia="en-US"/>
        </w:rPr>
        <w:t xml:space="preserve">Նախագծերի փաթեթի ընդունման արդյունքում ակնկալվում է </w:t>
      </w:r>
      <w:r w:rsidR="00B61228">
        <w:rPr>
          <w:rFonts w:ascii="GHEA Grapalat" w:hAnsi="GHEA Grapalat" w:cs="Courier New"/>
          <w:lang w:val="hy-AM" w:eastAsia="en-US"/>
        </w:rPr>
        <w:t>կարգավորել</w:t>
      </w:r>
      <w:r w:rsidR="00B61228" w:rsidRPr="00753980">
        <w:rPr>
          <w:rFonts w:ascii="GHEA Grapalat" w:hAnsi="GHEA Grapalat" w:cs="Courier New"/>
          <w:lang w:val="hy-AM" w:eastAsia="en-US"/>
        </w:rPr>
        <w:t xml:space="preserve"> </w:t>
      </w:r>
      <w:r w:rsidR="00286218" w:rsidRPr="00753980">
        <w:rPr>
          <w:rFonts w:ascii="GHEA Grapalat" w:hAnsi="GHEA Grapalat" w:cs="Courier New"/>
          <w:lang w:val="hy-AM" w:eastAsia="en-US"/>
        </w:rPr>
        <w:t>«Եվրասիական տնտեսական միության մաք</w:t>
      </w:r>
      <w:r w:rsidR="0065569A" w:rsidRPr="00753980">
        <w:rPr>
          <w:rFonts w:ascii="GHEA Grapalat" w:hAnsi="GHEA Grapalat" w:cs="Courier New"/>
          <w:lang w:val="hy-AM" w:eastAsia="en-US"/>
        </w:rPr>
        <w:softHyphen/>
      </w:r>
      <w:r w:rsidR="00286218" w:rsidRPr="00753980">
        <w:rPr>
          <w:rFonts w:ascii="GHEA Grapalat" w:hAnsi="GHEA Grapalat" w:cs="Courier New"/>
          <w:lang w:val="hy-AM" w:eastAsia="en-US"/>
        </w:rPr>
        <w:t>սային օրենսգրքի մասին» 2017 թվականի ապրիլի 11-ի պայմանագրով Եվրասիական տնտեսա</w:t>
      </w:r>
      <w:r w:rsidR="0065569A" w:rsidRPr="00753980">
        <w:rPr>
          <w:rFonts w:ascii="GHEA Grapalat" w:hAnsi="GHEA Grapalat" w:cs="Courier New"/>
          <w:lang w:val="hy-AM" w:eastAsia="en-US"/>
        </w:rPr>
        <w:softHyphen/>
      </w:r>
      <w:r w:rsidR="00286218" w:rsidRPr="00753980">
        <w:rPr>
          <w:rFonts w:ascii="GHEA Grapalat" w:hAnsi="GHEA Grapalat" w:cs="Courier New"/>
          <w:lang w:val="hy-AM" w:eastAsia="en-US"/>
        </w:rPr>
        <w:t>կան միության անդամ պետությունների ազգային օրենսդրությանը վերապահված հարա</w:t>
      </w:r>
      <w:r w:rsidR="0065569A" w:rsidRPr="00753980">
        <w:rPr>
          <w:rFonts w:ascii="GHEA Grapalat" w:hAnsi="GHEA Grapalat" w:cs="Courier New"/>
          <w:lang w:val="hy-AM" w:eastAsia="en-US"/>
        </w:rPr>
        <w:softHyphen/>
      </w:r>
      <w:r w:rsidR="00286218" w:rsidRPr="00753980">
        <w:rPr>
          <w:rFonts w:ascii="GHEA Grapalat" w:hAnsi="GHEA Grapalat" w:cs="Courier New"/>
          <w:lang w:val="hy-AM" w:eastAsia="en-US"/>
        </w:rPr>
        <w:t>բերու</w:t>
      </w:r>
      <w:r w:rsidR="0065569A" w:rsidRPr="00753980">
        <w:rPr>
          <w:rFonts w:ascii="GHEA Grapalat" w:hAnsi="GHEA Grapalat" w:cs="Courier New"/>
          <w:lang w:val="hy-AM" w:eastAsia="en-US"/>
        </w:rPr>
        <w:softHyphen/>
      </w:r>
      <w:r w:rsidR="00286218" w:rsidRPr="00753980">
        <w:rPr>
          <w:rFonts w:ascii="GHEA Grapalat" w:hAnsi="GHEA Grapalat" w:cs="Courier New"/>
          <w:lang w:val="hy-AM" w:eastAsia="en-US"/>
        </w:rPr>
        <w:t>թյուն</w:t>
      </w:r>
      <w:r w:rsidR="0065569A" w:rsidRPr="00753980">
        <w:rPr>
          <w:rFonts w:ascii="GHEA Grapalat" w:hAnsi="GHEA Grapalat" w:cs="Courier New"/>
          <w:lang w:val="hy-AM" w:eastAsia="en-US"/>
        </w:rPr>
        <w:softHyphen/>
      </w:r>
      <w:r w:rsidR="00286218" w:rsidRPr="00753980">
        <w:rPr>
          <w:rFonts w:ascii="GHEA Grapalat" w:hAnsi="GHEA Grapalat" w:cs="Courier New"/>
          <w:lang w:val="hy-AM" w:eastAsia="en-US"/>
        </w:rPr>
        <w:t xml:space="preserve">ները, </w:t>
      </w:r>
      <w:r w:rsidR="00B61228">
        <w:rPr>
          <w:rFonts w:ascii="GHEA Grapalat" w:hAnsi="GHEA Grapalat" w:cs="Courier New"/>
          <w:lang w:val="hy-AM" w:eastAsia="en-US"/>
        </w:rPr>
        <w:t xml:space="preserve">սահմանել </w:t>
      </w:r>
      <w:r w:rsidR="00286218" w:rsidRPr="00753980">
        <w:rPr>
          <w:rFonts w:ascii="GHEA Grapalat" w:hAnsi="GHEA Grapalat" w:cs="Courier New"/>
          <w:lang w:val="hy-AM" w:eastAsia="en-US"/>
        </w:rPr>
        <w:t>մաքսային ոլորտում իրավախախտումների մասով պատասխանատվության միջոց</w:t>
      </w:r>
      <w:r w:rsidR="0065569A" w:rsidRPr="00753980">
        <w:rPr>
          <w:rFonts w:ascii="GHEA Grapalat" w:hAnsi="GHEA Grapalat" w:cs="Courier New"/>
          <w:lang w:val="hy-AM" w:eastAsia="en-US"/>
        </w:rPr>
        <w:softHyphen/>
      </w:r>
      <w:r w:rsidR="00286218" w:rsidRPr="00753980">
        <w:rPr>
          <w:rFonts w:ascii="GHEA Grapalat" w:hAnsi="GHEA Grapalat" w:cs="Courier New"/>
          <w:lang w:val="hy-AM" w:eastAsia="en-US"/>
        </w:rPr>
        <w:t>ները:</w:t>
      </w:r>
    </w:p>
    <w:p w14:paraId="3644C714" w14:textId="10AB9617" w:rsidR="00473813" w:rsidRPr="00E411F2" w:rsidRDefault="00655AB4" w:rsidP="0065569A">
      <w:pPr>
        <w:autoSpaceDN w:val="0"/>
        <w:spacing w:line="360" w:lineRule="auto"/>
        <w:ind w:firstLine="567"/>
        <w:jc w:val="both"/>
        <w:rPr>
          <w:rFonts w:ascii="GHEA Grapalat" w:hAnsi="GHEA Grapalat" w:cs="GHEA Grapalat"/>
          <w:lang w:val="hy-AM" w:eastAsia="en-US"/>
        </w:rPr>
      </w:pPr>
      <w:r w:rsidRPr="00753980">
        <w:rPr>
          <w:rFonts w:ascii="GHEA Grapalat" w:hAnsi="GHEA Grapalat" w:cs="GHEA Grapalat"/>
          <w:lang w:val="hy-AM" w:eastAsia="en-US"/>
        </w:rPr>
        <w:t>Ն</w:t>
      </w:r>
      <w:r w:rsidR="00473813" w:rsidRPr="00753980">
        <w:rPr>
          <w:rFonts w:ascii="GHEA Grapalat" w:hAnsi="GHEA Grapalat" w:cs="GHEA Grapalat"/>
          <w:lang w:val="hy-AM" w:eastAsia="en-US"/>
        </w:rPr>
        <w:t>ախագծի ընդունումը լրացուցիչ ֆինանսական միջոցների անհրա</w:t>
      </w:r>
      <w:r w:rsidR="00473813" w:rsidRPr="00753980">
        <w:rPr>
          <w:rFonts w:ascii="GHEA Grapalat" w:hAnsi="GHEA Grapalat" w:cs="GHEA Grapalat"/>
          <w:lang w:val="hy-AM" w:eastAsia="en-US"/>
        </w:rPr>
        <w:softHyphen/>
        <w:t>ժեշ</w:t>
      </w:r>
      <w:r w:rsidR="00473813" w:rsidRPr="00753980">
        <w:rPr>
          <w:rFonts w:ascii="GHEA Grapalat" w:hAnsi="GHEA Grapalat" w:cs="GHEA Grapalat"/>
          <w:lang w:val="hy-AM" w:eastAsia="en-US"/>
        </w:rPr>
        <w:softHyphen/>
        <w:t>տու</w:t>
      </w:r>
      <w:r w:rsidR="00473813" w:rsidRPr="00753980">
        <w:rPr>
          <w:rFonts w:ascii="GHEA Grapalat" w:hAnsi="GHEA Grapalat" w:cs="GHEA Grapalat"/>
          <w:lang w:val="hy-AM" w:eastAsia="en-US"/>
        </w:rPr>
        <w:softHyphen/>
        <w:t>թյուն չի պահան</w:t>
      </w:r>
      <w:r w:rsidRPr="00753980">
        <w:rPr>
          <w:rFonts w:ascii="GHEA Grapalat" w:hAnsi="GHEA Grapalat" w:cs="GHEA Grapalat"/>
          <w:lang w:val="hy-AM" w:eastAsia="en-US"/>
        </w:rPr>
        <w:softHyphen/>
      </w:r>
      <w:r w:rsidR="00473813" w:rsidRPr="00753980">
        <w:rPr>
          <w:rFonts w:ascii="GHEA Grapalat" w:hAnsi="GHEA Grapalat" w:cs="GHEA Grapalat"/>
          <w:lang w:val="hy-AM" w:eastAsia="en-US"/>
        </w:rPr>
        <w:t>ջում, իսկ դրա ընդուն</w:t>
      </w:r>
      <w:r w:rsidR="00473813" w:rsidRPr="00753980">
        <w:rPr>
          <w:rFonts w:ascii="GHEA Grapalat" w:hAnsi="GHEA Grapalat" w:cs="GHEA Grapalat"/>
          <w:lang w:val="hy-AM" w:eastAsia="en-US"/>
        </w:rPr>
        <w:softHyphen/>
      </w:r>
      <w:r w:rsidR="00473813" w:rsidRPr="00753980">
        <w:rPr>
          <w:rFonts w:ascii="GHEA Grapalat" w:hAnsi="GHEA Grapalat" w:cs="GHEA Grapalat"/>
          <w:lang w:val="hy-AM" w:eastAsia="en-US"/>
        </w:rPr>
        <w:softHyphen/>
        <w:t>մամբ պայմանավորված՝ պե</w:t>
      </w:r>
      <w:r w:rsidR="00473813" w:rsidRPr="00753980">
        <w:rPr>
          <w:rFonts w:ascii="GHEA Grapalat" w:hAnsi="GHEA Grapalat" w:cs="GHEA Grapalat"/>
          <w:lang w:val="hy-AM" w:eastAsia="en-US"/>
        </w:rPr>
        <w:softHyphen/>
        <w:t>տա</w:t>
      </w:r>
      <w:r w:rsidR="00473813" w:rsidRPr="00753980">
        <w:rPr>
          <w:rFonts w:ascii="GHEA Grapalat" w:hAnsi="GHEA Grapalat" w:cs="GHEA Grapalat"/>
          <w:lang w:val="hy-AM" w:eastAsia="en-US"/>
        </w:rPr>
        <w:softHyphen/>
      </w:r>
      <w:r w:rsidR="00473813" w:rsidRPr="00753980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="00473813" w:rsidRPr="00753980">
        <w:rPr>
          <w:rFonts w:ascii="GHEA Grapalat" w:hAnsi="GHEA Grapalat" w:cs="GHEA Grapalat"/>
          <w:lang w:val="hy-AM" w:eastAsia="en-US"/>
        </w:rPr>
        <w:softHyphen/>
      </w:r>
      <w:r w:rsidR="00473813" w:rsidRPr="00753980">
        <w:rPr>
          <w:rFonts w:ascii="GHEA Grapalat" w:hAnsi="GHEA Grapalat" w:cs="GHEA Grapalat"/>
          <w:lang w:val="hy-AM" w:eastAsia="en-US"/>
        </w:rPr>
        <w:softHyphen/>
        <w:t>մուտ</w:t>
      </w:r>
      <w:r w:rsidR="00473813" w:rsidRPr="00753980">
        <w:rPr>
          <w:rFonts w:ascii="GHEA Grapalat" w:hAnsi="GHEA Grapalat" w:cs="GHEA Grapalat"/>
          <w:lang w:val="hy-AM" w:eastAsia="en-US"/>
        </w:rPr>
        <w:softHyphen/>
      </w:r>
      <w:r w:rsidR="00473813" w:rsidRPr="00753980">
        <w:rPr>
          <w:rFonts w:ascii="GHEA Grapalat" w:hAnsi="GHEA Grapalat" w:cs="GHEA Grapalat"/>
          <w:lang w:val="hy-AM" w:eastAsia="en-US"/>
        </w:rPr>
        <w:softHyphen/>
        <w:t xml:space="preserve">ների էական </w:t>
      </w:r>
      <w:r w:rsidR="00473813" w:rsidRPr="00E411F2">
        <w:rPr>
          <w:rFonts w:ascii="GHEA Grapalat" w:hAnsi="GHEA Grapalat" w:cs="GHEA Grapalat"/>
          <w:lang w:val="hy-AM" w:eastAsia="en-US"/>
        </w:rPr>
        <w:t>նվա</w:t>
      </w:r>
      <w:r w:rsidR="00473813" w:rsidRPr="00E411F2">
        <w:rPr>
          <w:rFonts w:ascii="GHEA Grapalat" w:hAnsi="GHEA Grapalat" w:cs="GHEA Grapalat"/>
          <w:lang w:val="hy-AM" w:eastAsia="en-US"/>
        </w:rPr>
        <w:softHyphen/>
      </w:r>
      <w:r w:rsidR="00473813" w:rsidRPr="00E411F2">
        <w:rPr>
          <w:rFonts w:ascii="GHEA Grapalat" w:hAnsi="GHEA Grapalat" w:cs="GHEA Grapalat"/>
          <w:lang w:val="hy-AM" w:eastAsia="en-US"/>
        </w:rPr>
        <w:softHyphen/>
        <w:t>զե</w:t>
      </w:r>
      <w:r w:rsidR="00473813" w:rsidRPr="00E411F2">
        <w:rPr>
          <w:rFonts w:ascii="GHEA Grapalat" w:hAnsi="GHEA Grapalat" w:cs="GHEA Grapalat"/>
          <w:lang w:val="hy-AM" w:eastAsia="en-US"/>
        </w:rPr>
        <w:softHyphen/>
      </w:r>
      <w:r w:rsidR="00473813" w:rsidRPr="00E411F2">
        <w:rPr>
          <w:rFonts w:ascii="GHEA Grapalat" w:hAnsi="GHEA Grapalat" w:cs="GHEA Grapalat"/>
          <w:lang w:val="hy-AM" w:eastAsia="en-US"/>
        </w:rPr>
        <w:softHyphen/>
        <w:t>ցում կամ ծախ</w:t>
      </w:r>
      <w:r w:rsidR="00473813" w:rsidRPr="00E411F2">
        <w:rPr>
          <w:rFonts w:ascii="GHEA Grapalat" w:hAnsi="GHEA Grapalat" w:cs="GHEA Grapalat"/>
          <w:lang w:val="hy-AM" w:eastAsia="en-US"/>
        </w:rPr>
        <w:softHyphen/>
      </w:r>
      <w:r w:rsidR="00473813" w:rsidRPr="00E411F2">
        <w:rPr>
          <w:rFonts w:ascii="GHEA Grapalat" w:hAnsi="GHEA Grapalat" w:cs="GHEA Grapalat"/>
          <w:lang w:val="hy-AM" w:eastAsia="en-US"/>
        </w:rPr>
        <w:softHyphen/>
      </w:r>
      <w:r w:rsidR="00473813" w:rsidRPr="00E411F2">
        <w:rPr>
          <w:rFonts w:ascii="GHEA Grapalat" w:hAnsi="GHEA Grapalat" w:cs="GHEA Grapalat"/>
          <w:lang w:val="hy-AM" w:eastAsia="en-US"/>
        </w:rPr>
        <w:softHyphen/>
      </w:r>
      <w:r w:rsidR="00473813" w:rsidRPr="00E411F2">
        <w:rPr>
          <w:rFonts w:ascii="GHEA Grapalat" w:hAnsi="GHEA Grapalat" w:cs="GHEA Grapalat"/>
          <w:lang w:val="hy-AM" w:eastAsia="en-US"/>
        </w:rPr>
        <w:softHyphen/>
        <w:t>սերի ավելա</w:t>
      </w:r>
      <w:r w:rsidR="00473813" w:rsidRPr="00E411F2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07960E28" w14:textId="77777777" w:rsidR="00473813" w:rsidRPr="00E411F2" w:rsidRDefault="00473813" w:rsidP="00473813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E411F2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E411F2">
        <w:rPr>
          <w:rFonts w:ascii="GHEA Grapalat" w:hAnsi="GHEA Grapalat"/>
          <w:b/>
          <w:color w:val="000000"/>
          <w:lang w:val="hy-AM"/>
        </w:rPr>
        <w:softHyphen/>
        <w:t>մա</w:t>
      </w:r>
      <w:r w:rsidRPr="00E411F2">
        <w:rPr>
          <w:rFonts w:ascii="GHEA Grapalat" w:hAnsi="GHEA Grapalat"/>
          <w:b/>
          <w:color w:val="000000"/>
          <w:lang w:val="hy-AM"/>
        </w:rPr>
        <w:softHyphen/>
        <w:t>վա</w:t>
      </w:r>
      <w:r w:rsidRPr="00E411F2">
        <w:rPr>
          <w:rFonts w:ascii="GHEA Grapalat" w:hAnsi="GHEA Grapalat"/>
          <w:b/>
          <w:color w:val="000000"/>
          <w:lang w:val="hy-AM"/>
        </w:rPr>
        <w:softHyphen/>
        <w:t>րություն 2050, Կառավարության 2021-2026թթ. ծրագիր, ոլորտային և/կամ այլ ռազ</w:t>
      </w:r>
      <w:r w:rsidRPr="00E411F2">
        <w:rPr>
          <w:rFonts w:ascii="GHEA Grapalat" w:hAnsi="GHEA Grapalat"/>
          <w:b/>
          <w:color w:val="000000"/>
          <w:lang w:val="hy-AM"/>
        </w:rPr>
        <w:softHyphen/>
        <w:t>մա</w:t>
      </w:r>
      <w:r w:rsidRPr="00E411F2">
        <w:rPr>
          <w:rFonts w:ascii="GHEA Grapalat" w:hAnsi="GHEA Grapalat"/>
          <w:b/>
          <w:color w:val="000000"/>
          <w:lang w:val="hy-AM"/>
        </w:rPr>
        <w:softHyphen/>
        <w:t>վա</w:t>
      </w:r>
      <w:r w:rsidRPr="00E411F2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r w:rsidRPr="00E411F2">
        <w:rPr>
          <w:rFonts w:ascii="Cambria Math" w:hAnsi="Cambria Math" w:cs="Cambria Math"/>
          <w:b/>
          <w:color w:val="000000"/>
          <w:lang w:val="hy-AM"/>
        </w:rPr>
        <w:t>․</w:t>
      </w:r>
    </w:p>
    <w:p w14:paraId="36746715" w14:textId="416B7D5F" w:rsidR="00E411F2" w:rsidRPr="00E411F2" w:rsidRDefault="00E411F2" w:rsidP="00E411F2">
      <w:pPr>
        <w:autoSpaceDN w:val="0"/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411F2">
        <w:rPr>
          <w:rFonts w:ascii="GHEA Grapalat" w:hAnsi="GHEA Grapalat"/>
          <w:color w:val="000000"/>
          <w:lang w:val="hy-AM"/>
        </w:rPr>
        <w:t>Նախագծ</w:t>
      </w:r>
      <w:r>
        <w:rPr>
          <w:rFonts w:ascii="GHEA Grapalat" w:hAnsi="GHEA Grapalat"/>
          <w:color w:val="000000"/>
          <w:lang w:val="hy-AM"/>
        </w:rPr>
        <w:t>երի փաթեթը</w:t>
      </w:r>
      <w:r w:rsidRPr="00E411F2">
        <w:rPr>
          <w:rFonts w:ascii="GHEA Grapalat" w:hAnsi="GHEA Grapalat"/>
          <w:color w:val="000000"/>
          <w:lang w:val="hy-AM"/>
        </w:rPr>
        <w:t xml:space="preserve"> բխում է Կառավարության 2021-2026 թվականների ծրագրի 6.8-րդ</w:t>
      </w:r>
      <w:r>
        <w:rPr>
          <w:rFonts w:ascii="GHEA Grapalat" w:hAnsi="GHEA Grapalat"/>
          <w:color w:val="000000"/>
          <w:lang w:val="hy-AM"/>
        </w:rPr>
        <w:t>՝</w:t>
      </w:r>
      <w:r w:rsidRPr="00E411F2">
        <w:rPr>
          <w:rFonts w:ascii="GHEA Grapalat" w:hAnsi="GHEA Grapalat"/>
          <w:color w:val="000000"/>
          <w:lang w:val="hy-AM"/>
        </w:rPr>
        <w:t xml:space="preserve"> «Հար</w:t>
      </w:r>
      <w:r w:rsidRPr="00E411F2">
        <w:rPr>
          <w:rFonts w:ascii="GHEA Grapalat" w:hAnsi="GHEA Grapalat"/>
          <w:color w:val="000000"/>
          <w:lang w:val="hy-AM"/>
        </w:rPr>
        <w:softHyphen/>
        <w:t>կա</w:t>
      </w:r>
      <w:r w:rsidRPr="00E411F2">
        <w:rPr>
          <w:rFonts w:ascii="GHEA Grapalat" w:hAnsi="GHEA Grapalat"/>
          <w:color w:val="000000"/>
          <w:lang w:val="hy-AM"/>
        </w:rPr>
        <w:softHyphen/>
      </w:r>
      <w:r w:rsidRPr="00E411F2">
        <w:rPr>
          <w:rFonts w:ascii="GHEA Grapalat" w:hAnsi="GHEA Grapalat"/>
          <w:color w:val="000000"/>
          <w:lang w:val="hy-AM"/>
        </w:rPr>
        <w:softHyphen/>
        <w:t>բյու</w:t>
      </w:r>
      <w:r w:rsidRPr="00E411F2">
        <w:rPr>
          <w:rFonts w:ascii="GHEA Grapalat" w:hAnsi="GHEA Grapalat"/>
          <w:color w:val="000000"/>
          <w:lang w:val="hy-AM"/>
        </w:rPr>
        <w:softHyphen/>
        <w:t>ջետային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411F2">
        <w:rPr>
          <w:rFonts w:ascii="GHEA Grapalat" w:hAnsi="GHEA Grapalat"/>
          <w:color w:val="000000"/>
          <w:lang w:val="hy-AM"/>
        </w:rPr>
        <w:t>քաղաքականություն»</w:t>
      </w:r>
      <w:r>
        <w:rPr>
          <w:rFonts w:ascii="GHEA Grapalat" w:hAnsi="GHEA Grapalat"/>
          <w:color w:val="000000"/>
          <w:lang w:val="hy-AM"/>
        </w:rPr>
        <w:t xml:space="preserve"> և 6.9-րդ՝ «Հարկային և մաքսային վարչարարու</w:t>
      </w:r>
      <w:r>
        <w:rPr>
          <w:rFonts w:ascii="GHEA Grapalat" w:hAnsi="GHEA Grapalat"/>
          <w:color w:val="000000"/>
          <w:lang w:val="hy-AM"/>
        </w:rPr>
        <w:softHyphen/>
        <w:t xml:space="preserve">թյուն» բաժինների մասով </w:t>
      </w:r>
      <w:r w:rsidRPr="00E411F2">
        <w:rPr>
          <w:rFonts w:ascii="GHEA Grapalat" w:hAnsi="GHEA Grapalat"/>
          <w:color w:val="000000"/>
          <w:lang w:val="hy-AM"/>
        </w:rPr>
        <w:t>սահմանված քաղաքականության ուղղու</w:t>
      </w:r>
      <w:r w:rsidRPr="00E411F2">
        <w:rPr>
          <w:rFonts w:ascii="GHEA Grapalat" w:hAnsi="GHEA Grapalat"/>
          <w:color w:val="000000"/>
          <w:lang w:val="hy-AM"/>
        </w:rPr>
        <w:softHyphen/>
        <w:t>թյուն</w:t>
      </w:r>
      <w:r w:rsidRPr="00E411F2">
        <w:rPr>
          <w:rFonts w:ascii="GHEA Grapalat" w:hAnsi="GHEA Grapalat"/>
          <w:color w:val="000000"/>
          <w:lang w:val="hy-AM"/>
        </w:rPr>
        <w:softHyphen/>
        <w:t>ներից, ըստ որի</w:t>
      </w:r>
      <w:r>
        <w:rPr>
          <w:rFonts w:ascii="GHEA Grapalat" w:hAnsi="GHEA Grapalat"/>
          <w:color w:val="000000"/>
          <w:lang w:val="hy-AM"/>
        </w:rPr>
        <w:t xml:space="preserve"> հ</w:t>
      </w:r>
      <w:r w:rsidRPr="00E411F2">
        <w:rPr>
          <w:rFonts w:ascii="GHEA Grapalat" w:hAnsi="GHEA Grapalat"/>
          <w:color w:val="000000"/>
          <w:lang w:val="hy-AM"/>
        </w:rPr>
        <w:t>արկային և մաքսային վարչարարության պարզեցման և դրա արդյունավետության բարձրաց</w:t>
      </w:r>
      <w:r>
        <w:rPr>
          <w:rFonts w:ascii="GHEA Grapalat" w:hAnsi="GHEA Grapalat"/>
          <w:color w:val="000000"/>
          <w:lang w:val="hy-AM"/>
        </w:rPr>
        <w:softHyphen/>
      </w:r>
      <w:r w:rsidRPr="00E411F2">
        <w:rPr>
          <w:rFonts w:ascii="GHEA Grapalat" w:hAnsi="GHEA Grapalat"/>
          <w:color w:val="000000"/>
          <w:lang w:val="hy-AM"/>
        </w:rPr>
        <w:t>ման միջոցով Կառավարությունը նվազագույնի է հասցնելու ստվերային տնտեսությունը և երաշխավորելու է տնտեսավարողների գործունեության հավասար պայմաններ: Այս նպա</w:t>
      </w:r>
      <w:r>
        <w:rPr>
          <w:rFonts w:ascii="GHEA Grapalat" w:hAnsi="GHEA Grapalat"/>
          <w:color w:val="000000"/>
          <w:lang w:val="hy-AM"/>
        </w:rPr>
        <w:softHyphen/>
      </w:r>
      <w:r w:rsidRPr="00E411F2">
        <w:rPr>
          <w:rFonts w:ascii="GHEA Grapalat" w:hAnsi="GHEA Grapalat"/>
          <w:color w:val="000000"/>
          <w:lang w:val="hy-AM"/>
        </w:rPr>
        <w:t xml:space="preserve">տակների իրագործման համար Կառավարությունը սահմանելու է ընկալելի և կանխատեսելի հարկային կանոններ, որոնք նպաստելու են ներդրումային ծրագրերի կառավարման </w:t>
      </w:r>
      <w:r w:rsidRPr="00E411F2">
        <w:rPr>
          <w:rFonts w:ascii="GHEA Grapalat" w:hAnsi="GHEA Grapalat"/>
          <w:color w:val="000000"/>
          <w:lang w:val="hy-AM"/>
        </w:rPr>
        <w:lastRenderedPageBreak/>
        <w:t>գործընթացներում տնտեսավարողների որոշումների կանխատեսելիության բարձրացմանը: Հարկային և մաքսային վարչարարության համաչափությունը լինելու է վարչարարական արդյու</w:t>
      </w:r>
      <w:r>
        <w:rPr>
          <w:rFonts w:ascii="GHEA Grapalat" w:hAnsi="GHEA Grapalat"/>
          <w:color w:val="000000"/>
          <w:lang w:val="hy-AM"/>
        </w:rPr>
        <w:softHyphen/>
      </w:r>
      <w:r w:rsidRPr="00E411F2">
        <w:rPr>
          <w:rFonts w:ascii="GHEA Grapalat" w:hAnsi="GHEA Grapalat"/>
          <w:color w:val="000000"/>
          <w:lang w:val="hy-AM"/>
        </w:rPr>
        <w:t>նավե</w:t>
      </w:r>
      <w:r>
        <w:rPr>
          <w:rFonts w:ascii="GHEA Grapalat" w:hAnsi="GHEA Grapalat"/>
          <w:color w:val="000000"/>
          <w:lang w:val="hy-AM"/>
        </w:rPr>
        <w:softHyphen/>
      </w:r>
      <w:r w:rsidRPr="00E411F2">
        <w:rPr>
          <w:rFonts w:ascii="GHEA Grapalat" w:hAnsi="GHEA Grapalat"/>
          <w:color w:val="000000"/>
          <w:lang w:val="hy-AM"/>
        </w:rPr>
        <w:t>տության հիմքը, բարձրացնելու է հարկերի վճարման կամովիությունը և ստեղծելու է տնտեսա</w:t>
      </w:r>
      <w:r>
        <w:rPr>
          <w:rFonts w:ascii="GHEA Grapalat" w:hAnsi="GHEA Grapalat"/>
          <w:color w:val="000000"/>
          <w:lang w:val="hy-AM"/>
        </w:rPr>
        <w:softHyphen/>
      </w:r>
      <w:r w:rsidRPr="00E411F2">
        <w:rPr>
          <w:rFonts w:ascii="GHEA Grapalat" w:hAnsi="GHEA Grapalat"/>
          <w:color w:val="000000"/>
          <w:lang w:val="hy-AM"/>
        </w:rPr>
        <w:t>կան գործունեության պայմանների համահավասարության համընդհանուր ընկալում։</w:t>
      </w:r>
    </w:p>
    <w:p w14:paraId="62C9032C" w14:textId="6BE79CC8" w:rsidR="00E411F2" w:rsidRDefault="00E411F2" w:rsidP="00E411F2">
      <w:pPr>
        <w:autoSpaceDN w:val="0"/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411F2">
        <w:rPr>
          <w:rFonts w:ascii="GHEA Grapalat" w:hAnsi="GHEA Grapalat"/>
          <w:color w:val="000000"/>
          <w:lang w:val="hy-AM"/>
        </w:rPr>
        <w:t>Հայաստանի Հանրապետության մաքսային օրենսդրությունը, իրավակիրառ պրակտիկան, ինչպես նաև մաքսային համակարգի կազմակերպակառավարչական մոտեցումները, ԵԱՏՄ կարգավորումներին համապատասխան, ստանալու են պարզ վարչարարության լավագույն կիրառության լուծումներ:</w:t>
      </w:r>
      <w:bookmarkStart w:id="0" w:name="_GoBack"/>
      <w:bookmarkEnd w:id="0"/>
    </w:p>
    <w:sectPr w:rsidR="00E411F2" w:rsidSect="009D4030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1364B2"/>
    <w:multiLevelType w:val="multilevel"/>
    <w:tmpl w:val="86A6026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D4ED3"/>
    <w:multiLevelType w:val="multilevel"/>
    <w:tmpl w:val="98B859A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6" w15:restartNumberingAfterBreak="0">
    <w:nsid w:val="49E34D68"/>
    <w:multiLevelType w:val="multilevel"/>
    <w:tmpl w:val="AF2CBDEE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8" w15:restartNumberingAfterBreak="0">
    <w:nsid w:val="60641ABC"/>
    <w:multiLevelType w:val="hybridMultilevel"/>
    <w:tmpl w:val="AC5A9E94"/>
    <w:lvl w:ilvl="0" w:tplc="04090011">
      <w:start w:val="1"/>
      <w:numFmt w:val="decimal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665805B4"/>
    <w:multiLevelType w:val="multilevel"/>
    <w:tmpl w:val="02220EF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75D23D46"/>
    <w:multiLevelType w:val="multilevel"/>
    <w:tmpl w:val="BAA28DFA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37C5A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50C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1BC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1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4A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285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279F8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97C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585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1F23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84E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4FA2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A15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0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6FB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69A"/>
    <w:rsid w:val="00655929"/>
    <w:rsid w:val="006559EF"/>
    <w:rsid w:val="00655A7A"/>
    <w:rsid w:val="00655AB4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0D4"/>
    <w:rsid w:val="006600DB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82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846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980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39F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0D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0C6B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6B8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2E69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030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7C8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A1F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CF7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87FCF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4F2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57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8A6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25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D4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228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C7D5F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AF5"/>
    <w:rsid w:val="00BE0E2D"/>
    <w:rsid w:val="00BE0FB7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4D3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49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59E3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5E03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24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0B46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3D7F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C2D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2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074A498C-4884-4B32-A629-ACAD238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character" w:customStyle="1" w:styleId="normaltextrun">
    <w:name w:val="normaltextrun"/>
    <w:basedOn w:val="DefaultParagraphFont"/>
    <w:rsid w:val="00595540"/>
  </w:style>
  <w:style w:type="character" w:customStyle="1" w:styleId="spellingerror">
    <w:name w:val="spellingerror"/>
    <w:basedOn w:val="DefaultParagraphFont"/>
    <w:rsid w:val="00595540"/>
  </w:style>
  <w:style w:type="character" w:customStyle="1" w:styleId="eop">
    <w:name w:val="eop"/>
    <w:basedOn w:val="DefaultParagraphFont"/>
    <w:rsid w:val="00595540"/>
  </w:style>
  <w:style w:type="paragraph" w:styleId="Revision">
    <w:name w:val="Revision"/>
    <w:hidden/>
    <w:uiPriority w:val="99"/>
    <w:semiHidden/>
    <w:rsid w:val="004D784E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DA66-2474-4FDF-8183-4330B170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keywords>https:/mul2-minfin.gov.am/tasks/382703/oneclick/Himnavorum1091.docx?token=c747a39233283a5911318ff2fa3c9b7c</cp:keywords>
  <cp:lastModifiedBy>Vladimir Aseyan</cp:lastModifiedBy>
  <cp:revision>26</cp:revision>
  <cp:lastPrinted>2017-04-05T11:54:00Z</cp:lastPrinted>
  <dcterms:created xsi:type="dcterms:W3CDTF">2021-12-13T10:05:00Z</dcterms:created>
  <dcterms:modified xsi:type="dcterms:W3CDTF">2021-12-13T15:32:00Z</dcterms:modified>
</cp:coreProperties>
</file>