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D9" w:rsidRDefault="000F0CD9" w:rsidP="000F0CD9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ՀԻՄՆԱՎՈՐՈՒՄ</w:t>
      </w:r>
    </w:p>
    <w:p w:rsidR="000F0CD9" w:rsidRDefault="00E33515" w:rsidP="000F0CD9">
      <w:pPr>
        <w:spacing w:line="360" w:lineRule="auto"/>
        <w:ind w:firstLine="375"/>
        <w:jc w:val="center"/>
        <w:rPr>
          <w:rFonts w:ascii="GHEA Grapalat" w:hAnsi="GHEA Grapalat"/>
          <w:sz w:val="24"/>
          <w:szCs w:val="24"/>
          <w:lang w:val="af-ZA"/>
        </w:rPr>
      </w:pPr>
      <w:r w:rsidRPr="00E33515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537688">
        <w:rPr>
          <w:rFonts w:ascii="GHEA Grapalat" w:hAnsi="GHEA Grapalat" w:cs="Sylfaen"/>
          <w:sz w:val="24"/>
          <w:szCs w:val="24"/>
        </w:rPr>
        <w:t>ՀԱՅԱՍՏԱՆԻ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ՀԱՆՐԱՊԵՏՈՒԹՅԱՆ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ՖԻՆԱՆՍՆԵՐԻ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ՆԱԽԱՐԱՐՈՒԹՅԱՆ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537688">
        <w:rPr>
          <w:rFonts w:ascii="GHEA Grapalat" w:hAnsi="GHEA Grapalat" w:cs="Sylfaen"/>
          <w:sz w:val="24"/>
          <w:szCs w:val="24"/>
        </w:rPr>
        <w:t>ԹԱՆԿԱՐԺԵՔ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ՄԵՏԱՂՆԵՐԻ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ԵՎ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ԹԱՆԿԱՐԺԵՔ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ՔԱՐԵՐԻ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ՊԵՏԱԿԱՆ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ԳԱՆՁԱՐԱՆ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37688">
        <w:rPr>
          <w:rFonts w:ascii="GHEA Grapalat" w:hAnsi="GHEA Grapalat" w:cs="Sylfaen"/>
          <w:sz w:val="24"/>
          <w:szCs w:val="24"/>
        </w:rPr>
        <w:t>ԳՈՐԾԱԿԱԼՈՒԹՅԱՆ</w:t>
      </w:r>
      <w:r w:rsidR="00601B42">
        <w:rPr>
          <w:rFonts w:ascii="GHEA Grapalat" w:hAnsi="GHEA Grapalat" w:cs="Sylfaen"/>
          <w:sz w:val="24"/>
          <w:szCs w:val="24"/>
          <w:lang w:val="af-ZA"/>
        </w:rPr>
        <w:t xml:space="preserve"> 2022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-2024 </w:t>
      </w:r>
      <w:r w:rsidRPr="00537688">
        <w:rPr>
          <w:rFonts w:ascii="GHEA Grapalat" w:hAnsi="GHEA Grapalat" w:cs="Sylfaen"/>
          <w:sz w:val="24"/>
          <w:szCs w:val="24"/>
        </w:rPr>
        <w:t>ԹՎԱԿԱՆՆԵՐԻ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ԹԱՆԿԱՐԺԵՔ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ՄԵՏԱՂՆԵՐԻ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ԵՎ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ԹԱՆԿԱՐԺԵՔ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ՔԱՐԵՐԻ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ՊԵՏԱԿԱՆ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ՊԱՀՈՒՍՏՆԵՐԻ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ՕՏԱՐՄԱՆ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ՄԻՋՈՑԱՌՈՒՄՆԵՐԻ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ԾՐԱԳՐԻՆ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ՀԱՎԱՆՈՒԹՅՈՒՆ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ՏԱԼՈՒ</w:t>
      </w:r>
      <w:r w:rsidRPr="00E335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7688">
        <w:rPr>
          <w:rFonts w:ascii="GHEA Grapalat" w:hAnsi="GHEA Grapalat" w:cs="Sylfaen"/>
          <w:sz w:val="24"/>
          <w:szCs w:val="24"/>
        </w:rPr>
        <w:t>ՄԱՍԻՆ</w:t>
      </w:r>
      <w:r w:rsidRPr="00E33515">
        <w:rPr>
          <w:rFonts w:ascii="GHEA Grapalat" w:hAnsi="GHEA Grapalat" w:cs="Sylfaen"/>
          <w:sz w:val="24"/>
          <w:szCs w:val="24"/>
          <w:lang w:val="af-ZA"/>
        </w:rPr>
        <w:t>&gt;&gt;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F0CD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0F0CD9" w:rsidRPr="000F0CD9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0F0CD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F0CD9" w:rsidRDefault="000F0CD9" w:rsidP="000F0CD9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0F0CD9" w:rsidRDefault="000F0CD9" w:rsidP="000F0CD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  <w:r w:rsidRPr="000F0CD9">
        <w:rPr>
          <w:rFonts w:ascii="GHEA Grapalat" w:hAnsi="GHEA Grapalat"/>
          <w:b/>
          <w:u w:val="single"/>
          <w:lang w:val="af-ZA"/>
        </w:rPr>
        <w:t xml:space="preserve">, </w:t>
      </w:r>
      <w:r>
        <w:rPr>
          <w:rFonts w:ascii="GHEA Grapalat" w:hAnsi="GHEA Grapalat"/>
          <w:b/>
          <w:u w:val="single"/>
        </w:rPr>
        <w:t>ընթացիկ</w:t>
      </w:r>
      <w:r w:rsidRPr="000F0CD9">
        <w:rPr>
          <w:rFonts w:ascii="GHEA Grapalat" w:hAnsi="GHEA Grapalat"/>
          <w:b/>
          <w:u w:val="single"/>
          <w:lang w:val="af-ZA"/>
        </w:rPr>
        <w:t xml:space="preserve"> </w:t>
      </w:r>
      <w:r>
        <w:rPr>
          <w:rFonts w:ascii="GHEA Grapalat" w:hAnsi="GHEA Grapalat"/>
          <w:b/>
          <w:u w:val="single"/>
        </w:rPr>
        <w:t>իրավիճակը</w:t>
      </w:r>
      <w:r w:rsidR="00241D1A" w:rsidRPr="00241D1A">
        <w:rPr>
          <w:rFonts w:ascii="GHEA Grapalat" w:hAnsi="GHEA Grapalat"/>
          <w:b/>
          <w:u w:val="single"/>
          <w:lang w:val="af-ZA"/>
        </w:rPr>
        <w:t xml:space="preserve"> </w:t>
      </w:r>
      <w:r>
        <w:rPr>
          <w:rFonts w:ascii="GHEA Grapalat" w:hAnsi="GHEA Grapalat"/>
          <w:b/>
          <w:u w:val="single"/>
        </w:rPr>
        <w:t>և</w:t>
      </w:r>
      <w:r w:rsidRPr="000F0CD9">
        <w:rPr>
          <w:rFonts w:ascii="GHEA Grapalat" w:hAnsi="GHEA Grapalat"/>
          <w:b/>
          <w:u w:val="single"/>
          <w:lang w:val="af-ZA"/>
        </w:rPr>
        <w:t xml:space="preserve"> </w:t>
      </w:r>
      <w:r>
        <w:rPr>
          <w:rFonts w:ascii="GHEA Grapalat" w:hAnsi="GHEA Grapalat"/>
          <w:b/>
          <w:u w:val="single"/>
        </w:rPr>
        <w:t>խնդիրները</w:t>
      </w:r>
      <w:r w:rsidRPr="000F0CD9">
        <w:rPr>
          <w:rFonts w:ascii="GHEA Grapalat" w:hAnsi="GHEA Grapalat"/>
          <w:b/>
          <w:u w:val="single"/>
          <w:lang w:val="af-ZA"/>
        </w:rPr>
        <w:t>.</w:t>
      </w:r>
    </w:p>
    <w:p w:rsidR="00CC168D" w:rsidRDefault="00BC11AF" w:rsidP="009F5F6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C11AF">
        <w:rPr>
          <w:rFonts w:ascii="GHEA Grapalat" w:hAnsi="GHEA Grapalat"/>
          <w:bCs/>
          <w:sz w:val="24"/>
          <w:szCs w:val="24"/>
          <w:lang w:val="hy-AM"/>
        </w:rPr>
        <w:t>ՀՀ</w:t>
      </w:r>
      <w:r w:rsidRPr="00F34EB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55665">
        <w:rPr>
          <w:rFonts w:ascii="GHEA Grapalat" w:hAnsi="GHEA Grapalat"/>
          <w:bCs/>
          <w:sz w:val="24"/>
          <w:szCs w:val="24"/>
          <w:lang w:val="hy-AM"/>
        </w:rPr>
        <w:t xml:space="preserve">ֆինանսների նախարարության &lt;&lt;Թանկարժեք մետաղների և թանկարժեք քարերի </w:t>
      </w:r>
      <w:r>
        <w:rPr>
          <w:rFonts w:ascii="GHEA Grapalat" w:hAnsi="GHEA Grapalat"/>
          <w:bCs/>
          <w:sz w:val="24"/>
          <w:szCs w:val="24"/>
          <w:lang w:val="hy-AM"/>
        </w:rPr>
        <w:t>պետական գանձարան&gt;&gt; գործակալությունում</w:t>
      </w:r>
      <w:r w:rsidRPr="00F5566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C11AF">
        <w:rPr>
          <w:rFonts w:ascii="GHEA Grapalat" w:hAnsi="GHEA Grapalat"/>
          <w:bCs/>
          <w:sz w:val="24"/>
          <w:szCs w:val="24"/>
          <w:lang w:val="hy-AM"/>
        </w:rPr>
        <w:t xml:space="preserve">(այսուհետ՝ Գանձարան) </w:t>
      </w:r>
      <w:r w:rsidR="00F34EB7" w:rsidRPr="00F34EB7">
        <w:rPr>
          <w:rFonts w:ascii="GHEA Grapalat" w:hAnsi="GHEA Grapalat"/>
          <w:bCs/>
          <w:sz w:val="24"/>
          <w:szCs w:val="24"/>
          <w:lang w:val="hy-AM"/>
        </w:rPr>
        <w:t xml:space="preserve">տարիների ընթացքում </w:t>
      </w:r>
      <w:r w:rsidRPr="00BC11AF">
        <w:rPr>
          <w:rFonts w:ascii="GHEA Grapalat" w:hAnsi="GHEA Grapalat"/>
          <w:sz w:val="24"/>
          <w:szCs w:val="24"/>
          <w:lang w:val="hy-AM"/>
        </w:rPr>
        <w:t>կուտակվել են բավարար քանակությամբ թանկարժեք քարեր, ինչպես նաև թանկարժեք մետաղներից ու թանկարժեք քարերից պատրաստված իրեր</w:t>
      </w:r>
      <w:r w:rsidRPr="00BC11AF">
        <w:rPr>
          <w:rFonts w:ascii="GHEA Grapalat" w:hAnsi="GHEA Grapalat"/>
          <w:sz w:val="24"/>
          <w:szCs w:val="24"/>
          <w:lang w:val="af-ZA"/>
        </w:rPr>
        <w:t xml:space="preserve">, որոնք ժամանակի ընթացքում կորցնում են իրենց </w:t>
      </w:r>
      <w:r>
        <w:rPr>
          <w:rFonts w:ascii="GHEA Grapalat" w:hAnsi="GHEA Grapalat"/>
          <w:sz w:val="24"/>
          <w:szCs w:val="24"/>
          <w:lang w:val="af-ZA"/>
        </w:rPr>
        <w:t>արդիականությունը</w:t>
      </w:r>
      <w:r w:rsidR="009F5F65">
        <w:rPr>
          <w:rFonts w:ascii="GHEA Grapalat" w:hAnsi="GHEA Grapalat"/>
          <w:sz w:val="24"/>
          <w:szCs w:val="24"/>
          <w:lang w:val="af-ZA"/>
        </w:rPr>
        <w:t xml:space="preserve">՝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տեսքը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և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արժեքը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B7DB7" w:rsidRDefault="00BC11AF" w:rsidP="00A1423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Պետական պահուստների կառավարումն առավել արդյունավետ դարձնելու նպատակով</w:t>
      </w:r>
      <w:r w:rsidR="009D7619">
        <w:rPr>
          <w:rFonts w:ascii="GHEA Grapalat" w:hAnsi="GHEA Grapalat"/>
          <w:sz w:val="24"/>
          <w:szCs w:val="24"/>
          <w:lang w:val="af-ZA"/>
        </w:rPr>
        <w:t>,</w:t>
      </w:r>
      <w:r w:rsidR="009D7619" w:rsidRPr="009D7619">
        <w:rPr>
          <w:rFonts w:ascii="GHEA Grapalat" w:hAnsi="GHEA Grapalat"/>
          <w:sz w:val="24"/>
          <w:szCs w:val="24"/>
          <w:lang w:val="af-ZA"/>
        </w:rPr>
        <w:t xml:space="preserve"> </w:t>
      </w:r>
      <w:r w:rsidR="009D7619">
        <w:rPr>
          <w:rFonts w:ascii="GHEA Grapalat" w:hAnsi="GHEA Grapalat"/>
          <w:sz w:val="24"/>
          <w:szCs w:val="24"/>
          <w:lang w:val="af-ZA"/>
        </w:rPr>
        <w:t xml:space="preserve">ՀՀ ֆինանսների նախարարությունը, </w:t>
      </w:r>
      <w:r>
        <w:rPr>
          <w:rFonts w:ascii="GHEA Grapalat" w:hAnsi="GHEA Grapalat"/>
          <w:sz w:val="24"/>
          <w:szCs w:val="24"/>
          <w:lang w:val="af-ZA"/>
        </w:rPr>
        <w:t xml:space="preserve">որդեգրել է մոտեցում, </w:t>
      </w:r>
      <w:r w:rsidR="009F5F65">
        <w:rPr>
          <w:rFonts w:ascii="GHEA Grapalat" w:hAnsi="GHEA Grapalat"/>
          <w:sz w:val="24"/>
          <w:szCs w:val="24"/>
          <w:lang w:val="af-ZA"/>
        </w:rPr>
        <w:t xml:space="preserve">որ Պետական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պահուստներում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պետք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է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կուտակել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լիկվիդայնություն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ստանդարտին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ձուլակտորներ</w:t>
      </w:r>
      <w:r w:rsidR="009F5F65" w:rsidRPr="00CC083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և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թանկարժեք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մետաղներից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և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թանկարժեք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քարերից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9F5F65" w:rsidRPr="00900D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գեղարվեստական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արժեք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9F5F65" w:rsidRPr="00900DA2">
        <w:rPr>
          <w:rFonts w:ascii="GHEA Grapalat" w:hAnsi="GHEA Grapalat"/>
          <w:sz w:val="24"/>
          <w:szCs w:val="24"/>
          <w:lang w:val="af-ZA"/>
        </w:rPr>
        <w:t xml:space="preserve"> </w:t>
      </w:r>
      <w:r w:rsidR="009F5F65" w:rsidRPr="009F5F65">
        <w:rPr>
          <w:rFonts w:ascii="GHEA Grapalat" w:hAnsi="GHEA Grapalat" w:cs="Sylfaen"/>
          <w:sz w:val="24"/>
          <w:szCs w:val="24"/>
          <w:lang w:val="hy-AM"/>
        </w:rPr>
        <w:t>իրեր</w:t>
      </w:r>
      <w:r w:rsidR="0032683A">
        <w:rPr>
          <w:rFonts w:ascii="GHEA Grapalat" w:hAnsi="GHEA Grapalat" w:cs="Sylfaen"/>
          <w:sz w:val="24"/>
          <w:szCs w:val="24"/>
          <w:lang w:val="af-ZA"/>
        </w:rPr>
        <w:t xml:space="preserve">, որը հիմք է հանդիսացել </w:t>
      </w:r>
      <w:r w:rsidR="006B7DB7">
        <w:rPr>
          <w:rFonts w:ascii="GHEA Grapalat" w:hAnsi="GHEA Grapalat" w:cs="Sylfaen"/>
          <w:sz w:val="24"/>
          <w:szCs w:val="24"/>
          <w:lang w:val="af-ZA"/>
        </w:rPr>
        <w:t xml:space="preserve">պետական պահուստներից </w:t>
      </w:r>
      <w:r w:rsidR="006B7DB7" w:rsidRPr="005C7DD2">
        <w:rPr>
          <w:rFonts w:ascii="GHEA Grapalat" w:hAnsi="GHEA Grapalat" w:cs="Arial Armenian"/>
          <w:sz w:val="24"/>
          <w:szCs w:val="24"/>
          <w:lang w:val="hy-AM"/>
        </w:rPr>
        <w:t>ոչ իրացվելի</w:t>
      </w:r>
      <w:r w:rsidR="006B7DB7" w:rsidRPr="005C7DD2">
        <w:rPr>
          <w:rFonts w:ascii="GHEA Grapalat" w:hAnsi="GHEA Grapalat"/>
          <w:sz w:val="24"/>
          <w:szCs w:val="24"/>
          <w:lang w:val="hy-AM"/>
        </w:rPr>
        <w:t xml:space="preserve"> իրերի </w:t>
      </w:r>
      <w:r w:rsidR="006B7DB7">
        <w:rPr>
          <w:rFonts w:ascii="GHEA Grapalat" w:hAnsi="GHEA Grapalat" w:cs="Arial Armenian"/>
          <w:sz w:val="24"/>
          <w:szCs w:val="24"/>
          <w:lang w:val="hy-AM"/>
        </w:rPr>
        <w:t xml:space="preserve">օտարման ծրագրի </w:t>
      </w:r>
      <w:r w:rsidR="006B7DB7">
        <w:rPr>
          <w:rFonts w:ascii="GHEA Grapalat" w:hAnsi="GHEA Grapalat" w:cs="Sylfaen"/>
          <w:sz w:val="24"/>
          <w:szCs w:val="24"/>
          <w:lang w:val="af-ZA"/>
        </w:rPr>
        <w:t>կազմման համար:</w:t>
      </w:r>
    </w:p>
    <w:p w:rsidR="00846988" w:rsidRDefault="001C637F" w:rsidP="002F42B6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DC1F84">
        <w:rPr>
          <w:rFonts w:ascii="GHEA Grapalat" w:hAnsi="GHEA Grapalat"/>
          <w:bCs/>
          <w:sz w:val="24"/>
          <w:szCs w:val="24"/>
          <w:lang w:val="hy-AM"/>
        </w:rPr>
        <w:t>ՀՀ կառավարությ</w:t>
      </w:r>
      <w:r w:rsidRPr="00FF7F9C">
        <w:rPr>
          <w:rFonts w:ascii="GHEA Grapalat" w:hAnsi="GHEA Grapalat"/>
          <w:bCs/>
          <w:sz w:val="24"/>
          <w:szCs w:val="24"/>
          <w:lang w:val="hy-AM"/>
        </w:rPr>
        <w:t>ունն իր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 xml:space="preserve"> 2018 թվականի հունվարի 11-ի N 1 արձանագրային որոշմամբ հավանությ</w:t>
      </w:r>
      <w:r w:rsidRPr="00FF7F9C">
        <w:rPr>
          <w:rFonts w:ascii="GHEA Grapalat" w:hAnsi="GHEA Grapalat"/>
          <w:bCs/>
          <w:sz w:val="24"/>
          <w:szCs w:val="24"/>
          <w:lang w:val="hy-AM"/>
        </w:rPr>
        <w:t>ուն էր տվել ՀՀ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 xml:space="preserve"> ֆինանսների նախարարության աշխատակազմի &lt;&lt;Թանկարժեք մետաղների և թանկարժեք քարերի պետական գանձարան&gt;&gt; գործակալության 2018-2021 թվականների թանկարժեք մետաղների և թանկարժեք քարերի պետական պահուստների օտարման միջոցառումների ծրագրին, </w:t>
      </w:r>
      <w:r w:rsidRPr="00823AE7">
        <w:rPr>
          <w:rFonts w:ascii="GHEA Grapalat" w:hAnsi="GHEA Grapalat"/>
          <w:bCs/>
          <w:sz w:val="24"/>
          <w:szCs w:val="24"/>
          <w:lang w:val="hy-AM"/>
        </w:rPr>
        <w:t>ս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>ակայն, հաշվի առնելով, որ</w:t>
      </w:r>
      <w:r w:rsidRPr="00157F3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 xml:space="preserve">հիշյալ որոշման </w:t>
      </w:r>
      <w:r w:rsidRPr="00782B46">
        <w:rPr>
          <w:rFonts w:ascii="GHEA Grapalat" w:hAnsi="GHEA Grapalat"/>
          <w:bCs/>
          <w:sz w:val="24"/>
          <w:szCs w:val="24"/>
          <w:lang w:val="hy-AM"/>
        </w:rPr>
        <w:t>կատարման</w:t>
      </w:r>
      <w:r w:rsidRPr="00157F3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 xml:space="preserve">ժամկետն ավարտվել է, իսկ </w:t>
      </w:r>
      <w:r w:rsidRPr="00823AE7">
        <w:rPr>
          <w:rFonts w:ascii="GHEA Grapalat" w:hAnsi="GHEA Grapalat"/>
          <w:bCs/>
          <w:sz w:val="24"/>
          <w:szCs w:val="24"/>
          <w:lang w:val="hy-AM"/>
        </w:rPr>
        <w:t xml:space="preserve">օտարման 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>գործընթացը՝ դեռևս՝ ոչ,</w:t>
      </w:r>
      <w:r w:rsidRPr="00157F3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>միաժամանակ</w:t>
      </w:r>
      <w:r w:rsidRPr="00CF0370">
        <w:rPr>
          <w:rFonts w:ascii="GHEA Grapalat" w:hAnsi="GHEA Grapalat"/>
          <w:bCs/>
          <w:sz w:val="24"/>
          <w:szCs w:val="24"/>
          <w:lang w:val="hy-AM"/>
        </w:rPr>
        <w:t>,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 xml:space="preserve"> հաշվի առնելով ՀՀ վարչապետի 06.08.2021թ. 02/10.20/26829-2021 և 04.08.2021թ. N 02/16.2/25023-2021 հանձնարարականները՝ արձանագրային </w:t>
      </w:r>
      <w:r w:rsidRPr="004519F1">
        <w:rPr>
          <w:rFonts w:ascii="GHEA Grapalat" w:hAnsi="GHEA Grapalat"/>
          <w:bCs/>
          <w:sz w:val="24"/>
          <w:szCs w:val="24"/>
          <w:lang w:val="hy-AM"/>
        </w:rPr>
        <w:t xml:space="preserve">որոշումների </w:t>
      </w:r>
      <w:r w:rsidRPr="00DC1F84">
        <w:rPr>
          <w:rFonts w:ascii="GHEA Grapalat" w:hAnsi="GHEA Grapalat"/>
          <w:bCs/>
          <w:sz w:val="24"/>
          <w:szCs w:val="24"/>
          <w:lang w:val="hy-AM"/>
        </w:rPr>
        <w:t>գործողությունների դադարեցման հետ կապված,</w:t>
      </w:r>
      <w:r w:rsidRPr="004519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D01E7C">
        <w:rPr>
          <w:rFonts w:ascii="GHEA Grapalat" w:hAnsi="GHEA Grapalat"/>
          <w:bCs/>
          <w:sz w:val="24"/>
          <w:szCs w:val="24"/>
          <w:lang w:val="hy-AM"/>
        </w:rPr>
        <w:t>երկայացվ</w:t>
      </w:r>
      <w:r w:rsidRPr="000E2780">
        <w:rPr>
          <w:rFonts w:ascii="GHEA Grapalat" w:hAnsi="GHEA Grapalat"/>
          <w:bCs/>
          <w:sz w:val="24"/>
          <w:szCs w:val="24"/>
          <w:lang w:val="hy-AM"/>
        </w:rPr>
        <w:t xml:space="preserve">ում է </w:t>
      </w:r>
      <w:r w:rsidR="00482C18" w:rsidRPr="00D779E8"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ֆինանսների նախարարության </w:t>
      </w:r>
      <w:r w:rsidR="00482C18" w:rsidRPr="00D779E8">
        <w:rPr>
          <w:rFonts w:ascii="GHEA Grapalat" w:hAnsi="GHEA Grapalat"/>
          <w:sz w:val="24"/>
          <w:szCs w:val="24"/>
          <w:lang w:val="hy-AM"/>
        </w:rPr>
        <w:lastRenderedPageBreak/>
        <w:t>&lt;&lt;Թանկարժեք մետաղների և թանկարժեք քարերի պետական գանձարան&gt;&gt; գործակալության 202</w:t>
      </w:r>
      <w:r w:rsidR="00482C18" w:rsidRPr="00601B42">
        <w:rPr>
          <w:rFonts w:ascii="GHEA Grapalat" w:hAnsi="GHEA Grapalat"/>
          <w:sz w:val="24"/>
          <w:szCs w:val="24"/>
          <w:lang w:val="af-ZA"/>
        </w:rPr>
        <w:t>2</w:t>
      </w:r>
      <w:r w:rsidR="00482C18" w:rsidRPr="00D779E8">
        <w:rPr>
          <w:rFonts w:ascii="GHEA Grapalat" w:hAnsi="GHEA Grapalat"/>
          <w:sz w:val="24"/>
          <w:szCs w:val="24"/>
          <w:lang w:val="hy-AM"/>
        </w:rPr>
        <w:t>-2024 թվականների թանկարժեք մետաղների և թանկարժեք քարերի պետական պահուստների օտարման միջոցառումների ծրագրին հավանություն տալու մասին&gt;&gt; Հայաստանի Հանրապետության կառավարության որոշման</w:t>
      </w:r>
      <w:r w:rsidR="00482C18" w:rsidRPr="00D01E7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82C18">
        <w:rPr>
          <w:rFonts w:ascii="GHEA Grapalat" w:hAnsi="GHEA Grapalat"/>
          <w:bCs/>
          <w:sz w:val="24"/>
          <w:szCs w:val="24"/>
          <w:lang w:val="hy-AM"/>
        </w:rPr>
        <w:t>նախագ</w:t>
      </w:r>
      <w:r w:rsidR="00482C18" w:rsidRPr="00D01E7C">
        <w:rPr>
          <w:rFonts w:ascii="GHEA Grapalat" w:hAnsi="GHEA Grapalat"/>
          <w:bCs/>
          <w:sz w:val="24"/>
          <w:szCs w:val="24"/>
          <w:lang w:val="hy-AM"/>
        </w:rPr>
        <w:t>ի</w:t>
      </w:r>
      <w:r w:rsidR="00482C18" w:rsidRPr="000E2780">
        <w:rPr>
          <w:rFonts w:ascii="GHEA Grapalat" w:hAnsi="GHEA Grapalat"/>
          <w:bCs/>
          <w:sz w:val="24"/>
          <w:szCs w:val="24"/>
          <w:lang w:val="hy-AM"/>
        </w:rPr>
        <w:t>ծ</w:t>
      </w:r>
      <w:r w:rsidR="00482C18">
        <w:rPr>
          <w:rFonts w:ascii="GHEA Grapalat" w:hAnsi="GHEA Grapalat"/>
          <w:bCs/>
          <w:sz w:val="24"/>
          <w:szCs w:val="24"/>
          <w:lang w:val="en-US"/>
        </w:rPr>
        <w:t>ը</w:t>
      </w:r>
      <w:r w:rsidR="00482C18" w:rsidRPr="00D01E7C">
        <w:rPr>
          <w:rFonts w:ascii="GHEA Grapalat" w:hAnsi="GHEA Grapalat"/>
          <w:bCs/>
          <w:sz w:val="24"/>
          <w:szCs w:val="24"/>
          <w:lang w:val="hy-AM"/>
        </w:rPr>
        <w:t xml:space="preserve"> (այսուհետ՝ Ծրագիր)</w:t>
      </w:r>
      <w:r w:rsidR="00482C18" w:rsidRPr="000E2780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846988">
        <w:rPr>
          <w:rFonts w:ascii="GHEA Grapalat" w:hAnsi="GHEA Grapalat"/>
          <w:bCs/>
          <w:sz w:val="24"/>
          <w:szCs w:val="24"/>
          <w:lang w:val="en-US"/>
        </w:rPr>
        <w:t>որը</w:t>
      </w:r>
      <w:r w:rsidR="00846988" w:rsidRPr="00846988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46988" w:rsidRPr="00CF0370">
        <w:rPr>
          <w:rFonts w:ascii="GHEA Grapalat" w:hAnsi="GHEA Grapalat"/>
          <w:bCs/>
          <w:sz w:val="24"/>
          <w:szCs w:val="24"/>
          <w:lang w:val="hy-AM"/>
        </w:rPr>
        <w:t>որևէ սկուզբունքային փոփոխություն չի ենթադրում նախորդի համեմատ</w:t>
      </w:r>
      <w:r w:rsidR="00846988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846988" w:rsidRPr="000E2780">
        <w:rPr>
          <w:rFonts w:ascii="GHEA Grapalat" w:hAnsi="GHEA Grapalat"/>
          <w:bCs/>
          <w:sz w:val="24"/>
          <w:szCs w:val="24"/>
          <w:lang w:val="hy-AM"/>
        </w:rPr>
        <w:t>նախատեսվում</w:t>
      </w:r>
      <w:r w:rsidR="00846988" w:rsidRPr="0061040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846988" w:rsidRPr="000E2780">
        <w:rPr>
          <w:rFonts w:ascii="GHEA Grapalat" w:hAnsi="GHEA Grapalat"/>
          <w:bCs/>
          <w:sz w:val="24"/>
          <w:szCs w:val="24"/>
          <w:lang w:val="hy-AM"/>
        </w:rPr>
        <w:t>է</w:t>
      </w:r>
      <w:r w:rsidR="00846988" w:rsidRPr="00610409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846988" w:rsidRPr="001C3149">
        <w:rPr>
          <w:rFonts w:ascii="GHEA Grapalat" w:hAnsi="GHEA Grapalat"/>
          <w:bCs/>
          <w:sz w:val="24"/>
          <w:szCs w:val="24"/>
          <w:lang w:val="hy-AM"/>
        </w:rPr>
        <w:t>վ</w:t>
      </w:r>
      <w:r w:rsidR="00846988" w:rsidRPr="00CF0370">
        <w:rPr>
          <w:rFonts w:ascii="GHEA Grapalat" w:hAnsi="GHEA Grapalat"/>
          <w:bCs/>
          <w:sz w:val="24"/>
          <w:szCs w:val="24"/>
          <w:lang w:val="hy-AM"/>
        </w:rPr>
        <w:t>երանայ</w:t>
      </w:r>
      <w:r w:rsidR="00846988" w:rsidRPr="000E2780">
        <w:rPr>
          <w:rFonts w:ascii="GHEA Grapalat" w:hAnsi="GHEA Grapalat"/>
          <w:bCs/>
          <w:sz w:val="24"/>
          <w:szCs w:val="24"/>
          <w:lang w:val="hy-AM"/>
        </w:rPr>
        <w:t>ել</w:t>
      </w:r>
      <w:r w:rsidR="00846988" w:rsidRPr="00CF0370">
        <w:rPr>
          <w:rFonts w:ascii="GHEA Grapalat" w:hAnsi="GHEA Grapalat"/>
          <w:bCs/>
          <w:sz w:val="24"/>
          <w:szCs w:val="24"/>
          <w:lang w:val="hy-AM"/>
        </w:rPr>
        <w:t xml:space="preserve"> միայն </w:t>
      </w:r>
      <w:r w:rsidR="00846988" w:rsidRPr="00FF2998">
        <w:rPr>
          <w:rFonts w:ascii="GHEA Grapalat" w:hAnsi="GHEA Grapalat"/>
          <w:bCs/>
          <w:sz w:val="24"/>
          <w:szCs w:val="24"/>
          <w:lang w:val="hy-AM"/>
        </w:rPr>
        <w:t>վերջինիս</w:t>
      </w:r>
      <w:r w:rsidR="00846988" w:rsidRPr="00CF0370">
        <w:rPr>
          <w:rFonts w:ascii="GHEA Grapalat" w:hAnsi="GHEA Grapalat"/>
          <w:bCs/>
          <w:sz w:val="24"/>
          <w:szCs w:val="24"/>
          <w:lang w:val="hy-AM"/>
        </w:rPr>
        <w:t xml:space="preserve"> գործողության կատարման ժամկետները</w:t>
      </w:r>
      <w:r w:rsidR="00846988" w:rsidRPr="00FF2998">
        <w:rPr>
          <w:rFonts w:ascii="GHEA Grapalat" w:hAnsi="GHEA Grapalat"/>
          <w:bCs/>
          <w:sz w:val="24"/>
          <w:szCs w:val="24"/>
          <w:lang w:val="hy-AM"/>
        </w:rPr>
        <w:t>՝ 2022-2024 թվականների ժամանակահատվածի կտրվածքով</w:t>
      </w:r>
      <w:r w:rsidR="00846988" w:rsidRPr="0008088A">
        <w:rPr>
          <w:rFonts w:ascii="Calibri" w:hAnsi="Calibri" w:cs="Calibri"/>
          <w:bCs/>
          <w:sz w:val="24"/>
          <w:szCs w:val="24"/>
          <w:lang w:val="hy-AM"/>
        </w:rPr>
        <w:t> </w:t>
      </w:r>
      <w:r w:rsidR="00846988" w:rsidRPr="00FF2998">
        <w:rPr>
          <w:rFonts w:ascii="GHEA Grapalat" w:hAnsi="GHEA Grapalat"/>
          <w:bCs/>
          <w:sz w:val="24"/>
          <w:szCs w:val="24"/>
          <w:lang w:val="hy-AM"/>
        </w:rPr>
        <w:t>:</w:t>
      </w:r>
      <w:r w:rsidR="00846988" w:rsidRPr="00AD03CE">
        <w:rPr>
          <w:rFonts w:ascii="GHEA Grapalat" w:hAnsi="GHEA Grapalat"/>
          <w:bCs/>
          <w:sz w:val="24"/>
          <w:szCs w:val="24"/>
          <w:lang w:val="fr-FR"/>
        </w:rPr>
        <w:t xml:space="preserve"> </w:t>
      </w:r>
    </w:p>
    <w:p w:rsidR="008E5181" w:rsidRDefault="00846988" w:rsidP="002F42B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fr-FR"/>
        </w:rPr>
        <w:t xml:space="preserve">Ծրագրի </w:t>
      </w:r>
      <w:r w:rsidR="00482C18" w:rsidRPr="00D01E7C">
        <w:rPr>
          <w:rFonts w:ascii="GHEA Grapalat" w:hAnsi="GHEA Grapalat"/>
          <w:bCs/>
          <w:sz w:val="24"/>
          <w:szCs w:val="24"/>
          <w:lang w:val="hy-AM"/>
        </w:rPr>
        <w:t xml:space="preserve">ընդունմամբ </w:t>
      </w:r>
      <w:r w:rsidR="00482C18" w:rsidRPr="00ED14C9">
        <w:rPr>
          <w:rFonts w:ascii="GHEA Grapalat" w:hAnsi="GHEA Grapalat"/>
          <w:bCs/>
          <w:sz w:val="24"/>
          <w:szCs w:val="24"/>
          <w:lang w:val="hy-AM"/>
        </w:rPr>
        <w:t xml:space="preserve">նախատեսվում է </w:t>
      </w:r>
      <w:r w:rsidR="00482C18" w:rsidRPr="005C7DD2">
        <w:rPr>
          <w:rFonts w:ascii="GHEA Grapalat" w:hAnsi="GHEA Grapalat"/>
          <w:sz w:val="24"/>
          <w:szCs w:val="24"/>
          <w:lang w:val="hy-AM"/>
        </w:rPr>
        <w:t>հրապարակային</w:t>
      </w:r>
      <w:r w:rsidR="00482C18" w:rsidRPr="005C7DD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82C18" w:rsidRPr="005C7DD2">
        <w:rPr>
          <w:rFonts w:ascii="GHEA Grapalat" w:hAnsi="GHEA Grapalat"/>
          <w:sz w:val="24"/>
          <w:szCs w:val="24"/>
          <w:lang w:val="hy-AM"/>
        </w:rPr>
        <w:t>աճուրդների</w:t>
      </w:r>
      <w:r w:rsidR="00482C18" w:rsidRPr="005C7DD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82C18" w:rsidRPr="005C7DD2">
        <w:rPr>
          <w:rFonts w:ascii="GHEA Grapalat" w:hAnsi="GHEA Grapalat"/>
          <w:sz w:val="24"/>
          <w:szCs w:val="24"/>
          <w:lang w:val="hy-AM"/>
        </w:rPr>
        <w:t>միջոցով</w:t>
      </w:r>
      <w:r w:rsidR="00482C18" w:rsidRPr="005C7DD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E02D00">
        <w:rPr>
          <w:rFonts w:ascii="GHEA Grapalat" w:hAnsi="GHEA Grapalat" w:cs="Arial Armenian"/>
          <w:sz w:val="24"/>
          <w:szCs w:val="24"/>
          <w:lang w:val="hy-AM"/>
        </w:rPr>
        <w:t>իրականացնել</w:t>
      </w:r>
      <w:r w:rsidRPr="0084698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482C18" w:rsidRPr="00823AE7">
        <w:rPr>
          <w:rFonts w:ascii="GHEA Grapalat" w:hAnsi="GHEA Grapalat"/>
          <w:sz w:val="24"/>
          <w:szCs w:val="24"/>
          <w:lang w:val="hy-AM"/>
        </w:rPr>
        <w:t>Գ</w:t>
      </w:r>
      <w:r w:rsidR="00482C18" w:rsidRPr="005C7DD2">
        <w:rPr>
          <w:rFonts w:ascii="GHEA Grapalat" w:hAnsi="GHEA Grapalat"/>
          <w:sz w:val="24"/>
          <w:szCs w:val="24"/>
          <w:lang w:val="hy-AM"/>
        </w:rPr>
        <w:t>անձարանում</w:t>
      </w:r>
      <w:r w:rsidR="00482C18" w:rsidRPr="005C7DD2">
        <w:rPr>
          <w:rFonts w:ascii="GHEA Grapalat" w:hAnsi="GHEA Grapalat" w:cs="Arial Armenian"/>
          <w:sz w:val="24"/>
          <w:szCs w:val="24"/>
          <w:lang w:val="hy-AM"/>
        </w:rPr>
        <w:t xml:space="preserve"> գ</w:t>
      </w:r>
      <w:r w:rsidR="00482C18" w:rsidRPr="005C7DD2">
        <w:rPr>
          <w:rFonts w:ascii="GHEA Grapalat" w:hAnsi="GHEA Grapalat"/>
          <w:sz w:val="24"/>
          <w:szCs w:val="24"/>
          <w:lang w:val="hy-AM"/>
        </w:rPr>
        <w:t>տնվող</w:t>
      </w:r>
      <w:r w:rsidR="00482C18" w:rsidRPr="005C7DD2">
        <w:rPr>
          <w:rFonts w:ascii="GHEA Grapalat" w:hAnsi="GHEA Grapalat" w:cs="Arial Armenian"/>
          <w:sz w:val="24"/>
          <w:szCs w:val="24"/>
          <w:lang w:val="hy-AM"/>
        </w:rPr>
        <w:t xml:space="preserve"> ոչ իրացվելի</w:t>
      </w:r>
      <w:r w:rsidR="00482C18" w:rsidRPr="005C7DD2">
        <w:rPr>
          <w:rFonts w:ascii="GHEA Grapalat" w:hAnsi="GHEA Grapalat"/>
          <w:sz w:val="24"/>
          <w:szCs w:val="24"/>
          <w:lang w:val="hy-AM"/>
        </w:rPr>
        <w:t xml:space="preserve"> իրերի </w:t>
      </w:r>
      <w:r w:rsidR="002F42B6" w:rsidRPr="00E02D00">
        <w:rPr>
          <w:rFonts w:ascii="GHEA Grapalat" w:hAnsi="GHEA Grapalat" w:cs="Arial Armenian"/>
          <w:sz w:val="24"/>
          <w:szCs w:val="24"/>
          <w:lang w:val="hy-AM"/>
        </w:rPr>
        <w:t>օտարում</w:t>
      </w:r>
      <w:r w:rsidR="008E5181" w:rsidRPr="008E51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E5181" w:rsidRPr="00E02D00">
        <w:rPr>
          <w:rFonts w:ascii="GHEA Grapalat" w:hAnsi="GHEA Grapalat" w:cs="Arial Armenian"/>
          <w:sz w:val="24"/>
          <w:szCs w:val="24"/>
          <w:lang w:val="hy-AM"/>
        </w:rPr>
        <w:t>ըստ</w:t>
      </w:r>
      <w:r w:rsidR="008E5181" w:rsidRPr="008E5181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8E5181" w:rsidRPr="00E02D00">
        <w:rPr>
          <w:rFonts w:ascii="GHEA Grapalat" w:hAnsi="GHEA Grapalat" w:cs="Arial Armenian"/>
          <w:sz w:val="24"/>
          <w:szCs w:val="24"/>
          <w:lang w:val="hy-AM"/>
        </w:rPr>
        <w:t>առաջնահերթության</w:t>
      </w:r>
      <w:r w:rsidRPr="00846988">
        <w:rPr>
          <w:rFonts w:ascii="GHEA Grapalat" w:hAnsi="GHEA Grapalat" w:cs="Arial Armenian"/>
          <w:sz w:val="24"/>
          <w:szCs w:val="24"/>
          <w:lang w:val="fr-FR"/>
        </w:rPr>
        <w:t>,</w:t>
      </w:r>
      <w:r w:rsidR="007F29FA" w:rsidRPr="007F29FA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F29FA">
        <w:rPr>
          <w:rFonts w:ascii="GHEA Grapalat" w:hAnsi="GHEA Grapalat"/>
          <w:bCs/>
          <w:sz w:val="24"/>
          <w:szCs w:val="24"/>
          <w:lang w:val="af-ZA"/>
        </w:rPr>
        <w:t xml:space="preserve">սկզբում օտարման ներկայացնելով առավել ոչ լիկվիդային իրերը: </w:t>
      </w:r>
      <w:r w:rsidR="00E02D00">
        <w:rPr>
          <w:rFonts w:ascii="GHEA Grapalat" w:hAnsi="GHEA Grapalat"/>
          <w:bCs/>
          <w:sz w:val="24"/>
          <w:szCs w:val="24"/>
          <w:lang w:val="af-ZA"/>
        </w:rPr>
        <w:t>Ը</w:t>
      </w:r>
      <w:r w:rsidR="007F29FA">
        <w:rPr>
          <w:rFonts w:ascii="GHEA Grapalat" w:hAnsi="GHEA Grapalat"/>
          <w:bCs/>
          <w:sz w:val="24"/>
          <w:szCs w:val="24"/>
          <w:lang w:val="af-ZA"/>
        </w:rPr>
        <w:t xml:space="preserve">նդ որում, </w:t>
      </w:r>
      <w:r w:rsidR="00E02D00">
        <w:rPr>
          <w:rFonts w:ascii="GHEA Grapalat" w:hAnsi="GHEA Grapalat"/>
          <w:bCs/>
          <w:sz w:val="24"/>
          <w:szCs w:val="24"/>
          <w:lang w:val="af-ZA"/>
        </w:rPr>
        <w:t>նախա</w:t>
      </w:r>
      <w:r w:rsidR="005E05EB">
        <w:rPr>
          <w:rFonts w:ascii="GHEA Grapalat" w:hAnsi="GHEA Grapalat"/>
          <w:bCs/>
          <w:sz w:val="24"/>
          <w:szCs w:val="24"/>
          <w:lang w:val="af-ZA"/>
        </w:rPr>
        <w:t>տ</w:t>
      </w:r>
      <w:r w:rsidR="00E02D00">
        <w:rPr>
          <w:rFonts w:ascii="GHEA Grapalat" w:hAnsi="GHEA Grapalat"/>
          <w:bCs/>
          <w:sz w:val="24"/>
          <w:szCs w:val="24"/>
          <w:lang w:val="af-ZA"/>
        </w:rPr>
        <w:t xml:space="preserve">եսվում է </w:t>
      </w:r>
      <w:r w:rsidR="008E5181" w:rsidRPr="00E02D00">
        <w:rPr>
          <w:rFonts w:ascii="GHEA Grapalat" w:hAnsi="GHEA Grapalat"/>
          <w:bCs/>
          <w:sz w:val="24"/>
          <w:szCs w:val="24"/>
          <w:lang w:val="hy-AM"/>
        </w:rPr>
        <w:t>իրերի</w:t>
      </w:r>
      <w:r w:rsidR="008E5181" w:rsidRPr="008E5181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7E3B6E">
        <w:rPr>
          <w:rFonts w:ascii="GHEA Grapalat" w:hAnsi="GHEA Grapalat" w:cs="Sylfaen"/>
          <w:sz w:val="24"/>
          <w:szCs w:val="24"/>
          <w:lang w:val="hy-AM"/>
        </w:rPr>
        <w:t xml:space="preserve">վաճառքն իրականացնել </w:t>
      </w:r>
      <w:r>
        <w:rPr>
          <w:rFonts w:ascii="GHEA Grapalat" w:hAnsi="GHEA Grapalat" w:cs="Sylfaen"/>
          <w:sz w:val="24"/>
          <w:szCs w:val="24"/>
          <w:lang w:val="hy-AM"/>
        </w:rPr>
        <w:t>նախ</w:t>
      </w:r>
      <w:r w:rsidRPr="00E02D00">
        <w:rPr>
          <w:rFonts w:ascii="GHEA Grapalat" w:hAnsi="GHEA Grapalat" w:cs="Sylfaen"/>
          <w:sz w:val="24"/>
          <w:szCs w:val="24"/>
          <w:lang w:val="hy-AM"/>
        </w:rPr>
        <w:t>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C18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Pr="00482C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&lt;&lt;դասական&gt;&gt;</w:t>
      </w:r>
      <w:r w:rsidR="008E5181" w:rsidRPr="008E51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E5181" w:rsidRPr="00E02D00">
        <w:rPr>
          <w:rFonts w:ascii="GHEA Grapalat" w:hAnsi="GHEA Grapalat" w:cs="Sylfaen"/>
          <w:sz w:val="24"/>
          <w:szCs w:val="24"/>
          <w:lang w:val="hy-AM"/>
        </w:rPr>
        <w:t>եղանակով՝</w:t>
      </w:r>
      <w:r w:rsidR="008E5181" w:rsidRPr="008E51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մեկնարկային գների աստիճանաբար բարձրացմամբ</w:t>
      </w:r>
      <w:r w:rsidRPr="00482C18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C18">
        <w:rPr>
          <w:rFonts w:ascii="GHEA Grapalat" w:hAnsi="GHEA Grapalat" w:cs="Sylfaen"/>
          <w:sz w:val="24"/>
          <w:szCs w:val="24"/>
          <w:lang w:val="hy-AM"/>
        </w:rPr>
        <w:t>այնուհետև</w:t>
      </w:r>
      <w:r w:rsidRPr="007470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5DDC">
        <w:rPr>
          <w:rFonts w:ascii="GHEA Grapalat" w:hAnsi="GHEA Grapalat" w:cs="Sylfaen"/>
          <w:sz w:val="24"/>
          <w:szCs w:val="24"/>
          <w:lang w:val="hy-AM"/>
        </w:rPr>
        <w:t>&lt;&lt;հոլանդական&gt;&gt;</w:t>
      </w:r>
      <w:r w:rsidR="008E5181" w:rsidRPr="008E51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E5181" w:rsidRPr="00E02D00">
        <w:rPr>
          <w:rFonts w:ascii="GHEA Grapalat" w:hAnsi="GHEA Grapalat" w:cs="Sylfaen"/>
          <w:sz w:val="24"/>
          <w:szCs w:val="24"/>
          <w:lang w:val="hy-AM"/>
        </w:rPr>
        <w:t>եղանակով՝</w:t>
      </w:r>
      <w:r w:rsidRPr="00D65DDC">
        <w:rPr>
          <w:rFonts w:ascii="GHEA Grapalat" w:hAnsi="GHEA Grapalat" w:cs="Sylfaen"/>
          <w:sz w:val="24"/>
          <w:szCs w:val="24"/>
          <w:lang w:val="hy-AM"/>
        </w:rPr>
        <w:t xml:space="preserve"> մեկնարկային գների նվազեցմամբ:</w:t>
      </w:r>
      <w:r w:rsidR="00E02D00" w:rsidRPr="00E02D00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E02D00" w:rsidRPr="0008088A" w:rsidRDefault="00E02D00" w:rsidP="00E02D00">
      <w:pPr>
        <w:spacing w:line="360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Հայտնում ենք, որ </w:t>
      </w:r>
      <w:r w:rsidRPr="00157F38">
        <w:rPr>
          <w:rFonts w:ascii="GHEA Grapalat" w:hAnsi="GHEA Grapalat"/>
          <w:bCs/>
          <w:sz w:val="24"/>
          <w:szCs w:val="24"/>
          <w:lang w:val="hy-AM"/>
        </w:rPr>
        <w:t>Ծրագր</w:t>
      </w:r>
      <w:r>
        <w:rPr>
          <w:rFonts w:ascii="GHEA Grapalat" w:hAnsi="GHEA Grapalat"/>
          <w:bCs/>
          <w:sz w:val="24"/>
          <w:szCs w:val="24"/>
          <w:lang w:val="en-US"/>
        </w:rPr>
        <w:t>ով</w:t>
      </w:r>
      <w:r w:rsidRPr="00E02D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նախատեսված</w:t>
      </w:r>
      <w:r w:rsidRPr="00E02D00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F55665">
        <w:rPr>
          <w:rFonts w:ascii="GHEA Grapalat" w:hAnsi="GHEA Grapalat"/>
          <w:bCs/>
          <w:sz w:val="24"/>
          <w:szCs w:val="24"/>
          <w:lang w:val="hy-AM"/>
        </w:rPr>
        <w:t>օտար</w:t>
      </w:r>
      <w:r w:rsidRPr="0008088A">
        <w:rPr>
          <w:rFonts w:ascii="GHEA Grapalat" w:hAnsi="GHEA Grapalat"/>
          <w:bCs/>
          <w:sz w:val="24"/>
          <w:szCs w:val="24"/>
          <w:lang w:val="hy-AM"/>
        </w:rPr>
        <w:t xml:space="preserve">ման գործընթացը, </w:t>
      </w:r>
      <w:r w:rsidRPr="005C7DD2">
        <w:rPr>
          <w:rFonts w:ascii="GHEA Grapalat" w:hAnsi="GHEA Grapalat"/>
          <w:bCs/>
          <w:sz w:val="24"/>
          <w:szCs w:val="24"/>
          <w:lang w:val="hy-AM"/>
        </w:rPr>
        <w:t>միաժամանակ,</w:t>
      </w:r>
      <w:r w:rsidRPr="00D46AF4">
        <w:rPr>
          <w:rFonts w:ascii="GHEA Grapalat" w:hAnsi="GHEA Grapalat"/>
          <w:bCs/>
          <w:sz w:val="24"/>
          <w:szCs w:val="24"/>
          <w:lang w:val="hy-AM"/>
        </w:rPr>
        <w:t xml:space="preserve"> բխում է ՀՀ վարչապետի 16.04.2021թ. </w:t>
      </w:r>
      <w:r w:rsidRPr="0008088A">
        <w:rPr>
          <w:rFonts w:ascii="GHEA Grapalat" w:hAnsi="GHEA Grapalat"/>
          <w:bCs/>
          <w:sz w:val="24"/>
          <w:szCs w:val="24"/>
          <w:lang w:val="hy-AM"/>
        </w:rPr>
        <w:t>№ 02/16.2/12443-2021 հանձնարարականի 2-րդ կետի պահանջից:</w:t>
      </w:r>
    </w:p>
    <w:p w:rsidR="00E02D00" w:rsidRDefault="00E02D00" w:rsidP="002F42B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F0CD9" w:rsidRDefault="000F0CD9" w:rsidP="0008088A">
      <w:pPr>
        <w:spacing w:line="276" w:lineRule="auto"/>
        <w:ind w:firstLine="720"/>
        <w:contextualSpacing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ինստիտուտները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անձինք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. </w:t>
      </w:r>
    </w:p>
    <w:p w:rsidR="00823AE7" w:rsidRDefault="000F0CD9" w:rsidP="000F0CD9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ՀՀ ֆինանսների նախարարության կողմից: </w:t>
      </w:r>
    </w:p>
    <w:p w:rsidR="000F0CD9" w:rsidRDefault="000F0CD9" w:rsidP="000F0CD9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F0CD9" w:rsidRDefault="000F0CD9" w:rsidP="000F0CD9">
      <w:pPr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 w:rsidRPr="000F0CD9">
        <w:rPr>
          <w:rFonts w:ascii="GHEA Grapalat" w:hAnsi="GHEA Grapalat"/>
          <w:b/>
          <w:sz w:val="24"/>
          <w:szCs w:val="24"/>
          <w:u w:val="single"/>
          <w:lang w:val="fr-FR"/>
        </w:rPr>
        <w:t>Տվյալ բնագավառում իրականացվող քաղաքականությունը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>.</w:t>
      </w:r>
    </w:p>
    <w:p w:rsidR="000F0CD9" w:rsidRDefault="000F0CD9" w:rsidP="00357DA7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430D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0C430D">
        <w:rPr>
          <w:rFonts w:ascii="GHEA Grapalat" w:hAnsi="GHEA Grapalat" w:cs="Sylfaen"/>
          <w:sz w:val="24"/>
          <w:szCs w:val="24"/>
          <w:lang w:val="hy-AM"/>
        </w:rPr>
        <w:t xml:space="preserve"> նախագծի ընդունումը որևէ սկզբունքային փոփոխություն չի նախատեսում:</w:t>
      </w:r>
    </w:p>
    <w:p w:rsidR="00823AE7" w:rsidRPr="000F0CD9" w:rsidRDefault="00823AE7" w:rsidP="00357DA7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</w:p>
    <w:p w:rsidR="00D779E8" w:rsidRDefault="00D779E8" w:rsidP="00D779E8">
      <w:pPr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B2C7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>
        <w:rPr>
          <w:rFonts w:ascii="GHEA Grapalat" w:hAnsi="GHEA Grapalat" w:cs="Arial"/>
          <w:b/>
          <w:sz w:val="24"/>
          <w:szCs w:val="24"/>
          <w:lang w:val="af-ZA"/>
        </w:rPr>
        <w:t>.</w:t>
      </w:r>
    </w:p>
    <w:p w:rsidR="00D779E8" w:rsidRDefault="00D779E8" w:rsidP="00D779E8">
      <w:pPr>
        <w:spacing w:line="360" w:lineRule="auto"/>
        <w:ind w:right="215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779E8">
        <w:rPr>
          <w:rFonts w:ascii="GHEA Grapalat" w:hAnsi="GHEA Grapalat"/>
          <w:sz w:val="24"/>
          <w:szCs w:val="24"/>
          <w:lang w:val="hy-AM"/>
        </w:rPr>
        <w:t>&lt;&lt;Հայաստանի Հանրապետության ֆինանսների նախարարության &lt;&lt;Թանկարժեք մետաղների և թանկարժեք քարերի պետական գանձարան&gt;&gt; գործակալության 202</w:t>
      </w:r>
      <w:r w:rsidR="00601B42" w:rsidRPr="00601B42">
        <w:rPr>
          <w:rFonts w:ascii="GHEA Grapalat" w:hAnsi="GHEA Grapalat"/>
          <w:sz w:val="24"/>
          <w:szCs w:val="24"/>
          <w:lang w:val="af-ZA"/>
        </w:rPr>
        <w:t>2</w:t>
      </w:r>
      <w:r w:rsidRPr="00D779E8">
        <w:rPr>
          <w:rFonts w:ascii="GHEA Grapalat" w:hAnsi="GHEA Grapalat"/>
          <w:sz w:val="24"/>
          <w:szCs w:val="24"/>
          <w:lang w:val="hy-AM"/>
        </w:rPr>
        <w:t xml:space="preserve">-2024 թվականների թանկարժեք մետաղների և թանկարժեք քարերի պետական պահուստների օտարման միջոցառումների ծրագրին հավանություն տալու մասին&gt;&gt; Հայաստանի Հանրապետության կառավարության որոշման </w:t>
      </w:r>
      <w:r w:rsidRPr="00D779E8">
        <w:rPr>
          <w:rFonts w:ascii="GHEA Grapalat" w:hAnsi="GHEA Grapalat"/>
          <w:sz w:val="24"/>
          <w:szCs w:val="24"/>
          <w:lang w:val="fr-FR"/>
        </w:rPr>
        <w:t xml:space="preserve">ընդունման կապակցությամբ </w:t>
      </w:r>
      <w:r w:rsidRPr="00D779E8">
        <w:rPr>
          <w:rFonts w:ascii="GHEA Grapalat" w:hAnsi="GHEA Grapalat" w:cs="Arial"/>
          <w:sz w:val="24"/>
          <w:szCs w:val="24"/>
          <w:lang w:val="hy-AM"/>
        </w:rPr>
        <w:t>լրացուցիչ</w:t>
      </w:r>
      <w:r w:rsidRPr="00D779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9E8">
        <w:rPr>
          <w:rFonts w:ascii="GHEA Grapalat" w:hAnsi="GHEA Grapalat" w:cs="Arial"/>
          <w:sz w:val="24"/>
          <w:szCs w:val="24"/>
          <w:lang w:val="hy-AM"/>
        </w:rPr>
        <w:lastRenderedPageBreak/>
        <w:t>ֆինանսական</w:t>
      </w:r>
      <w:r w:rsidRPr="00D779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9E8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D779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9E8">
        <w:rPr>
          <w:rFonts w:ascii="GHEA Grapalat" w:hAnsi="GHEA Grapalat" w:cs="Arial"/>
          <w:sz w:val="24"/>
          <w:szCs w:val="24"/>
          <w:lang w:val="hy-AM"/>
        </w:rPr>
        <w:t>անհրաժեշտությունը</w:t>
      </w:r>
      <w:r w:rsidRPr="00D779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9E8">
        <w:rPr>
          <w:rFonts w:ascii="GHEA Grapalat" w:hAnsi="GHEA Grapalat" w:cs="Arial"/>
          <w:sz w:val="24"/>
          <w:szCs w:val="24"/>
          <w:lang w:val="hy-AM"/>
        </w:rPr>
        <w:t>բացակայում</w:t>
      </w:r>
      <w:r w:rsidRPr="00D779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9E8">
        <w:rPr>
          <w:rFonts w:ascii="GHEA Grapalat" w:hAnsi="GHEA Grapalat" w:cs="Arial"/>
          <w:sz w:val="24"/>
          <w:szCs w:val="24"/>
          <w:lang w:val="hy-AM"/>
        </w:rPr>
        <w:t>է</w:t>
      </w:r>
      <w:r w:rsidR="00FB31D1" w:rsidRPr="00FB31D1">
        <w:rPr>
          <w:rFonts w:ascii="GHEA Grapalat" w:hAnsi="GHEA Grapalat" w:cs="Arial"/>
          <w:sz w:val="24"/>
          <w:szCs w:val="24"/>
          <w:lang w:val="af-ZA"/>
        </w:rPr>
        <w:t>:</w:t>
      </w:r>
      <w:r w:rsidR="00FB31D1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FB31D1">
        <w:rPr>
          <w:rFonts w:ascii="GHEA Grapalat" w:hAnsi="GHEA Grapalat"/>
          <w:sz w:val="24"/>
          <w:szCs w:val="24"/>
          <w:lang w:val="af-ZA"/>
        </w:rPr>
        <w:t>Ն</w:t>
      </w:r>
      <w:r w:rsidR="00FB31D1">
        <w:rPr>
          <w:rFonts w:ascii="GHEA Grapalat" w:hAnsi="GHEA Grapalat"/>
          <w:sz w:val="24"/>
          <w:szCs w:val="24"/>
          <w:lang w:val="hy-AM"/>
        </w:rPr>
        <w:t>ախագծի ընդունմամբ նախատեսվում է պետական բյուջեում եկամուտների ավելացում:</w:t>
      </w:r>
    </w:p>
    <w:p w:rsidR="00823AE7" w:rsidRDefault="00823AE7" w:rsidP="00D779E8">
      <w:pPr>
        <w:spacing w:line="360" w:lineRule="auto"/>
        <w:ind w:right="215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F0CD9" w:rsidRDefault="000F0CD9" w:rsidP="000F0CD9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>Կարգավորման</w:t>
      </w:r>
      <w:r>
        <w:rPr>
          <w:rFonts w:ascii="GHEA Grapalat" w:hAnsi="GHEA Grapalat"/>
          <w:b/>
          <w:u w:val="single"/>
          <w:lang w:val="hy-AM"/>
        </w:rPr>
        <w:t xml:space="preserve"> նպատակը և ակնկալվող արդյունքը</w:t>
      </w:r>
      <w:r w:rsidRPr="000F0CD9">
        <w:rPr>
          <w:rFonts w:ascii="GHEA Grapalat" w:hAnsi="GHEA Grapalat"/>
          <w:b/>
          <w:u w:val="single"/>
          <w:lang w:val="fr-FR"/>
        </w:rPr>
        <w:t>.</w:t>
      </w:r>
    </w:p>
    <w:p w:rsidR="00782B46" w:rsidRPr="00823AE7" w:rsidRDefault="00782B46" w:rsidP="00823AE7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82B46">
        <w:rPr>
          <w:rFonts w:ascii="GHEA Grapalat" w:hAnsi="GHEA Grapalat"/>
          <w:sz w:val="24"/>
          <w:szCs w:val="24"/>
          <w:lang w:val="hy-AM"/>
        </w:rPr>
        <w:t>Ներկայացված Ծրագրի</w:t>
      </w:r>
      <w:r w:rsidR="000F0CD9" w:rsidRPr="00445AC5">
        <w:rPr>
          <w:rFonts w:ascii="GHEA Grapalat" w:hAnsi="GHEA Grapalat"/>
          <w:sz w:val="24"/>
          <w:szCs w:val="24"/>
          <w:lang w:val="hy-AM"/>
        </w:rPr>
        <w:t xml:space="preserve"> ընդունմամբ </w:t>
      </w:r>
      <w:r w:rsidRPr="00782B46">
        <w:rPr>
          <w:rFonts w:ascii="GHEA Grapalat" w:hAnsi="GHEA Grapalat"/>
          <w:sz w:val="24"/>
          <w:szCs w:val="24"/>
          <w:lang w:val="hy-AM"/>
        </w:rPr>
        <w:t>նախատեսվում է Գ</w:t>
      </w:r>
      <w:r w:rsidR="000F0CD9" w:rsidRPr="00445AC5">
        <w:rPr>
          <w:rFonts w:ascii="GHEA Grapalat" w:hAnsi="GHEA Grapalat"/>
          <w:sz w:val="24"/>
          <w:szCs w:val="24"/>
          <w:lang w:val="hy-AM"/>
        </w:rPr>
        <w:t>անձարանում գտնվող ոչ բարձր իրացվելի իրերի պետական պահուստներից իրաց</w:t>
      </w:r>
      <w:r w:rsidR="00B0516D" w:rsidRPr="00B0516D">
        <w:rPr>
          <w:rFonts w:ascii="GHEA Grapalat" w:hAnsi="GHEA Grapalat"/>
          <w:sz w:val="24"/>
          <w:szCs w:val="24"/>
          <w:lang w:val="hy-AM"/>
        </w:rPr>
        <w:t>ու</w:t>
      </w:r>
      <w:r w:rsidR="000F0CD9" w:rsidRPr="00445AC5">
        <w:rPr>
          <w:rFonts w:ascii="GHEA Grapalat" w:hAnsi="GHEA Grapalat"/>
          <w:sz w:val="24"/>
          <w:szCs w:val="24"/>
          <w:lang w:val="hy-AM"/>
        </w:rPr>
        <w:t>մ</w:t>
      </w:r>
      <w:r w:rsidR="00B0516D" w:rsidRPr="00B0516D">
        <w:rPr>
          <w:rFonts w:ascii="GHEA Grapalat" w:hAnsi="GHEA Grapalat"/>
          <w:sz w:val="24"/>
          <w:szCs w:val="24"/>
          <w:lang w:val="hy-AM"/>
        </w:rPr>
        <w:t>:</w:t>
      </w:r>
      <w:r w:rsidR="000F0CD9" w:rsidRPr="00445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Ծրագրի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իրականացման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արդյունքում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B46">
        <w:rPr>
          <w:rFonts w:ascii="GHEA Grapalat" w:hAnsi="GHEA Grapalat"/>
          <w:sz w:val="24"/>
          <w:szCs w:val="24"/>
          <w:lang w:val="hy-AM"/>
        </w:rPr>
        <w:t>Գ</w:t>
      </w:r>
      <w:r w:rsidRPr="00157F38">
        <w:rPr>
          <w:rFonts w:ascii="GHEA Grapalat" w:hAnsi="GHEA Grapalat"/>
          <w:sz w:val="24"/>
          <w:szCs w:val="24"/>
          <w:lang w:val="hy-AM"/>
        </w:rPr>
        <w:t>անձարանը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կտիրապետի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բարձր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իրացվելիություն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ունեցող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պետական ստանդարտին համապատասխան ձուլակտորների և թանկարժեք մետաղներից և թանկարժեք քարերից պատրաստված բարձր գեղարվեստական արժեք ունեցող իրերի, </w:t>
      </w:r>
      <w:r w:rsidRPr="00157F38">
        <w:rPr>
          <w:rFonts w:ascii="GHEA Grapalat" w:hAnsi="GHEA Grapalat"/>
          <w:sz w:val="24"/>
          <w:szCs w:val="24"/>
          <w:lang w:val="hy-AM"/>
        </w:rPr>
        <w:t>որոնք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արդիականությամբ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կայուն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կլինեն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ժամանակի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ընթացքում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արժեքային</w:t>
      </w:r>
      <w:r w:rsidRPr="00823A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7F38">
        <w:rPr>
          <w:rFonts w:ascii="GHEA Grapalat" w:hAnsi="GHEA Grapalat"/>
          <w:sz w:val="24"/>
          <w:szCs w:val="24"/>
          <w:lang w:val="hy-AM"/>
        </w:rPr>
        <w:t>կորստից</w:t>
      </w:r>
      <w:r w:rsidRPr="00823AE7">
        <w:rPr>
          <w:rFonts w:ascii="GHEA Grapalat" w:hAnsi="GHEA Grapalat"/>
          <w:sz w:val="24"/>
          <w:szCs w:val="24"/>
          <w:lang w:val="hy-AM"/>
        </w:rPr>
        <w:t>:</w:t>
      </w:r>
    </w:p>
    <w:p w:rsidR="000F0CD9" w:rsidRPr="00823AE7" w:rsidRDefault="000F0CD9" w:rsidP="00823A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46AF2" w:rsidRPr="00D46AF2" w:rsidRDefault="00D46AF2" w:rsidP="00D46AF2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bookmarkStart w:id="0" w:name="_GoBack"/>
      <w:r w:rsidRPr="00D46AF2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</w:p>
    <w:bookmarkEnd w:id="0"/>
    <w:p w:rsidR="00D46AF2" w:rsidRPr="00D46AF2" w:rsidRDefault="00D46AF2" w:rsidP="00D46AF2">
      <w:pPr>
        <w:shd w:val="clear" w:color="auto" w:fill="FFFFFF"/>
        <w:spacing w:line="360" w:lineRule="auto"/>
        <w:ind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D779E8">
        <w:rPr>
          <w:rFonts w:ascii="GHEA Grapalat" w:hAnsi="GHEA Grapalat"/>
          <w:sz w:val="24"/>
          <w:szCs w:val="24"/>
          <w:lang w:val="hy-AM"/>
        </w:rPr>
        <w:t>&lt;&lt;Հայաստանի Հանրապետության ֆինանսների նախարարության &lt;&lt;Թանկարժեք մետաղների և թանկարժեք քարերի պետական գանձարան&gt;&gt; գործակալության 202</w:t>
      </w:r>
      <w:r w:rsidRPr="00601B42">
        <w:rPr>
          <w:rFonts w:ascii="GHEA Grapalat" w:hAnsi="GHEA Grapalat"/>
          <w:sz w:val="24"/>
          <w:szCs w:val="24"/>
          <w:lang w:val="af-ZA"/>
        </w:rPr>
        <w:t>2</w:t>
      </w:r>
      <w:r w:rsidRPr="00D779E8">
        <w:rPr>
          <w:rFonts w:ascii="GHEA Grapalat" w:hAnsi="GHEA Grapalat"/>
          <w:sz w:val="24"/>
          <w:szCs w:val="24"/>
          <w:lang w:val="hy-AM"/>
        </w:rPr>
        <w:t>-2024 թվականների թանկարժեք մետաղների և թանկարժեք քարերի պետական պահուստների օտարման միջոցառումների ծրագրին հավանություն տալու մասին&gt;&gt; Հայաստանի Հանրապետության կառավարության որոշման</w:t>
      </w:r>
      <w:r w:rsidRPr="00D46AF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նախագիծը չի բխում համապատասխան ռազմավարական փաստաթղթերից:</w:t>
      </w:r>
    </w:p>
    <w:p w:rsidR="0028672E" w:rsidRPr="000C430D" w:rsidRDefault="0028672E" w:rsidP="0028672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8672E" w:rsidRPr="00FB31EC" w:rsidRDefault="0028672E" w:rsidP="0028672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C430D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28672E" w:rsidRPr="00FB31EC" w:rsidRDefault="0028672E" w:rsidP="0028672E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28672E" w:rsidRPr="003A7441" w:rsidRDefault="00D779E8" w:rsidP="0028672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lang w:val="hy-AM"/>
        </w:rPr>
      </w:pPr>
      <w:r w:rsidRPr="00D779E8">
        <w:rPr>
          <w:rFonts w:ascii="GHEA Grapalat" w:hAnsi="GHEA Grapalat"/>
          <w:lang w:val="hy-AM"/>
        </w:rPr>
        <w:t>&lt;&lt;Հայաստանի Հանրապետության ֆինանսների նախարարության &lt;&lt;Թանկարժեք մետաղների և թանկարժեք քարերի պետական գանձարան&gt;&gt; գործակալության 202</w:t>
      </w:r>
      <w:r w:rsidR="00601B42" w:rsidRPr="00601B42">
        <w:rPr>
          <w:rFonts w:ascii="GHEA Grapalat" w:hAnsi="GHEA Grapalat"/>
          <w:lang w:val="hy-AM"/>
        </w:rPr>
        <w:t>2</w:t>
      </w:r>
      <w:r w:rsidRPr="00D779E8">
        <w:rPr>
          <w:rFonts w:ascii="GHEA Grapalat" w:hAnsi="GHEA Grapalat"/>
          <w:lang w:val="hy-AM"/>
        </w:rPr>
        <w:t xml:space="preserve">-2024 թվականների թանկարժեք մետաղների և թանկարժեք քարերի պետական պահուստների օտարման միջոցառումների ծրագրին հավանություն տալու մասին&gt;&gt; Հայաստանի Հանրապետության կառավարության որոշման </w:t>
      </w:r>
      <w:r w:rsidR="0028672E" w:rsidRPr="003A7441">
        <w:rPr>
          <w:rFonts w:ascii="GHEA Grapalat" w:hAnsi="GHEA Grapalat" w:cs="Sylfaen"/>
          <w:lang w:val="hy-AM"/>
        </w:rPr>
        <w:t>նախագծի ընդունման կապակցությամբ այլ իրավական ակտերում փոփոխություններ կամ լրացումներ կատարելու բացակայության մասին</w:t>
      </w:r>
    </w:p>
    <w:p w:rsidR="0028672E" w:rsidRPr="003A7441" w:rsidRDefault="0028672E" w:rsidP="0028672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28672E" w:rsidRPr="00D46AF2" w:rsidTr="00331A90">
        <w:tc>
          <w:tcPr>
            <w:tcW w:w="10638" w:type="dxa"/>
          </w:tcPr>
          <w:p w:rsidR="0028672E" w:rsidRPr="000C430D" w:rsidRDefault="0028672E" w:rsidP="00331A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Այլ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իրավական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ակտերում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փոփոխությունների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/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կամ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լրացումների</w:t>
            </w:r>
            <w:r w:rsidRPr="000C430D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 xml:space="preserve"> </w:t>
            </w: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անհրաժեշտությունը</w:t>
            </w:r>
          </w:p>
        </w:tc>
      </w:tr>
      <w:tr w:rsidR="0028672E" w:rsidRPr="00D46AF2" w:rsidTr="00331A90">
        <w:tc>
          <w:tcPr>
            <w:tcW w:w="10638" w:type="dxa"/>
          </w:tcPr>
          <w:p w:rsidR="0028672E" w:rsidRPr="000C430D" w:rsidRDefault="00D779E8" w:rsidP="00601B4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779E8">
              <w:rPr>
                <w:rFonts w:ascii="GHEA Grapalat" w:hAnsi="GHEA Grapalat"/>
                <w:sz w:val="24"/>
                <w:szCs w:val="24"/>
                <w:lang w:val="hy-AM"/>
              </w:rPr>
              <w:t>&lt;&lt;Հայաստանի Հանրապետության ֆինանսների նախարարության &lt;&lt;Թանկարժեք մետաղների և թանկարժեք քարերի պետական գանձարան&gt;&gt; գործակալության 202</w:t>
            </w:r>
            <w:r w:rsidR="00601B42" w:rsidRPr="00601B4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779E8">
              <w:rPr>
                <w:rFonts w:ascii="GHEA Grapalat" w:hAnsi="GHEA Grapalat"/>
                <w:sz w:val="24"/>
                <w:szCs w:val="24"/>
                <w:lang w:val="hy-AM"/>
              </w:rPr>
              <w:t xml:space="preserve">-2024 թվականների թանկարժեք մետաղների և թանկարժեք քարերի պետական պահուստների օտարման միջոցառումների ծրագրին հավանություն տալու մասին&gt;&gt; Հայաստանի Հանրապետության կառավարության որոշման </w:t>
            </w:r>
            <w:r w:rsidR="0028672E" w:rsidRPr="003A74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ընդունման </w:t>
            </w:r>
            <w:r w:rsidR="0028672E" w:rsidRPr="000C430D">
              <w:rPr>
                <w:rFonts w:ascii="GHEA Grapalat" w:hAnsi="GHEA Grapalat" w:cs="Sylfaen"/>
                <w:sz w:val="24"/>
                <w:szCs w:val="24"/>
                <w:lang w:val="hy-AM"/>
              </w:rPr>
              <w:t>կապակցությամբ այլ իրավական ակտերում փոփոխություններ կամ լրացումներ կատարելու անհրաժեշտություն չի առաջանում:</w:t>
            </w:r>
          </w:p>
        </w:tc>
      </w:tr>
      <w:tr w:rsidR="0028672E" w:rsidRPr="00D46AF2" w:rsidTr="00331A90">
        <w:tc>
          <w:tcPr>
            <w:tcW w:w="10638" w:type="dxa"/>
          </w:tcPr>
          <w:p w:rsidR="0028672E" w:rsidRPr="000C430D" w:rsidRDefault="0028672E" w:rsidP="00331A9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90" w:firstLine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C430D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28672E" w:rsidRPr="00D46AF2" w:rsidTr="00331A90">
        <w:tc>
          <w:tcPr>
            <w:tcW w:w="10638" w:type="dxa"/>
          </w:tcPr>
          <w:p w:rsidR="0028672E" w:rsidRPr="000C430D" w:rsidRDefault="00D779E8" w:rsidP="00601B42">
            <w:pPr>
              <w:spacing w:line="360" w:lineRule="auto"/>
              <w:jc w:val="both"/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  <w:r w:rsidRPr="00D779E8">
              <w:rPr>
                <w:rFonts w:ascii="GHEA Grapalat" w:hAnsi="GHEA Grapalat"/>
                <w:sz w:val="24"/>
                <w:szCs w:val="24"/>
                <w:lang w:val="hy-AM"/>
              </w:rPr>
              <w:t>&lt;&lt;Հայաստանի Հանրապետության ֆինանսների նախարարության &lt;&lt;Թանկարժեք մետաղների և թանկարժեք քարերի պետական գանձարան&gt;&gt; գործակալության 202</w:t>
            </w:r>
            <w:r w:rsidR="00601B42" w:rsidRPr="00601B4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D779E8">
              <w:rPr>
                <w:rFonts w:ascii="GHEA Grapalat" w:hAnsi="GHEA Grapalat"/>
                <w:sz w:val="24"/>
                <w:szCs w:val="24"/>
                <w:lang w:val="hy-AM"/>
              </w:rPr>
              <w:t xml:space="preserve">-2024 թվականների թանկարժեք մետաղների և թանկարժեք քարերի պետական պահուստների օտարման միջոցառումների ծրագրին հավանություն տալու մասին&gt;&gt; Հայաստանի Հանրապետության կառավարության որոշման </w:t>
            </w:r>
            <w:r w:rsidR="0028672E" w:rsidRPr="000C430D">
              <w:rPr>
                <w:rFonts w:ascii="GHEA Grapalat" w:hAnsi="GHEA Grapalat"/>
                <w:sz w:val="24"/>
                <w:szCs w:val="24"/>
                <w:lang w:val="hy-AM"/>
              </w:rPr>
              <w:t>նախագծի ընդունումը միջազգային պայմանագրերով ստանձնած պարտավորությունների հետ չի առնչվում:</w:t>
            </w:r>
          </w:p>
        </w:tc>
      </w:tr>
    </w:tbl>
    <w:p w:rsidR="0028672E" w:rsidRDefault="0028672E" w:rsidP="0028672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8672E" w:rsidSect="00ED170C">
      <w:pgSz w:w="12240" w:h="15840"/>
      <w:pgMar w:top="576" w:right="562" w:bottom="562" w:left="112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B7" w:rsidRDefault="00646BB7" w:rsidP="00ED170C">
      <w:r>
        <w:separator/>
      </w:r>
    </w:p>
  </w:endnote>
  <w:endnote w:type="continuationSeparator" w:id="0">
    <w:p w:rsidR="00646BB7" w:rsidRDefault="00646BB7" w:rsidP="00ED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B7" w:rsidRDefault="00646BB7" w:rsidP="00ED170C">
      <w:r>
        <w:separator/>
      </w:r>
    </w:p>
  </w:footnote>
  <w:footnote w:type="continuationSeparator" w:id="0">
    <w:p w:rsidR="00646BB7" w:rsidRDefault="00646BB7" w:rsidP="00ED1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3AE"/>
    <w:multiLevelType w:val="hybridMultilevel"/>
    <w:tmpl w:val="D7EE7156"/>
    <w:lvl w:ilvl="0" w:tplc="9410C4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C676E0"/>
    <w:multiLevelType w:val="hybridMultilevel"/>
    <w:tmpl w:val="B442DF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521C"/>
    <w:multiLevelType w:val="hybridMultilevel"/>
    <w:tmpl w:val="675E12C0"/>
    <w:lvl w:ilvl="0" w:tplc="D500E7F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1D6CB6"/>
    <w:multiLevelType w:val="hybridMultilevel"/>
    <w:tmpl w:val="A3325192"/>
    <w:lvl w:ilvl="0" w:tplc="FA4CEFA2">
      <w:start w:val="4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367700"/>
    <w:multiLevelType w:val="hybridMultilevel"/>
    <w:tmpl w:val="C7C09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15D7"/>
    <w:multiLevelType w:val="hybridMultilevel"/>
    <w:tmpl w:val="4C04B8F0"/>
    <w:lvl w:ilvl="0" w:tplc="0B1C919A">
      <w:start w:val="5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0B"/>
    <w:rsid w:val="00011D56"/>
    <w:rsid w:val="00020B06"/>
    <w:rsid w:val="000247F1"/>
    <w:rsid w:val="00037830"/>
    <w:rsid w:val="0004056D"/>
    <w:rsid w:val="00053071"/>
    <w:rsid w:val="000642BC"/>
    <w:rsid w:val="000660ED"/>
    <w:rsid w:val="00071171"/>
    <w:rsid w:val="00072EDA"/>
    <w:rsid w:val="0007486D"/>
    <w:rsid w:val="0008088A"/>
    <w:rsid w:val="00086D9A"/>
    <w:rsid w:val="000905AF"/>
    <w:rsid w:val="00094C9B"/>
    <w:rsid w:val="00097E99"/>
    <w:rsid w:val="000B61B5"/>
    <w:rsid w:val="000E2780"/>
    <w:rsid w:val="000E62C3"/>
    <w:rsid w:val="000F0CD9"/>
    <w:rsid w:val="00105D58"/>
    <w:rsid w:val="001400AA"/>
    <w:rsid w:val="00144949"/>
    <w:rsid w:val="0015621D"/>
    <w:rsid w:val="001562D5"/>
    <w:rsid w:val="00157F38"/>
    <w:rsid w:val="00161BC4"/>
    <w:rsid w:val="00161E2E"/>
    <w:rsid w:val="00175EBC"/>
    <w:rsid w:val="001854A6"/>
    <w:rsid w:val="001B7693"/>
    <w:rsid w:val="001C479D"/>
    <w:rsid w:val="001C637F"/>
    <w:rsid w:val="001D3DF9"/>
    <w:rsid w:val="001D6BB8"/>
    <w:rsid w:val="001E0CC6"/>
    <w:rsid w:val="001E203C"/>
    <w:rsid w:val="002043D7"/>
    <w:rsid w:val="00207323"/>
    <w:rsid w:val="00210ADF"/>
    <w:rsid w:val="0021551F"/>
    <w:rsid w:val="002300B3"/>
    <w:rsid w:val="00230A10"/>
    <w:rsid w:val="00241D1A"/>
    <w:rsid w:val="0025473B"/>
    <w:rsid w:val="002550DD"/>
    <w:rsid w:val="002749A0"/>
    <w:rsid w:val="00281DA0"/>
    <w:rsid w:val="00284030"/>
    <w:rsid w:val="00285354"/>
    <w:rsid w:val="0028672E"/>
    <w:rsid w:val="0029749E"/>
    <w:rsid w:val="002A7BF0"/>
    <w:rsid w:val="002B68A3"/>
    <w:rsid w:val="002C4F3B"/>
    <w:rsid w:val="002D1736"/>
    <w:rsid w:val="002F42B6"/>
    <w:rsid w:val="00305A5B"/>
    <w:rsid w:val="00307B4D"/>
    <w:rsid w:val="00310340"/>
    <w:rsid w:val="0032683A"/>
    <w:rsid w:val="00331A90"/>
    <w:rsid w:val="00357DA7"/>
    <w:rsid w:val="003658B5"/>
    <w:rsid w:val="00371558"/>
    <w:rsid w:val="003A33FA"/>
    <w:rsid w:val="003A39F6"/>
    <w:rsid w:val="003A44D9"/>
    <w:rsid w:val="003D07F8"/>
    <w:rsid w:val="003E5A6D"/>
    <w:rsid w:val="003E69D4"/>
    <w:rsid w:val="004070C6"/>
    <w:rsid w:val="0043397E"/>
    <w:rsid w:val="004407FF"/>
    <w:rsid w:val="004437C5"/>
    <w:rsid w:val="00445AC5"/>
    <w:rsid w:val="004519F1"/>
    <w:rsid w:val="004640CB"/>
    <w:rsid w:val="004811CF"/>
    <w:rsid w:val="00482C18"/>
    <w:rsid w:val="00495F18"/>
    <w:rsid w:val="004A2A90"/>
    <w:rsid w:val="004A50E1"/>
    <w:rsid w:val="004B2440"/>
    <w:rsid w:val="004B29D1"/>
    <w:rsid w:val="004B374B"/>
    <w:rsid w:val="004C5631"/>
    <w:rsid w:val="004E56CD"/>
    <w:rsid w:val="004F1489"/>
    <w:rsid w:val="005015FE"/>
    <w:rsid w:val="0050236E"/>
    <w:rsid w:val="0051109C"/>
    <w:rsid w:val="00512655"/>
    <w:rsid w:val="00512890"/>
    <w:rsid w:val="00513729"/>
    <w:rsid w:val="005245AA"/>
    <w:rsid w:val="005326A9"/>
    <w:rsid w:val="0053395D"/>
    <w:rsid w:val="00534EF3"/>
    <w:rsid w:val="00550360"/>
    <w:rsid w:val="005519FF"/>
    <w:rsid w:val="00562161"/>
    <w:rsid w:val="005649D1"/>
    <w:rsid w:val="00581B9E"/>
    <w:rsid w:val="005B1921"/>
    <w:rsid w:val="005B5EC0"/>
    <w:rsid w:val="005C1E78"/>
    <w:rsid w:val="005C7DD2"/>
    <w:rsid w:val="005D3EE2"/>
    <w:rsid w:val="005E05EB"/>
    <w:rsid w:val="005E26A5"/>
    <w:rsid w:val="005E583C"/>
    <w:rsid w:val="005E7269"/>
    <w:rsid w:val="005F3431"/>
    <w:rsid w:val="00601B42"/>
    <w:rsid w:val="00605FA7"/>
    <w:rsid w:val="00610409"/>
    <w:rsid w:val="006130B7"/>
    <w:rsid w:val="00624BAE"/>
    <w:rsid w:val="00633B0F"/>
    <w:rsid w:val="00641465"/>
    <w:rsid w:val="006437E9"/>
    <w:rsid w:val="00646BB7"/>
    <w:rsid w:val="006A0C1A"/>
    <w:rsid w:val="006A3ABB"/>
    <w:rsid w:val="006B7DB7"/>
    <w:rsid w:val="006C33F8"/>
    <w:rsid w:val="006C3435"/>
    <w:rsid w:val="006C4122"/>
    <w:rsid w:val="006C7D6B"/>
    <w:rsid w:val="006D04FC"/>
    <w:rsid w:val="006D348F"/>
    <w:rsid w:val="006D4A54"/>
    <w:rsid w:val="006F1419"/>
    <w:rsid w:val="006F3CF2"/>
    <w:rsid w:val="007026E4"/>
    <w:rsid w:val="00713C45"/>
    <w:rsid w:val="007273BC"/>
    <w:rsid w:val="00727F78"/>
    <w:rsid w:val="00737189"/>
    <w:rsid w:val="007470B6"/>
    <w:rsid w:val="007649C9"/>
    <w:rsid w:val="00770999"/>
    <w:rsid w:val="00771DD9"/>
    <w:rsid w:val="007760AC"/>
    <w:rsid w:val="00781439"/>
    <w:rsid w:val="00782B46"/>
    <w:rsid w:val="00786295"/>
    <w:rsid w:val="007B0E09"/>
    <w:rsid w:val="007C0162"/>
    <w:rsid w:val="007C0CC1"/>
    <w:rsid w:val="007C1E6D"/>
    <w:rsid w:val="007E3B6E"/>
    <w:rsid w:val="007E67A7"/>
    <w:rsid w:val="007F13C1"/>
    <w:rsid w:val="007F29FA"/>
    <w:rsid w:val="00800598"/>
    <w:rsid w:val="00823AE7"/>
    <w:rsid w:val="008242FD"/>
    <w:rsid w:val="00846988"/>
    <w:rsid w:val="00866736"/>
    <w:rsid w:val="00870066"/>
    <w:rsid w:val="00875997"/>
    <w:rsid w:val="008C58F5"/>
    <w:rsid w:val="008C5BB6"/>
    <w:rsid w:val="008C5C4E"/>
    <w:rsid w:val="008D57B3"/>
    <w:rsid w:val="008E5181"/>
    <w:rsid w:val="008E5CA1"/>
    <w:rsid w:val="008F6FD7"/>
    <w:rsid w:val="00903C97"/>
    <w:rsid w:val="009045A6"/>
    <w:rsid w:val="00936107"/>
    <w:rsid w:val="00942D58"/>
    <w:rsid w:val="0097379A"/>
    <w:rsid w:val="00976113"/>
    <w:rsid w:val="00981946"/>
    <w:rsid w:val="00984CD3"/>
    <w:rsid w:val="009868B5"/>
    <w:rsid w:val="009B5D2E"/>
    <w:rsid w:val="009C1603"/>
    <w:rsid w:val="009D7619"/>
    <w:rsid w:val="009F043F"/>
    <w:rsid w:val="009F2601"/>
    <w:rsid w:val="009F31C9"/>
    <w:rsid w:val="009F5F65"/>
    <w:rsid w:val="00A07CAC"/>
    <w:rsid w:val="00A11F34"/>
    <w:rsid w:val="00A1423A"/>
    <w:rsid w:val="00A25ABB"/>
    <w:rsid w:val="00A31862"/>
    <w:rsid w:val="00A31FE6"/>
    <w:rsid w:val="00A36813"/>
    <w:rsid w:val="00A46CBC"/>
    <w:rsid w:val="00A777B8"/>
    <w:rsid w:val="00A95D67"/>
    <w:rsid w:val="00AA00E4"/>
    <w:rsid w:val="00AA2566"/>
    <w:rsid w:val="00AB0CED"/>
    <w:rsid w:val="00AD03CE"/>
    <w:rsid w:val="00AE3E84"/>
    <w:rsid w:val="00AF7A69"/>
    <w:rsid w:val="00B0516D"/>
    <w:rsid w:val="00B7107E"/>
    <w:rsid w:val="00B92699"/>
    <w:rsid w:val="00BA22B4"/>
    <w:rsid w:val="00BA2CE6"/>
    <w:rsid w:val="00BB6B76"/>
    <w:rsid w:val="00BC11AF"/>
    <w:rsid w:val="00BE3703"/>
    <w:rsid w:val="00C06750"/>
    <w:rsid w:val="00C07600"/>
    <w:rsid w:val="00C1000D"/>
    <w:rsid w:val="00C42A83"/>
    <w:rsid w:val="00C54910"/>
    <w:rsid w:val="00C61545"/>
    <w:rsid w:val="00C676A4"/>
    <w:rsid w:val="00C81C58"/>
    <w:rsid w:val="00C930F9"/>
    <w:rsid w:val="00C95314"/>
    <w:rsid w:val="00CA2EBC"/>
    <w:rsid w:val="00CC168D"/>
    <w:rsid w:val="00CD2852"/>
    <w:rsid w:val="00CE3E28"/>
    <w:rsid w:val="00CE72E3"/>
    <w:rsid w:val="00D01E7C"/>
    <w:rsid w:val="00D02EB7"/>
    <w:rsid w:val="00D04D8B"/>
    <w:rsid w:val="00D264B4"/>
    <w:rsid w:val="00D27495"/>
    <w:rsid w:val="00D3142E"/>
    <w:rsid w:val="00D46AF2"/>
    <w:rsid w:val="00D46AF4"/>
    <w:rsid w:val="00D65DDC"/>
    <w:rsid w:val="00D779E8"/>
    <w:rsid w:val="00D85A32"/>
    <w:rsid w:val="00D87D0B"/>
    <w:rsid w:val="00D94F78"/>
    <w:rsid w:val="00DB2A60"/>
    <w:rsid w:val="00DC6A45"/>
    <w:rsid w:val="00DD6EB5"/>
    <w:rsid w:val="00DD702B"/>
    <w:rsid w:val="00DF6562"/>
    <w:rsid w:val="00E00242"/>
    <w:rsid w:val="00E022D3"/>
    <w:rsid w:val="00E02D00"/>
    <w:rsid w:val="00E05388"/>
    <w:rsid w:val="00E127AA"/>
    <w:rsid w:val="00E17429"/>
    <w:rsid w:val="00E17CF8"/>
    <w:rsid w:val="00E22E67"/>
    <w:rsid w:val="00E33515"/>
    <w:rsid w:val="00E5167F"/>
    <w:rsid w:val="00E563DF"/>
    <w:rsid w:val="00E7593D"/>
    <w:rsid w:val="00E77C07"/>
    <w:rsid w:val="00E832E1"/>
    <w:rsid w:val="00E87498"/>
    <w:rsid w:val="00E92CFF"/>
    <w:rsid w:val="00EA483E"/>
    <w:rsid w:val="00EB6B65"/>
    <w:rsid w:val="00EC3C81"/>
    <w:rsid w:val="00EC7422"/>
    <w:rsid w:val="00ED14C9"/>
    <w:rsid w:val="00ED170C"/>
    <w:rsid w:val="00ED1F75"/>
    <w:rsid w:val="00ED65A4"/>
    <w:rsid w:val="00EE50DE"/>
    <w:rsid w:val="00F00617"/>
    <w:rsid w:val="00F03553"/>
    <w:rsid w:val="00F03625"/>
    <w:rsid w:val="00F07C92"/>
    <w:rsid w:val="00F130EC"/>
    <w:rsid w:val="00F254BB"/>
    <w:rsid w:val="00F34EB7"/>
    <w:rsid w:val="00F4060B"/>
    <w:rsid w:val="00F55665"/>
    <w:rsid w:val="00F6368C"/>
    <w:rsid w:val="00F71694"/>
    <w:rsid w:val="00F82F18"/>
    <w:rsid w:val="00FB0353"/>
    <w:rsid w:val="00FB31D1"/>
    <w:rsid w:val="00FB4242"/>
    <w:rsid w:val="00FC3BCC"/>
    <w:rsid w:val="00FD38C7"/>
    <w:rsid w:val="00FD421C"/>
    <w:rsid w:val="00FE25C0"/>
    <w:rsid w:val="00FF10F0"/>
    <w:rsid w:val="00FF2998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9A13B"/>
  <w15:chartTrackingRefBased/>
  <w15:docId w15:val="{B664CEE4-604A-42E6-9B83-819526FC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0B"/>
    <w:pPr>
      <w:overflowPunct w:val="0"/>
      <w:autoSpaceDE w:val="0"/>
      <w:autoSpaceDN w:val="0"/>
      <w:adjustRightInd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8F5"/>
    <w:rPr>
      <w:b/>
      <w:bCs/>
    </w:rPr>
  </w:style>
  <w:style w:type="table" w:styleId="TableGrid">
    <w:name w:val="Table Grid"/>
    <w:basedOn w:val="TableNormal"/>
    <w:uiPriority w:val="59"/>
    <w:rsid w:val="0025473B"/>
    <w:pPr>
      <w:ind w:left="5227"/>
      <w:jc w:val="right"/>
    </w:pPr>
    <w:rPr>
      <w:rFonts w:ascii="Arial Armenian" w:eastAsia="Calibri" w:hAnsi="Arial Armenian"/>
      <w:b/>
      <w:bCs/>
      <w:sz w:val="22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5473B"/>
    <w:pPr>
      <w:overflowPunct/>
      <w:autoSpaceDE/>
      <w:autoSpaceDN/>
      <w:adjustRightInd/>
      <w:ind w:left="720"/>
      <w:contextualSpacing/>
    </w:pPr>
    <w:rPr>
      <w:rFonts w:ascii="Arial Armenian" w:hAnsi="Arial Armenian"/>
      <w:sz w:val="22"/>
      <w:szCs w:val="22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3A39F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mechtex">
    <w:name w:val="mechtex"/>
    <w:basedOn w:val="Normal"/>
    <w:link w:val="mechtexChar"/>
    <w:rsid w:val="005F3431"/>
    <w:pPr>
      <w:overflowPunct/>
      <w:autoSpaceDE/>
      <w:autoSpaceDN/>
      <w:adjustRightInd/>
      <w:jc w:val="center"/>
    </w:pPr>
    <w:rPr>
      <w:rFonts w:ascii="Arial Armenian" w:hAnsi="Arial Armenian"/>
      <w:sz w:val="22"/>
      <w:lang w:val="x-none" w:eastAsia="ru-RU"/>
    </w:rPr>
  </w:style>
  <w:style w:type="character" w:customStyle="1" w:styleId="mechtexChar">
    <w:name w:val="mechtex Char"/>
    <w:link w:val="mechtex"/>
    <w:rsid w:val="005F3431"/>
    <w:rPr>
      <w:rFonts w:ascii="Arial Armenian" w:hAnsi="Arial Armenian"/>
      <w:sz w:val="22"/>
      <w:lang w:eastAsia="ru-RU"/>
    </w:rPr>
  </w:style>
  <w:style w:type="paragraph" w:styleId="Header">
    <w:name w:val="header"/>
    <w:basedOn w:val="Normal"/>
    <w:link w:val="HeaderChar"/>
    <w:rsid w:val="00ED17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170C"/>
    <w:rPr>
      <w:lang w:val="en-GB"/>
    </w:rPr>
  </w:style>
  <w:style w:type="paragraph" w:styleId="Footer">
    <w:name w:val="footer"/>
    <w:basedOn w:val="Normal"/>
    <w:link w:val="FooterChar"/>
    <w:rsid w:val="00ED17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170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3FAF-CD16-4D27-92B3-346A030B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gandzaran</dc:creator>
  <cp:keywords/>
  <dc:description/>
  <cp:lastModifiedBy>Liana Asriyan</cp:lastModifiedBy>
  <cp:revision>23</cp:revision>
  <dcterms:created xsi:type="dcterms:W3CDTF">2021-09-09T11:40:00Z</dcterms:created>
  <dcterms:modified xsi:type="dcterms:W3CDTF">2021-09-10T09:22:00Z</dcterms:modified>
</cp:coreProperties>
</file>