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941" w:rsidRPr="00FE3A1E" w:rsidRDefault="00E12941" w:rsidP="00FE3A1E">
      <w:pPr>
        <w:spacing w:line="360" w:lineRule="auto"/>
        <w:ind w:right="-694"/>
        <w:jc w:val="both"/>
        <w:rPr>
          <w:rFonts w:ascii="GHEA Grapalat" w:hAnsi="GHEA Grapalat" w:cs="Sylfaen"/>
          <w:sz w:val="24"/>
          <w:szCs w:val="24"/>
          <w:lang w:val="en-US"/>
        </w:rPr>
      </w:pPr>
    </w:p>
    <w:p w:rsidR="006439EE" w:rsidRPr="00FE3A1E" w:rsidRDefault="006439EE" w:rsidP="00B55515">
      <w:pPr>
        <w:spacing w:line="360" w:lineRule="auto"/>
        <w:ind w:right="190" w:firstLine="720"/>
        <w:jc w:val="both"/>
        <w:rPr>
          <w:rFonts w:ascii="GHEA Grapalat" w:hAnsi="GHEA Grapalat"/>
          <w:sz w:val="24"/>
          <w:szCs w:val="24"/>
          <w:lang w:val="hy-AM"/>
        </w:rPr>
      </w:pPr>
    </w:p>
    <w:p w:rsidR="0030425C" w:rsidRPr="00FE3A1E" w:rsidRDefault="0030425C" w:rsidP="0030425C">
      <w:pPr>
        <w:pStyle w:val="mechtex"/>
        <w:spacing w:line="360" w:lineRule="auto"/>
        <w:ind w:right="190"/>
        <w:jc w:val="left"/>
        <w:rPr>
          <w:rFonts w:ascii="GHEA Grapalat" w:hAnsi="GHEA Grapalat" w:cs="Sylfaen"/>
          <w:b/>
          <w:sz w:val="24"/>
          <w:szCs w:val="24"/>
        </w:rPr>
      </w:pPr>
    </w:p>
    <w:p w:rsidR="00FE3A1E" w:rsidRPr="00FE3A1E" w:rsidRDefault="00FE3A1E" w:rsidP="00FE3A1E">
      <w:pPr>
        <w:jc w:val="center"/>
        <w:rPr>
          <w:rFonts w:ascii="GHEA Grapalat" w:hAnsi="GHEA Grapalat"/>
          <w:b/>
          <w:bCs/>
          <w:color w:val="000000"/>
          <w:sz w:val="24"/>
          <w:szCs w:val="24"/>
          <w:lang w:val="hy-AM"/>
        </w:rPr>
      </w:pPr>
      <w:r w:rsidRPr="00FE3A1E">
        <w:rPr>
          <w:rFonts w:ascii="GHEA Grapalat" w:hAnsi="GHEA Grapalat"/>
          <w:b/>
          <w:bCs/>
          <w:color w:val="000000"/>
          <w:sz w:val="24"/>
          <w:szCs w:val="24"/>
          <w:lang w:val="hy-AM"/>
        </w:rPr>
        <w:t>ՀԻՄՆԱՎՈՐՈՒՄ</w:t>
      </w:r>
    </w:p>
    <w:p w:rsidR="00FE3A1E" w:rsidRPr="00FE3A1E" w:rsidRDefault="00FE3A1E" w:rsidP="00FE3A1E">
      <w:pPr>
        <w:jc w:val="center"/>
        <w:rPr>
          <w:rFonts w:ascii="GHEA Grapalat" w:hAnsi="GHEA Grapalat"/>
          <w:color w:val="000000"/>
          <w:sz w:val="24"/>
          <w:szCs w:val="24"/>
          <w:lang w:val="hy-AM"/>
        </w:rPr>
      </w:pPr>
      <w:r w:rsidRPr="00FE3A1E">
        <w:rPr>
          <w:rFonts w:ascii="GHEA Grapalat" w:hAnsi="GHEA Grapalat"/>
          <w:b/>
          <w:bCs/>
          <w:color w:val="000000"/>
          <w:sz w:val="24"/>
          <w:szCs w:val="24"/>
          <w:lang w:val="hy-AM"/>
        </w:rPr>
        <w:t>ՀԱՅԱՍՏԱՆԻ ՀԱՆՐԱՊԵՏՈՒԹՅԱՆ ԿԱՌԱՎԱՐՈՒԹՅԱՆ 2006 ԹՎԱԿԱՆԻ ՀՈՒԼԻՍԻ 27-Ի N 1183-Ն ՈՐՈՇՄԱՆ  ՄԵՋ ՓՈՓՈԽՈՒԹՅՈՒՆՆԵՐ ԿԱՏԱՐԵԼՈՒ ՄԱՍԻՆ ՀՀ ԿԱՌԱՎԱՐՈՒԹՅԱՆ ՈՐՈՇՄԱՆ</w:t>
      </w:r>
    </w:p>
    <w:p w:rsidR="00FE3A1E" w:rsidRPr="00FE3A1E" w:rsidRDefault="00FE3A1E" w:rsidP="00FE3A1E">
      <w:pPr>
        <w:pStyle w:val="NormalWeb"/>
        <w:shd w:val="clear" w:color="auto" w:fill="FFFFFF"/>
        <w:spacing w:before="0" w:beforeAutospacing="0" w:after="0" w:afterAutospacing="0" w:line="360" w:lineRule="auto"/>
        <w:ind w:right="190"/>
        <w:jc w:val="both"/>
        <w:rPr>
          <w:rFonts w:ascii="GHEA Grapalat" w:hAnsi="GHEA Grapalat"/>
          <w:b/>
          <w:bCs/>
          <w:lang w:val="hy-AM" w:eastAsia="hy-AM"/>
        </w:rPr>
      </w:pPr>
    </w:p>
    <w:p w:rsidR="00FE3A1E" w:rsidRPr="00FE3A1E" w:rsidRDefault="00FE3A1E" w:rsidP="00FE3A1E">
      <w:pPr>
        <w:pStyle w:val="NormalWeb"/>
        <w:shd w:val="clear" w:color="auto" w:fill="FFFFFF"/>
        <w:spacing w:before="0" w:beforeAutospacing="0" w:after="0" w:afterAutospacing="0" w:line="360" w:lineRule="auto"/>
        <w:ind w:right="190"/>
        <w:jc w:val="both"/>
        <w:rPr>
          <w:rFonts w:ascii="GHEA Grapalat" w:hAnsi="GHEA Grapalat"/>
          <w:b/>
          <w:bCs/>
          <w:lang w:val="hy-AM" w:eastAsia="hy-AM"/>
        </w:rPr>
      </w:pPr>
    </w:p>
    <w:p w:rsidR="00FE3A1E" w:rsidRPr="00FE3A1E" w:rsidRDefault="00FE3A1E" w:rsidP="00FE3A1E">
      <w:pPr>
        <w:pStyle w:val="NormalWeb"/>
        <w:shd w:val="clear" w:color="auto" w:fill="FFFFFF"/>
        <w:spacing w:before="0" w:beforeAutospacing="0" w:after="0" w:afterAutospacing="0" w:line="360" w:lineRule="auto"/>
        <w:ind w:right="190"/>
        <w:jc w:val="both"/>
        <w:rPr>
          <w:rFonts w:ascii="GHEA Grapalat" w:hAnsi="GHEA Grapalat"/>
          <w:b/>
          <w:bCs/>
          <w:lang w:val="hy-AM" w:eastAsia="hy-AM"/>
        </w:rPr>
      </w:pPr>
    </w:p>
    <w:p w:rsidR="00FE3A1E" w:rsidRPr="00FE3A1E" w:rsidRDefault="00FE3A1E" w:rsidP="00FE3A1E">
      <w:pPr>
        <w:pStyle w:val="NormalWeb"/>
        <w:shd w:val="clear" w:color="auto" w:fill="FFFFFF"/>
        <w:spacing w:before="0" w:beforeAutospacing="0" w:after="0" w:afterAutospacing="0" w:line="360" w:lineRule="auto"/>
        <w:ind w:right="190"/>
        <w:jc w:val="both"/>
        <w:rPr>
          <w:rFonts w:ascii="GHEA Grapalat" w:hAnsi="GHEA Grapalat"/>
          <w:lang w:val="hy-AM" w:eastAsia="hy-AM"/>
        </w:rPr>
      </w:pPr>
      <w:r w:rsidRPr="00FE3A1E">
        <w:rPr>
          <w:rFonts w:ascii="GHEA Grapalat" w:hAnsi="GHEA Grapalat"/>
          <w:b/>
          <w:bCs/>
          <w:lang w:val="hy-AM" w:eastAsia="hy-AM"/>
        </w:rPr>
        <w:t>1. Անհրաժեշտությունը.</w:t>
      </w:r>
    </w:p>
    <w:p w:rsidR="00FE3A1E" w:rsidRPr="00FE3A1E" w:rsidRDefault="00FE3A1E" w:rsidP="00FE3A1E">
      <w:pPr>
        <w:spacing w:line="360" w:lineRule="auto"/>
        <w:jc w:val="both"/>
        <w:rPr>
          <w:rFonts w:ascii="GHEA Grapalat" w:hAnsi="GHEA Grapalat"/>
          <w:color w:val="000000"/>
          <w:sz w:val="24"/>
          <w:szCs w:val="24"/>
          <w:lang w:val="hy-AM"/>
        </w:rPr>
      </w:pPr>
      <w:r w:rsidRPr="00FE3A1E">
        <w:rPr>
          <w:rFonts w:ascii="GHEA Grapalat" w:hAnsi="GHEA Grapalat"/>
          <w:sz w:val="24"/>
          <w:szCs w:val="24"/>
          <w:lang w:val="hy-AM" w:eastAsia="hy-AM"/>
        </w:rPr>
        <w:t xml:space="preserve"> </w:t>
      </w:r>
      <w:r w:rsidRPr="00FE3A1E">
        <w:rPr>
          <w:rFonts w:ascii="GHEA Grapalat" w:hAnsi="GHEA Grapalat"/>
          <w:sz w:val="24"/>
          <w:szCs w:val="24"/>
          <w:lang w:val="hy-AM" w:eastAsia="hy-AM"/>
        </w:rPr>
        <w:tab/>
      </w:r>
      <w:r w:rsidRPr="00FE3A1E">
        <w:rPr>
          <w:rFonts w:ascii="GHEA Grapalat" w:hAnsi="GHEA Grapalat"/>
          <w:bCs/>
          <w:color w:val="000000"/>
          <w:sz w:val="24"/>
          <w:szCs w:val="24"/>
          <w:lang w:val="hy-AM"/>
        </w:rPr>
        <w:t xml:space="preserve">Հայաստանի Հանրապետության Կառավարության 2006 թվականի հուլիսի 27-Ի N 1183-Ն որոշման  մեջ փոփոխություններ կատարելու անհրաժեշտությունը բխում է </w:t>
      </w:r>
      <w:r w:rsidRPr="00FE3A1E">
        <w:rPr>
          <w:rFonts w:ascii="GHEA Grapalat" w:hAnsi="GHEA Grapalat"/>
          <w:sz w:val="24"/>
          <w:szCs w:val="24"/>
          <w:lang w:val="hy-AM" w:eastAsia="hy-AM"/>
        </w:rPr>
        <w:t>«Բարձրագույն</w:t>
      </w:r>
      <w:r w:rsidRPr="00FE3A1E">
        <w:rPr>
          <w:rFonts w:ascii="Calibri" w:hAnsi="Calibri" w:cs="Calibri"/>
          <w:sz w:val="24"/>
          <w:szCs w:val="24"/>
          <w:lang w:val="hy-AM" w:eastAsia="hy-AM"/>
        </w:rPr>
        <w:t> </w:t>
      </w:r>
      <w:r w:rsidRPr="00FE3A1E">
        <w:rPr>
          <w:rFonts w:ascii="GHEA Grapalat" w:hAnsi="GHEA Grapalat" w:cs="GHEA Grapalat"/>
          <w:sz w:val="24"/>
          <w:szCs w:val="24"/>
          <w:lang w:val="hy-AM" w:eastAsia="hy-AM"/>
        </w:rPr>
        <w:t>և</w:t>
      </w:r>
      <w:r w:rsidRPr="00FE3A1E">
        <w:rPr>
          <w:rFonts w:ascii="GHEA Grapalat" w:hAnsi="GHEA Grapalat"/>
          <w:sz w:val="24"/>
          <w:szCs w:val="24"/>
          <w:lang w:val="hy-AM" w:eastAsia="hy-AM"/>
        </w:rPr>
        <w:t xml:space="preserve"> </w:t>
      </w:r>
      <w:proofErr w:type="spellStart"/>
      <w:r w:rsidRPr="00FE3A1E">
        <w:rPr>
          <w:rFonts w:ascii="GHEA Grapalat" w:hAnsi="GHEA Grapalat" w:cs="GHEA Grapalat"/>
          <w:sz w:val="24"/>
          <w:szCs w:val="24"/>
          <w:lang w:val="hy-AM" w:eastAsia="hy-AM"/>
        </w:rPr>
        <w:t>հետբուհական</w:t>
      </w:r>
      <w:proofErr w:type="spellEnd"/>
      <w:r w:rsidRPr="00FE3A1E">
        <w:rPr>
          <w:rFonts w:ascii="GHEA Grapalat" w:hAnsi="GHEA Grapalat"/>
          <w:sz w:val="24"/>
          <w:szCs w:val="24"/>
          <w:lang w:val="hy-AM" w:eastAsia="hy-AM"/>
        </w:rPr>
        <w:t xml:space="preserve"> </w:t>
      </w:r>
      <w:r w:rsidRPr="00FE3A1E">
        <w:rPr>
          <w:rFonts w:ascii="GHEA Grapalat" w:hAnsi="GHEA Grapalat" w:cs="GHEA Grapalat"/>
          <w:sz w:val="24"/>
          <w:szCs w:val="24"/>
          <w:lang w:val="hy-AM" w:eastAsia="hy-AM"/>
        </w:rPr>
        <w:t>մասնագիտական</w:t>
      </w:r>
      <w:r w:rsidRPr="00FE3A1E">
        <w:rPr>
          <w:rFonts w:ascii="GHEA Grapalat" w:hAnsi="GHEA Grapalat"/>
          <w:sz w:val="24"/>
          <w:szCs w:val="24"/>
          <w:lang w:val="hy-AM" w:eastAsia="hy-AM"/>
        </w:rPr>
        <w:t xml:space="preserve"> </w:t>
      </w:r>
      <w:r w:rsidRPr="00FE3A1E">
        <w:rPr>
          <w:rFonts w:ascii="GHEA Grapalat" w:hAnsi="GHEA Grapalat" w:cs="GHEA Grapalat"/>
          <w:sz w:val="24"/>
          <w:szCs w:val="24"/>
          <w:lang w:val="hy-AM" w:eastAsia="hy-AM"/>
        </w:rPr>
        <w:t>կրթության</w:t>
      </w:r>
      <w:r w:rsidRPr="00FE3A1E">
        <w:rPr>
          <w:rFonts w:ascii="GHEA Grapalat" w:hAnsi="GHEA Grapalat"/>
          <w:sz w:val="24"/>
          <w:szCs w:val="24"/>
          <w:lang w:val="hy-AM" w:eastAsia="hy-AM"/>
        </w:rPr>
        <w:t xml:space="preserve"> </w:t>
      </w:r>
      <w:r w:rsidRPr="00FE3A1E">
        <w:rPr>
          <w:rFonts w:ascii="GHEA Grapalat" w:hAnsi="GHEA Grapalat" w:cs="GHEA Grapalat"/>
          <w:sz w:val="24"/>
          <w:szCs w:val="24"/>
          <w:lang w:val="hy-AM" w:eastAsia="hy-AM"/>
        </w:rPr>
        <w:t>մասին</w:t>
      </w:r>
      <w:r w:rsidRPr="00FE3A1E">
        <w:rPr>
          <w:rFonts w:ascii="GHEA Grapalat" w:hAnsi="GHEA Grapalat"/>
          <w:sz w:val="24"/>
          <w:szCs w:val="24"/>
          <w:lang w:val="hy-AM" w:eastAsia="hy-AM"/>
        </w:rPr>
        <w:t xml:space="preserve">» օրենքում փոփոխություն և լրացում կատարելու մասին» </w:t>
      </w:r>
      <w:r w:rsidRPr="00FE3A1E">
        <w:rPr>
          <w:rFonts w:ascii="GHEA Grapalat" w:hAnsi="GHEA Grapalat" w:cs="Sylfaen"/>
          <w:color w:val="000000"/>
          <w:sz w:val="24"/>
          <w:szCs w:val="24"/>
          <w:shd w:val="clear" w:color="auto" w:fill="FFFFFF"/>
          <w:lang w:val="hy-AM"/>
        </w:rPr>
        <w:t>ՀՕ</w:t>
      </w:r>
      <w:r w:rsidRPr="00FE3A1E">
        <w:rPr>
          <w:rFonts w:ascii="GHEA Grapalat" w:hAnsi="GHEA Grapalat" w:cs="Arial"/>
          <w:color w:val="000000"/>
          <w:sz w:val="24"/>
          <w:szCs w:val="24"/>
          <w:shd w:val="clear" w:color="auto" w:fill="FFFFFF"/>
          <w:lang w:val="hy-AM"/>
        </w:rPr>
        <w:t>-317-</w:t>
      </w:r>
      <w:r w:rsidRPr="00FE3A1E">
        <w:rPr>
          <w:rFonts w:ascii="GHEA Grapalat" w:hAnsi="GHEA Grapalat" w:cs="Sylfaen"/>
          <w:color w:val="000000"/>
          <w:sz w:val="24"/>
          <w:szCs w:val="24"/>
          <w:shd w:val="clear" w:color="auto" w:fill="FFFFFF"/>
          <w:lang w:val="hy-AM"/>
        </w:rPr>
        <w:t>Ն</w:t>
      </w:r>
      <w:r w:rsidRPr="00FE3A1E">
        <w:rPr>
          <w:rFonts w:ascii="GHEA Grapalat" w:hAnsi="GHEA Grapalat"/>
          <w:sz w:val="24"/>
          <w:szCs w:val="24"/>
          <w:lang w:val="hy-AM" w:eastAsia="hy-AM"/>
        </w:rPr>
        <w:t xml:space="preserve">, ««Կրթության մասին» օրենքում լրացում կատարելու մասին» </w:t>
      </w:r>
      <w:r w:rsidRPr="00FE3A1E">
        <w:rPr>
          <w:rFonts w:ascii="GHEA Grapalat" w:hAnsi="GHEA Grapalat" w:cs="Sylfaen"/>
          <w:color w:val="000000"/>
          <w:sz w:val="24"/>
          <w:szCs w:val="24"/>
          <w:shd w:val="clear" w:color="auto" w:fill="FFFFFF"/>
          <w:lang w:val="hy-AM"/>
        </w:rPr>
        <w:t>ՀՕ</w:t>
      </w:r>
      <w:r w:rsidRPr="00FE3A1E">
        <w:rPr>
          <w:rFonts w:ascii="GHEA Grapalat" w:hAnsi="GHEA Grapalat" w:cs="Arial"/>
          <w:color w:val="000000"/>
          <w:sz w:val="24"/>
          <w:szCs w:val="24"/>
          <w:shd w:val="clear" w:color="auto" w:fill="FFFFFF"/>
          <w:lang w:val="hy-AM"/>
        </w:rPr>
        <w:t>-319-</w:t>
      </w:r>
      <w:r w:rsidRPr="00FE3A1E">
        <w:rPr>
          <w:rFonts w:ascii="GHEA Grapalat" w:hAnsi="GHEA Grapalat" w:cs="Sylfaen"/>
          <w:color w:val="000000"/>
          <w:sz w:val="24"/>
          <w:szCs w:val="24"/>
          <w:shd w:val="clear" w:color="auto" w:fill="FFFFFF"/>
          <w:lang w:val="hy-AM"/>
        </w:rPr>
        <w:t xml:space="preserve">Ն </w:t>
      </w:r>
      <w:r w:rsidRPr="00FE3A1E">
        <w:rPr>
          <w:rFonts w:ascii="GHEA Grapalat" w:hAnsi="GHEA Grapalat"/>
          <w:sz w:val="24"/>
          <w:szCs w:val="24"/>
          <w:lang w:val="hy-AM" w:eastAsia="hy-AM"/>
        </w:rPr>
        <w:t>օրենքներից, որոնք ուժի մեջ են մտել 2021 թվականի օգոստոսի 16-ից:</w:t>
      </w:r>
    </w:p>
    <w:p w:rsidR="00FE3A1E" w:rsidRPr="00FE3A1E" w:rsidRDefault="00FE3A1E" w:rsidP="00FE3A1E">
      <w:pPr>
        <w:shd w:val="clear" w:color="auto" w:fill="FFFFFF"/>
        <w:spacing w:before="100" w:beforeAutospacing="1" w:after="100" w:afterAutospacing="1" w:line="360" w:lineRule="auto"/>
        <w:ind w:left="-180" w:right="190"/>
        <w:jc w:val="both"/>
        <w:rPr>
          <w:rFonts w:ascii="GHEA Grapalat" w:hAnsi="GHEA Grapalat" w:cs="GHEA Grapalat"/>
          <w:b/>
          <w:bCs/>
          <w:sz w:val="24"/>
          <w:szCs w:val="24"/>
          <w:lang w:val="hy-AM" w:eastAsia="hy-AM"/>
        </w:rPr>
      </w:pPr>
      <w:r w:rsidRPr="00FE3A1E">
        <w:rPr>
          <w:rFonts w:ascii="GHEA Grapalat" w:hAnsi="GHEA Grapalat"/>
          <w:b/>
          <w:bCs/>
          <w:sz w:val="24"/>
          <w:szCs w:val="24"/>
          <w:lang w:val="hy-AM" w:eastAsia="hy-AM"/>
        </w:rPr>
        <w:t>2.</w:t>
      </w:r>
      <w:r w:rsidRPr="00FE3A1E">
        <w:rPr>
          <w:rFonts w:ascii="Courier New" w:hAnsi="Courier New" w:cs="Courier New"/>
          <w:b/>
          <w:bCs/>
          <w:sz w:val="24"/>
          <w:szCs w:val="24"/>
          <w:lang w:val="hy-AM" w:eastAsia="hy-AM"/>
        </w:rPr>
        <w:t xml:space="preserve"> </w:t>
      </w:r>
      <w:r w:rsidRPr="00FE3A1E">
        <w:rPr>
          <w:rFonts w:ascii="GHEA Grapalat" w:hAnsi="GHEA Grapalat" w:cs="GHEA Grapalat"/>
          <w:b/>
          <w:bCs/>
          <w:sz w:val="24"/>
          <w:szCs w:val="24"/>
          <w:lang w:val="hy-AM" w:eastAsia="hy-AM"/>
        </w:rPr>
        <w:t>Ընթացիկ իրավիճակը և կարգավորման նպատակը.</w:t>
      </w:r>
    </w:p>
    <w:p w:rsidR="00FE3A1E" w:rsidRPr="00FE3A1E" w:rsidRDefault="00FE3A1E" w:rsidP="00FE3A1E">
      <w:pPr>
        <w:pStyle w:val="ListParagraph"/>
        <w:shd w:val="clear" w:color="auto" w:fill="FFFFFF"/>
        <w:spacing w:line="360" w:lineRule="auto"/>
        <w:ind w:left="-180" w:right="190"/>
        <w:jc w:val="both"/>
        <w:rPr>
          <w:rFonts w:ascii="GHEA Grapalat" w:hAnsi="GHEA Grapalat"/>
          <w:sz w:val="24"/>
          <w:szCs w:val="24"/>
          <w:shd w:val="clear" w:color="auto" w:fill="FFFFFF"/>
          <w:lang w:val="hy-AM"/>
        </w:rPr>
      </w:pPr>
      <w:r w:rsidRPr="00FE3A1E">
        <w:rPr>
          <w:rFonts w:ascii="GHEA Grapalat" w:hAnsi="GHEA Grapalat" w:cs="Sylfaen"/>
          <w:bCs/>
          <w:sz w:val="24"/>
          <w:szCs w:val="24"/>
          <w:lang w:val="hy-AM" w:eastAsia="hy-AM"/>
        </w:rPr>
        <w:t xml:space="preserve">ՀՀ կառավարության 2006 թվականի </w:t>
      </w:r>
      <w:r w:rsidRPr="00FE3A1E">
        <w:rPr>
          <w:rStyle w:val="Strong"/>
          <w:rFonts w:ascii="GHEA Grapalat" w:hAnsi="GHEA Grapalat" w:cs="Sylfaen"/>
          <w:sz w:val="24"/>
          <w:szCs w:val="24"/>
          <w:shd w:val="clear" w:color="auto" w:fill="FFFFFF"/>
          <w:lang w:val="hy-AM"/>
        </w:rPr>
        <w:t>հուլիսի</w:t>
      </w:r>
      <w:r w:rsidRPr="00FE3A1E">
        <w:rPr>
          <w:rStyle w:val="Strong"/>
          <w:rFonts w:ascii="GHEA Grapalat" w:hAnsi="GHEA Grapalat"/>
          <w:sz w:val="24"/>
          <w:szCs w:val="24"/>
          <w:shd w:val="clear" w:color="auto" w:fill="FFFFFF"/>
          <w:lang w:val="hy-AM"/>
        </w:rPr>
        <w:t xml:space="preserve"> 27-</w:t>
      </w:r>
      <w:r w:rsidRPr="00FE3A1E">
        <w:rPr>
          <w:rStyle w:val="Strong"/>
          <w:rFonts w:ascii="GHEA Grapalat" w:hAnsi="GHEA Grapalat" w:cs="Sylfaen"/>
          <w:sz w:val="24"/>
          <w:szCs w:val="24"/>
          <w:shd w:val="clear" w:color="auto" w:fill="FFFFFF"/>
          <w:lang w:val="hy-AM"/>
        </w:rPr>
        <w:t>ի</w:t>
      </w:r>
      <w:r w:rsidRPr="00FE3A1E">
        <w:rPr>
          <w:rStyle w:val="Strong"/>
          <w:rFonts w:ascii="GHEA Grapalat" w:hAnsi="GHEA Grapalat"/>
          <w:sz w:val="24"/>
          <w:szCs w:val="24"/>
          <w:shd w:val="clear" w:color="auto" w:fill="FFFFFF"/>
          <w:lang w:val="hy-AM"/>
        </w:rPr>
        <w:t xml:space="preserve"> N 1183-</w:t>
      </w:r>
      <w:r w:rsidRPr="00FE3A1E">
        <w:rPr>
          <w:rStyle w:val="Strong"/>
          <w:rFonts w:ascii="GHEA Grapalat" w:hAnsi="GHEA Grapalat" w:cs="Sylfaen"/>
          <w:sz w:val="24"/>
          <w:szCs w:val="24"/>
          <w:shd w:val="clear" w:color="auto" w:fill="FFFFFF"/>
          <w:lang w:val="hy-AM"/>
        </w:rPr>
        <w:t xml:space="preserve">Նորոշմամբ հաստատված կարգի համաձայն </w:t>
      </w:r>
      <w:r w:rsidRPr="00FE3A1E">
        <w:rPr>
          <w:rFonts w:ascii="GHEA Grapalat" w:hAnsi="GHEA Grapalat" w:cs="Sylfaen"/>
          <w:sz w:val="24"/>
          <w:szCs w:val="24"/>
          <w:shd w:val="clear" w:color="auto" w:fill="FFFFFF"/>
          <w:lang w:val="hy-AM"/>
        </w:rPr>
        <w:t>ՀՀ կառավարությունը յուրաքանչյուր տարի ՀՀ տվյալ տարվա պետական բյուջեով բարձրագույն ուսումնական հաստատությունների համար նախատեսված միջոցների սահմաններում</w:t>
      </w:r>
      <w:r w:rsidRPr="00FE3A1E">
        <w:rPr>
          <w:rFonts w:ascii="GHEA Grapalat" w:hAnsi="GHEA Grapalat" w:cs="Arial"/>
          <w:sz w:val="24"/>
          <w:szCs w:val="24"/>
          <w:shd w:val="clear" w:color="auto" w:fill="FFFFFF"/>
          <w:lang w:val="hy-AM"/>
        </w:rPr>
        <w:t xml:space="preserve">, </w:t>
      </w:r>
      <w:r w:rsidRPr="00FE3A1E">
        <w:rPr>
          <w:rFonts w:ascii="GHEA Grapalat" w:hAnsi="GHEA Grapalat" w:cs="Sylfaen"/>
          <w:sz w:val="24"/>
          <w:szCs w:val="24"/>
          <w:shd w:val="clear" w:color="auto" w:fill="FFFFFF"/>
          <w:lang w:val="hy-AM"/>
        </w:rPr>
        <w:t>ըստ բուհերի և մասնագիտությունների</w:t>
      </w:r>
      <w:r w:rsidRPr="00FE3A1E">
        <w:rPr>
          <w:rFonts w:ascii="GHEA Grapalat" w:hAnsi="GHEA Grapalat" w:cs="Arial"/>
          <w:sz w:val="24"/>
          <w:szCs w:val="24"/>
          <w:shd w:val="clear" w:color="auto" w:fill="FFFFFF"/>
          <w:lang w:val="hy-AM"/>
        </w:rPr>
        <w:t xml:space="preserve">, </w:t>
      </w:r>
      <w:r w:rsidRPr="00FE3A1E">
        <w:rPr>
          <w:rFonts w:ascii="GHEA Grapalat" w:hAnsi="GHEA Grapalat" w:cs="Sylfaen"/>
          <w:sz w:val="24"/>
          <w:szCs w:val="24"/>
          <w:shd w:val="clear" w:color="auto" w:fill="FFFFFF"/>
          <w:lang w:val="hy-AM"/>
        </w:rPr>
        <w:t xml:space="preserve">բաշխում է պետության կողմից տրվող ուսանողական նպաստների </w:t>
      </w:r>
      <w:proofErr w:type="spellStart"/>
      <w:r w:rsidRPr="00FE3A1E">
        <w:rPr>
          <w:rFonts w:ascii="GHEA Grapalat" w:hAnsi="GHEA Grapalat" w:cs="Sylfaen"/>
          <w:sz w:val="24"/>
          <w:szCs w:val="24"/>
          <w:shd w:val="clear" w:color="auto" w:fill="FFFFFF"/>
          <w:lang w:val="hy-AM"/>
        </w:rPr>
        <w:t>քանակը</w:t>
      </w:r>
      <w:r w:rsidRPr="00FE3A1E">
        <w:rPr>
          <w:rFonts w:ascii="GHEA Grapalat" w:hAnsi="GHEA Grapalat" w:cs="Arial"/>
          <w:sz w:val="24"/>
          <w:szCs w:val="24"/>
          <w:shd w:val="clear" w:color="auto" w:fill="FFFFFF"/>
          <w:lang w:val="hy-AM"/>
        </w:rPr>
        <w:t>՝</w:t>
      </w:r>
      <w:proofErr w:type="spellEnd"/>
      <w:r w:rsidRPr="00FE3A1E">
        <w:rPr>
          <w:rFonts w:ascii="GHEA Grapalat" w:hAnsi="GHEA Grapalat" w:cs="Arial"/>
          <w:sz w:val="24"/>
          <w:szCs w:val="24"/>
          <w:shd w:val="clear" w:color="auto" w:fill="FFFFFF"/>
          <w:lang w:val="hy-AM"/>
        </w:rPr>
        <w:t xml:space="preserve"> </w:t>
      </w:r>
      <w:r w:rsidRPr="00FE3A1E">
        <w:rPr>
          <w:rFonts w:ascii="GHEA Grapalat" w:hAnsi="GHEA Grapalat" w:cs="Sylfaen"/>
          <w:sz w:val="24"/>
          <w:szCs w:val="24"/>
          <w:shd w:val="clear" w:color="auto" w:fill="FFFFFF"/>
          <w:lang w:val="hy-AM"/>
        </w:rPr>
        <w:t xml:space="preserve">«Բարձրագույն և </w:t>
      </w:r>
      <w:proofErr w:type="spellStart"/>
      <w:r w:rsidRPr="00FE3A1E">
        <w:rPr>
          <w:rFonts w:ascii="GHEA Grapalat" w:hAnsi="GHEA Grapalat" w:cs="Sylfaen"/>
          <w:sz w:val="24"/>
          <w:szCs w:val="24"/>
          <w:shd w:val="clear" w:color="auto" w:fill="FFFFFF"/>
          <w:lang w:val="hy-AM"/>
        </w:rPr>
        <w:t>հետբուհական</w:t>
      </w:r>
      <w:proofErr w:type="spellEnd"/>
      <w:r w:rsidRPr="00FE3A1E">
        <w:rPr>
          <w:rFonts w:ascii="GHEA Grapalat" w:hAnsi="GHEA Grapalat" w:cs="Sylfaen"/>
          <w:sz w:val="24"/>
          <w:szCs w:val="24"/>
          <w:shd w:val="clear" w:color="auto" w:fill="FFFFFF"/>
          <w:lang w:val="hy-AM"/>
        </w:rPr>
        <w:t xml:space="preserve"> մասնագիտական կրթության մասին»</w:t>
      </w:r>
      <w:r w:rsidRPr="00FE3A1E">
        <w:rPr>
          <w:rFonts w:ascii="GHEA Grapalat" w:hAnsi="GHEA Grapalat" w:cs="GHEA Grapalat"/>
          <w:bCs/>
          <w:sz w:val="24"/>
          <w:szCs w:val="24"/>
          <w:lang w:val="hy-AM"/>
        </w:rPr>
        <w:t xml:space="preserve"> </w:t>
      </w:r>
      <w:r w:rsidRPr="00FE3A1E">
        <w:rPr>
          <w:rFonts w:ascii="GHEA Grapalat" w:hAnsi="GHEA Grapalat"/>
          <w:sz w:val="24"/>
          <w:szCs w:val="24"/>
          <w:shd w:val="clear" w:color="auto" w:fill="FFFFFF"/>
          <w:lang w:val="hy-AM"/>
        </w:rPr>
        <w:t>օրենքի /</w:t>
      </w:r>
      <w:proofErr w:type="spellStart"/>
      <w:r w:rsidRPr="00FE3A1E">
        <w:rPr>
          <w:rFonts w:ascii="GHEA Grapalat" w:hAnsi="GHEA Grapalat"/>
          <w:sz w:val="24"/>
          <w:szCs w:val="24"/>
          <w:shd w:val="clear" w:color="auto" w:fill="FFFFFF"/>
          <w:lang w:val="hy-AM"/>
        </w:rPr>
        <w:t>այսուհետ՝</w:t>
      </w:r>
      <w:proofErr w:type="spellEnd"/>
      <w:r w:rsidRPr="00FE3A1E">
        <w:rPr>
          <w:rFonts w:ascii="GHEA Grapalat" w:hAnsi="GHEA Grapalat"/>
          <w:sz w:val="24"/>
          <w:szCs w:val="24"/>
          <w:shd w:val="clear" w:color="auto" w:fill="FFFFFF"/>
          <w:lang w:val="hy-AM"/>
        </w:rPr>
        <w:t xml:space="preserve"> օրենք/ 6-րդ հոդվածի 4-րդ մասին համապատասխան, ըստ </w:t>
      </w:r>
      <w:proofErr w:type="spellStart"/>
      <w:r w:rsidRPr="00FE3A1E">
        <w:rPr>
          <w:rFonts w:ascii="GHEA Grapalat" w:hAnsi="GHEA Grapalat"/>
          <w:sz w:val="24"/>
          <w:szCs w:val="24"/>
          <w:shd w:val="clear" w:color="auto" w:fill="FFFFFF"/>
          <w:lang w:val="hy-AM"/>
        </w:rPr>
        <w:t>որի՝</w:t>
      </w:r>
      <w:proofErr w:type="spellEnd"/>
      <w:r w:rsidRPr="00FE3A1E">
        <w:rPr>
          <w:rFonts w:ascii="GHEA Grapalat" w:hAnsi="GHEA Grapalat"/>
          <w:sz w:val="24"/>
          <w:szCs w:val="24"/>
          <w:shd w:val="clear" w:color="auto" w:fill="FFFFFF"/>
          <w:lang w:val="hy-AM"/>
        </w:rPr>
        <w:t xml:space="preserve"> ուսման վճարի փոխհատուցում նպաստի </w:t>
      </w:r>
      <w:proofErr w:type="spellStart"/>
      <w:r w:rsidRPr="00FE3A1E">
        <w:rPr>
          <w:rFonts w:ascii="GHEA Grapalat" w:hAnsi="GHEA Grapalat"/>
          <w:sz w:val="24"/>
          <w:szCs w:val="24"/>
          <w:shd w:val="clear" w:color="auto" w:fill="FFFFFF"/>
          <w:lang w:val="hy-AM"/>
        </w:rPr>
        <w:t>ձևով</w:t>
      </w:r>
      <w:proofErr w:type="spellEnd"/>
      <w:r w:rsidRPr="00FE3A1E">
        <w:rPr>
          <w:rFonts w:ascii="GHEA Grapalat" w:hAnsi="GHEA Grapalat"/>
          <w:sz w:val="24"/>
          <w:szCs w:val="24"/>
          <w:shd w:val="clear" w:color="auto" w:fill="FFFFFF"/>
          <w:lang w:val="hy-AM"/>
        </w:rPr>
        <w:t xml:space="preserve"> տրվում է մրցույթի արդյունքներով բարձրագույն ուսումնական հաստատություն ընդունված, ուսումնական տարվա արդյունքներով բարձր առաջադիմություն ունեցող, սոցիալապես անապահով, ինչպես նաև </w:t>
      </w:r>
      <w:r w:rsidRPr="00FE3A1E">
        <w:rPr>
          <w:rFonts w:ascii="GHEA Grapalat" w:hAnsi="GHEA Grapalat"/>
          <w:sz w:val="24"/>
          <w:szCs w:val="24"/>
          <w:shd w:val="clear" w:color="auto" w:fill="FFFFFF"/>
          <w:lang w:val="hy-AM"/>
        </w:rPr>
        <w:lastRenderedPageBreak/>
        <w:t xml:space="preserve">նպատակային ուսուցմամբ ուսանողներին, այդ </w:t>
      </w:r>
      <w:proofErr w:type="spellStart"/>
      <w:r w:rsidRPr="00FE3A1E">
        <w:rPr>
          <w:rFonts w:ascii="GHEA Grapalat" w:hAnsi="GHEA Grapalat"/>
          <w:sz w:val="24"/>
          <w:szCs w:val="24"/>
          <w:shd w:val="clear" w:color="auto" w:fill="FFFFFF"/>
          <w:lang w:val="hy-AM"/>
        </w:rPr>
        <w:t>թվում՝</w:t>
      </w:r>
      <w:proofErr w:type="spellEnd"/>
      <w:r w:rsidRPr="00FE3A1E">
        <w:rPr>
          <w:rFonts w:cs="Calibri"/>
          <w:sz w:val="24"/>
          <w:szCs w:val="24"/>
          <w:shd w:val="clear" w:color="auto" w:fill="FFFFFF"/>
          <w:lang w:val="hy-AM"/>
        </w:rPr>
        <w:t> </w:t>
      </w:r>
      <w:r w:rsidRPr="00FE3A1E">
        <w:rPr>
          <w:rFonts w:ascii="GHEA Grapalat" w:hAnsi="GHEA Grapalat"/>
          <w:sz w:val="24"/>
          <w:szCs w:val="24"/>
          <w:shd w:val="clear" w:color="auto" w:fill="FFFFFF"/>
          <w:lang w:val="hy-AM"/>
        </w:rPr>
        <w:t xml:space="preserve">սահմանամերձ կամ բարձրլեռնային բնակավայրերի ուսանողներին` անկախ ուսումնառության համակարգից (անվճար, վճարովի), Հայաստանի Հանրապետության օրենքներով սահմանված կարգով, Հայաստանի Հանրապետության կառավարության հաստատած տեղերի քանակին և կարգին համապատասխան: </w:t>
      </w:r>
    </w:p>
    <w:p w:rsidR="00FE3A1E" w:rsidRPr="00FE3A1E" w:rsidRDefault="00FE3A1E" w:rsidP="00FE3A1E">
      <w:pPr>
        <w:pStyle w:val="ListParagraph"/>
        <w:shd w:val="clear" w:color="auto" w:fill="FFFFFF"/>
        <w:spacing w:line="360" w:lineRule="auto"/>
        <w:ind w:left="-180" w:right="190" w:firstLine="900"/>
        <w:jc w:val="both"/>
        <w:rPr>
          <w:rFonts w:ascii="GHEA Grapalat" w:hAnsi="GHEA Grapalat"/>
          <w:sz w:val="24"/>
          <w:szCs w:val="24"/>
          <w:lang w:val="hy-AM"/>
        </w:rPr>
      </w:pPr>
      <w:r w:rsidRPr="00FE3A1E">
        <w:rPr>
          <w:rFonts w:ascii="GHEA Grapalat" w:hAnsi="GHEA Grapalat"/>
          <w:sz w:val="24"/>
          <w:szCs w:val="24"/>
          <w:shd w:val="clear" w:color="auto" w:fill="FFFFFF"/>
          <w:lang w:val="hy-AM"/>
        </w:rPr>
        <w:t>Հ</w:t>
      </w:r>
      <w:r w:rsidRPr="00FE3A1E">
        <w:rPr>
          <w:rFonts w:ascii="GHEA Grapalat" w:eastAsia="Tahoma" w:hAnsi="GHEA Grapalat" w:cs="Tahoma"/>
          <w:sz w:val="24"/>
          <w:szCs w:val="24"/>
          <w:lang w:val="hy-AM"/>
        </w:rPr>
        <w:t xml:space="preserve">իշյալ օրենքի 6-րդ հոդվածի 4-րդ մասով հստակ նշված էր այն անձանց շրջանակը, որոնց ուսման վճարի փոխհատուցումը տրվում է նպաստի </w:t>
      </w:r>
      <w:proofErr w:type="spellStart"/>
      <w:r w:rsidRPr="00FE3A1E">
        <w:rPr>
          <w:rFonts w:ascii="GHEA Grapalat" w:eastAsia="Tahoma" w:hAnsi="GHEA Grapalat" w:cs="Tahoma"/>
          <w:sz w:val="24"/>
          <w:szCs w:val="24"/>
          <w:lang w:val="hy-AM"/>
        </w:rPr>
        <w:t>ձևով</w:t>
      </w:r>
      <w:proofErr w:type="spellEnd"/>
      <w:r w:rsidRPr="00FE3A1E">
        <w:rPr>
          <w:rFonts w:ascii="GHEA Grapalat" w:eastAsia="Tahoma" w:hAnsi="GHEA Grapalat" w:cs="Tahoma"/>
          <w:sz w:val="24"/>
          <w:szCs w:val="24"/>
          <w:lang w:val="hy-AM"/>
        </w:rPr>
        <w:t xml:space="preserve">, մինչդեռ </w:t>
      </w:r>
      <w:r w:rsidRPr="00FE3A1E">
        <w:rPr>
          <w:rFonts w:ascii="GHEA Grapalat" w:hAnsi="GHEA Grapalat"/>
          <w:sz w:val="24"/>
          <w:szCs w:val="24"/>
          <w:lang w:val="hy-AM" w:eastAsia="hy-AM"/>
        </w:rPr>
        <w:t>բարձրագույն կրթության բնագավառում պետական քաղաքականությունը միտված է</w:t>
      </w:r>
      <w:r w:rsidRPr="00FE3A1E">
        <w:rPr>
          <w:rFonts w:ascii="GHEA Grapalat" w:eastAsia="Tahoma" w:hAnsi="GHEA Grapalat" w:cs="Tahoma"/>
          <w:sz w:val="24"/>
          <w:szCs w:val="24"/>
          <w:lang w:val="hy-AM"/>
        </w:rPr>
        <w:t xml:space="preserve"> փոխհատուցում ստացող օրենքով նախատեսված անձանց շրջանակը, </w:t>
      </w:r>
      <w:r w:rsidRPr="00FE3A1E">
        <w:rPr>
          <w:rFonts w:ascii="GHEA Grapalat" w:hAnsi="GHEA Grapalat"/>
          <w:sz w:val="24"/>
          <w:szCs w:val="24"/>
          <w:lang w:val="hy-AM"/>
        </w:rPr>
        <w:t xml:space="preserve">պետության կողմից ուսանողների ֆինանսական աջակցության </w:t>
      </w:r>
      <w:proofErr w:type="spellStart"/>
      <w:r w:rsidRPr="00FE3A1E">
        <w:rPr>
          <w:rFonts w:ascii="GHEA Grapalat" w:hAnsi="GHEA Grapalat"/>
          <w:sz w:val="24"/>
          <w:szCs w:val="24"/>
          <w:lang w:val="hy-AM"/>
        </w:rPr>
        <w:t>հասցեականությունը</w:t>
      </w:r>
      <w:proofErr w:type="spellEnd"/>
      <w:r w:rsidRPr="00FE3A1E">
        <w:rPr>
          <w:rFonts w:ascii="GHEA Grapalat" w:hAnsi="GHEA Grapalat"/>
          <w:sz w:val="24"/>
          <w:szCs w:val="24"/>
          <w:lang w:val="hy-AM"/>
        </w:rPr>
        <w:t xml:space="preserve">, նպատակայնությունը և ծավալները </w:t>
      </w:r>
      <w:proofErr w:type="spellStart"/>
      <w:r w:rsidRPr="00FE3A1E">
        <w:rPr>
          <w:rFonts w:ascii="GHEA Grapalat" w:eastAsia="Tahoma" w:hAnsi="GHEA Grapalat" w:cs="Tahoma"/>
          <w:sz w:val="24"/>
          <w:szCs w:val="24"/>
          <w:lang w:val="hy-AM"/>
        </w:rPr>
        <w:t>ընդլայնելուն</w:t>
      </w:r>
      <w:proofErr w:type="spellEnd"/>
      <w:r w:rsidRPr="00FE3A1E">
        <w:rPr>
          <w:rFonts w:ascii="GHEA Grapalat" w:eastAsia="Tahoma" w:hAnsi="GHEA Grapalat" w:cs="Tahoma"/>
          <w:sz w:val="24"/>
          <w:szCs w:val="24"/>
          <w:lang w:val="hy-AM"/>
        </w:rPr>
        <w:t xml:space="preserve">, </w:t>
      </w:r>
      <w:r w:rsidRPr="00FE3A1E">
        <w:rPr>
          <w:rFonts w:ascii="GHEA Grapalat" w:hAnsi="GHEA Grapalat" w:cs="Sylfaen"/>
          <w:sz w:val="24"/>
          <w:szCs w:val="24"/>
          <w:lang w:val="hy-AM"/>
        </w:rPr>
        <w:t xml:space="preserve">բարձրագույն կրթության </w:t>
      </w:r>
      <w:proofErr w:type="spellStart"/>
      <w:r w:rsidRPr="00FE3A1E">
        <w:rPr>
          <w:rFonts w:ascii="GHEA Grapalat" w:hAnsi="GHEA Grapalat"/>
          <w:sz w:val="24"/>
          <w:szCs w:val="24"/>
          <w:lang w:val="hy-AM"/>
        </w:rPr>
        <w:t>հասանելիության</w:t>
      </w:r>
      <w:proofErr w:type="spellEnd"/>
      <w:r w:rsidRPr="00FE3A1E">
        <w:rPr>
          <w:rFonts w:ascii="GHEA Grapalat" w:hAnsi="GHEA Grapalat"/>
          <w:sz w:val="24"/>
          <w:szCs w:val="24"/>
          <w:lang w:val="hy-AM"/>
        </w:rPr>
        <w:t xml:space="preserve"> և </w:t>
      </w:r>
      <w:r w:rsidRPr="00FE3A1E">
        <w:rPr>
          <w:rFonts w:ascii="GHEA Grapalat" w:hAnsi="GHEA Grapalat" w:cs="Sylfaen"/>
          <w:sz w:val="24"/>
          <w:szCs w:val="24"/>
          <w:lang w:val="hy-AM"/>
        </w:rPr>
        <w:t>մատչելիության</w:t>
      </w:r>
      <w:r w:rsidRPr="00FE3A1E">
        <w:rPr>
          <w:rFonts w:ascii="GHEA Grapalat" w:hAnsi="GHEA Grapalat"/>
          <w:sz w:val="24"/>
          <w:szCs w:val="24"/>
          <w:lang w:val="hy-AM"/>
        </w:rPr>
        <w:t>, բարձրագույն ուսումնական հաստատությունների ուսանողների լայն ընդգրկվածության ապահովմանը:</w:t>
      </w:r>
    </w:p>
    <w:p w:rsidR="00FE3A1E" w:rsidRPr="00FE3A1E" w:rsidRDefault="00FE3A1E" w:rsidP="00FE3A1E">
      <w:pPr>
        <w:pStyle w:val="ListParagraph"/>
        <w:shd w:val="clear" w:color="auto" w:fill="FFFFFF"/>
        <w:spacing w:line="360" w:lineRule="auto"/>
        <w:ind w:left="-180" w:right="190" w:firstLine="900"/>
        <w:jc w:val="both"/>
        <w:rPr>
          <w:rFonts w:ascii="GHEA Grapalat" w:hAnsi="GHEA Grapalat"/>
          <w:sz w:val="24"/>
          <w:szCs w:val="24"/>
          <w:lang w:val="hy-AM"/>
        </w:rPr>
      </w:pPr>
      <w:r w:rsidRPr="00FE3A1E">
        <w:rPr>
          <w:rFonts w:ascii="GHEA Grapalat" w:hAnsi="GHEA Grapalat" w:cs="Sylfaen"/>
          <w:sz w:val="24"/>
          <w:szCs w:val="24"/>
          <w:shd w:val="clear" w:color="auto" w:fill="FFFFFF"/>
          <w:lang w:val="hy-AM"/>
        </w:rPr>
        <w:t xml:space="preserve">Ըստ </w:t>
      </w:r>
      <w:r w:rsidRPr="00FE3A1E">
        <w:rPr>
          <w:rFonts w:ascii="GHEA Grapalat" w:hAnsi="GHEA Grapalat"/>
          <w:sz w:val="24"/>
          <w:szCs w:val="24"/>
          <w:shd w:val="clear" w:color="auto" w:fill="FFFFFF"/>
          <w:lang w:val="hy-AM"/>
        </w:rPr>
        <w:t xml:space="preserve">Օրենքի 5-րդ հոդվածի 2-րդ մասի 5-րդ ենթակետով սահմանված </w:t>
      </w:r>
      <w:proofErr w:type="spellStart"/>
      <w:r w:rsidRPr="00FE3A1E">
        <w:rPr>
          <w:rFonts w:ascii="GHEA Grapalat" w:hAnsi="GHEA Grapalat"/>
          <w:sz w:val="24"/>
          <w:szCs w:val="24"/>
          <w:shd w:val="clear" w:color="auto" w:fill="FFFFFF"/>
          <w:lang w:val="hy-AM"/>
        </w:rPr>
        <w:t>սկզբունքի՝</w:t>
      </w:r>
      <w:proofErr w:type="spellEnd"/>
      <w:r w:rsidRPr="00FE3A1E">
        <w:rPr>
          <w:rFonts w:ascii="GHEA Grapalat" w:hAnsi="GHEA Grapalat"/>
          <w:sz w:val="24"/>
          <w:szCs w:val="24"/>
          <w:shd w:val="clear" w:color="auto" w:fill="FFFFFF"/>
          <w:lang w:val="hy-AM"/>
        </w:rPr>
        <w:t xml:space="preserve"> </w:t>
      </w:r>
      <w:r w:rsidRPr="00FE3A1E">
        <w:rPr>
          <w:rFonts w:ascii="GHEA Grapalat" w:hAnsi="GHEA Grapalat" w:cs="Sylfaen"/>
          <w:sz w:val="24"/>
          <w:szCs w:val="24"/>
          <w:shd w:val="clear" w:color="auto" w:fill="FFFFFF"/>
          <w:lang w:val="hy-AM"/>
        </w:rPr>
        <w:t>պետությունն</w:t>
      </w:r>
      <w:r w:rsidRPr="00FE3A1E">
        <w:rPr>
          <w:rFonts w:ascii="GHEA Grapalat" w:hAnsi="GHEA Grapalat"/>
          <w:sz w:val="24"/>
          <w:szCs w:val="24"/>
          <w:shd w:val="clear" w:color="auto" w:fill="FFFFFF"/>
          <w:lang w:val="hy-AM"/>
        </w:rPr>
        <w:t xml:space="preserve"> </w:t>
      </w:r>
      <w:r w:rsidRPr="00FE3A1E">
        <w:rPr>
          <w:rFonts w:ascii="GHEA Grapalat" w:hAnsi="GHEA Grapalat" w:cs="Sylfaen"/>
          <w:sz w:val="24"/>
          <w:szCs w:val="24"/>
          <w:shd w:val="clear" w:color="auto" w:fill="FFFFFF"/>
          <w:lang w:val="hy-AM"/>
        </w:rPr>
        <w:t>ապահովում</w:t>
      </w:r>
      <w:r w:rsidRPr="00FE3A1E">
        <w:rPr>
          <w:rFonts w:ascii="GHEA Grapalat" w:hAnsi="GHEA Grapalat"/>
          <w:sz w:val="24"/>
          <w:szCs w:val="24"/>
          <w:shd w:val="clear" w:color="auto" w:fill="FFFFFF"/>
          <w:lang w:val="hy-AM"/>
        </w:rPr>
        <w:t xml:space="preserve"> </w:t>
      </w:r>
      <w:r w:rsidRPr="00FE3A1E">
        <w:rPr>
          <w:rFonts w:ascii="GHEA Grapalat" w:hAnsi="GHEA Grapalat" w:cs="Sylfaen"/>
          <w:sz w:val="24"/>
          <w:szCs w:val="24"/>
          <w:shd w:val="clear" w:color="auto" w:fill="FFFFFF"/>
          <w:lang w:val="hy-AM"/>
        </w:rPr>
        <w:t>է</w:t>
      </w:r>
      <w:r w:rsidRPr="00FE3A1E">
        <w:rPr>
          <w:rFonts w:ascii="GHEA Grapalat" w:hAnsi="GHEA Grapalat"/>
          <w:sz w:val="24"/>
          <w:szCs w:val="24"/>
          <w:shd w:val="clear" w:color="auto" w:fill="FFFFFF"/>
          <w:lang w:val="hy-AM"/>
        </w:rPr>
        <w:t xml:space="preserve"> </w:t>
      </w:r>
      <w:r w:rsidRPr="00FE3A1E">
        <w:rPr>
          <w:rFonts w:ascii="GHEA Grapalat" w:hAnsi="GHEA Grapalat" w:cs="Sylfaen"/>
          <w:sz w:val="24"/>
          <w:szCs w:val="24"/>
          <w:shd w:val="clear" w:color="auto" w:fill="FFFFFF"/>
          <w:lang w:val="hy-AM"/>
        </w:rPr>
        <w:t>բարձրագույն</w:t>
      </w:r>
      <w:r w:rsidRPr="00FE3A1E">
        <w:rPr>
          <w:rFonts w:ascii="GHEA Grapalat" w:hAnsi="GHEA Grapalat"/>
          <w:sz w:val="24"/>
          <w:szCs w:val="24"/>
          <w:shd w:val="clear" w:color="auto" w:fill="FFFFFF"/>
          <w:lang w:val="hy-AM"/>
        </w:rPr>
        <w:t xml:space="preserve"> </w:t>
      </w:r>
      <w:r w:rsidRPr="00FE3A1E">
        <w:rPr>
          <w:rFonts w:ascii="GHEA Grapalat" w:hAnsi="GHEA Grapalat" w:cs="Sylfaen"/>
          <w:sz w:val="24"/>
          <w:szCs w:val="24"/>
          <w:shd w:val="clear" w:color="auto" w:fill="FFFFFF"/>
          <w:lang w:val="hy-AM"/>
        </w:rPr>
        <w:t>և</w:t>
      </w:r>
      <w:r w:rsidRPr="00FE3A1E">
        <w:rPr>
          <w:rFonts w:ascii="GHEA Grapalat" w:hAnsi="GHEA Grapalat"/>
          <w:sz w:val="24"/>
          <w:szCs w:val="24"/>
          <w:shd w:val="clear" w:color="auto" w:fill="FFFFFF"/>
          <w:lang w:val="hy-AM"/>
        </w:rPr>
        <w:t xml:space="preserve"> </w:t>
      </w:r>
      <w:proofErr w:type="spellStart"/>
      <w:r w:rsidRPr="00FE3A1E">
        <w:rPr>
          <w:rFonts w:ascii="GHEA Grapalat" w:hAnsi="GHEA Grapalat" w:cs="Sylfaen"/>
          <w:sz w:val="24"/>
          <w:szCs w:val="24"/>
          <w:shd w:val="clear" w:color="auto" w:fill="FFFFFF"/>
          <w:lang w:val="hy-AM"/>
        </w:rPr>
        <w:t>հետբուհական</w:t>
      </w:r>
      <w:proofErr w:type="spellEnd"/>
      <w:r w:rsidRPr="00FE3A1E">
        <w:rPr>
          <w:rFonts w:ascii="GHEA Grapalat" w:hAnsi="GHEA Grapalat"/>
          <w:sz w:val="24"/>
          <w:szCs w:val="24"/>
          <w:shd w:val="clear" w:color="auto" w:fill="FFFFFF"/>
          <w:lang w:val="hy-AM"/>
        </w:rPr>
        <w:t xml:space="preserve"> </w:t>
      </w:r>
      <w:r w:rsidRPr="00FE3A1E">
        <w:rPr>
          <w:rFonts w:ascii="GHEA Grapalat" w:hAnsi="GHEA Grapalat" w:cs="Sylfaen"/>
          <w:sz w:val="24"/>
          <w:szCs w:val="24"/>
          <w:shd w:val="clear" w:color="auto" w:fill="FFFFFF"/>
          <w:lang w:val="hy-AM"/>
        </w:rPr>
        <w:t>մասնագիտական</w:t>
      </w:r>
      <w:r w:rsidRPr="00FE3A1E">
        <w:rPr>
          <w:rFonts w:ascii="GHEA Grapalat" w:hAnsi="GHEA Grapalat"/>
          <w:sz w:val="24"/>
          <w:szCs w:val="24"/>
          <w:shd w:val="clear" w:color="auto" w:fill="FFFFFF"/>
          <w:lang w:val="hy-AM"/>
        </w:rPr>
        <w:t xml:space="preserve"> </w:t>
      </w:r>
      <w:r w:rsidRPr="00FE3A1E">
        <w:rPr>
          <w:rFonts w:ascii="GHEA Grapalat" w:hAnsi="GHEA Grapalat" w:cs="Sylfaen"/>
          <w:sz w:val="24"/>
          <w:szCs w:val="24"/>
          <w:shd w:val="clear" w:color="auto" w:fill="FFFFFF"/>
          <w:lang w:val="hy-AM"/>
        </w:rPr>
        <w:t>կրթության</w:t>
      </w:r>
      <w:r w:rsidRPr="00FE3A1E">
        <w:rPr>
          <w:rFonts w:ascii="GHEA Grapalat" w:hAnsi="GHEA Grapalat"/>
          <w:sz w:val="24"/>
          <w:szCs w:val="24"/>
          <w:shd w:val="clear" w:color="auto" w:fill="FFFFFF"/>
          <w:lang w:val="hy-AM"/>
        </w:rPr>
        <w:t xml:space="preserve"> </w:t>
      </w:r>
      <w:r w:rsidRPr="00FE3A1E">
        <w:rPr>
          <w:rFonts w:ascii="GHEA Grapalat" w:hAnsi="GHEA Grapalat" w:cs="Sylfaen"/>
          <w:sz w:val="24"/>
          <w:szCs w:val="24"/>
          <w:shd w:val="clear" w:color="auto" w:fill="FFFFFF"/>
          <w:lang w:val="hy-AM"/>
        </w:rPr>
        <w:t>զարգացում</w:t>
      </w:r>
      <w:r w:rsidRPr="00FE3A1E">
        <w:rPr>
          <w:rFonts w:ascii="GHEA Grapalat" w:hAnsi="GHEA Grapalat"/>
          <w:sz w:val="24"/>
          <w:szCs w:val="24"/>
          <w:shd w:val="clear" w:color="auto" w:fill="FFFFFF"/>
          <w:lang w:val="hy-AM"/>
        </w:rPr>
        <w:t xml:space="preserve"> </w:t>
      </w:r>
      <w:proofErr w:type="spellStart"/>
      <w:r w:rsidRPr="00FE3A1E">
        <w:rPr>
          <w:rFonts w:ascii="GHEA Grapalat" w:hAnsi="GHEA Grapalat" w:cs="Sylfaen"/>
          <w:sz w:val="24"/>
          <w:szCs w:val="24"/>
          <w:shd w:val="clear" w:color="auto" w:fill="FFFFFF"/>
          <w:lang w:val="hy-AM"/>
        </w:rPr>
        <w:t>հետևյալ</w:t>
      </w:r>
      <w:proofErr w:type="spellEnd"/>
      <w:r w:rsidRPr="00FE3A1E">
        <w:rPr>
          <w:rFonts w:ascii="GHEA Grapalat" w:hAnsi="GHEA Grapalat"/>
          <w:sz w:val="24"/>
          <w:szCs w:val="24"/>
          <w:shd w:val="clear" w:color="auto" w:fill="FFFFFF"/>
          <w:lang w:val="hy-AM"/>
        </w:rPr>
        <w:t xml:space="preserve"> </w:t>
      </w:r>
      <w:proofErr w:type="spellStart"/>
      <w:r w:rsidRPr="00FE3A1E">
        <w:rPr>
          <w:rFonts w:ascii="GHEA Grapalat" w:hAnsi="GHEA Grapalat" w:cs="Sylfaen"/>
          <w:sz w:val="24"/>
          <w:szCs w:val="24"/>
          <w:shd w:val="clear" w:color="auto" w:fill="FFFFFF"/>
          <w:lang w:val="hy-AM"/>
        </w:rPr>
        <w:t>ձևերով</w:t>
      </w:r>
      <w:proofErr w:type="spellEnd"/>
      <w:r w:rsidRPr="00FE3A1E">
        <w:rPr>
          <w:rFonts w:ascii="GHEA Grapalat" w:hAnsi="GHEA Grapalat"/>
          <w:sz w:val="24"/>
          <w:szCs w:val="24"/>
          <w:shd w:val="clear" w:color="auto" w:fill="FFFFFF"/>
          <w:lang w:val="hy-AM"/>
        </w:rPr>
        <w:t>.</w:t>
      </w:r>
      <w:r w:rsidRPr="00FE3A1E">
        <w:rPr>
          <w:rFonts w:ascii="GHEA Grapalat" w:hAnsi="GHEA Grapalat"/>
          <w:sz w:val="24"/>
          <w:szCs w:val="24"/>
          <w:lang w:val="hy-AM" w:eastAsia="hy-AM"/>
        </w:rPr>
        <w:t xml:space="preserve"> «</w:t>
      </w:r>
      <w:r w:rsidRPr="00FE3A1E">
        <w:rPr>
          <w:rFonts w:ascii="GHEA Grapalat" w:hAnsi="GHEA Grapalat" w:cs="Sylfaen"/>
          <w:sz w:val="24"/>
          <w:szCs w:val="24"/>
          <w:lang w:val="hy-AM" w:eastAsia="hy-AM"/>
        </w:rPr>
        <w:t>պետության</w:t>
      </w:r>
      <w:r w:rsidRPr="00FE3A1E">
        <w:rPr>
          <w:rFonts w:ascii="GHEA Grapalat" w:hAnsi="GHEA Grapalat"/>
          <w:sz w:val="24"/>
          <w:szCs w:val="24"/>
          <w:lang w:val="hy-AM" w:eastAsia="hy-AM"/>
        </w:rPr>
        <w:t xml:space="preserve"> </w:t>
      </w:r>
      <w:r w:rsidRPr="00FE3A1E">
        <w:rPr>
          <w:rFonts w:ascii="GHEA Grapalat" w:hAnsi="GHEA Grapalat" w:cs="Sylfaen"/>
          <w:sz w:val="24"/>
          <w:szCs w:val="24"/>
          <w:lang w:val="hy-AM" w:eastAsia="hy-AM"/>
        </w:rPr>
        <w:t>պահանջներին</w:t>
      </w:r>
      <w:r w:rsidRPr="00FE3A1E">
        <w:rPr>
          <w:rFonts w:ascii="GHEA Grapalat" w:hAnsi="GHEA Grapalat"/>
          <w:sz w:val="24"/>
          <w:szCs w:val="24"/>
          <w:lang w:val="hy-AM" w:eastAsia="hy-AM"/>
        </w:rPr>
        <w:t xml:space="preserve"> </w:t>
      </w:r>
      <w:r w:rsidRPr="00FE3A1E">
        <w:rPr>
          <w:rFonts w:ascii="GHEA Grapalat" w:hAnsi="GHEA Grapalat" w:cs="Sylfaen"/>
          <w:sz w:val="24"/>
          <w:szCs w:val="24"/>
          <w:lang w:val="hy-AM" w:eastAsia="hy-AM"/>
        </w:rPr>
        <w:t>համապատասխան</w:t>
      </w:r>
      <w:r w:rsidRPr="00FE3A1E">
        <w:rPr>
          <w:rFonts w:ascii="GHEA Grapalat" w:hAnsi="GHEA Grapalat"/>
          <w:sz w:val="24"/>
          <w:szCs w:val="24"/>
          <w:lang w:val="hy-AM" w:eastAsia="hy-AM"/>
        </w:rPr>
        <w:t xml:space="preserve">` </w:t>
      </w:r>
      <w:r w:rsidRPr="00FE3A1E">
        <w:rPr>
          <w:rFonts w:ascii="GHEA Grapalat" w:hAnsi="GHEA Grapalat" w:cs="Sylfaen"/>
          <w:sz w:val="24"/>
          <w:szCs w:val="24"/>
          <w:lang w:val="hy-AM" w:eastAsia="hy-AM"/>
        </w:rPr>
        <w:t>բարձրագույն</w:t>
      </w:r>
      <w:r w:rsidRPr="00FE3A1E">
        <w:rPr>
          <w:rFonts w:ascii="GHEA Grapalat" w:hAnsi="GHEA Grapalat"/>
          <w:sz w:val="24"/>
          <w:szCs w:val="24"/>
          <w:lang w:val="hy-AM" w:eastAsia="hy-AM"/>
        </w:rPr>
        <w:t xml:space="preserve"> </w:t>
      </w:r>
      <w:r w:rsidRPr="00FE3A1E">
        <w:rPr>
          <w:rFonts w:ascii="GHEA Grapalat" w:hAnsi="GHEA Grapalat" w:cs="Sylfaen"/>
          <w:sz w:val="24"/>
          <w:szCs w:val="24"/>
          <w:lang w:val="hy-AM" w:eastAsia="hy-AM"/>
        </w:rPr>
        <w:t>և</w:t>
      </w:r>
      <w:r w:rsidRPr="00FE3A1E">
        <w:rPr>
          <w:rFonts w:ascii="GHEA Grapalat" w:hAnsi="GHEA Grapalat"/>
          <w:sz w:val="24"/>
          <w:szCs w:val="24"/>
          <w:lang w:val="hy-AM" w:eastAsia="hy-AM"/>
        </w:rPr>
        <w:t xml:space="preserve"> </w:t>
      </w:r>
      <w:proofErr w:type="spellStart"/>
      <w:r w:rsidRPr="00FE3A1E">
        <w:rPr>
          <w:rFonts w:ascii="GHEA Grapalat" w:hAnsi="GHEA Grapalat" w:cs="Sylfaen"/>
          <w:sz w:val="24"/>
          <w:szCs w:val="24"/>
          <w:lang w:val="hy-AM" w:eastAsia="hy-AM"/>
        </w:rPr>
        <w:t>հետբուհական</w:t>
      </w:r>
      <w:proofErr w:type="spellEnd"/>
      <w:r w:rsidRPr="00FE3A1E">
        <w:rPr>
          <w:rFonts w:ascii="GHEA Grapalat" w:hAnsi="GHEA Grapalat"/>
          <w:sz w:val="24"/>
          <w:szCs w:val="24"/>
          <w:lang w:val="hy-AM" w:eastAsia="hy-AM"/>
        </w:rPr>
        <w:t xml:space="preserve"> </w:t>
      </w:r>
      <w:r w:rsidRPr="00FE3A1E">
        <w:rPr>
          <w:rFonts w:ascii="GHEA Grapalat" w:hAnsi="GHEA Grapalat" w:cs="Sylfaen"/>
          <w:sz w:val="24"/>
          <w:szCs w:val="24"/>
          <w:lang w:val="hy-AM" w:eastAsia="hy-AM"/>
        </w:rPr>
        <w:t>մասնագիտական</w:t>
      </w:r>
      <w:r w:rsidRPr="00FE3A1E">
        <w:rPr>
          <w:rFonts w:ascii="GHEA Grapalat" w:hAnsi="GHEA Grapalat"/>
          <w:sz w:val="24"/>
          <w:szCs w:val="24"/>
          <w:lang w:val="hy-AM" w:eastAsia="hy-AM"/>
        </w:rPr>
        <w:t xml:space="preserve"> </w:t>
      </w:r>
      <w:r w:rsidRPr="00FE3A1E">
        <w:rPr>
          <w:rFonts w:ascii="GHEA Grapalat" w:hAnsi="GHEA Grapalat" w:cs="Sylfaen"/>
          <w:sz w:val="24"/>
          <w:szCs w:val="24"/>
          <w:lang w:val="hy-AM" w:eastAsia="hy-AM"/>
        </w:rPr>
        <w:t>կրթական</w:t>
      </w:r>
      <w:r w:rsidRPr="00FE3A1E">
        <w:rPr>
          <w:rFonts w:ascii="GHEA Grapalat" w:hAnsi="GHEA Grapalat"/>
          <w:sz w:val="24"/>
          <w:szCs w:val="24"/>
          <w:lang w:val="hy-AM" w:eastAsia="hy-AM"/>
        </w:rPr>
        <w:t xml:space="preserve"> </w:t>
      </w:r>
      <w:r w:rsidRPr="00FE3A1E">
        <w:rPr>
          <w:rFonts w:ascii="GHEA Grapalat" w:hAnsi="GHEA Grapalat" w:cs="Sylfaen"/>
          <w:sz w:val="24"/>
          <w:szCs w:val="24"/>
          <w:lang w:val="hy-AM" w:eastAsia="hy-AM"/>
        </w:rPr>
        <w:t>ծրագրեր</w:t>
      </w:r>
      <w:r w:rsidRPr="00FE3A1E">
        <w:rPr>
          <w:rFonts w:ascii="GHEA Grapalat" w:hAnsi="GHEA Grapalat"/>
          <w:sz w:val="24"/>
          <w:szCs w:val="24"/>
          <w:lang w:val="hy-AM" w:eastAsia="hy-AM"/>
        </w:rPr>
        <w:t xml:space="preserve"> </w:t>
      </w:r>
      <w:r w:rsidRPr="00FE3A1E">
        <w:rPr>
          <w:rFonts w:ascii="GHEA Grapalat" w:hAnsi="GHEA Grapalat" w:cs="Sylfaen"/>
          <w:sz w:val="24"/>
          <w:szCs w:val="24"/>
          <w:lang w:val="hy-AM" w:eastAsia="hy-AM"/>
        </w:rPr>
        <w:t>իրականացնող</w:t>
      </w:r>
      <w:r w:rsidRPr="00FE3A1E">
        <w:rPr>
          <w:rFonts w:ascii="GHEA Grapalat" w:hAnsi="GHEA Grapalat"/>
          <w:sz w:val="24"/>
          <w:szCs w:val="24"/>
          <w:lang w:val="hy-AM" w:eastAsia="hy-AM"/>
        </w:rPr>
        <w:t xml:space="preserve"> </w:t>
      </w:r>
      <w:r w:rsidRPr="00FE3A1E">
        <w:rPr>
          <w:rFonts w:ascii="GHEA Grapalat" w:hAnsi="GHEA Grapalat" w:cs="Sylfaen"/>
          <w:sz w:val="24"/>
          <w:szCs w:val="24"/>
          <w:lang w:val="hy-AM" w:eastAsia="hy-AM"/>
        </w:rPr>
        <w:t>ուսումնական</w:t>
      </w:r>
      <w:r w:rsidRPr="00FE3A1E">
        <w:rPr>
          <w:rFonts w:ascii="GHEA Grapalat" w:hAnsi="GHEA Grapalat"/>
          <w:sz w:val="24"/>
          <w:szCs w:val="24"/>
          <w:lang w:val="hy-AM" w:eastAsia="hy-AM"/>
        </w:rPr>
        <w:t xml:space="preserve"> </w:t>
      </w:r>
      <w:r w:rsidRPr="00FE3A1E">
        <w:rPr>
          <w:rFonts w:ascii="GHEA Grapalat" w:hAnsi="GHEA Grapalat" w:cs="Sylfaen"/>
          <w:sz w:val="24"/>
          <w:szCs w:val="24"/>
          <w:lang w:val="hy-AM" w:eastAsia="hy-AM"/>
        </w:rPr>
        <w:t>հաստատություններին</w:t>
      </w:r>
      <w:r w:rsidRPr="00FE3A1E">
        <w:rPr>
          <w:rFonts w:ascii="GHEA Grapalat" w:hAnsi="GHEA Grapalat"/>
          <w:sz w:val="24"/>
          <w:szCs w:val="24"/>
          <w:lang w:val="hy-AM" w:eastAsia="hy-AM"/>
        </w:rPr>
        <w:t xml:space="preserve"> </w:t>
      </w:r>
      <w:r w:rsidRPr="00FE3A1E">
        <w:rPr>
          <w:rFonts w:ascii="GHEA Grapalat" w:hAnsi="GHEA Grapalat" w:cs="Sylfaen"/>
          <w:sz w:val="24"/>
          <w:szCs w:val="24"/>
          <w:lang w:val="hy-AM" w:eastAsia="hy-AM"/>
        </w:rPr>
        <w:t>և</w:t>
      </w:r>
      <w:r w:rsidRPr="00FE3A1E">
        <w:rPr>
          <w:rFonts w:ascii="GHEA Grapalat" w:hAnsi="GHEA Grapalat"/>
          <w:sz w:val="24"/>
          <w:szCs w:val="24"/>
          <w:lang w:val="hy-AM" w:eastAsia="hy-AM"/>
        </w:rPr>
        <w:t xml:space="preserve"> </w:t>
      </w:r>
      <w:r w:rsidRPr="00FE3A1E">
        <w:rPr>
          <w:rFonts w:ascii="GHEA Grapalat" w:hAnsi="GHEA Grapalat" w:cs="Sylfaen"/>
          <w:sz w:val="24"/>
          <w:szCs w:val="24"/>
          <w:lang w:val="hy-AM" w:eastAsia="hy-AM"/>
        </w:rPr>
        <w:t>դրանցում</w:t>
      </w:r>
      <w:r w:rsidRPr="00FE3A1E">
        <w:rPr>
          <w:rFonts w:ascii="GHEA Grapalat" w:hAnsi="GHEA Grapalat"/>
          <w:sz w:val="24"/>
          <w:szCs w:val="24"/>
          <w:lang w:val="hy-AM" w:eastAsia="hy-AM"/>
        </w:rPr>
        <w:t xml:space="preserve"> </w:t>
      </w:r>
      <w:r w:rsidRPr="00FE3A1E">
        <w:rPr>
          <w:rFonts w:ascii="GHEA Grapalat" w:hAnsi="GHEA Grapalat" w:cs="Sylfaen"/>
          <w:sz w:val="24"/>
          <w:szCs w:val="24"/>
          <w:lang w:val="hy-AM" w:eastAsia="hy-AM"/>
        </w:rPr>
        <w:t>սովորողներին</w:t>
      </w:r>
      <w:r w:rsidRPr="00FE3A1E">
        <w:rPr>
          <w:rFonts w:ascii="GHEA Grapalat" w:hAnsi="GHEA Grapalat"/>
          <w:sz w:val="24"/>
          <w:szCs w:val="24"/>
          <w:lang w:val="hy-AM" w:eastAsia="hy-AM"/>
        </w:rPr>
        <w:t xml:space="preserve"> </w:t>
      </w:r>
      <w:r w:rsidRPr="00FE3A1E">
        <w:rPr>
          <w:rFonts w:ascii="GHEA Grapalat" w:hAnsi="GHEA Grapalat" w:cs="Sylfaen"/>
          <w:sz w:val="24"/>
          <w:szCs w:val="24"/>
          <w:lang w:val="hy-AM" w:eastAsia="hy-AM"/>
        </w:rPr>
        <w:t>ֆինանսական</w:t>
      </w:r>
      <w:r w:rsidRPr="00FE3A1E">
        <w:rPr>
          <w:rFonts w:ascii="GHEA Grapalat" w:hAnsi="GHEA Grapalat"/>
          <w:sz w:val="24"/>
          <w:szCs w:val="24"/>
          <w:lang w:val="hy-AM" w:eastAsia="hy-AM"/>
        </w:rPr>
        <w:t xml:space="preserve"> </w:t>
      </w:r>
      <w:r w:rsidRPr="00FE3A1E">
        <w:rPr>
          <w:rFonts w:ascii="GHEA Grapalat" w:hAnsi="GHEA Grapalat" w:cs="Sylfaen"/>
          <w:sz w:val="24"/>
          <w:szCs w:val="24"/>
          <w:lang w:val="hy-AM" w:eastAsia="hy-AM"/>
        </w:rPr>
        <w:t>աջակցության</w:t>
      </w:r>
      <w:r w:rsidRPr="00FE3A1E">
        <w:rPr>
          <w:rFonts w:ascii="GHEA Grapalat" w:hAnsi="GHEA Grapalat"/>
          <w:sz w:val="24"/>
          <w:szCs w:val="24"/>
          <w:lang w:val="hy-AM" w:eastAsia="hy-AM"/>
        </w:rPr>
        <w:t xml:space="preserve"> </w:t>
      </w:r>
      <w:r w:rsidRPr="00FE3A1E">
        <w:rPr>
          <w:rFonts w:ascii="GHEA Grapalat" w:hAnsi="GHEA Grapalat" w:cs="Sylfaen"/>
          <w:sz w:val="24"/>
          <w:szCs w:val="24"/>
          <w:lang w:val="hy-AM" w:eastAsia="hy-AM"/>
        </w:rPr>
        <w:t>ապահովում</w:t>
      </w:r>
      <w:r w:rsidRPr="00FE3A1E">
        <w:rPr>
          <w:rFonts w:ascii="GHEA Grapalat" w:hAnsi="GHEA Grapalat"/>
          <w:sz w:val="24"/>
          <w:szCs w:val="24"/>
          <w:lang w:val="hy-AM" w:eastAsia="hy-AM"/>
        </w:rPr>
        <w:t xml:space="preserve">.»: </w:t>
      </w:r>
      <w:r w:rsidRPr="00FE3A1E">
        <w:rPr>
          <w:rFonts w:ascii="GHEA Grapalat" w:hAnsi="GHEA Grapalat" w:cs="GHEA Grapalat"/>
          <w:bCs/>
          <w:i/>
          <w:sz w:val="24"/>
          <w:szCs w:val="24"/>
          <w:lang w:val="hy-AM"/>
        </w:rPr>
        <w:t xml:space="preserve">Այս սկզբունքից </w:t>
      </w:r>
      <w:proofErr w:type="spellStart"/>
      <w:r w:rsidRPr="00FE3A1E">
        <w:rPr>
          <w:rFonts w:ascii="GHEA Grapalat" w:hAnsi="GHEA Grapalat" w:cs="GHEA Grapalat"/>
          <w:bCs/>
          <w:i/>
          <w:sz w:val="24"/>
          <w:szCs w:val="24"/>
          <w:lang w:val="hy-AM"/>
        </w:rPr>
        <w:t>ելնելով՝</w:t>
      </w:r>
      <w:proofErr w:type="spellEnd"/>
      <w:r w:rsidRPr="00FE3A1E">
        <w:rPr>
          <w:rFonts w:ascii="GHEA Grapalat" w:hAnsi="GHEA Grapalat" w:cs="GHEA Grapalat"/>
          <w:bCs/>
          <w:i/>
          <w:sz w:val="24"/>
          <w:szCs w:val="24"/>
          <w:lang w:val="hy-AM"/>
        </w:rPr>
        <w:t xml:space="preserve"> նախատեսվում է սովորողների այլ առանձին խմբերի ներառումը պետության կողմից ուսման վարձի փոխհատուցում ստացող խմբերի շարքում, </w:t>
      </w:r>
      <w:r w:rsidRPr="00FE3A1E">
        <w:rPr>
          <w:rFonts w:ascii="GHEA Grapalat" w:hAnsi="GHEA Grapalat"/>
          <w:sz w:val="24"/>
          <w:szCs w:val="24"/>
          <w:lang w:val="hy-AM"/>
        </w:rPr>
        <w:t xml:space="preserve">միաժամանակ համապատասխան ֆինանսական միջոցներ են արտացոլվել պետական բյուջեի </w:t>
      </w:r>
      <w:proofErr w:type="spellStart"/>
      <w:r w:rsidRPr="00FE3A1E">
        <w:rPr>
          <w:rFonts w:ascii="GHEA Grapalat" w:hAnsi="GHEA Grapalat" w:cs="Sylfaen"/>
          <w:sz w:val="24"/>
          <w:szCs w:val="24"/>
          <w:lang w:val="hy-AM"/>
        </w:rPr>
        <w:t>միջնաժամկետ</w:t>
      </w:r>
      <w:proofErr w:type="spellEnd"/>
      <w:r w:rsidRPr="00FE3A1E">
        <w:rPr>
          <w:rFonts w:ascii="GHEA Grapalat" w:hAnsi="GHEA Grapalat"/>
          <w:sz w:val="24"/>
          <w:szCs w:val="24"/>
          <w:lang w:val="hy-AM"/>
        </w:rPr>
        <w:t xml:space="preserve"> </w:t>
      </w:r>
      <w:r w:rsidRPr="00FE3A1E">
        <w:rPr>
          <w:rFonts w:ascii="GHEA Grapalat" w:hAnsi="GHEA Grapalat" w:cs="Sylfaen"/>
          <w:sz w:val="24"/>
          <w:szCs w:val="24"/>
          <w:lang w:val="hy-AM"/>
        </w:rPr>
        <w:t>ծախսային</w:t>
      </w:r>
      <w:r w:rsidRPr="00FE3A1E">
        <w:rPr>
          <w:rFonts w:ascii="GHEA Grapalat" w:hAnsi="GHEA Grapalat"/>
          <w:sz w:val="24"/>
          <w:szCs w:val="24"/>
          <w:lang w:val="hy-AM"/>
        </w:rPr>
        <w:t xml:space="preserve"> </w:t>
      </w:r>
      <w:r w:rsidRPr="00FE3A1E">
        <w:rPr>
          <w:rFonts w:ascii="GHEA Grapalat" w:hAnsi="GHEA Grapalat" w:cs="Sylfaen"/>
          <w:sz w:val="24"/>
          <w:szCs w:val="24"/>
          <w:lang w:val="hy-AM"/>
        </w:rPr>
        <w:t>ծրագրում</w:t>
      </w:r>
      <w:r w:rsidRPr="00FE3A1E">
        <w:rPr>
          <w:rFonts w:ascii="GHEA Grapalat" w:hAnsi="GHEA Grapalat"/>
          <w:sz w:val="24"/>
          <w:szCs w:val="24"/>
          <w:lang w:val="hy-AM"/>
        </w:rPr>
        <w:t>:</w:t>
      </w:r>
    </w:p>
    <w:p w:rsidR="00FE3A1E" w:rsidRPr="00FE3A1E" w:rsidRDefault="00FE3A1E" w:rsidP="00FE3A1E">
      <w:pPr>
        <w:pStyle w:val="ListParagraph"/>
        <w:shd w:val="clear" w:color="auto" w:fill="FFFFFF"/>
        <w:spacing w:line="360" w:lineRule="auto"/>
        <w:ind w:left="-180" w:right="190" w:firstLine="900"/>
        <w:jc w:val="both"/>
        <w:rPr>
          <w:rFonts w:ascii="GHEA Grapalat" w:hAnsi="GHEA Grapalat"/>
          <w:sz w:val="24"/>
          <w:szCs w:val="24"/>
          <w:lang w:val="hy-AM"/>
        </w:rPr>
      </w:pPr>
      <w:r w:rsidRPr="00FE3A1E">
        <w:rPr>
          <w:rFonts w:ascii="GHEA Grapalat" w:hAnsi="GHEA Grapalat" w:cs="Sylfaen"/>
          <w:bCs/>
          <w:sz w:val="24"/>
          <w:szCs w:val="24"/>
          <w:shd w:val="clear" w:color="auto" w:fill="FFFFFF"/>
          <w:lang w:val="hy-AM"/>
        </w:rPr>
        <w:t xml:space="preserve">Բացի օրենքով սահմանված շրջանակից, </w:t>
      </w:r>
      <w:r w:rsidRPr="00FE3A1E">
        <w:rPr>
          <w:rFonts w:ascii="GHEA Grapalat" w:eastAsia="GHEA Grapalat" w:hAnsi="GHEA Grapalat" w:cs="GHEA Grapalat"/>
          <w:sz w:val="24"/>
          <w:szCs w:val="24"/>
          <w:lang w:val="hy-AM"/>
        </w:rPr>
        <w:t xml:space="preserve">սովորողների այլ խմբերի ուսման վարձի փոխհատուցում հատկացնելը անհրաժեշտություն էր դարձել հատկապես երկրում հայտարարված արտակարգ դրության </w:t>
      </w:r>
      <w:r w:rsidRPr="00FE3A1E">
        <w:rPr>
          <w:rFonts w:ascii="GHEA Grapalat" w:eastAsia="GHEA Grapalat" w:hAnsi="GHEA Grapalat" w:cs="GHEA Grapalat"/>
          <w:sz w:val="24"/>
          <w:szCs w:val="24"/>
          <w:lang w:val="hy-AM"/>
        </w:rPr>
        <w:lastRenderedPageBreak/>
        <w:t>սահմանափակումների պայմաններում և ռազմական դրությամբ պայմանավորված:</w:t>
      </w:r>
    </w:p>
    <w:p w:rsidR="00FE3A1E" w:rsidRPr="00FE3A1E" w:rsidRDefault="00FE3A1E" w:rsidP="00FE3A1E">
      <w:pPr>
        <w:pStyle w:val="ListParagraph"/>
        <w:shd w:val="clear" w:color="auto" w:fill="FFFFFF"/>
        <w:spacing w:line="360" w:lineRule="auto"/>
        <w:ind w:left="-180" w:right="-604" w:firstLine="900"/>
        <w:jc w:val="both"/>
        <w:rPr>
          <w:rFonts w:ascii="GHEA Grapalat" w:hAnsi="GHEA Grapalat"/>
          <w:bCs/>
          <w:i/>
          <w:sz w:val="24"/>
          <w:szCs w:val="24"/>
          <w:shd w:val="clear" w:color="auto" w:fill="FFFFFF"/>
          <w:lang w:val="hy-AM"/>
        </w:rPr>
      </w:pPr>
      <w:r w:rsidRPr="00FE3A1E">
        <w:rPr>
          <w:rFonts w:ascii="GHEA Grapalat" w:hAnsi="GHEA Grapalat"/>
          <w:bCs/>
          <w:i/>
          <w:sz w:val="24"/>
          <w:szCs w:val="24"/>
          <w:shd w:val="clear" w:color="auto" w:fill="FFFFFF"/>
          <w:lang w:val="hy-AM"/>
        </w:rPr>
        <w:t xml:space="preserve">Պետության կողմից ֆինանսական աջակցություն տրամադրվելու  համար օրենքում թվարկել են սովորողների այլ առանձին </w:t>
      </w:r>
      <w:proofErr w:type="spellStart"/>
      <w:r w:rsidRPr="00FE3A1E">
        <w:rPr>
          <w:rFonts w:ascii="GHEA Grapalat" w:hAnsi="GHEA Grapalat"/>
          <w:bCs/>
          <w:i/>
          <w:sz w:val="24"/>
          <w:szCs w:val="24"/>
          <w:shd w:val="clear" w:color="auto" w:fill="FFFFFF"/>
          <w:lang w:val="hy-AM"/>
        </w:rPr>
        <w:t>խմբեր՝</w:t>
      </w:r>
      <w:proofErr w:type="spellEnd"/>
      <w:r w:rsidRPr="00FE3A1E">
        <w:rPr>
          <w:rFonts w:ascii="GHEA Grapalat" w:hAnsi="GHEA Grapalat"/>
          <w:bCs/>
          <w:i/>
          <w:sz w:val="24"/>
          <w:szCs w:val="24"/>
          <w:shd w:val="clear" w:color="auto" w:fill="FFFFFF"/>
          <w:lang w:val="hy-AM"/>
        </w:rPr>
        <w:t xml:space="preserve"> </w:t>
      </w:r>
      <w:r w:rsidRPr="00FE3A1E">
        <w:rPr>
          <w:rFonts w:ascii="GHEA Grapalat" w:eastAsia="GHEA Grapalat" w:hAnsi="GHEA Grapalat" w:cs="GHEA Grapalat"/>
          <w:i/>
          <w:sz w:val="24"/>
          <w:szCs w:val="24"/>
          <w:lang w:val="hy-AM"/>
        </w:rPr>
        <w:t xml:space="preserve">մարտական գործողությունների մասնակից կամ երկու և ավելի անչափահաս երեխա ունեցող </w:t>
      </w:r>
      <w:proofErr w:type="spellStart"/>
      <w:r w:rsidRPr="00FE3A1E">
        <w:rPr>
          <w:rFonts w:ascii="GHEA Grapalat" w:eastAsia="GHEA Grapalat" w:hAnsi="GHEA Grapalat" w:cs="GHEA Grapalat"/>
          <w:i/>
          <w:sz w:val="24"/>
          <w:szCs w:val="24"/>
          <w:lang w:val="hy-AM"/>
        </w:rPr>
        <w:t>սովորողներ</w:t>
      </w:r>
      <w:proofErr w:type="spellEnd"/>
      <w:r w:rsidRPr="00FE3A1E">
        <w:rPr>
          <w:rFonts w:ascii="GHEA Grapalat" w:eastAsia="GHEA Grapalat" w:hAnsi="GHEA Grapalat" w:cs="GHEA Grapalat"/>
          <w:i/>
          <w:sz w:val="24"/>
          <w:szCs w:val="24"/>
          <w:lang w:val="hy-AM"/>
        </w:rPr>
        <w:t xml:space="preserve">, որն իր արտացոլումն է ստացել կարգի նախագծում: </w:t>
      </w:r>
      <w:r w:rsidRPr="00FE3A1E">
        <w:rPr>
          <w:rFonts w:ascii="GHEA Grapalat" w:hAnsi="GHEA Grapalat"/>
          <w:bCs/>
          <w:i/>
          <w:sz w:val="24"/>
          <w:szCs w:val="24"/>
          <w:shd w:val="clear" w:color="auto" w:fill="FFFFFF"/>
          <w:lang w:val="hy-AM"/>
        </w:rPr>
        <w:t xml:space="preserve"> </w:t>
      </w:r>
    </w:p>
    <w:p w:rsidR="00FE3A1E" w:rsidRPr="00FE3A1E" w:rsidRDefault="00FE3A1E" w:rsidP="00FE3A1E">
      <w:pPr>
        <w:pStyle w:val="ListParagraph"/>
        <w:shd w:val="clear" w:color="auto" w:fill="FFFFFF"/>
        <w:spacing w:line="360" w:lineRule="auto"/>
        <w:ind w:left="-180" w:right="-604" w:firstLine="540"/>
        <w:jc w:val="both"/>
        <w:rPr>
          <w:rFonts w:ascii="GHEA Grapalat" w:hAnsi="GHEA Grapalat"/>
          <w:color w:val="000000"/>
          <w:sz w:val="24"/>
          <w:szCs w:val="24"/>
          <w:lang w:val="hy-AM"/>
        </w:rPr>
      </w:pPr>
      <w:r w:rsidRPr="00FE3A1E">
        <w:rPr>
          <w:rFonts w:ascii="GHEA Grapalat" w:hAnsi="GHEA Grapalat"/>
          <w:sz w:val="24"/>
          <w:szCs w:val="24"/>
          <w:lang w:val="hy-AM" w:eastAsia="hy-AM"/>
        </w:rPr>
        <w:t xml:space="preserve"> </w:t>
      </w:r>
      <w:r w:rsidRPr="00FE3A1E">
        <w:rPr>
          <w:rFonts w:ascii="GHEA Grapalat" w:hAnsi="GHEA Grapalat"/>
          <w:sz w:val="24"/>
          <w:szCs w:val="24"/>
          <w:shd w:val="clear" w:color="auto" w:fill="FFFFFF"/>
          <w:lang w:val="hy-AM"/>
        </w:rPr>
        <w:t xml:space="preserve">Ելնելով </w:t>
      </w:r>
      <w:proofErr w:type="spellStart"/>
      <w:r w:rsidRPr="00FE3A1E">
        <w:rPr>
          <w:rFonts w:ascii="GHEA Grapalat" w:hAnsi="GHEA Grapalat"/>
          <w:sz w:val="24"/>
          <w:szCs w:val="24"/>
          <w:shd w:val="clear" w:color="auto" w:fill="FFFFFF"/>
          <w:lang w:val="hy-AM"/>
        </w:rPr>
        <w:t>վերոգրյալից՝</w:t>
      </w:r>
      <w:proofErr w:type="spellEnd"/>
      <w:r w:rsidRPr="00FE3A1E">
        <w:rPr>
          <w:rFonts w:ascii="GHEA Grapalat" w:hAnsi="GHEA Grapalat"/>
          <w:sz w:val="24"/>
          <w:szCs w:val="24"/>
          <w:shd w:val="clear" w:color="auto" w:fill="FFFFFF"/>
          <w:lang w:val="hy-AM"/>
        </w:rPr>
        <w:t xml:space="preserve"> համապատասխան փոփոխություններ և լրացումներ կատարելով </w:t>
      </w:r>
      <w:r w:rsidRPr="00FE3A1E">
        <w:rPr>
          <w:rFonts w:ascii="GHEA Grapalat" w:hAnsi="GHEA Grapalat" w:cs="Sylfaen"/>
          <w:sz w:val="24"/>
          <w:szCs w:val="24"/>
          <w:shd w:val="clear" w:color="auto" w:fill="FFFFFF"/>
          <w:lang w:val="hy-AM"/>
        </w:rPr>
        <w:t xml:space="preserve">«Բարձրագույն և </w:t>
      </w:r>
      <w:proofErr w:type="spellStart"/>
      <w:r w:rsidRPr="00FE3A1E">
        <w:rPr>
          <w:rFonts w:ascii="GHEA Grapalat" w:hAnsi="GHEA Grapalat" w:cs="Sylfaen"/>
          <w:sz w:val="24"/>
          <w:szCs w:val="24"/>
          <w:shd w:val="clear" w:color="auto" w:fill="FFFFFF"/>
          <w:lang w:val="hy-AM"/>
        </w:rPr>
        <w:t>հետբուհական</w:t>
      </w:r>
      <w:proofErr w:type="spellEnd"/>
      <w:r w:rsidRPr="00FE3A1E">
        <w:rPr>
          <w:rFonts w:ascii="GHEA Grapalat" w:hAnsi="GHEA Grapalat" w:cs="Sylfaen"/>
          <w:sz w:val="24"/>
          <w:szCs w:val="24"/>
          <w:shd w:val="clear" w:color="auto" w:fill="FFFFFF"/>
          <w:lang w:val="hy-AM"/>
        </w:rPr>
        <w:t xml:space="preserve"> մասնագիտական կրթության մասին», </w:t>
      </w:r>
      <w:r w:rsidRPr="00FE3A1E">
        <w:rPr>
          <w:rFonts w:ascii="GHEA Grapalat" w:hAnsi="GHEA Grapalat"/>
          <w:sz w:val="24"/>
          <w:szCs w:val="24"/>
          <w:lang w:val="hy-AM" w:eastAsia="hy-AM"/>
        </w:rPr>
        <w:t>««Կրթության մասին» օրենքում լրացում կատարելու մասին» օրենքներում</w:t>
      </w:r>
      <w:r w:rsidRPr="00FE3A1E">
        <w:rPr>
          <w:rFonts w:ascii="GHEA Grapalat" w:hAnsi="GHEA Grapalat"/>
          <w:sz w:val="24"/>
          <w:szCs w:val="24"/>
          <w:shd w:val="clear" w:color="auto" w:fill="FFFFFF"/>
          <w:lang w:val="hy-AM"/>
        </w:rPr>
        <w:t>, իրավական հիմք,</w:t>
      </w:r>
      <w:r w:rsidRPr="00FE3A1E">
        <w:rPr>
          <w:rFonts w:ascii="GHEA Grapalat" w:hAnsi="GHEA Grapalat"/>
          <w:sz w:val="24"/>
          <w:szCs w:val="24"/>
          <w:lang w:val="hy-AM" w:eastAsia="hy-AM"/>
        </w:rPr>
        <w:t xml:space="preserve"> լիազորող նորմ</w:t>
      </w:r>
      <w:r w:rsidRPr="00FE3A1E">
        <w:rPr>
          <w:rFonts w:ascii="GHEA Grapalat" w:hAnsi="GHEA Grapalat"/>
          <w:sz w:val="24"/>
          <w:szCs w:val="24"/>
          <w:shd w:val="clear" w:color="auto" w:fill="FFFFFF"/>
          <w:lang w:val="hy-AM"/>
        </w:rPr>
        <w:t xml:space="preserve"> </w:t>
      </w:r>
      <w:proofErr w:type="spellStart"/>
      <w:r w:rsidRPr="00FE3A1E">
        <w:rPr>
          <w:rFonts w:ascii="GHEA Grapalat" w:hAnsi="GHEA Grapalat"/>
          <w:sz w:val="24"/>
          <w:szCs w:val="24"/>
          <w:shd w:val="clear" w:color="auto" w:fill="FFFFFF"/>
          <w:lang w:val="hy-AM"/>
        </w:rPr>
        <w:t>ապահովելով՝</w:t>
      </w:r>
      <w:proofErr w:type="spellEnd"/>
      <w:r w:rsidRPr="00FE3A1E">
        <w:rPr>
          <w:rFonts w:ascii="GHEA Grapalat" w:hAnsi="GHEA Grapalat"/>
          <w:sz w:val="24"/>
          <w:szCs w:val="24"/>
          <w:shd w:val="clear" w:color="auto" w:fill="FFFFFF"/>
          <w:lang w:val="hy-AM"/>
        </w:rPr>
        <w:t xml:space="preserve"> հնարավորություն է առաջացել Կառավարության որոշմամբ սահմանելու </w:t>
      </w:r>
      <w:r w:rsidRPr="00FE3A1E">
        <w:rPr>
          <w:rFonts w:ascii="GHEA Grapalat" w:hAnsi="GHEA Grapalat" w:cs="Sylfaen"/>
          <w:sz w:val="24"/>
          <w:szCs w:val="24"/>
          <w:shd w:val="clear" w:color="auto" w:fill="FFFFFF"/>
          <w:lang w:val="hy-AM"/>
        </w:rPr>
        <w:t xml:space="preserve">բարձրագույն և </w:t>
      </w:r>
      <w:proofErr w:type="spellStart"/>
      <w:r w:rsidRPr="00FE3A1E">
        <w:rPr>
          <w:rFonts w:ascii="GHEA Grapalat" w:hAnsi="GHEA Grapalat" w:cs="Sylfaen"/>
          <w:sz w:val="24"/>
          <w:szCs w:val="24"/>
          <w:shd w:val="clear" w:color="auto" w:fill="FFFFFF"/>
          <w:lang w:val="hy-AM"/>
        </w:rPr>
        <w:t>հետբուհական</w:t>
      </w:r>
      <w:proofErr w:type="spellEnd"/>
      <w:r w:rsidRPr="00FE3A1E">
        <w:rPr>
          <w:rFonts w:ascii="GHEA Grapalat" w:hAnsi="GHEA Grapalat" w:cs="Sylfaen"/>
          <w:sz w:val="24"/>
          <w:szCs w:val="24"/>
          <w:shd w:val="clear" w:color="auto" w:fill="FFFFFF"/>
          <w:lang w:val="hy-AM"/>
        </w:rPr>
        <w:t xml:space="preserve"> մասնագիտական</w:t>
      </w:r>
      <w:r w:rsidRPr="00FE3A1E">
        <w:rPr>
          <w:rFonts w:ascii="GHEA Grapalat" w:hAnsi="GHEA Grapalat"/>
          <w:sz w:val="24"/>
          <w:szCs w:val="24"/>
          <w:lang w:val="hy-AM" w:eastAsia="hy-AM"/>
        </w:rPr>
        <w:t xml:space="preserve"> կրթական ծրագրեր իրականացնող պետական ուսումնական հաստատություններում </w:t>
      </w:r>
      <w:r w:rsidRPr="00FE3A1E">
        <w:rPr>
          <w:rFonts w:ascii="GHEA Grapalat" w:hAnsi="GHEA Grapalat"/>
          <w:sz w:val="24"/>
          <w:szCs w:val="24"/>
          <w:shd w:val="clear" w:color="auto" w:fill="FFFFFF"/>
          <w:lang w:val="hy-AM"/>
        </w:rPr>
        <w:t xml:space="preserve">սովորողների առանձին խմբեր, որոնք կարող են օգտվել պետության կողմից տրամադրվող </w:t>
      </w:r>
      <w:proofErr w:type="spellStart"/>
      <w:r w:rsidRPr="00FE3A1E">
        <w:rPr>
          <w:rFonts w:ascii="GHEA Grapalat" w:hAnsi="GHEA Grapalat"/>
          <w:sz w:val="24"/>
          <w:szCs w:val="24"/>
          <w:shd w:val="clear" w:color="auto" w:fill="FFFFFF"/>
          <w:lang w:val="hy-AM"/>
        </w:rPr>
        <w:t>նպաստից՝</w:t>
      </w:r>
      <w:proofErr w:type="spellEnd"/>
      <w:r w:rsidRPr="00FE3A1E">
        <w:rPr>
          <w:rFonts w:ascii="GHEA Grapalat" w:hAnsi="GHEA Grapalat"/>
          <w:sz w:val="24"/>
          <w:szCs w:val="24"/>
          <w:shd w:val="clear" w:color="auto" w:fill="FFFFFF"/>
          <w:lang w:val="hy-AM"/>
        </w:rPr>
        <w:t xml:space="preserve"> լրիվ կամ մասնակի</w:t>
      </w:r>
      <w:r w:rsidRPr="00FE3A1E">
        <w:rPr>
          <w:rFonts w:ascii="GHEA Grapalat" w:hAnsi="GHEA Grapalat" w:cs="Sylfaen"/>
          <w:sz w:val="24"/>
          <w:szCs w:val="24"/>
          <w:lang w:val="hy-AM"/>
        </w:rPr>
        <w:t xml:space="preserve">, կարգավորելու  ընտանիքների անապահովության սահմանային միավորից բարձր միավորներ ունեցող ուսանողներին, սոցիալական աջակցություն ստացող սահմանամերձ համայնքների ուսանողներին, մարտական գործողություններին մասնակցած ուսանողներին, սահմանված կարգով առկա ուսուցմամբ </w:t>
      </w:r>
      <w:proofErr w:type="spellStart"/>
      <w:r w:rsidRPr="00FE3A1E">
        <w:rPr>
          <w:rFonts w:ascii="GHEA Grapalat" w:hAnsi="GHEA Grapalat" w:cs="Sylfaen"/>
          <w:sz w:val="24"/>
          <w:szCs w:val="24"/>
          <w:lang w:val="hy-AM"/>
        </w:rPr>
        <w:t>բակալավրի</w:t>
      </w:r>
      <w:proofErr w:type="spellEnd"/>
      <w:r w:rsidRPr="00FE3A1E">
        <w:rPr>
          <w:rFonts w:ascii="GHEA Grapalat" w:hAnsi="GHEA Grapalat" w:cs="Sylfaen"/>
          <w:sz w:val="24"/>
          <w:szCs w:val="24"/>
          <w:lang w:val="hy-AM"/>
        </w:rPr>
        <w:t xml:space="preserve"> կամ ինտեգրացված կրթական ծրագրով ընդունված երկու և ավելի անչափահաս երեխա ունեցող ուսանողներին տրվող նպաստների չափերը, ինչպես նաև ամրագրելու </w:t>
      </w:r>
      <w:r w:rsidRPr="00FE3A1E">
        <w:rPr>
          <w:rFonts w:ascii="Arial Unicode" w:hAnsi="Arial Unicode"/>
          <w:color w:val="000000"/>
          <w:sz w:val="24"/>
          <w:szCs w:val="24"/>
          <w:shd w:val="clear" w:color="auto" w:fill="FFFFFF"/>
          <w:lang w:val="hy-AM"/>
        </w:rPr>
        <w:t> </w:t>
      </w:r>
      <w:r w:rsidRPr="00FE3A1E">
        <w:rPr>
          <w:rFonts w:ascii="GHEA Grapalat" w:hAnsi="GHEA Grapalat" w:cs="Sylfaen"/>
          <w:color w:val="000000"/>
          <w:sz w:val="24"/>
          <w:szCs w:val="24"/>
          <w:shd w:val="clear" w:color="auto" w:fill="FFFFFF"/>
          <w:lang w:val="hy-AM"/>
        </w:rPr>
        <w:t xml:space="preserve">առաջադիմության </w:t>
      </w:r>
      <w:proofErr w:type="spellStart"/>
      <w:r w:rsidRPr="00FE3A1E">
        <w:rPr>
          <w:rFonts w:ascii="GHEA Grapalat" w:hAnsi="GHEA Grapalat" w:cs="Sylfaen"/>
          <w:color w:val="000000"/>
          <w:sz w:val="24"/>
          <w:szCs w:val="24"/>
          <w:shd w:val="clear" w:color="auto" w:fill="FFFFFF"/>
          <w:lang w:val="hy-AM"/>
        </w:rPr>
        <w:t>շեմեր</w:t>
      </w:r>
      <w:proofErr w:type="spellEnd"/>
      <w:r w:rsidRPr="00FE3A1E">
        <w:rPr>
          <w:rFonts w:ascii="GHEA Grapalat" w:hAnsi="GHEA Grapalat" w:cs="Sylfaen"/>
          <w:color w:val="000000"/>
          <w:sz w:val="24"/>
          <w:szCs w:val="24"/>
          <w:shd w:val="clear" w:color="auto" w:fill="FFFFFF"/>
          <w:lang w:val="hy-AM"/>
        </w:rPr>
        <w:t xml:space="preserve"> (</w:t>
      </w:r>
      <w:proofErr w:type="spellStart"/>
      <w:r w:rsidRPr="00FE3A1E">
        <w:rPr>
          <w:rFonts w:ascii="GHEA Grapalat" w:hAnsi="GHEA Grapalat" w:cs="Sylfaen"/>
          <w:color w:val="000000"/>
          <w:sz w:val="24"/>
          <w:szCs w:val="24"/>
          <w:shd w:val="clear" w:color="auto" w:fill="FFFFFF"/>
          <w:lang w:val="hy-AM"/>
        </w:rPr>
        <w:t>բուհերում՝</w:t>
      </w:r>
      <w:proofErr w:type="spellEnd"/>
      <w:r w:rsidRPr="00FE3A1E">
        <w:rPr>
          <w:rFonts w:ascii="GHEA Grapalat" w:hAnsi="GHEA Grapalat" w:cs="Sylfaen"/>
          <w:color w:val="000000"/>
          <w:sz w:val="24"/>
          <w:szCs w:val="24"/>
          <w:shd w:val="clear" w:color="auto" w:fill="FFFFFF"/>
          <w:lang w:val="hy-AM"/>
        </w:rPr>
        <w:t xml:space="preserve"> ՄՈԳ), ըստ որոնց կնախատեսվեն համապատասխան փոխհատուցման </w:t>
      </w:r>
      <w:proofErr w:type="spellStart"/>
      <w:r w:rsidRPr="00FE3A1E">
        <w:rPr>
          <w:rFonts w:ascii="GHEA Grapalat" w:hAnsi="GHEA Grapalat" w:cs="Sylfaen"/>
          <w:color w:val="000000"/>
          <w:sz w:val="24"/>
          <w:szCs w:val="24"/>
          <w:shd w:val="clear" w:color="auto" w:fill="FFFFFF"/>
          <w:lang w:val="hy-AM"/>
        </w:rPr>
        <w:t>չափերը՝</w:t>
      </w:r>
      <w:proofErr w:type="spellEnd"/>
      <w:r w:rsidRPr="00FE3A1E">
        <w:rPr>
          <w:rFonts w:ascii="GHEA Grapalat" w:hAnsi="GHEA Grapalat" w:cs="Sylfaen"/>
          <w:color w:val="000000"/>
          <w:sz w:val="24"/>
          <w:szCs w:val="24"/>
          <w:shd w:val="clear" w:color="auto" w:fill="FFFFFF"/>
          <w:lang w:val="hy-AM"/>
        </w:rPr>
        <w:t xml:space="preserve"> նպատակ ունենալով խրախուսել և </w:t>
      </w:r>
      <w:proofErr w:type="spellStart"/>
      <w:r w:rsidRPr="00FE3A1E">
        <w:rPr>
          <w:rFonts w:ascii="GHEA Grapalat" w:hAnsi="GHEA Grapalat" w:cs="Sylfaen"/>
          <w:color w:val="000000"/>
          <w:sz w:val="24"/>
          <w:szCs w:val="24"/>
          <w:shd w:val="clear" w:color="auto" w:fill="FFFFFF"/>
          <w:lang w:val="hy-AM"/>
        </w:rPr>
        <w:t>կարևորել</w:t>
      </w:r>
      <w:proofErr w:type="spellEnd"/>
      <w:r w:rsidRPr="00FE3A1E">
        <w:rPr>
          <w:rFonts w:ascii="GHEA Grapalat" w:hAnsi="GHEA Grapalat" w:cs="Sylfaen"/>
          <w:color w:val="000000"/>
          <w:sz w:val="24"/>
          <w:szCs w:val="24"/>
          <w:shd w:val="clear" w:color="auto" w:fill="FFFFFF"/>
          <w:lang w:val="hy-AM"/>
        </w:rPr>
        <w:t xml:space="preserve"> նաև սովորողների առաջադիմությունը, ապահովել կրթության որակը: </w:t>
      </w:r>
    </w:p>
    <w:p w:rsidR="00FE3A1E" w:rsidRPr="00FE3A1E" w:rsidRDefault="00FE3A1E" w:rsidP="00FE3A1E">
      <w:pPr>
        <w:pStyle w:val="ListParagraph"/>
        <w:shd w:val="clear" w:color="auto" w:fill="FFFFFF"/>
        <w:spacing w:line="360" w:lineRule="auto"/>
        <w:ind w:left="-180" w:right="-604" w:firstLine="540"/>
        <w:jc w:val="both"/>
        <w:rPr>
          <w:rFonts w:ascii="GHEA Grapalat" w:hAnsi="GHEA Grapalat" w:cs="Sylfaen"/>
          <w:color w:val="000000"/>
          <w:sz w:val="24"/>
          <w:szCs w:val="24"/>
          <w:shd w:val="clear" w:color="auto" w:fill="FFFFFF"/>
          <w:lang w:val="hy-AM"/>
        </w:rPr>
      </w:pPr>
      <w:r w:rsidRPr="00FE3A1E">
        <w:rPr>
          <w:rFonts w:ascii="GHEA Grapalat" w:hAnsi="GHEA Grapalat"/>
          <w:sz w:val="24"/>
          <w:szCs w:val="24"/>
          <w:lang w:val="hy-AM" w:eastAsia="hy-AM"/>
        </w:rPr>
        <w:t>Բարձրագույն</w:t>
      </w:r>
      <w:r w:rsidRPr="00FE3A1E">
        <w:rPr>
          <w:rFonts w:cs="Calibri"/>
          <w:sz w:val="24"/>
          <w:szCs w:val="24"/>
          <w:lang w:val="hy-AM" w:eastAsia="hy-AM"/>
        </w:rPr>
        <w:t> </w:t>
      </w:r>
      <w:r w:rsidRPr="00FE3A1E">
        <w:rPr>
          <w:rFonts w:ascii="GHEA Grapalat" w:hAnsi="GHEA Grapalat" w:cs="GHEA Grapalat"/>
          <w:sz w:val="24"/>
          <w:szCs w:val="24"/>
          <w:lang w:val="hy-AM" w:eastAsia="hy-AM"/>
        </w:rPr>
        <w:t>և</w:t>
      </w:r>
      <w:r w:rsidRPr="00FE3A1E">
        <w:rPr>
          <w:rFonts w:ascii="GHEA Grapalat" w:hAnsi="GHEA Grapalat"/>
          <w:sz w:val="24"/>
          <w:szCs w:val="24"/>
          <w:lang w:val="hy-AM" w:eastAsia="hy-AM"/>
        </w:rPr>
        <w:t xml:space="preserve"> </w:t>
      </w:r>
      <w:proofErr w:type="spellStart"/>
      <w:r w:rsidRPr="00FE3A1E">
        <w:rPr>
          <w:rFonts w:ascii="GHEA Grapalat" w:hAnsi="GHEA Grapalat" w:cs="GHEA Grapalat"/>
          <w:sz w:val="24"/>
          <w:szCs w:val="24"/>
          <w:lang w:val="hy-AM" w:eastAsia="hy-AM"/>
        </w:rPr>
        <w:t>հետբուհական</w:t>
      </w:r>
      <w:proofErr w:type="spellEnd"/>
      <w:r w:rsidRPr="00FE3A1E">
        <w:rPr>
          <w:rFonts w:ascii="GHEA Grapalat" w:hAnsi="GHEA Grapalat"/>
          <w:sz w:val="24"/>
          <w:szCs w:val="24"/>
          <w:lang w:val="hy-AM" w:eastAsia="hy-AM"/>
        </w:rPr>
        <w:t xml:space="preserve"> </w:t>
      </w:r>
      <w:r w:rsidRPr="00FE3A1E">
        <w:rPr>
          <w:rFonts w:ascii="GHEA Grapalat" w:hAnsi="GHEA Grapalat" w:cs="GHEA Grapalat"/>
          <w:sz w:val="24"/>
          <w:szCs w:val="24"/>
          <w:lang w:val="hy-AM" w:eastAsia="hy-AM"/>
        </w:rPr>
        <w:t>մասնագիտական</w:t>
      </w:r>
      <w:r w:rsidRPr="00FE3A1E">
        <w:rPr>
          <w:rFonts w:ascii="GHEA Grapalat" w:hAnsi="GHEA Grapalat"/>
          <w:sz w:val="24"/>
          <w:szCs w:val="24"/>
          <w:lang w:val="hy-AM" w:eastAsia="hy-AM"/>
        </w:rPr>
        <w:t xml:space="preserve"> </w:t>
      </w:r>
      <w:r w:rsidRPr="00FE3A1E">
        <w:rPr>
          <w:rFonts w:ascii="GHEA Grapalat" w:hAnsi="GHEA Grapalat" w:cs="GHEA Grapalat"/>
          <w:sz w:val="24"/>
          <w:szCs w:val="24"/>
          <w:lang w:val="hy-AM" w:eastAsia="hy-AM"/>
        </w:rPr>
        <w:t>կրթության</w:t>
      </w:r>
      <w:r w:rsidRPr="00FE3A1E">
        <w:rPr>
          <w:rFonts w:ascii="GHEA Grapalat" w:hAnsi="GHEA Grapalat"/>
          <w:sz w:val="24"/>
          <w:szCs w:val="24"/>
          <w:lang w:val="hy-AM" w:eastAsia="hy-AM"/>
        </w:rPr>
        <w:t xml:space="preserve"> </w:t>
      </w:r>
      <w:r w:rsidRPr="00FE3A1E">
        <w:rPr>
          <w:rFonts w:ascii="GHEA Grapalat" w:hAnsi="GHEA Grapalat" w:cs="GHEA Grapalat"/>
          <w:sz w:val="24"/>
          <w:szCs w:val="24"/>
          <w:lang w:val="hy-AM" w:eastAsia="hy-AM"/>
        </w:rPr>
        <w:t>մասին</w:t>
      </w:r>
      <w:r w:rsidRPr="00FE3A1E">
        <w:rPr>
          <w:rFonts w:ascii="GHEA Grapalat" w:hAnsi="GHEA Grapalat"/>
          <w:sz w:val="24"/>
          <w:szCs w:val="24"/>
          <w:lang w:val="hy-AM" w:eastAsia="hy-AM"/>
        </w:rPr>
        <w:t xml:space="preserve">» օրենքում փոփոխություն և լրացում կատարելու մասին» </w:t>
      </w:r>
      <w:r w:rsidRPr="00FE3A1E">
        <w:rPr>
          <w:rFonts w:ascii="GHEA Grapalat" w:hAnsi="GHEA Grapalat" w:cs="Sylfaen"/>
          <w:color w:val="000000"/>
          <w:sz w:val="24"/>
          <w:szCs w:val="24"/>
          <w:shd w:val="clear" w:color="auto" w:fill="FFFFFF"/>
          <w:lang w:val="hy-AM"/>
        </w:rPr>
        <w:t>ՀՕ</w:t>
      </w:r>
      <w:r w:rsidRPr="00FE3A1E">
        <w:rPr>
          <w:rFonts w:ascii="GHEA Grapalat" w:hAnsi="GHEA Grapalat" w:cs="Arial"/>
          <w:color w:val="000000"/>
          <w:sz w:val="24"/>
          <w:szCs w:val="24"/>
          <w:shd w:val="clear" w:color="auto" w:fill="FFFFFF"/>
          <w:lang w:val="hy-AM"/>
        </w:rPr>
        <w:t>-317-</w:t>
      </w:r>
      <w:r w:rsidRPr="00FE3A1E">
        <w:rPr>
          <w:rFonts w:ascii="GHEA Grapalat" w:hAnsi="GHEA Grapalat" w:cs="Sylfaen"/>
          <w:color w:val="000000"/>
          <w:sz w:val="24"/>
          <w:szCs w:val="24"/>
          <w:shd w:val="clear" w:color="auto" w:fill="FFFFFF"/>
          <w:lang w:val="hy-AM"/>
        </w:rPr>
        <w:t>Ն</w:t>
      </w:r>
      <w:r w:rsidRPr="00FE3A1E">
        <w:rPr>
          <w:rFonts w:ascii="GHEA Grapalat" w:hAnsi="GHEA Grapalat"/>
          <w:sz w:val="24"/>
          <w:szCs w:val="24"/>
          <w:lang w:val="hy-AM" w:eastAsia="hy-AM"/>
        </w:rPr>
        <w:t xml:space="preserve">, ««Կրթության մասին» օրենքում լրացում կատարելու մասին» </w:t>
      </w:r>
      <w:r w:rsidRPr="00FE3A1E">
        <w:rPr>
          <w:rFonts w:ascii="GHEA Grapalat" w:hAnsi="GHEA Grapalat" w:cs="Sylfaen"/>
          <w:color w:val="000000"/>
          <w:sz w:val="24"/>
          <w:szCs w:val="24"/>
          <w:shd w:val="clear" w:color="auto" w:fill="FFFFFF"/>
          <w:lang w:val="hy-AM"/>
        </w:rPr>
        <w:t>ՀՕ</w:t>
      </w:r>
      <w:r w:rsidRPr="00FE3A1E">
        <w:rPr>
          <w:rFonts w:ascii="GHEA Grapalat" w:hAnsi="GHEA Grapalat" w:cs="Arial"/>
          <w:color w:val="000000"/>
          <w:sz w:val="24"/>
          <w:szCs w:val="24"/>
          <w:shd w:val="clear" w:color="auto" w:fill="FFFFFF"/>
          <w:lang w:val="hy-AM"/>
        </w:rPr>
        <w:t>-319-</w:t>
      </w:r>
      <w:r w:rsidRPr="00FE3A1E">
        <w:rPr>
          <w:rFonts w:ascii="GHEA Grapalat" w:hAnsi="GHEA Grapalat" w:cs="Sylfaen"/>
          <w:color w:val="000000"/>
          <w:sz w:val="24"/>
          <w:szCs w:val="24"/>
          <w:shd w:val="clear" w:color="auto" w:fill="FFFFFF"/>
          <w:lang w:val="hy-AM"/>
        </w:rPr>
        <w:t>Ն</w:t>
      </w:r>
      <w:r w:rsidRPr="00FE3A1E">
        <w:rPr>
          <w:sz w:val="24"/>
          <w:szCs w:val="24"/>
          <w:lang w:val="hy-AM"/>
        </w:rPr>
        <w:t xml:space="preserve"> </w:t>
      </w:r>
      <w:r w:rsidRPr="00FE3A1E">
        <w:rPr>
          <w:rFonts w:ascii="GHEA Grapalat" w:hAnsi="GHEA Grapalat"/>
          <w:sz w:val="24"/>
          <w:szCs w:val="24"/>
          <w:lang w:val="hy-AM" w:eastAsia="hy-AM"/>
        </w:rPr>
        <w:t xml:space="preserve">օրենքներում ամրագրվել է, որ պետության կողմից փոխհատուցում տրամադրվում է  </w:t>
      </w:r>
      <w:r w:rsidRPr="00FE3A1E">
        <w:rPr>
          <w:rFonts w:ascii="GHEA Grapalat" w:hAnsi="GHEA Grapalat" w:cs="Sylfaen"/>
          <w:color w:val="000000"/>
          <w:sz w:val="24"/>
          <w:szCs w:val="24"/>
          <w:shd w:val="clear" w:color="auto" w:fill="FFFFFF"/>
          <w:lang w:val="hy-AM"/>
        </w:rPr>
        <w:t>Հայաստանի</w:t>
      </w:r>
      <w:r w:rsidRPr="00FE3A1E">
        <w:rPr>
          <w:rFonts w:ascii="GHEA Grapalat" w:hAnsi="GHEA Grapalat" w:cs="Arial"/>
          <w:color w:val="000000"/>
          <w:sz w:val="24"/>
          <w:szCs w:val="24"/>
          <w:shd w:val="clear" w:color="auto" w:fill="FFFFFF"/>
          <w:lang w:val="hy-AM"/>
        </w:rPr>
        <w:t xml:space="preserve"> </w:t>
      </w:r>
      <w:r w:rsidRPr="00FE3A1E">
        <w:rPr>
          <w:rFonts w:ascii="GHEA Grapalat" w:hAnsi="GHEA Grapalat" w:cs="Sylfaen"/>
          <w:color w:val="000000"/>
          <w:sz w:val="24"/>
          <w:szCs w:val="24"/>
          <w:shd w:val="clear" w:color="auto" w:fill="FFFFFF"/>
          <w:lang w:val="hy-AM"/>
        </w:rPr>
        <w:t>Հանրապետության</w:t>
      </w:r>
      <w:r w:rsidRPr="00FE3A1E">
        <w:rPr>
          <w:rFonts w:ascii="GHEA Grapalat" w:hAnsi="GHEA Grapalat" w:cs="Arial"/>
          <w:color w:val="000000"/>
          <w:sz w:val="24"/>
          <w:szCs w:val="24"/>
          <w:shd w:val="clear" w:color="auto" w:fill="FFFFFF"/>
          <w:lang w:val="hy-AM"/>
        </w:rPr>
        <w:t xml:space="preserve"> </w:t>
      </w:r>
      <w:r w:rsidRPr="00FE3A1E">
        <w:rPr>
          <w:rFonts w:ascii="GHEA Grapalat" w:hAnsi="GHEA Grapalat" w:cs="Sylfaen"/>
          <w:color w:val="000000"/>
          <w:sz w:val="24"/>
          <w:szCs w:val="24"/>
          <w:shd w:val="clear" w:color="auto" w:fill="FFFFFF"/>
          <w:lang w:val="hy-AM"/>
        </w:rPr>
        <w:t>կառավարության</w:t>
      </w:r>
      <w:r w:rsidRPr="00FE3A1E">
        <w:rPr>
          <w:rFonts w:ascii="GHEA Grapalat" w:hAnsi="GHEA Grapalat" w:cs="Arial"/>
          <w:color w:val="000000"/>
          <w:sz w:val="24"/>
          <w:szCs w:val="24"/>
          <w:shd w:val="clear" w:color="auto" w:fill="FFFFFF"/>
          <w:lang w:val="hy-AM"/>
        </w:rPr>
        <w:t xml:space="preserve"> </w:t>
      </w:r>
      <w:r w:rsidRPr="00FE3A1E">
        <w:rPr>
          <w:rFonts w:ascii="GHEA Grapalat" w:hAnsi="GHEA Grapalat" w:cs="Sylfaen"/>
          <w:color w:val="000000"/>
          <w:sz w:val="24"/>
          <w:szCs w:val="24"/>
          <w:shd w:val="clear" w:color="auto" w:fill="FFFFFF"/>
          <w:lang w:val="hy-AM"/>
        </w:rPr>
        <w:t>որոշմամբ</w:t>
      </w:r>
      <w:r w:rsidRPr="00FE3A1E">
        <w:rPr>
          <w:rFonts w:ascii="GHEA Grapalat" w:hAnsi="GHEA Grapalat" w:cs="Arial"/>
          <w:color w:val="000000"/>
          <w:sz w:val="24"/>
          <w:szCs w:val="24"/>
          <w:shd w:val="clear" w:color="auto" w:fill="FFFFFF"/>
          <w:lang w:val="hy-AM"/>
        </w:rPr>
        <w:t xml:space="preserve"> </w:t>
      </w:r>
      <w:r w:rsidRPr="00FE3A1E">
        <w:rPr>
          <w:rFonts w:ascii="GHEA Grapalat" w:hAnsi="GHEA Grapalat" w:cs="Sylfaen"/>
          <w:color w:val="000000"/>
          <w:sz w:val="24"/>
          <w:szCs w:val="24"/>
          <w:shd w:val="clear" w:color="auto" w:fill="FFFFFF"/>
          <w:lang w:val="hy-AM"/>
        </w:rPr>
        <w:t>սահմանված</w:t>
      </w:r>
      <w:r w:rsidRPr="00FE3A1E">
        <w:rPr>
          <w:rFonts w:ascii="GHEA Grapalat" w:hAnsi="GHEA Grapalat" w:cs="Arial"/>
          <w:color w:val="000000"/>
          <w:sz w:val="24"/>
          <w:szCs w:val="24"/>
          <w:shd w:val="clear" w:color="auto" w:fill="FFFFFF"/>
          <w:lang w:val="hy-AM"/>
        </w:rPr>
        <w:t xml:space="preserve"> </w:t>
      </w:r>
      <w:r w:rsidRPr="00FE3A1E">
        <w:rPr>
          <w:rFonts w:ascii="GHEA Grapalat" w:hAnsi="GHEA Grapalat" w:cs="Sylfaen"/>
          <w:color w:val="000000"/>
          <w:sz w:val="24"/>
          <w:szCs w:val="24"/>
          <w:shd w:val="clear" w:color="auto" w:fill="FFFFFF"/>
          <w:lang w:val="hy-AM"/>
        </w:rPr>
        <w:t>կարգով</w:t>
      </w:r>
      <w:r w:rsidRPr="00FE3A1E">
        <w:rPr>
          <w:rFonts w:ascii="GHEA Grapalat" w:hAnsi="GHEA Grapalat" w:cs="Arial"/>
          <w:color w:val="000000"/>
          <w:sz w:val="24"/>
          <w:szCs w:val="24"/>
          <w:shd w:val="clear" w:color="auto" w:fill="FFFFFF"/>
          <w:lang w:val="hy-AM"/>
        </w:rPr>
        <w:t xml:space="preserve"> </w:t>
      </w:r>
      <w:r w:rsidRPr="00FE3A1E">
        <w:rPr>
          <w:rFonts w:ascii="GHEA Grapalat" w:hAnsi="GHEA Grapalat" w:cs="Sylfaen"/>
          <w:color w:val="000000"/>
          <w:sz w:val="24"/>
          <w:szCs w:val="24"/>
          <w:shd w:val="clear" w:color="auto" w:fill="FFFFFF"/>
          <w:lang w:val="hy-AM"/>
        </w:rPr>
        <w:t>և</w:t>
      </w:r>
      <w:r w:rsidRPr="00FE3A1E">
        <w:rPr>
          <w:rFonts w:ascii="GHEA Grapalat" w:hAnsi="GHEA Grapalat" w:cs="Arial"/>
          <w:color w:val="000000"/>
          <w:sz w:val="24"/>
          <w:szCs w:val="24"/>
          <w:shd w:val="clear" w:color="auto" w:fill="FFFFFF"/>
          <w:lang w:val="hy-AM"/>
        </w:rPr>
        <w:t xml:space="preserve"> </w:t>
      </w:r>
      <w:proofErr w:type="spellStart"/>
      <w:r w:rsidRPr="00FE3A1E">
        <w:rPr>
          <w:rFonts w:ascii="GHEA Grapalat" w:hAnsi="GHEA Grapalat" w:cs="Sylfaen"/>
          <w:color w:val="000000"/>
          <w:sz w:val="24"/>
          <w:szCs w:val="24"/>
          <w:shd w:val="clear" w:color="auto" w:fill="FFFFFF"/>
          <w:lang w:val="hy-AM"/>
        </w:rPr>
        <w:t>չափով՝</w:t>
      </w:r>
      <w:proofErr w:type="spellEnd"/>
      <w:r w:rsidRPr="00FE3A1E">
        <w:rPr>
          <w:rFonts w:ascii="GHEA Grapalat" w:hAnsi="GHEA Grapalat" w:cs="Arial"/>
          <w:color w:val="000000"/>
          <w:sz w:val="24"/>
          <w:szCs w:val="24"/>
          <w:shd w:val="clear" w:color="auto" w:fill="FFFFFF"/>
          <w:lang w:val="hy-AM"/>
        </w:rPr>
        <w:t xml:space="preserve"> </w:t>
      </w:r>
      <w:r w:rsidRPr="00FE3A1E">
        <w:rPr>
          <w:rFonts w:ascii="GHEA Grapalat" w:hAnsi="GHEA Grapalat" w:cs="Sylfaen"/>
          <w:color w:val="000000"/>
          <w:sz w:val="24"/>
          <w:szCs w:val="24"/>
          <w:shd w:val="clear" w:color="auto" w:fill="FFFFFF"/>
          <w:lang w:val="hy-AM"/>
        </w:rPr>
        <w:t>ըստ</w:t>
      </w:r>
      <w:r w:rsidRPr="00FE3A1E">
        <w:rPr>
          <w:rFonts w:ascii="GHEA Grapalat" w:hAnsi="GHEA Grapalat" w:cs="Arial"/>
          <w:color w:val="000000"/>
          <w:sz w:val="24"/>
          <w:szCs w:val="24"/>
          <w:shd w:val="clear" w:color="auto" w:fill="FFFFFF"/>
          <w:lang w:val="hy-AM"/>
        </w:rPr>
        <w:t xml:space="preserve"> </w:t>
      </w:r>
      <w:r w:rsidRPr="00FE3A1E">
        <w:rPr>
          <w:rFonts w:ascii="GHEA Grapalat" w:hAnsi="GHEA Grapalat" w:cs="Sylfaen"/>
          <w:color w:val="000000"/>
          <w:sz w:val="24"/>
          <w:szCs w:val="24"/>
          <w:shd w:val="clear" w:color="auto" w:fill="FFFFFF"/>
          <w:lang w:val="hy-AM"/>
        </w:rPr>
        <w:t>առաջադիմության</w:t>
      </w:r>
      <w:r w:rsidRPr="00FE3A1E">
        <w:rPr>
          <w:rFonts w:ascii="GHEA Grapalat" w:hAnsi="GHEA Grapalat"/>
          <w:color w:val="000000"/>
          <w:sz w:val="24"/>
          <w:szCs w:val="24"/>
          <w:shd w:val="clear" w:color="auto" w:fill="FFFFFF"/>
          <w:lang w:val="hy-AM"/>
        </w:rPr>
        <w:t>:</w:t>
      </w:r>
    </w:p>
    <w:p w:rsidR="00FE3A1E" w:rsidRPr="00FE3A1E" w:rsidRDefault="00FE3A1E" w:rsidP="00FE3A1E">
      <w:pPr>
        <w:pStyle w:val="ListParagraph"/>
        <w:shd w:val="clear" w:color="auto" w:fill="FFFFFF"/>
        <w:spacing w:line="360" w:lineRule="auto"/>
        <w:ind w:left="-180" w:right="-604" w:firstLine="540"/>
        <w:jc w:val="both"/>
        <w:rPr>
          <w:rFonts w:ascii="GHEA Grapalat" w:hAnsi="GHEA Grapalat" w:cs="Sylfaen"/>
          <w:color w:val="000000"/>
          <w:sz w:val="24"/>
          <w:szCs w:val="24"/>
          <w:shd w:val="clear" w:color="auto" w:fill="FFFFFF"/>
          <w:lang w:val="hy-AM"/>
        </w:rPr>
      </w:pPr>
      <w:r w:rsidRPr="00FE3A1E">
        <w:rPr>
          <w:rFonts w:ascii="GHEA Grapalat" w:hAnsi="GHEA Grapalat"/>
          <w:color w:val="000000"/>
          <w:sz w:val="24"/>
          <w:szCs w:val="24"/>
          <w:shd w:val="clear" w:color="auto" w:fill="FFFFFF"/>
          <w:lang w:val="hy-AM"/>
        </w:rPr>
        <w:t>Գործող կարգավորմամբ պ</w:t>
      </w:r>
      <w:r w:rsidRPr="00FE3A1E">
        <w:rPr>
          <w:rFonts w:ascii="GHEA Grapalat" w:hAnsi="GHEA Grapalat" w:cs="Sylfaen"/>
          <w:color w:val="000000"/>
          <w:sz w:val="24"/>
          <w:szCs w:val="24"/>
          <w:shd w:val="clear" w:color="auto" w:fill="FFFFFF"/>
          <w:lang w:val="hy-AM"/>
        </w:rPr>
        <w:t>ետությունն</w:t>
      </w:r>
      <w:r w:rsidRPr="00FE3A1E">
        <w:rPr>
          <w:rFonts w:ascii="GHEA Grapalat" w:hAnsi="GHEA Grapalat" w:cs="Arial"/>
          <w:color w:val="000000"/>
          <w:sz w:val="24"/>
          <w:szCs w:val="24"/>
          <w:shd w:val="clear" w:color="auto" w:fill="FFFFFF"/>
          <w:lang w:val="hy-AM"/>
        </w:rPr>
        <w:t xml:space="preserve"> </w:t>
      </w:r>
      <w:r w:rsidRPr="00FE3A1E">
        <w:rPr>
          <w:rFonts w:ascii="GHEA Grapalat" w:hAnsi="GHEA Grapalat" w:cs="Sylfaen"/>
          <w:color w:val="000000"/>
          <w:sz w:val="24"/>
          <w:szCs w:val="24"/>
          <w:shd w:val="clear" w:color="auto" w:fill="FFFFFF"/>
          <w:lang w:val="hy-AM"/>
        </w:rPr>
        <w:t>ուսանողական</w:t>
      </w:r>
      <w:r w:rsidRPr="00FE3A1E">
        <w:rPr>
          <w:rFonts w:ascii="GHEA Grapalat" w:hAnsi="GHEA Grapalat" w:cs="Arial"/>
          <w:color w:val="000000"/>
          <w:sz w:val="24"/>
          <w:szCs w:val="24"/>
          <w:shd w:val="clear" w:color="auto" w:fill="FFFFFF"/>
          <w:lang w:val="hy-AM"/>
        </w:rPr>
        <w:t xml:space="preserve"> </w:t>
      </w:r>
      <w:r w:rsidRPr="00FE3A1E">
        <w:rPr>
          <w:rFonts w:ascii="GHEA Grapalat" w:hAnsi="GHEA Grapalat" w:cs="Sylfaen"/>
          <w:color w:val="000000"/>
          <w:sz w:val="24"/>
          <w:szCs w:val="24"/>
          <w:shd w:val="clear" w:color="auto" w:fill="FFFFFF"/>
          <w:lang w:val="hy-AM"/>
        </w:rPr>
        <w:t>նպաստի</w:t>
      </w:r>
      <w:r w:rsidRPr="00FE3A1E">
        <w:rPr>
          <w:rFonts w:ascii="GHEA Grapalat" w:hAnsi="GHEA Grapalat" w:cs="Arial"/>
          <w:color w:val="000000"/>
          <w:sz w:val="24"/>
          <w:szCs w:val="24"/>
          <w:shd w:val="clear" w:color="auto" w:fill="FFFFFF"/>
          <w:lang w:val="hy-AM"/>
        </w:rPr>
        <w:t xml:space="preserve"> </w:t>
      </w:r>
      <w:proofErr w:type="spellStart"/>
      <w:r w:rsidRPr="00FE3A1E">
        <w:rPr>
          <w:rFonts w:ascii="GHEA Grapalat" w:hAnsi="GHEA Grapalat" w:cs="Sylfaen"/>
          <w:color w:val="000000"/>
          <w:sz w:val="24"/>
          <w:szCs w:val="24"/>
          <w:shd w:val="clear" w:color="auto" w:fill="FFFFFF"/>
          <w:lang w:val="hy-AM"/>
        </w:rPr>
        <w:t>ձևով</w:t>
      </w:r>
      <w:proofErr w:type="spellEnd"/>
      <w:r w:rsidRPr="00FE3A1E">
        <w:rPr>
          <w:rFonts w:ascii="GHEA Grapalat" w:hAnsi="GHEA Grapalat" w:cs="Arial"/>
          <w:color w:val="000000"/>
          <w:sz w:val="24"/>
          <w:szCs w:val="24"/>
          <w:shd w:val="clear" w:color="auto" w:fill="FFFFFF"/>
          <w:lang w:val="hy-AM"/>
        </w:rPr>
        <w:t xml:space="preserve"> </w:t>
      </w:r>
      <w:r w:rsidRPr="00FE3A1E">
        <w:rPr>
          <w:rFonts w:ascii="GHEA Grapalat" w:hAnsi="GHEA Grapalat" w:cs="Sylfaen"/>
          <w:color w:val="000000"/>
          <w:sz w:val="24"/>
          <w:szCs w:val="24"/>
          <w:shd w:val="clear" w:color="auto" w:fill="FFFFFF"/>
          <w:lang w:val="hy-AM"/>
        </w:rPr>
        <w:t>ուսման</w:t>
      </w:r>
      <w:r w:rsidRPr="00FE3A1E">
        <w:rPr>
          <w:rFonts w:ascii="GHEA Grapalat" w:hAnsi="GHEA Grapalat" w:cs="Arial"/>
          <w:color w:val="000000"/>
          <w:sz w:val="24"/>
          <w:szCs w:val="24"/>
          <w:shd w:val="clear" w:color="auto" w:fill="FFFFFF"/>
          <w:lang w:val="hy-AM"/>
        </w:rPr>
        <w:t xml:space="preserve"> </w:t>
      </w:r>
      <w:r w:rsidRPr="00FE3A1E">
        <w:rPr>
          <w:rFonts w:ascii="GHEA Grapalat" w:hAnsi="GHEA Grapalat" w:cs="Sylfaen"/>
          <w:color w:val="000000"/>
          <w:sz w:val="24"/>
          <w:szCs w:val="24"/>
          <w:shd w:val="clear" w:color="auto" w:fill="FFFFFF"/>
          <w:lang w:val="hy-AM"/>
        </w:rPr>
        <w:t>վճարի</w:t>
      </w:r>
      <w:r w:rsidRPr="00FE3A1E">
        <w:rPr>
          <w:rFonts w:ascii="GHEA Grapalat" w:hAnsi="GHEA Grapalat" w:cs="Arial"/>
          <w:color w:val="000000"/>
          <w:sz w:val="24"/>
          <w:szCs w:val="24"/>
          <w:shd w:val="clear" w:color="auto" w:fill="FFFFFF"/>
          <w:lang w:val="hy-AM"/>
        </w:rPr>
        <w:t xml:space="preserve"> </w:t>
      </w:r>
      <w:r w:rsidRPr="00FE3A1E">
        <w:rPr>
          <w:rFonts w:ascii="GHEA Grapalat" w:hAnsi="GHEA Grapalat" w:cs="Sylfaen"/>
          <w:color w:val="000000"/>
          <w:sz w:val="24"/>
          <w:szCs w:val="24"/>
          <w:shd w:val="clear" w:color="auto" w:fill="FFFFFF"/>
          <w:lang w:val="hy-AM"/>
        </w:rPr>
        <w:t>մասնակի</w:t>
      </w:r>
      <w:r w:rsidRPr="00FE3A1E">
        <w:rPr>
          <w:rFonts w:ascii="GHEA Grapalat" w:hAnsi="GHEA Grapalat" w:cs="Arial"/>
          <w:color w:val="000000"/>
          <w:sz w:val="24"/>
          <w:szCs w:val="24"/>
          <w:shd w:val="clear" w:color="auto" w:fill="FFFFFF"/>
          <w:lang w:val="hy-AM"/>
        </w:rPr>
        <w:t xml:space="preserve"> </w:t>
      </w:r>
      <w:r w:rsidRPr="00FE3A1E">
        <w:rPr>
          <w:rFonts w:ascii="GHEA Grapalat" w:hAnsi="GHEA Grapalat" w:cs="Sylfaen"/>
          <w:color w:val="000000"/>
          <w:sz w:val="24"/>
          <w:szCs w:val="24"/>
          <w:shd w:val="clear" w:color="auto" w:fill="FFFFFF"/>
          <w:lang w:val="hy-AM"/>
        </w:rPr>
        <w:t>փոխհատուցում</w:t>
      </w:r>
      <w:r w:rsidRPr="00FE3A1E">
        <w:rPr>
          <w:rFonts w:ascii="GHEA Grapalat" w:hAnsi="GHEA Grapalat" w:cs="Arial"/>
          <w:color w:val="000000"/>
          <w:sz w:val="24"/>
          <w:szCs w:val="24"/>
          <w:shd w:val="clear" w:color="auto" w:fill="FFFFFF"/>
          <w:lang w:val="hy-AM"/>
        </w:rPr>
        <w:t xml:space="preserve"> </w:t>
      </w:r>
      <w:r w:rsidRPr="00FE3A1E">
        <w:rPr>
          <w:rFonts w:ascii="GHEA Grapalat" w:hAnsi="GHEA Grapalat" w:cs="Sylfaen"/>
          <w:color w:val="000000"/>
          <w:sz w:val="24"/>
          <w:szCs w:val="24"/>
          <w:shd w:val="clear" w:color="auto" w:fill="FFFFFF"/>
          <w:lang w:val="hy-AM"/>
        </w:rPr>
        <w:t>տրամադրում</w:t>
      </w:r>
      <w:r w:rsidRPr="00FE3A1E">
        <w:rPr>
          <w:rFonts w:ascii="GHEA Grapalat" w:hAnsi="GHEA Grapalat" w:cs="Arial"/>
          <w:color w:val="000000"/>
          <w:sz w:val="24"/>
          <w:szCs w:val="24"/>
          <w:shd w:val="clear" w:color="auto" w:fill="FFFFFF"/>
          <w:lang w:val="hy-AM"/>
        </w:rPr>
        <w:t xml:space="preserve"> </w:t>
      </w:r>
      <w:r w:rsidRPr="00FE3A1E">
        <w:rPr>
          <w:rFonts w:ascii="GHEA Grapalat" w:hAnsi="GHEA Grapalat" w:cs="Sylfaen"/>
          <w:color w:val="000000"/>
          <w:sz w:val="24"/>
          <w:szCs w:val="24"/>
          <w:shd w:val="clear" w:color="auto" w:fill="FFFFFF"/>
          <w:lang w:val="hy-AM"/>
        </w:rPr>
        <w:t>է</w:t>
      </w:r>
      <w:r w:rsidRPr="00FE3A1E">
        <w:rPr>
          <w:rFonts w:ascii="GHEA Grapalat" w:hAnsi="GHEA Grapalat" w:cs="Arial"/>
          <w:color w:val="000000"/>
          <w:sz w:val="24"/>
          <w:szCs w:val="24"/>
          <w:shd w:val="clear" w:color="auto" w:fill="FFFFFF"/>
          <w:lang w:val="hy-AM"/>
        </w:rPr>
        <w:t xml:space="preserve"> </w:t>
      </w:r>
      <w:r w:rsidRPr="00FE3A1E">
        <w:rPr>
          <w:rFonts w:ascii="GHEA Grapalat" w:hAnsi="GHEA Grapalat" w:cs="Sylfaen"/>
          <w:color w:val="000000"/>
          <w:sz w:val="24"/>
          <w:szCs w:val="24"/>
          <w:shd w:val="clear" w:color="auto" w:fill="FFFFFF"/>
          <w:lang w:val="hy-AM"/>
        </w:rPr>
        <w:t>յուրաքանչյուր</w:t>
      </w:r>
      <w:r w:rsidRPr="00FE3A1E">
        <w:rPr>
          <w:rFonts w:ascii="GHEA Grapalat" w:hAnsi="GHEA Grapalat" w:cs="Arial"/>
          <w:color w:val="000000"/>
          <w:sz w:val="24"/>
          <w:szCs w:val="24"/>
          <w:shd w:val="clear" w:color="auto" w:fill="FFFFFF"/>
          <w:lang w:val="hy-AM"/>
        </w:rPr>
        <w:t xml:space="preserve"> </w:t>
      </w:r>
      <w:r w:rsidRPr="00FE3A1E">
        <w:rPr>
          <w:rFonts w:ascii="GHEA Grapalat" w:hAnsi="GHEA Grapalat" w:cs="Sylfaen"/>
          <w:color w:val="000000"/>
          <w:sz w:val="24"/>
          <w:szCs w:val="24"/>
          <w:shd w:val="clear" w:color="auto" w:fill="FFFFFF"/>
          <w:lang w:val="hy-AM"/>
        </w:rPr>
        <w:t>տարի</w:t>
      </w:r>
      <w:r w:rsidRPr="00FE3A1E">
        <w:rPr>
          <w:rFonts w:ascii="GHEA Grapalat" w:hAnsi="GHEA Grapalat" w:cs="Arial"/>
          <w:color w:val="000000"/>
          <w:sz w:val="24"/>
          <w:szCs w:val="24"/>
          <w:shd w:val="clear" w:color="auto" w:fill="FFFFFF"/>
          <w:lang w:val="hy-AM"/>
        </w:rPr>
        <w:t xml:space="preserve"> </w:t>
      </w:r>
      <w:r w:rsidRPr="00FE3A1E">
        <w:rPr>
          <w:rFonts w:ascii="GHEA Grapalat" w:hAnsi="GHEA Grapalat" w:cs="Sylfaen"/>
          <w:b/>
          <w:color w:val="000000"/>
          <w:sz w:val="24"/>
          <w:szCs w:val="24"/>
          <w:shd w:val="clear" w:color="auto" w:fill="FFFFFF"/>
          <w:lang w:val="hy-AM"/>
        </w:rPr>
        <w:t>Հայաստանի</w:t>
      </w:r>
      <w:r w:rsidRPr="00FE3A1E">
        <w:rPr>
          <w:rFonts w:ascii="GHEA Grapalat" w:hAnsi="GHEA Grapalat" w:cs="Arial"/>
          <w:b/>
          <w:color w:val="000000"/>
          <w:sz w:val="24"/>
          <w:szCs w:val="24"/>
          <w:shd w:val="clear" w:color="auto" w:fill="FFFFFF"/>
          <w:lang w:val="hy-AM"/>
        </w:rPr>
        <w:t xml:space="preserve"> </w:t>
      </w:r>
      <w:r w:rsidRPr="00FE3A1E">
        <w:rPr>
          <w:rFonts w:ascii="GHEA Grapalat" w:hAnsi="GHEA Grapalat" w:cs="Sylfaen"/>
          <w:b/>
          <w:color w:val="000000"/>
          <w:sz w:val="24"/>
          <w:szCs w:val="24"/>
          <w:shd w:val="clear" w:color="auto" w:fill="FFFFFF"/>
          <w:lang w:val="hy-AM"/>
        </w:rPr>
        <w:lastRenderedPageBreak/>
        <w:t>Հանրապետության</w:t>
      </w:r>
      <w:r w:rsidRPr="00FE3A1E">
        <w:rPr>
          <w:rFonts w:ascii="GHEA Grapalat" w:hAnsi="GHEA Grapalat" w:cs="Arial"/>
          <w:b/>
          <w:color w:val="000000"/>
          <w:sz w:val="24"/>
          <w:szCs w:val="24"/>
          <w:shd w:val="clear" w:color="auto" w:fill="FFFFFF"/>
          <w:lang w:val="hy-AM"/>
        </w:rPr>
        <w:t xml:space="preserve"> </w:t>
      </w:r>
      <w:r w:rsidRPr="00FE3A1E">
        <w:rPr>
          <w:rFonts w:ascii="GHEA Grapalat" w:hAnsi="GHEA Grapalat" w:cs="Sylfaen"/>
          <w:b/>
          <w:color w:val="000000"/>
          <w:sz w:val="24"/>
          <w:szCs w:val="24"/>
          <w:shd w:val="clear" w:color="auto" w:fill="FFFFFF"/>
          <w:lang w:val="hy-AM"/>
        </w:rPr>
        <w:t>կրթության</w:t>
      </w:r>
      <w:r w:rsidRPr="00FE3A1E">
        <w:rPr>
          <w:rFonts w:ascii="GHEA Grapalat" w:hAnsi="GHEA Grapalat" w:cs="Arial"/>
          <w:b/>
          <w:color w:val="000000"/>
          <w:sz w:val="24"/>
          <w:szCs w:val="24"/>
          <w:shd w:val="clear" w:color="auto" w:fill="FFFFFF"/>
          <w:lang w:val="hy-AM"/>
        </w:rPr>
        <w:t xml:space="preserve">, </w:t>
      </w:r>
      <w:r w:rsidRPr="00FE3A1E">
        <w:rPr>
          <w:rFonts w:ascii="GHEA Grapalat" w:hAnsi="GHEA Grapalat" w:cs="Sylfaen"/>
          <w:b/>
          <w:color w:val="000000"/>
          <w:sz w:val="24"/>
          <w:szCs w:val="24"/>
          <w:shd w:val="clear" w:color="auto" w:fill="FFFFFF"/>
          <w:lang w:val="hy-AM"/>
        </w:rPr>
        <w:t>գիտության</w:t>
      </w:r>
      <w:r w:rsidRPr="00FE3A1E">
        <w:rPr>
          <w:rFonts w:ascii="GHEA Grapalat" w:hAnsi="GHEA Grapalat" w:cs="Arial"/>
          <w:b/>
          <w:color w:val="000000"/>
          <w:sz w:val="24"/>
          <w:szCs w:val="24"/>
          <w:shd w:val="clear" w:color="auto" w:fill="FFFFFF"/>
          <w:lang w:val="hy-AM"/>
        </w:rPr>
        <w:t xml:space="preserve">, </w:t>
      </w:r>
      <w:r w:rsidRPr="00FE3A1E">
        <w:rPr>
          <w:rFonts w:ascii="GHEA Grapalat" w:hAnsi="GHEA Grapalat" w:cs="Sylfaen"/>
          <w:b/>
          <w:color w:val="000000"/>
          <w:sz w:val="24"/>
          <w:szCs w:val="24"/>
          <w:shd w:val="clear" w:color="auto" w:fill="FFFFFF"/>
          <w:lang w:val="hy-AM"/>
        </w:rPr>
        <w:t>մշակույթի</w:t>
      </w:r>
      <w:r w:rsidRPr="00FE3A1E">
        <w:rPr>
          <w:rFonts w:ascii="GHEA Grapalat" w:hAnsi="GHEA Grapalat" w:cs="Arial"/>
          <w:b/>
          <w:color w:val="000000"/>
          <w:sz w:val="24"/>
          <w:szCs w:val="24"/>
          <w:shd w:val="clear" w:color="auto" w:fill="FFFFFF"/>
          <w:lang w:val="hy-AM"/>
        </w:rPr>
        <w:t xml:space="preserve"> </w:t>
      </w:r>
      <w:r w:rsidRPr="00FE3A1E">
        <w:rPr>
          <w:rFonts w:ascii="GHEA Grapalat" w:hAnsi="GHEA Grapalat" w:cs="Sylfaen"/>
          <w:b/>
          <w:color w:val="000000"/>
          <w:sz w:val="24"/>
          <w:szCs w:val="24"/>
          <w:shd w:val="clear" w:color="auto" w:fill="FFFFFF"/>
          <w:lang w:val="hy-AM"/>
        </w:rPr>
        <w:t>և</w:t>
      </w:r>
      <w:r w:rsidRPr="00FE3A1E">
        <w:rPr>
          <w:rFonts w:ascii="GHEA Grapalat" w:hAnsi="GHEA Grapalat" w:cs="Arial"/>
          <w:b/>
          <w:color w:val="000000"/>
          <w:sz w:val="24"/>
          <w:szCs w:val="24"/>
          <w:shd w:val="clear" w:color="auto" w:fill="FFFFFF"/>
          <w:lang w:val="hy-AM"/>
        </w:rPr>
        <w:t xml:space="preserve"> </w:t>
      </w:r>
      <w:r w:rsidRPr="00FE3A1E">
        <w:rPr>
          <w:rFonts w:ascii="GHEA Grapalat" w:hAnsi="GHEA Grapalat" w:cs="Sylfaen"/>
          <w:b/>
          <w:color w:val="000000"/>
          <w:sz w:val="24"/>
          <w:szCs w:val="24"/>
          <w:shd w:val="clear" w:color="auto" w:fill="FFFFFF"/>
          <w:lang w:val="hy-AM"/>
        </w:rPr>
        <w:t>սպորտի</w:t>
      </w:r>
      <w:r w:rsidRPr="00FE3A1E">
        <w:rPr>
          <w:rFonts w:ascii="GHEA Grapalat" w:hAnsi="GHEA Grapalat" w:cs="Arial"/>
          <w:b/>
          <w:color w:val="000000"/>
          <w:sz w:val="24"/>
          <w:szCs w:val="24"/>
          <w:shd w:val="clear" w:color="auto" w:fill="FFFFFF"/>
          <w:lang w:val="hy-AM"/>
        </w:rPr>
        <w:t xml:space="preserve"> </w:t>
      </w:r>
      <w:r w:rsidRPr="00FE3A1E">
        <w:rPr>
          <w:rFonts w:ascii="GHEA Grapalat" w:hAnsi="GHEA Grapalat" w:cs="Sylfaen"/>
          <w:b/>
          <w:color w:val="000000"/>
          <w:sz w:val="24"/>
          <w:szCs w:val="24"/>
          <w:shd w:val="clear" w:color="auto" w:fill="FFFFFF"/>
          <w:lang w:val="hy-AM"/>
        </w:rPr>
        <w:t>նախարարության</w:t>
      </w:r>
      <w:r w:rsidRPr="00FE3A1E">
        <w:rPr>
          <w:rFonts w:ascii="GHEA Grapalat" w:hAnsi="GHEA Grapalat" w:cs="Arial"/>
          <w:color w:val="000000"/>
          <w:sz w:val="24"/>
          <w:szCs w:val="24"/>
          <w:shd w:val="clear" w:color="auto" w:fill="FFFFFF"/>
          <w:lang w:val="hy-AM"/>
        </w:rPr>
        <w:t xml:space="preserve"> </w:t>
      </w:r>
      <w:r w:rsidRPr="00FE3A1E">
        <w:rPr>
          <w:rFonts w:ascii="GHEA Grapalat" w:hAnsi="GHEA Grapalat" w:cs="Sylfaen"/>
          <w:b/>
          <w:color w:val="000000"/>
          <w:sz w:val="24"/>
          <w:szCs w:val="24"/>
          <w:shd w:val="clear" w:color="auto" w:fill="FFFFFF"/>
          <w:lang w:val="hy-AM"/>
        </w:rPr>
        <w:t>կողմից</w:t>
      </w:r>
      <w:r w:rsidRPr="00FE3A1E">
        <w:rPr>
          <w:rFonts w:ascii="GHEA Grapalat" w:hAnsi="GHEA Grapalat" w:cs="Arial"/>
          <w:b/>
          <w:color w:val="000000"/>
          <w:sz w:val="24"/>
          <w:szCs w:val="24"/>
          <w:shd w:val="clear" w:color="auto" w:fill="FFFFFF"/>
          <w:lang w:val="hy-AM"/>
        </w:rPr>
        <w:t xml:space="preserve"> </w:t>
      </w:r>
      <w:r w:rsidRPr="00FE3A1E">
        <w:rPr>
          <w:rFonts w:ascii="GHEA Grapalat" w:hAnsi="GHEA Grapalat" w:cs="Sylfaen"/>
          <w:b/>
          <w:color w:val="000000"/>
          <w:sz w:val="24"/>
          <w:szCs w:val="24"/>
          <w:shd w:val="clear" w:color="auto" w:fill="FFFFFF"/>
          <w:lang w:val="hy-AM"/>
        </w:rPr>
        <w:t>սահմանված</w:t>
      </w:r>
      <w:r w:rsidRPr="00FE3A1E">
        <w:rPr>
          <w:rFonts w:ascii="GHEA Grapalat" w:hAnsi="GHEA Grapalat" w:cs="Arial"/>
          <w:b/>
          <w:color w:val="000000"/>
          <w:sz w:val="24"/>
          <w:szCs w:val="24"/>
          <w:shd w:val="clear" w:color="auto" w:fill="FFFFFF"/>
          <w:lang w:val="hy-AM"/>
        </w:rPr>
        <w:t xml:space="preserve"> </w:t>
      </w:r>
      <w:r w:rsidRPr="00FE3A1E">
        <w:rPr>
          <w:rFonts w:ascii="GHEA Grapalat" w:hAnsi="GHEA Grapalat" w:cs="Sylfaen"/>
          <w:b/>
          <w:color w:val="000000"/>
          <w:sz w:val="24"/>
          <w:szCs w:val="24"/>
          <w:shd w:val="clear" w:color="auto" w:fill="FFFFFF"/>
          <w:lang w:val="hy-AM"/>
        </w:rPr>
        <w:t>ուսանողի</w:t>
      </w:r>
      <w:r w:rsidRPr="00FE3A1E">
        <w:rPr>
          <w:rFonts w:ascii="GHEA Grapalat" w:hAnsi="GHEA Grapalat" w:cs="Arial"/>
          <w:b/>
          <w:color w:val="000000"/>
          <w:sz w:val="24"/>
          <w:szCs w:val="24"/>
          <w:shd w:val="clear" w:color="auto" w:fill="FFFFFF"/>
          <w:lang w:val="hy-AM"/>
        </w:rPr>
        <w:t xml:space="preserve"> </w:t>
      </w:r>
      <w:r w:rsidRPr="00FE3A1E">
        <w:rPr>
          <w:rFonts w:ascii="GHEA Grapalat" w:hAnsi="GHEA Grapalat" w:cs="Sylfaen"/>
          <w:b/>
          <w:color w:val="000000"/>
          <w:sz w:val="24"/>
          <w:szCs w:val="24"/>
          <w:shd w:val="clear" w:color="auto" w:fill="FFFFFF"/>
          <w:lang w:val="hy-AM"/>
        </w:rPr>
        <w:t>միջին</w:t>
      </w:r>
      <w:r w:rsidRPr="00FE3A1E">
        <w:rPr>
          <w:rFonts w:ascii="GHEA Grapalat" w:hAnsi="GHEA Grapalat" w:cs="Arial"/>
          <w:b/>
          <w:color w:val="000000"/>
          <w:sz w:val="24"/>
          <w:szCs w:val="24"/>
          <w:shd w:val="clear" w:color="auto" w:fill="FFFFFF"/>
          <w:lang w:val="hy-AM"/>
        </w:rPr>
        <w:t xml:space="preserve"> </w:t>
      </w:r>
      <w:r w:rsidRPr="00FE3A1E">
        <w:rPr>
          <w:rFonts w:ascii="GHEA Grapalat" w:hAnsi="GHEA Grapalat" w:cs="Sylfaen"/>
          <w:b/>
          <w:color w:val="000000"/>
          <w:sz w:val="24"/>
          <w:szCs w:val="24"/>
          <w:shd w:val="clear" w:color="auto" w:fill="FFFFFF"/>
          <w:lang w:val="hy-AM"/>
        </w:rPr>
        <w:t>որակական</w:t>
      </w:r>
      <w:r w:rsidRPr="00FE3A1E">
        <w:rPr>
          <w:rFonts w:ascii="GHEA Grapalat" w:hAnsi="GHEA Grapalat" w:cs="Arial"/>
          <w:b/>
          <w:color w:val="000000"/>
          <w:sz w:val="24"/>
          <w:szCs w:val="24"/>
          <w:shd w:val="clear" w:color="auto" w:fill="FFFFFF"/>
          <w:lang w:val="hy-AM"/>
        </w:rPr>
        <w:t xml:space="preserve"> </w:t>
      </w:r>
      <w:r w:rsidRPr="00FE3A1E">
        <w:rPr>
          <w:rFonts w:ascii="GHEA Grapalat" w:hAnsi="GHEA Grapalat" w:cs="Sylfaen"/>
          <w:b/>
          <w:color w:val="000000"/>
          <w:sz w:val="24"/>
          <w:szCs w:val="24"/>
          <w:shd w:val="clear" w:color="auto" w:fill="FFFFFF"/>
          <w:lang w:val="hy-AM"/>
        </w:rPr>
        <w:t>գնահատականի</w:t>
      </w:r>
      <w:r w:rsidRPr="00FE3A1E">
        <w:rPr>
          <w:rFonts w:ascii="GHEA Grapalat" w:hAnsi="GHEA Grapalat" w:cs="Arial"/>
          <w:b/>
          <w:color w:val="000000"/>
          <w:sz w:val="24"/>
          <w:szCs w:val="24"/>
          <w:shd w:val="clear" w:color="auto" w:fill="FFFFFF"/>
          <w:lang w:val="hy-AM"/>
        </w:rPr>
        <w:t xml:space="preserve"> </w:t>
      </w:r>
      <w:r w:rsidRPr="00FE3A1E">
        <w:rPr>
          <w:rFonts w:ascii="GHEA Grapalat" w:hAnsi="GHEA Grapalat" w:cs="Sylfaen"/>
          <w:b/>
          <w:color w:val="000000"/>
          <w:sz w:val="24"/>
          <w:szCs w:val="24"/>
          <w:shd w:val="clear" w:color="auto" w:fill="FFFFFF"/>
          <w:lang w:val="hy-AM"/>
        </w:rPr>
        <w:t>նվազագույն</w:t>
      </w:r>
      <w:r w:rsidRPr="00FE3A1E">
        <w:rPr>
          <w:rFonts w:ascii="GHEA Grapalat" w:hAnsi="GHEA Grapalat" w:cs="Arial"/>
          <w:b/>
          <w:color w:val="000000"/>
          <w:sz w:val="24"/>
          <w:szCs w:val="24"/>
          <w:shd w:val="clear" w:color="auto" w:fill="FFFFFF"/>
          <w:lang w:val="hy-AM"/>
        </w:rPr>
        <w:t xml:space="preserve"> </w:t>
      </w:r>
      <w:r w:rsidRPr="00FE3A1E">
        <w:rPr>
          <w:rFonts w:ascii="GHEA Grapalat" w:hAnsi="GHEA Grapalat" w:cs="Sylfaen"/>
          <w:b/>
          <w:color w:val="000000"/>
          <w:sz w:val="24"/>
          <w:szCs w:val="24"/>
          <w:shd w:val="clear" w:color="auto" w:fill="FFFFFF"/>
          <w:lang w:val="hy-AM"/>
        </w:rPr>
        <w:t>շեմը</w:t>
      </w:r>
      <w:r w:rsidRPr="00FE3A1E">
        <w:rPr>
          <w:rFonts w:ascii="GHEA Grapalat" w:hAnsi="GHEA Grapalat" w:cs="Arial"/>
          <w:b/>
          <w:color w:val="000000"/>
          <w:sz w:val="24"/>
          <w:szCs w:val="24"/>
          <w:shd w:val="clear" w:color="auto" w:fill="FFFFFF"/>
          <w:lang w:val="hy-AM"/>
        </w:rPr>
        <w:t xml:space="preserve"> </w:t>
      </w:r>
      <w:r w:rsidRPr="00FE3A1E">
        <w:rPr>
          <w:rFonts w:ascii="GHEA Grapalat" w:hAnsi="GHEA Grapalat" w:cs="Sylfaen"/>
          <w:b/>
          <w:color w:val="000000"/>
          <w:sz w:val="24"/>
          <w:szCs w:val="24"/>
          <w:shd w:val="clear" w:color="auto" w:fill="FFFFFF"/>
          <w:lang w:val="hy-AM"/>
        </w:rPr>
        <w:t>հաղթահարած</w:t>
      </w:r>
      <w:r w:rsidRPr="00FE3A1E">
        <w:rPr>
          <w:rFonts w:ascii="GHEA Grapalat" w:hAnsi="GHEA Grapalat" w:cs="Arial"/>
          <w:color w:val="000000"/>
          <w:sz w:val="24"/>
          <w:szCs w:val="24"/>
          <w:shd w:val="clear" w:color="auto" w:fill="FFFFFF"/>
          <w:lang w:val="hy-AM"/>
        </w:rPr>
        <w:t xml:space="preserve"> </w:t>
      </w:r>
      <w:r w:rsidRPr="00FE3A1E">
        <w:rPr>
          <w:rFonts w:ascii="GHEA Grapalat" w:hAnsi="GHEA Grapalat" w:cs="Sylfaen"/>
          <w:color w:val="000000"/>
          <w:sz w:val="24"/>
          <w:szCs w:val="24"/>
          <w:shd w:val="clear" w:color="auto" w:fill="FFFFFF"/>
          <w:lang w:val="hy-AM"/>
        </w:rPr>
        <w:t>և</w:t>
      </w:r>
      <w:r w:rsidRPr="00FE3A1E">
        <w:rPr>
          <w:rFonts w:ascii="GHEA Grapalat" w:hAnsi="GHEA Grapalat" w:cs="Arial"/>
          <w:color w:val="000000"/>
          <w:sz w:val="24"/>
          <w:szCs w:val="24"/>
          <w:shd w:val="clear" w:color="auto" w:fill="FFFFFF"/>
          <w:lang w:val="hy-AM"/>
        </w:rPr>
        <w:t xml:space="preserve"> </w:t>
      </w:r>
      <w:r w:rsidRPr="00FE3A1E">
        <w:rPr>
          <w:rFonts w:ascii="GHEA Grapalat" w:hAnsi="GHEA Grapalat" w:cs="Sylfaen"/>
          <w:color w:val="000000"/>
          <w:sz w:val="24"/>
          <w:szCs w:val="24"/>
          <w:shd w:val="clear" w:color="auto" w:fill="FFFFFF"/>
          <w:lang w:val="hy-AM"/>
        </w:rPr>
        <w:t>ընտանիքների</w:t>
      </w:r>
      <w:r w:rsidRPr="00FE3A1E">
        <w:rPr>
          <w:rFonts w:ascii="GHEA Grapalat" w:hAnsi="GHEA Grapalat" w:cs="Arial"/>
          <w:color w:val="000000"/>
          <w:sz w:val="24"/>
          <w:szCs w:val="24"/>
          <w:shd w:val="clear" w:color="auto" w:fill="FFFFFF"/>
          <w:lang w:val="hy-AM"/>
        </w:rPr>
        <w:t xml:space="preserve"> </w:t>
      </w:r>
      <w:r w:rsidRPr="00FE3A1E">
        <w:rPr>
          <w:rFonts w:ascii="GHEA Grapalat" w:hAnsi="GHEA Grapalat" w:cs="Sylfaen"/>
          <w:color w:val="000000"/>
          <w:sz w:val="24"/>
          <w:szCs w:val="24"/>
          <w:shd w:val="clear" w:color="auto" w:fill="FFFFFF"/>
          <w:lang w:val="hy-AM"/>
        </w:rPr>
        <w:t>անապահովության</w:t>
      </w:r>
      <w:r w:rsidRPr="00FE3A1E">
        <w:rPr>
          <w:rFonts w:ascii="GHEA Grapalat" w:hAnsi="GHEA Grapalat" w:cs="Arial"/>
          <w:color w:val="000000"/>
          <w:sz w:val="24"/>
          <w:szCs w:val="24"/>
          <w:shd w:val="clear" w:color="auto" w:fill="FFFFFF"/>
          <w:lang w:val="hy-AM"/>
        </w:rPr>
        <w:t xml:space="preserve"> </w:t>
      </w:r>
      <w:r w:rsidRPr="00FE3A1E">
        <w:rPr>
          <w:rFonts w:ascii="GHEA Grapalat" w:hAnsi="GHEA Grapalat" w:cs="Sylfaen"/>
          <w:color w:val="000000"/>
          <w:sz w:val="24"/>
          <w:szCs w:val="24"/>
          <w:shd w:val="clear" w:color="auto" w:fill="FFFFFF"/>
          <w:lang w:val="hy-AM"/>
        </w:rPr>
        <w:t>գնահատման</w:t>
      </w:r>
      <w:r w:rsidRPr="00FE3A1E">
        <w:rPr>
          <w:rFonts w:ascii="GHEA Grapalat" w:hAnsi="GHEA Grapalat" w:cs="Arial"/>
          <w:color w:val="000000"/>
          <w:sz w:val="24"/>
          <w:szCs w:val="24"/>
          <w:shd w:val="clear" w:color="auto" w:fill="FFFFFF"/>
          <w:lang w:val="hy-AM"/>
        </w:rPr>
        <w:t xml:space="preserve"> </w:t>
      </w:r>
      <w:r w:rsidRPr="00FE3A1E">
        <w:rPr>
          <w:rFonts w:ascii="GHEA Grapalat" w:hAnsi="GHEA Grapalat" w:cs="Sylfaen"/>
          <w:color w:val="000000"/>
          <w:sz w:val="24"/>
          <w:szCs w:val="24"/>
          <w:shd w:val="clear" w:color="auto" w:fill="FFFFFF"/>
          <w:lang w:val="hy-AM"/>
        </w:rPr>
        <w:t>համակարգում</w:t>
      </w:r>
      <w:r w:rsidRPr="00FE3A1E">
        <w:rPr>
          <w:rFonts w:ascii="GHEA Grapalat" w:hAnsi="GHEA Grapalat" w:cs="Arial"/>
          <w:color w:val="000000"/>
          <w:sz w:val="24"/>
          <w:szCs w:val="24"/>
          <w:shd w:val="clear" w:color="auto" w:fill="FFFFFF"/>
          <w:lang w:val="hy-AM"/>
        </w:rPr>
        <w:t xml:space="preserve"> </w:t>
      </w:r>
      <w:r w:rsidRPr="00FE3A1E">
        <w:rPr>
          <w:rFonts w:ascii="GHEA Grapalat" w:hAnsi="GHEA Grapalat" w:cs="Sylfaen"/>
          <w:color w:val="000000"/>
          <w:sz w:val="24"/>
          <w:szCs w:val="24"/>
          <w:shd w:val="clear" w:color="auto" w:fill="FFFFFF"/>
          <w:lang w:val="hy-AM"/>
        </w:rPr>
        <w:t>հաշվառված</w:t>
      </w:r>
      <w:r w:rsidRPr="00FE3A1E">
        <w:rPr>
          <w:rFonts w:ascii="GHEA Grapalat" w:hAnsi="GHEA Grapalat" w:cs="Arial"/>
          <w:color w:val="000000"/>
          <w:sz w:val="24"/>
          <w:szCs w:val="24"/>
          <w:shd w:val="clear" w:color="auto" w:fill="FFFFFF"/>
          <w:lang w:val="hy-AM"/>
        </w:rPr>
        <w:t xml:space="preserve">` </w:t>
      </w:r>
      <w:r w:rsidRPr="00FE3A1E">
        <w:rPr>
          <w:rFonts w:ascii="GHEA Grapalat" w:hAnsi="GHEA Grapalat" w:cs="Sylfaen"/>
          <w:color w:val="000000"/>
          <w:sz w:val="24"/>
          <w:szCs w:val="24"/>
          <w:shd w:val="clear" w:color="auto" w:fill="FFFFFF"/>
          <w:lang w:val="hy-AM"/>
        </w:rPr>
        <w:t>Հայաստանի</w:t>
      </w:r>
      <w:r w:rsidRPr="00FE3A1E">
        <w:rPr>
          <w:rFonts w:ascii="GHEA Grapalat" w:hAnsi="GHEA Grapalat" w:cs="Arial"/>
          <w:color w:val="000000"/>
          <w:sz w:val="24"/>
          <w:szCs w:val="24"/>
          <w:shd w:val="clear" w:color="auto" w:fill="FFFFFF"/>
          <w:lang w:val="hy-AM"/>
        </w:rPr>
        <w:t xml:space="preserve"> </w:t>
      </w:r>
      <w:r w:rsidRPr="00FE3A1E">
        <w:rPr>
          <w:rFonts w:ascii="GHEA Grapalat" w:hAnsi="GHEA Grapalat" w:cs="Sylfaen"/>
          <w:color w:val="000000"/>
          <w:sz w:val="24"/>
          <w:szCs w:val="24"/>
          <w:shd w:val="clear" w:color="auto" w:fill="FFFFFF"/>
          <w:lang w:val="hy-AM"/>
        </w:rPr>
        <w:t>Հանրապետության</w:t>
      </w:r>
      <w:r w:rsidRPr="00FE3A1E">
        <w:rPr>
          <w:rFonts w:ascii="GHEA Grapalat" w:hAnsi="GHEA Grapalat" w:cs="Arial"/>
          <w:color w:val="000000"/>
          <w:sz w:val="24"/>
          <w:szCs w:val="24"/>
          <w:shd w:val="clear" w:color="auto" w:fill="FFFFFF"/>
          <w:lang w:val="hy-AM"/>
        </w:rPr>
        <w:t xml:space="preserve"> </w:t>
      </w:r>
      <w:r w:rsidRPr="00FE3A1E">
        <w:rPr>
          <w:rFonts w:ascii="GHEA Grapalat" w:hAnsi="GHEA Grapalat" w:cs="Sylfaen"/>
          <w:color w:val="000000"/>
          <w:sz w:val="24"/>
          <w:szCs w:val="24"/>
          <w:shd w:val="clear" w:color="auto" w:fill="FFFFFF"/>
          <w:lang w:val="hy-AM"/>
        </w:rPr>
        <w:t>կառավարության</w:t>
      </w:r>
      <w:r w:rsidRPr="00FE3A1E">
        <w:rPr>
          <w:rFonts w:ascii="GHEA Grapalat" w:hAnsi="GHEA Grapalat" w:cs="Arial"/>
          <w:color w:val="000000"/>
          <w:sz w:val="24"/>
          <w:szCs w:val="24"/>
          <w:shd w:val="clear" w:color="auto" w:fill="FFFFFF"/>
          <w:lang w:val="hy-AM"/>
        </w:rPr>
        <w:t xml:space="preserve"> </w:t>
      </w:r>
      <w:r w:rsidRPr="00FE3A1E">
        <w:rPr>
          <w:rFonts w:ascii="GHEA Grapalat" w:hAnsi="GHEA Grapalat" w:cs="Sylfaen"/>
          <w:color w:val="000000"/>
          <w:sz w:val="24"/>
          <w:szCs w:val="24"/>
          <w:shd w:val="clear" w:color="auto" w:fill="FFFFFF"/>
          <w:lang w:val="hy-AM"/>
        </w:rPr>
        <w:t>կողմից</w:t>
      </w:r>
      <w:r w:rsidRPr="00FE3A1E">
        <w:rPr>
          <w:rFonts w:ascii="GHEA Grapalat" w:hAnsi="GHEA Grapalat" w:cs="Arial"/>
          <w:color w:val="000000"/>
          <w:sz w:val="24"/>
          <w:szCs w:val="24"/>
          <w:shd w:val="clear" w:color="auto" w:fill="FFFFFF"/>
          <w:lang w:val="hy-AM"/>
        </w:rPr>
        <w:t xml:space="preserve"> </w:t>
      </w:r>
      <w:r w:rsidRPr="00FE3A1E">
        <w:rPr>
          <w:rFonts w:ascii="GHEA Grapalat" w:hAnsi="GHEA Grapalat" w:cs="Sylfaen"/>
          <w:color w:val="000000"/>
          <w:sz w:val="24"/>
          <w:szCs w:val="24"/>
          <w:shd w:val="clear" w:color="auto" w:fill="FFFFFF"/>
          <w:lang w:val="hy-AM"/>
        </w:rPr>
        <w:t>յուրաքանչյուր</w:t>
      </w:r>
      <w:r w:rsidRPr="00FE3A1E">
        <w:rPr>
          <w:rFonts w:ascii="GHEA Grapalat" w:hAnsi="GHEA Grapalat" w:cs="Arial"/>
          <w:color w:val="000000"/>
          <w:sz w:val="24"/>
          <w:szCs w:val="24"/>
          <w:shd w:val="clear" w:color="auto" w:fill="FFFFFF"/>
          <w:lang w:val="hy-AM"/>
        </w:rPr>
        <w:t xml:space="preserve"> </w:t>
      </w:r>
      <w:r w:rsidRPr="00FE3A1E">
        <w:rPr>
          <w:rFonts w:ascii="GHEA Grapalat" w:hAnsi="GHEA Grapalat" w:cs="Sylfaen"/>
          <w:color w:val="000000"/>
          <w:sz w:val="24"/>
          <w:szCs w:val="24"/>
          <w:shd w:val="clear" w:color="auto" w:fill="FFFFFF"/>
          <w:lang w:val="hy-AM"/>
        </w:rPr>
        <w:t>տարի</w:t>
      </w:r>
      <w:r w:rsidRPr="00FE3A1E">
        <w:rPr>
          <w:rFonts w:ascii="GHEA Grapalat" w:hAnsi="GHEA Grapalat" w:cs="Arial"/>
          <w:color w:val="000000"/>
          <w:sz w:val="24"/>
          <w:szCs w:val="24"/>
          <w:shd w:val="clear" w:color="auto" w:fill="FFFFFF"/>
          <w:lang w:val="hy-AM"/>
        </w:rPr>
        <w:t xml:space="preserve"> </w:t>
      </w:r>
      <w:r w:rsidRPr="00FE3A1E">
        <w:rPr>
          <w:rFonts w:ascii="GHEA Grapalat" w:hAnsi="GHEA Grapalat" w:cs="Sylfaen"/>
          <w:color w:val="000000"/>
          <w:sz w:val="24"/>
          <w:szCs w:val="24"/>
          <w:shd w:val="clear" w:color="auto" w:fill="FFFFFF"/>
          <w:lang w:val="hy-AM"/>
        </w:rPr>
        <w:t>սահմանվող</w:t>
      </w:r>
      <w:r w:rsidRPr="00FE3A1E">
        <w:rPr>
          <w:rFonts w:ascii="GHEA Grapalat" w:hAnsi="GHEA Grapalat" w:cs="Arial"/>
          <w:color w:val="000000"/>
          <w:sz w:val="24"/>
          <w:szCs w:val="24"/>
          <w:shd w:val="clear" w:color="auto" w:fill="FFFFFF"/>
          <w:lang w:val="hy-AM"/>
        </w:rPr>
        <w:t xml:space="preserve"> </w:t>
      </w:r>
      <w:r w:rsidRPr="00FE3A1E">
        <w:rPr>
          <w:rFonts w:ascii="GHEA Grapalat" w:hAnsi="GHEA Grapalat" w:cs="Sylfaen"/>
          <w:color w:val="000000"/>
          <w:sz w:val="24"/>
          <w:szCs w:val="24"/>
          <w:shd w:val="clear" w:color="auto" w:fill="FFFFFF"/>
          <w:lang w:val="hy-AM"/>
        </w:rPr>
        <w:t>անապահովության</w:t>
      </w:r>
      <w:r w:rsidRPr="00FE3A1E">
        <w:rPr>
          <w:rFonts w:ascii="GHEA Grapalat" w:hAnsi="GHEA Grapalat" w:cs="Arial"/>
          <w:color w:val="000000"/>
          <w:sz w:val="24"/>
          <w:szCs w:val="24"/>
          <w:shd w:val="clear" w:color="auto" w:fill="FFFFFF"/>
          <w:lang w:val="hy-AM"/>
        </w:rPr>
        <w:t xml:space="preserve"> </w:t>
      </w:r>
      <w:r w:rsidRPr="00FE3A1E">
        <w:rPr>
          <w:rFonts w:ascii="GHEA Grapalat" w:hAnsi="GHEA Grapalat" w:cs="Sylfaen"/>
          <w:color w:val="000000"/>
          <w:sz w:val="24"/>
          <w:szCs w:val="24"/>
          <w:shd w:val="clear" w:color="auto" w:fill="FFFFFF"/>
          <w:lang w:val="hy-AM"/>
        </w:rPr>
        <w:t>սահմանային</w:t>
      </w:r>
      <w:r w:rsidRPr="00FE3A1E">
        <w:rPr>
          <w:rFonts w:ascii="GHEA Grapalat" w:hAnsi="GHEA Grapalat" w:cs="Arial"/>
          <w:color w:val="000000"/>
          <w:sz w:val="24"/>
          <w:szCs w:val="24"/>
          <w:shd w:val="clear" w:color="auto" w:fill="FFFFFF"/>
          <w:lang w:val="hy-AM"/>
        </w:rPr>
        <w:t xml:space="preserve"> </w:t>
      </w:r>
      <w:r w:rsidRPr="00FE3A1E">
        <w:rPr>
          <w:rFonts w:ascii="GHEA Grapalat" w:hAnsi="GHEA Grapalat" w:cs="Sylfaen"/>
          <w:color w:val="000000"/>
          <w:sz w:val="24"/>
          <w:szCs w:val="24"/>
          <w:shd w:val="clear" w:color="auto" w:fill="FFFFFF"/>
          <w:lang w:val="hy-AM"/>
        </w:rPr>
        <w:t>միավորից</w:t>
      </w:r>
      <w:r w:rsidRPr="00FE3A1E">
        <w:rPr>
          <w:rFonts w:ascii="GHEA Grapalat" w:hAnsi="GHEA Grapalat" w:cs="Arial"/>
          <w:color w:val="000000"/>
          <w:sz w:val="24"/>
          <w:szCs w:val="24"/>
          <w:shd w:val="clear" w:color="auto" w:fill="FFFFFF"/>
          <w:lang w:val="hy-AM"/>
        </w:rPr>
        <w:t xml:space="preserve"> </w:t>
      </w:r>
      <w:r w:rsidRPr="00FE3A1E">
        <w:rPr>
          <w:rFonts w:ascii="GHEA Grapalat" w:hAnsi="GHEA Grapalat" w:cs="Sylfaen"/>
          <w:color w:val="000000"/>
          <w:sz w:val="24"/>
          <w:szCs w:val="24"/>
          <w:shd w:val="clear" w:color="auto" w:fill="FFFFFF"/>
          <w:lang w:val="hy-AM"/>
        </w:rPr>
        <w:t>բարձր</w:t>
      </w:r>
      <w:r w:rsidRPr="00FE3A1E">
        <w:rPr>
          <w:rFonts w:ascii="GHEA Grapalat" w:hAnsi="GHEA Grapalat" w:cs="Arial"/>
          <w:color w:val="000000"/>
          <w:sz w:val="24"/>
          <w:szCs w:val="24"/>
          <w:shd w:val="clear" w:color="auto" w:fill="FFFFFF"/>
          <w:lang w:val="hy-AM"/>
        </w:rPr>
        <w:t xml:space="preserve"> </w:t>
      </w:r>
      <w:r w:rsidRPr="00FE3A1E">
        <w:rPr>
          <w:rFonts w:ascii="GHEA Grapalat" w:hAnsi="GHEA Grapalat" w:cs="Sylfaen"/>
          <w:color w:val="000000"/>
          <w:sz w:val="24"/>
          <w:szCs w:val="24"/>
          <w:shd w:val="clear" w:color="auto" w:fill="FFFFFF"/>
          <w:lang w:val="hy-AM"/>
        </w:rPr>
        <w:t>միավորներ</w:t>
      </w:r>
      <w:r w:rsidRPr="00FE3A1E">
        <w:rPr>
          <w:rFonts w:ascii="GHEA Grapalat" w:hAnsi="GHEA Grapalat" w:cs="Arial"/>
          <w:color w:val="000000"/>
          <w:sz w:val="24"/>
          <w:szCs w:val="24"/>
          <w:shd w:val="clear" w:color="auto" w:fill="FFFFFF"/>
          <w:lang w:val="hy-AM"/>
        </w:rPr>
        <w:t xml:space="preserve"> </w:t>
      </w:r>
      <w:r w:rsidRPr="00FE3A1E">
        <w:rPr>
          <w:rFonts w:ascii="GHEA Grapalat" w:hAnsi="GHEA Grapalat" w:cs="Sylfaen"/>
          <w:color w:val="000000"/>
          <w:sz w:val="24"/>
          <w:szCs w:val="24"/>
          <w:shd w:val="clear" w:color="auto" w:fill="FFFFFF"/>
          <w:lang w:val="hy-AM"/>
        </w:rPr>
        <w:t>ունեցող</w:t>
      </w:r>
      <w:r w:rsidRPr="00FE3A1E">
        <w:rPr>
          <w:rFonts w:ascii="GHEA Grapalat" w:hAnsi="GHEA Grapalat" w:cs="Arial"/>
          <w:color w:val="000000"/>
          <w:sz w:val="24"/>
          <w:szCs w:val="24"/>
          <w:shd w:val="clear" w:color="auto" w:fill="FFFFFF"/>
          <w:lang w:val="hy-AM"/>
        </w:rPr>
        <w:t xml:space="preserve"> </w:t>
      </w:r>
      <w:r w:rsidRPr="00FE3A1E">
        <w:rPr>
          <w:rFonts w:ascii="GHEA Grapalat" w:hAnsi="GHEA Grapalat" w:cs="Sylfaen"/>
          <w:color w:val="000000"/>
          <w:sz w:val="24"/>
          <w:szCs w:val="24"/>
          <w:shd w:val="clear" w:color="auto" w:fill="FFFFFF"/>
          <w:lang w:val="hy-AM"/>
        </w:rPr>
        <w:t>ուսանողներին:</w:t>
      </w:r>
    </w:p>
    <w:p w:rsidR="00FE3A1E" w:rsidRPr="00FE3A1E" w:rsidRDefault="00FE3A1E" w:rsidP="00FE3A1E">
      <w:pPr>
        <w:pStyle w:val="ListParagraph"/>
        <w:shd w:val="clear" w:color="auto" w:fill="FFFFFF"/>
        <w:spacing w:line="360" w:lineRule="auto"/>
        <w:ind w:left="-180" w:right="-604" w:firstLine="360"/>
        <w:jc w:val="both"/>
        <w:rPr>
          <w:rFonts w:ascii="GHEA Grapalat" w:hAnsi="GHEA Grapalat" w:cs="Arial"/>
          <w:color w:val="000000"/>
          <w:sz w:val="24"/>
          <w:szCs w:val="24"/>
          <w:shd w:val="clear" w:color="auto" w:fill="FFFFFF"/>
          <w:lang w:val="hy-AM"/>
        </w:rPr>
      </w:pPr>
      <w:r w:rsidRPr="00FE3A1E">
        <w:rPr>
          <w:rFonts w:ascii="GHEA Grapalat" w:hAnsi="GHEA Grapalat" w:cs="Sylfaen"/>
          <w:color w:val="000000"/>
          <w:sz w:val="24"/>
          <w:szCs w:val="24"/>
          <w:shd w:val="clear" w:color="auto" w:fill="FFFFFF"/>
          <w:lang w:val="hy-AM"/>
        </w:rPr>
        <w:t>Նախագծով ընտանիքների</w:t>
      </w:r>
      <w:r w:rsidRPr="00FE3A1E">
        <w:rPr>
          <w:rFonts w:ascii="GHEA Grapalat" w:hAnsi="GHEA Grapalat" w:cs="Arial"/>
          <w:color w:val="000000"/>
          <w:sz w:val="24"/>
          <w:szCs w:val="24"/>
          <w:shd w:val="clear" w:color="auto" w:fill="FFFFFF"/>
          <w:lang w:val="hy-AM"/>
        </w:rPr>
        <w:t xml:space="preserve"> </w:t>
      </w:r>
      <w:r w:rsidRPr="00FE3A1E">
        <w:rPr>
          <w:rFonts w:ascii="GHEA Grapalat" w:hAnsi="GHEA Grapalat" w:cs="Sylfaen"/>
          <w:color w:val="000000"/>
          <w:sz w:val="24"/>
          <w:szCs w:val="24"/>
          <w:shd w:val="clear" w:color="auto" w:fill="FFFFFF"/>
          <w:lang w:val="hy-AM"/>
        </w:rPr>
        <w:t>անապահովության</w:t>
      </w:r>
      <w:r w:rsidRPr="00FE3A1E">
        <w:rPr>
          <w:rFonts w:ascii="GHEA Grapalat" w:hAnsi="GHEA Grapalat" w:cs="Arial"/>
          <w:color w:val="000000"/>
          <w:sz w:val="24"/>
          <w:szCs w:val="24"/>
          <w:shd w:val="clear" w:color="auto" w:fill="FFFFFF"/>
          <w:lang w:val="hy-AM"/>
        </w:rPr>
        <w:t xml:space="preserve"> </w:t>
      </w:r>
      <w:r w:rsidRPr="00FE3A1E">
        <w:rPr>
          <w:rFonts w:ascii="GHEA Grapalat" w:hAnsi="GHEA Grapalat" w:cs="Sylfaen"/>
          <w:color w:val="000000"/>
          <w:sz w:val="24"/>
          <w:szCs w:val="24"/>
          <w:shd w:val="clear" w:color="auto" w:fill="FFFFFF"/>
          <w:lang w:val="hy-AM"/>
        </w:rPr>
        <w:t>գնահատման</w:t>
      </w:r>
      <w:r w:rsidRPr="00FE3A1E">
        <w:rPr>
          <w:rFonts w:ascii="GHEA Grapalat" w:hAnsi="GHEA Grapalat" w:cs="Arial"/>
          <w:color w:val="000000"/>
          <w:sz w:val="24"/>
          <w:szCs w:val="24"/>
          <w:shd w:val="clear" w:color="auto" w:fill="FFFFFF"/>
          <w:lang w:val="hy-AM"/>
        </w:rPr>
        <w:t xml:space="preserve"> </w:t>
      </w:r>
      <w:r w:rsidRPr="00FE3A1E">
        <w:rPr>
          <w:rFonts w:ascii="GHEA Grapalat" w:hAnsi="GHEA Grapalat" w:cs="Sylfaen"/>
          <w:color w:val="000000"/>
          <w:sz w:val="24"/>
          <w:szCs w:val="24"/>
          <w:shd w:val="clear" w:color="auto" w:fill="FFFFFF"/>
          <w:lang w:val="hy-AM"/>
        </w:rPr>
        <w:t>համակարգում</w:t>
      </w:r>
      <w:r w:rsidRPr="00FE3A1E">
        <w:rPr>
          <w:rFonts w:ascii="GHEA Grapalat" w:hAnsi="GHEA Grapalat" w:cs="Arial"/>
          <w:color w:val="000000"/>
          <w:sz w:val="24"/>
          <w:szCs w:val="24"/>
          <w:shd w:val="clear" w:color="auto" w:fill="FFFFFF"/>
          <w:lang w:val="hy-AM"/>
        </w:rPr>
        <w:t xml:space="preserve"> </w:t>
      </w:r>
      <w:r w:rsidRPr="00FE3A1E">
        <w:rPr>
          <w:rFonts w:ascii="GHEA Grapalat" w:hAnsi="GHEA Grapalat" w:cs="Sylfaen"/>
          <w:color w:val="000000"/>
          <w:sz w:val="24"/>
          <w:szCs w:val="24"/>
          <w:shd w:val="clear" w:color="auto" w:fill="FFFFFF"/>
          <w:lang w:val="hy-AM"/>
        </w:rPr>
        <w:t>հաշվառված սովորողների համար սահմանվել է .</w:t>
      </w:r>
    </w:p>
    <w:p w:rsidR="00FE3A1E" w:rsidRPr="00FE3A1E" w:rsidRDefault="00FE3A1E" w:rsidP="00FE3A1E">
      <w:pPr>
        <w:pStyle w:val="ListParagraph"/>
        <w:numPr>
          <w:ilvl w:val="0"/>
          <w:numId w:val="3"/>
        </w:numPr>
        <w:shd w:val="clear" w:color="auto" w:fill="FFFFFF"/>
        <w:spacing w:before="0" w:after="0" w:line="360" w:lineRule="auto"/>
        <w:ind w:left="0" w:right="-604" w:firstLine="426"/>
        <w:jc w:val="both"/>
        <w:rPr>
          <w:rFonts w:ascii="GHEA Grapalat" w:hAnsi="GHEA Grapalat" w:cs="Arial"/>
          <w:color w:val="000000"/>
          <w:sz w:val="24"/>
          <w:szCs w:val="24"/>
          <w:shd w:val="clear" w:color="auto" w:fill="FFFFFF"/>
          <w:lang w:val="hy-AM"/>
        </w:rPr>
      </w:pPr>
      <w:proofErr w:type="spellStart"/>
      <w:r w:rsidRPr="00FE3A1E">
        <w:rPr>
          <w:rFonts w:ascii="GHEA Grapalat" w:hAnsi="GHEA Grapalat"/>
          <w:color w:val="000000"/>
          <w:sz w:val="24"/>
          <w:szCs w:val="24"/>
          <w:lang w:val="hy-AM" w:eastAsia="ru-RU"/>
        </w:rPr>
        <w:t>բակալավրի</w:t>
      </w:r>
      <w:proofErr w:type="spellEnd"/>
      <w:r w:rsidRPr="00FE3A1E">
        <w:rPr>
          <w:rFonts w:ascii="GHEA Grapalat" w:hAnsi="GHEA Grapalat"/>
          <w:color w:val="000000"/>
          <w:sz w:val="24"/>
          <w:szCs w:val="24"/>
          <w:lang w:val="hy-AM" w:eastAsia="ru-RU"/>
        </w:rPr>
        <w:t xml:space="preserve"> ու </w:t>
      </w:r>
      <w:r w:rsidRPr="00FE3A1E">
        <w:rPr>
          <w:rFonts w:ascii="GHEA Grapalat" w:hAnsi="GHEA Grapalat"/>
          <w:sz w:val="24"/>
          <w:szCs w:val="24"/>
          <w:lang w:val="hy-AM" w:eastAsia="ru-RU"/>
        </w:rPr>
        <w:t>անընդհատ և ինտեգրացված կրթական ծրագրերով</w:t>
      </w:r>
      <w:r w:rsidRPr="00FE3A1E">
        <w:rPr>
          <w:rFonts w:ascii="GHEA Grapalat" w:hAnsi="GHEA Grapalat"/>
          <w:color w:val="000000"/>
          <w:sz w:val="24"/>
          <w:szCs w:val="24"/>
          <w:lang w:val="hy-AM" w:eastAsia="ru-RU"/>
        </w:rPr>
        <w:t xml:space="preserve"> կրթական </w:t>
      </w:r>
      <w:proofErr w:type="spellStart"/>
      <w:r w:rsidRPr="00FE3A1E">
        <w:rPr>
          <w:rFonts w:ascii="GHEA Grapalat" w:hAnsi="GHEA Grapalat"/>
          <w:color w:val="000000"/>
          <w:sz w:val="24"/>
          <w:szCs w:val="24"/>
          <w:lang w:val="hy-AM" w:eastAsia="ru-RU"/>
        </w:rPr>
        <w:t>աստիճանում՝</w:t>
      </w:r>
      <w:proofErr w:type="spellEnd"/>
    </w:p>
    <w:p w:rsidR="00FE3A1E" w:rsidRPr="00FE3A1E" w:rsidRDefault="00FE3A1E" w:rsidP="00FE3A1E">
      <w:pPr>
        <w:pStyle w:val="ListParagraph"/>
        <w:shd w:val="clear" w:color="auto" w:fill="FFFFFF"/>
        <w:spacing w:line="360" w:lineRule="auto"/>
        <w:ind w:left="0" w:right="-604" w:firstLine="630"/>
        <w:jc w:val="both"/>
        <w:rPr>
          <w:rFonts w:ascii="GHEA Grapalat" w:hAnsi="GHEA Grapalat" w:cs="Arial"/>
          <w:color w:val="000000"/>
          <w:sz w:val="24"/>
          <w:szCs w:val="24"/>
          <w:shd w:val="clear" w:color="auto" w:fill="FFFFFF"/>
          <w:lang w:val="hy-AM"/>
        </w:rPr>
      </w:pPr>
      <w:r w:rsidRPr="00FE3A1E">
        <w:rPr>
          <w:rFonts w:ascii="GHEA Grapalat" w:hAnsi="GHEA Grapalat"/>
          <w:color w:val="000000"/>
          <w:sz w:val="24"/>
          <w:szCs w:val="24"/>
          <w:lang w:val="hy-AM" w:eastAsia="ru-RU"/>
        </w:rPr>
        <w:t>ա. առաջին կուրսում տվ</w:t>
      </w:r>
      <w:r w:rsidRPr="00FE3A1E">
        <w:rPr>
          <w:rFonts w:ascii="GHEA Grapalat" w:hAnsi="GHEA Grapalat" w:cs="Sylfaen"/>
          <w:color w:val="000000"/>
          <w:sz w:val="24"/>
          <w:szCs w:val="24"/>
          <w:shd w:val="clear" w:color="auto" w:fill="FFFFFF"/>
          <w:lang w:val="hy-AM"/>
        </w:rPr>
        <w:t>յալ</w:t>
      </w:r>
      <w:r w:rsidRPr="00FE3A1E">
        <w:rPr>
          <w:rFonts w:ascii="Arial" w:hAnsi="Arial" w:cs="Arial"/>
          <w:color w:val="000000"/>
          <w:sz w:val="24"/>
          <w:szCs w:val="24"/>
          <w:shd w:val="clear" w:color="auto" w:fill="FFFFFF"/>
          <w:lang w:val="hy-AM"/>
        </w:rPr>
        <w:t> </w:t>
      </w:r>
      <w:r w:rsidRPr="00FE3A1E">
        <w:rPr>
          <w:rFonts w:ascii="GHEA Grapalat" w:hAnsi="GHEA Grapalat" w:cs="Sylfaen"/>
          <w:color w:val="000000"/>
          <w:sz w:val="24"/>
          <w:szCs w:val="24"/>
          <w:shd w:val="clear" w:color="auto" w:fill="FFFFFF"/>
          <w:lang w:val="hy-AM"/>
        </w:rPr>
        <w:t xml:space="preserve">բուհի համար սահմանված ընդունելության քննությունների առավելագույն դրական միավորների հանրագումարի առնվազն </w:t>
      </w:r>
      <w:r w:rsidRPr="00FE3A1E">
        <w:rPr>
          <w:rFonts w:ascii="GHEA Grapalat" w:hAnsi="GHEA Grapalat" w:cs="Arial"/>
          <w:color w:val="000000"/>
          <w:sz w:val="24"/>
          <w:szCs w:val="24"/>
          <w:shd w:val="clear" w:color="auto" w:fill="FFFFFF"/>
          <w:lang w:val="hy-AM"/>
        </w:rPr>
        <w:t>60 տոկոսի շեմը հաղթահարելու դեպքում,</w:t>
      </w:r>
    </w:p>
    <w:p w:rsidR="00FE3A1E" w:rsidRPr="00FE3A1E" w:rsidRDefault="00FE3A1E" w:rsidP="00FE3A1E">
      <w:pPr>
        <w:pStyle w:val="ListParagraph"/>
        <w:shd w:val="clear" w:color="auto" w:fill="FFFFFF"/>
        <w:spacing w:line="360" w:lineRule="auto"/>
        <w:ind w:left="0" w:right="-604" w:firstLine="630"/>
        <w:jc w:val="both"/>
        <w:rPr>
          <w:rFonts w:ascii="GHEA Grapalat" w:hAnsi="GHEA Grapalat" w:cs="Arial"/>
          <w:color w:val="000000"/>
          <w:sz w:val="24"/>
          <w:szCs w:val="24"/>
          <w:shd w:val="clear" w:color="auto" w:fill="FFFFFF"/>
          <w:lang w:val="hy-AM"/>
        </w:rPr>
      </w:pPr>
      <w:r w:rsidRPr="00FE3A1E">
        <w:rPr>
          <w:rFonts w:ascii="GHEA Grapalat" w:hAnsi="GHEA Grapalat" w:cs="Arial"/>
          <w:color w:val="000000"/>
          <w:sz w:val="24"/>
          <w:szCs w:val="24"/>
          <w:shd w:val="clear" w:color="auto" w:fill="FFFFFF"/>
          <w:lang w:val="hy-AM"/>
        </w:rPr>
        <w:t>բ.</w:t>
      </w:r>
      <w:r w:rsidRPr="00FE3A1E">
        <w:rPr>
          <w:rFonts w:ascii="GHEA Grapalat" w:hAnsi="GHEA Grapalat"/>
          <w:color w:val="000000"/>
          <w:sz w:val="24"/>
          <w:szCs w:val="24"/>
          <w:lang w:val="hy-AM" w:eastAsia="ru-RU"/>
        </w:rPr>
        <w:t xml:space="preserve"> հաջորդ </w:t>
      </w:r>
      <w:proofErr w:type="spellStart"/>
      <w:r w:rsidRPr="00FE3A1E">
        <w:rPr>
          <w:rFonts w:ascii="GHEA Grapalat" w:hAnsi="GHEA Grapalat"/>
          <w:color w:val="000000"/>
          <w:sz w:val="24"/>
          <w:szCs w:val="24"/>
          <w:lang w:val="hy-AM" w:eastAsia="ru-RU"/>
        </w:rPr>
        <w:t>կուրսերում՝</w:t>
      </w:r>
      <w:proofErr w:type="spellEnd"/>
      <w:r w:rsidRPr="00FE3A1E">
        <w:rPr>
          <w:rFonts w:ascii="GHEA Grapalat" w:hAnsi="GHEA Grapalat"/>
          <w:color w:val="000000"/>
          <w:sz w:val="24"/>
          <w:szCs w:val="24"/>
          <w:shd w:val="clear" w:color="auto" w:fill="FFFFFF"/>
          <w:lang w:val="hy-AM"/>
        </w:rPr>
        <w:t xml:space="preserve"> միջին որակական գնահատականի (ՄՈԳ) առավելագույն արժեքի </w:t>
      </w:r>
      <w:r w:rsidRPr="00FE3A1E">
        <w:rPr>
          <w:rFonts w:ascii="GHEA Grapalat" w:hAnsi="GHEA Grapalat" w:cs="Sylfaen"/>
          <w:color w:val="000000"/>
          <w:sz w:val="24"/>
          <w:szCs w:val="24"/>
          <w:shd w:val="clear" w:color="auto" w:fill="FFFFFF"/>
          <w:lang w:val="hy-AM"/>
        </w:rPr>
        <w:t xml:space="preserve">առնվազն </w:t>
      </w:r>
      <w:r w:rsidRPr="00FE3A1E">
        <w:rPr>
          <w:rFonts w:ascii="GHEA Grapalat" w:hAnsi="GHEA Grapalat"/>
          <w:color w:val="000000"/>
          <w:sz w:val="24"/>
          <w:szCs w:val="24"/>
          <w:shd w:val="clear" w:color="auto" w:fill="FFFFFF"/>
          <w:lang w:val="hy-AM"/>
        </w:rPr>
        <w:t xml:space="preserve">70 </w:t>
      </w:r>
      <w:r w:rsidRPr="00FE3A1E">
        <w:rPr>
          <w:rFonts w:ascii="GHEA Grapalat" w:hAnsi="GHEA Grapalat" w:cs="Sylfaen"/>
          <w:color w:val="000000"/>
          <w:sz w:val="24"/>
          <w:szCs w:val="24"/>
          <w:shd w:val="clear" w:color="auto" w:fill="FFFFFF"/>
          <w:lang w:val="hy-AM"/>
        </w:rPr>
        <w:t>տոկոս</w:t>
      </w:r>
      <w:r w:rsidRPr="00FE3A1E">
        <w:rPr>
          <w:rFonts w:ascii="GHEA Grapalat" w:hAnsi="GHEA Grapalat"/>
          <w:color w:val="000000"/>
          <w:sz w:val="24"/>
          <w:szCs w:val="24"/>
          <w:lang w:val="hy-AM" w:eastAsia="ru-RU"/>
        </w:rPr>
        <w:t>ի շեմը հաղթահարելու դեպքում</w:t>
      </w:r>
      <w:r w:rsidRPr="00FE3A1E">
        <w:rPr>
          <w:rFonts w:ascii="GHEA Grapalat" w:hAnsi="GHEA Grapalat" w:cs="Arial"/>
          <w:color w:val="000000"/>
          <w:sz w:val="24"/>
          <w:szCs w:val="24"/>
          <w:shd w:val="clear" w:color="auto" w:fill="FFFFFF"/>
          <w:lang w:val="hy-AM"/>
        </w:rPr>
        <w:t xml:space="preserve">, </w:t>
      </w:r>
    </w:p>
    <w:p w:rsidR="00FE3A1E" w:rsidRPr="00FE3A1E" w:rsidRDefault="00FE3A1E" w:rsidP="00FE3A1E">
      <w:pPr>
        <w:pStyle w:val="ListParagraph"/>
        <w:numPr>
          <w:ilvl w:val="0"/>
          <w:numId w:val="3"/>
        </w:numPr>
        <w:shd w:val="clear" w:color="auto" w:fill="FFFFFF"/>
        <w:spacing w:before="0" w:after="0" w:line="360" w:lineRule="auto"/>
        <w:ind w:left="0" w:right="-604" w:firstLine="567"/>
        <w:jc w:val="both"/>
        <w:rPr>
          <w:rFonts w:ascii="GHEA Grapalat" w:hAnsi="GHEA Grapalat"/>
          <w:color w:val="000000"/>
          <w:sz w:val="24"/>
          <w:szCs w:val="24"/>
          <w:lang w:val="hy-AM" w:eastAsia="ru-RU"/>
        </w:rPr>
      </w:pPr>
      <w:r w:rsidRPr="00FE3A1E">
        <w:rPr>
          <w:rFonts w:ascii="GHEA Grapalat" w:hAnsi="GHEA Grapalat"/>
          <w:sz w:val="24"/>
          <w:szCs w:val="24"/>
          <w:lang w:val="hy-AM" w:eastAsia="ru-RU"/>
        </w:rPr>
        <w:t xml:space="preserve">մագիստրոսի կրթական </w:t>
      </w:r>
      <w:proofErr w:type="spellStart"/>
      <w:r w:rsidRPr="00FE3A1E">
        <w:rPr>
          <w:rFonts w:ascii="GHEA Grapalat" w:hAnsi="GHEA Grapalat"/>
          <w:sz w:val="24"/>
          <w:szCs w:val="24"/>
          <w:lang w:val="hy-AM" w:eastAsia="ru-RU"/>
        </w:rPr>
        <w:t>աստիճանում՝</w:t>
      </w:r>
      <w:proofErr w:type="spellEnd"/>
      <w:r w:rsidRPr="00FE3A1E">
        <w:rPr>
          <w:rFonts w:ascii="GHEA Grapalat" w:hAnsi="GHEA Grapalat"/>
          <w:sz w:val="24"/>
          <w:szCs w:val="24"/>
          <w:lang w:val="hy-AM" w:eastAsia="ru-RU"/>
        </w:rPr>
        <w:t xml:space="preserve"> առաջին կուրսում նախորդ կրթական աստիճանի </w:t>
      </w:r>
      <w:r w:rsidRPr="00FE3A1E">
        <w:rPr>
          <w:rFonts w:ascii="GHEA Grapalat" w:hAnsi="GHEA Grapalat"/>
          <w:sz w:val="24"/>
          <w:szCs w:val="24"/>
          <w:shd w:val="clear" w:color="auto" w:fill="FFFFFF"/>
          <w:lang w:val="hy-AM"/>
        </w:rPr>
        <w:t xml:space="preserve">ՄՈԳ-ի 60 </w:t>
      </w:r>
      <w:r w:rsidRPr="00FE3A1E">
        <w:rPr>
          <w:rFonts w:ascii="GHEA Grapalat" w:hAnsi="GHEA Grapalat" w:cs="Sylfaen"/>
          <w:sz w:val="24"/>
          <w:szCs w:val="24"/>
          <w:shd w:val="clear" w:color="auto" w:fill="FFFFFF"/>
          <w:lang w:val="hy-AM"/>
        </w:rPr>
        <w:t>տոկոս</w:t>
      </w:r>
      <w:r w:rsidRPr="00FE3A1E">
        <w:rPr>
          <w:rFonts w:ascii="GHEA Grapalat" w:hAnsi="GHEA Grapalat"/>
          <w:sz w:val="24"/>
          <w:szCs w:val="24"/>
          <w:lang w:val="hy-AM" w:eastAsia="ru-RU"/>
        </w:rPr>
        <w:t>ի, իսկ հաջորդ կուրսերում ՄՈԳ-ի</w:t>
      </w:r>
      <w:r w:rsidRPr="00FE3A1E">
        <w:rPr>
          <w:rFonts w:ascii="GHEA Grapalat" w:hAnsi="GHEA Grapalat"/>
          <w:sz w:val="24"/>
          <w:szCs w:val="24"/>
          <w:shd w:val="clear" w:color="auto" w:fill="FFFFFF"/>
          <w:lang w:val="hy-AM"/>
        </w:rPr>
        <w:t xml:space="preserve"> առավելագույն</w:t>
      </w:r>
      <w:r w:rsidRPr="00FE3A1E">
        <w:rPr>
          <w:rFonts w:ascii="GHEA Grapalat" w:hAnsi="GHEA Grapalat"/>
          <w:color w:val="000000"/>
          <w:sz w:val="24"/>
          <w:szCs w:val="24"/>
          <w:shd w:val="clear" w:color="auto" w:fill="FFFFFF"/>
          <w:lang w:val="hy-AM"/>
        </w:rPr>
        <w:t xml:space="preserve"> արժեքի </w:t>
      </w:r>
      <w:r w:rsidRPr="00FE3A1E">
        <w:rPr>
          <w:rFonts w:ascii="GHEA Grapalat" w:hAnsi="GHEA Grapalat" w:cs="Sylfaen"/>
          <w:color w:val="000000"/>
          <w:sz w:val="24"/>
          <w:szCs w:val="24"/>
          <w:shd w:val="clear" w:color="auto" w:fill="FFFFFF"/>
          <w:lang w:val="hy-AM"/>
        </w:rPr>
        <w:t xml:space="preserve">առնվազն </w:t>
      </w:r>
      <w:r w:rsidRPr="00FE3A1E">
        <w:rPr>
          <w:rFonts w:ascii="GHEA Grapalat" w:hAnsi="GHEA Grapalat"/>
          <w:color w:val="000000"/>
          <w:sz w:val="24"/>
          <w:szCs w:val="24"/>
          <w:shd w:val="clear" w:color="auto" w:fill="FFFFFF"/>
          <w:lang w:val="hy-AM"/>
        </w:rPr>
        <w:t xml:space="preserve">70 </w:t>
      </w:r>
      <w:r w:rsidRPr="00FE3A1E">
        <w:rPr>
          <w:rFonts w:ascii="GHEA Grapalat" w:hAnsi="GHEA Grapalat" w:cs="Sylfaen"/>
          <w:color w:val="000000"/>
          <w:sz w:val="24"/>
          <w:szCs w:val="24"/>
          <w:shd w:val="clear" w:color="auto" w:fill="FFFFFF"/>
          <w:lang w:val="hy-AM"/>
        </w:rPr>
        <w:t>տոկոս</w:t>
      </w:r>
      <w:r w:rsidRPr="00FE3A1E">
        <w:rPr>
          <w:rFonts w:ascii="GHEA Grapalat" w:hAnsi="GHEA Grapalat"/>
          <w:color w:val="000000"/>
          <w:sz w:val="24"/>
          <w:szCs w:val="24"/>
          <w:lang w:val="hy-AM" w:eastAsia="ru-RU"/>
        </w:rPr>
        <w:t>ի շեմը ապահովելու դեպքում:</w:t>
      </w:r>
    </w:p>
    <w:p w:rsidR="00FE3A1E" w:rsidRPr="00FE3A1E" w:rsidRDefault="00FE3A1E" w:rsidP="00FE3A1E">
      <w:pPr>
        <w:pStyle w:val="ListParagraph"/>
        <w:shd w:val="clear" w:color="auto" w:fill="FFFFFF"/>
        <w:spacing w:line="360" w:lineRule="auto"/>
        <w:ind w:left="-180" w:right="-604" w:firstLine="540"/>
        <w:jc w:val="both"/>
        <w:rPr>
          <w:rFonts w:ascii="GHEA Grapalat" w:hAnsi="GHEA Grapalat"/>
          <w:color w:val="000000"/>
          <w:sz w:val="24"/>
          <w:szCs w:val="24"/>
          <w:lang w:val="hy-AM" w:eastAsia="ru-RU"/>
        </w:rPr>
      </w:pPr>
      <w:r w:rsidRPr="00FE3A1E">
        <w:rPr>
          <w:rFonts w:ascii="GHEA Grapalat" w:hAnsi="GHEA Grapalat" w:cs="Sylfaen"/>
          <w:color w:val="000000"/>
          <w:sz w:val="24"/>
          <w:szCs w:val="24"/>
          <w:shd w:val="clear" w:color="auto" w:fill="FFFFFF"/>
          <w:lang w:val="hy-AM"/>
        </w:rPr>
        <w:t>Ըստ նախագծի, սոցիալական աջակցություն ստացող սահմանամերձ համայնքների ուսանողներին</w:t>
      </w:r>
      <w:r w:rsidRPr="00FE3A1E">
        <w:rPr>
          <w:rFonts w:ascii="GHEA Grapalat" w:hAnsi="GHEA Grapalat"/>
          <w:color w:val="000000"/>
          <w:sz w:val="24"/>
          <w:szCs w:val="24"/>
          <w:shd w:val="clear" w:color="auto" w:fill="FFFFFF"/>
          <w:lang w:val="hy-AM"/>
        </w:rPr>
        <w:t xml:space="preserve">, </w:t>
      </w:r>
      <w:r w:rsidRPr="00FE3A1E">
        <w:rPr>
          <w:rFonts w:ascii="GHEA Grapalat" w:hAnsi="GHEA Grapalat" w:cs="Sylfaen"/>
          <w:color w:val="000000"/>
          <w:sz w:val="24"/>
          <w:szCs w:val="24"/>
          <w:shd w:val="clear" w:color="auto" w:fill="FFFFFF"/>
          <w:lang w:val="hy-AM"/>
        </w:rPr>
        <w:t>մարտական գործողություններին մասնակցած ուսանողներին</w:t>
      </w:r>
      <w:r w:rsidRPr="00FE3A1E">
        <w:rPr>
          <w:rFonts w:ascii="GHEA Grapalat" w:hAnsi="GHEA Grapalat"/>
          <w:color w:val="000000"/>
          <w:sz w:val="24"/>
          <w:szCs w:val="24"/>
          <w:shd w:val="clear" w:color="auto" w:fill="FFFFFF"/>
          <w:lang w:val="hy-AM"/>
        </w:rPr>
        <w:t xml:space="preserve">, </w:t>
      </w:r>
      <w:r w:rsidRPr="00FE3A1E">
        <w:rPr>
          <w:rFonts w:ascii="GHEA Grapalat" w:hAnsi="GHEA Grapalat" w:cs="Sylfaen"/>
          <w:color w:val="000000"/>
          <w:sz w:val="24"/>
          <w:szCs w:val="24"/>
          <w:lang w:val="hy-AM" w:eastAsia="ru-RU"/>
        </w:rPr>
        <w:t>Հայաստանի</w:t>
      </w:r>
      <w:r w:rsidRPr="00FE3A1E">
        <w:rPr>
          <w:rFonts w:ascii="GHEA Grapalat" w:hAnsi="GHEA Grapalat"/>
          <w:color w:val="000000"/>
          <w:sz w:val="24"/>
          <w:szCs w:val="24"/>
          <w:lang w:val="hy-AM" w:eastAsia="ru-RU"/>
        </w:rPr>
        <w:t xml:space="preserve"> </w:t>
      </w:r>
      <w:r w:rsidRPr="00FE3A1E">
        <w:rPr>
          <w:rFonts w:ascii="GHEA Grapalat" w:hAnsi="GHEA Grapalat" w:cs="Sylfaen"/>
          <w:color w:val="000000"/>
          <w:sz w:val="24"/>
          <w:szCs w:val="24"/>
          <w:lang w:val="hy-AM" w:eastAsia="ru-RU"/>
        </w:rPr>
        <w:t>Հանրապետության</w:t>
      </w:r>
      <w:r w:rsidRPr="00FE3A1E">
        <w:rPr>
          <w:rFonts w:ascii="GHEA Grapalat" w:hAnsi="GHEA Grapalat"/>
          <w:color w:val="000000"/>
          <w:sz w:val="24"/>
          <w:szCs w:val="24"/>
          <w:lang w:val="hy-AM" w:eastAsia="ru-RU"/>
        </w:rPr>
        <w:t xml:space="preserve"> 2012 </w:t>
      </w:r>
      <w:r w:rsidRPr="00FE3A1E">
        <w:rPr>
          <w:rFonts w:ascii="GHEA Grapalat" w:hAnsi="GHEA Grapalat" w:cs="Sylfaen"/>
          <w:color w:val="000000"/>
          <w:sz w:val="24"/>
          <w:szCs w:val="24"/>
          <w:lang w:val="hy-AM" w:eastAsia="ru-RU"/>
        </w:rPr>
        <w:t>թվականի</w:t>
      </w:r>
      <w:r w:rsidRPr="00FE3A1E">
        <w:rPr>
          <w:rFonts w:ascii="GHEA Grapalat" w:hAnsi="GHEA Grapalat"/>
          <w:color w:val="000000"/>
          <w:sz w:val="24"/>
          <w:szCs w:val="24"/>
          <w:lang w:val="hy-AM" w:eastAsia="ru-RU"/>
        </w:rPr>
        <w:t xml:space="preserve">  N 597-</w:t>
      </w:r>
      <w:r w:rsidRPr="00FE3A1E">
        <w:rPr>
          <w:rFonts w:ascii="GHEA Grapalat" w:hAnsi="GHEA Grapalat" w:cs="Sylfaen"/>
          <w:color w:val="000000"/>
          <w:sz w:val="24"/>
          <w:szCs w:val="24"/>
          <w:lang w:val="hy-AM" w:eastAsia="ru-RU"/>
        </w:rPr>
        <w:t>Ն</w:t>
      </w:r>
      <w:r w:rsidRPr="00FE3A1E">
        <w:rPr>
          <w:rFonts w:ascii="GHEA Grapalat" w:hAnsi="GHEA Grapalat"/>
          <w:color w:val="000000"/>
          <w:sz w:val="24"/>
          <w:szCs w:val="24"/>
          <w:lang w:val="hy-AM" w:eastAsia="ru-RU"/>
        </w:rPr>
        <w:t xml:space="preserve"> </w:t>
      </w:r>
      <w:r w:rsidRPr="00FE3A1E">
        <w:rPr>
          <w:rFonts w:ascii="GHEA Grapalat" w:hAnsi="GHEA Grapalat" w:cs="Sylfaen"/>
          <w:color w:val="000000"/>
          <w:sz w:val="24"/>
          <w:szCs w:val="24"/>
          <w:lang w:val="hy-AM" w:eastAsia="ru-RU"/>
        </w:rPr>
        <w:t>որոշմամբ</w:t>
      </w:r>
      <w:r w:rsidRPr="00FE3A1E">
        <w:rPr>
          <w:rFonts w:ascii="GHEA Grapalat" w:hAnsi="GHEA Grapalat" w:cs="Sylfaen"/>
          <w:color w:val="000000"/>
          <w:sz w:val="24"/>
          <w:szCs w:val="24"/>
          <w:shd w:val="clear" w:color="auto" w:fill="FFFFFF"/>
          <w:lang w:val="hy-AM"/>
        </w:rPr>
        <w:t xml:space="preserve"> սահմանված կարգով առկա ուսուցմամբ </w:t>
      </w:r>
      <w:proofErr w:type="spellStart"/>
      <w:r w:rsidRPr="00FE3A1E">
        <w:rPr>
          <w:rFonts w:ascii="GHEA Grapalat" w:hAnsi="GHEA Grapalat"/>
          <w:color w:val="000000"/>
          <w:sz w:val="24"/>
          <w:szCs w:val="24"/>
          <w:lang w:val="hy-AM" w:eastAsia="ru-RU"/>
        </w:rPr>
        <w:t>բակալավրի</w:t>
      </w:r>
      <w:proofErr w:type="spellEnd"/>
      <w:r w:rsidRPr="00FE3A1E">
        <w:rPr>
          <w:rFonts w:ascii="GHEA Grapalat" w:hAnsi="GHEA Grapalat"/>
          <w:color w:val="000000"/>
          <w:sz w:val="24"/>
          <w:szCs w:val="24"/>
          <w:lang w:val="hy-AM" w:eastAsia="ru-RU"/>
        </w:rPr>
        <w:t xml:space="preserve"> ու </w:t>
      </w:r>
      <w:r w:rsidRPr="00FE3A1E">
        <w:rPr>
          <w:rFonts w:ascii="GHEA Grapalat" w:hAnsi="GHEA Grapalat"/>
          <w:sz w:val="24"/>
          <w:szCs w:val="24"/>
          <w:lang w:val="hy-AM" w:eastAsia="ru-RU"/>
        </w:rPr>
        <w:t>անընդհատ և ինտեգրացված կրթական ծրագրերով</w:t>
      </w:r>
      <w:r w:rsidRPr="00FE3A1E">
        <w:rPr>
          <w:rFonts w:ascii="GHEA Grapalat" w:hAnsi="GHEA Grapalat" w:cs="Sylfaen"/>
          <w:color w:val="000000"/>
          <w:sz w:val="24"/>
          <w:szCs w:val="24"/>
          <w:shd w:val="clear" w:color="auto" w:fill="FFFFFF"/>
          <w:lang w:val="hy-AM"/>
        </w:rPr>
        <w:t xml:space="preserve"> ընդունված երկու և ավելի անչափահաս երեխա ունեցող ուսանողների </w:t>
      </w:r>
      <w:r w:rsidRPr="00FE3A1E">
        <w:rPr>
          <w:rFonts w:ascii="GHEA Grapalat" w:hAnsi="GHEA Grapalat"/>
          <w:sz w:val="24"/>
          <w:szCs w:val="24"/>
          <w:lang w:val="hy-AM" w:eastAsia="ru-RU"/>
        </w:rPr>
        <w:t xml:space="preserve"> խմբերին փոխհատուցում</w:t>
      </w:r>
      <w:r w:rsidRPr="00FE3A1E">
        <w:rPr>
          <w:rFonts w:ascii="GHEA Grapalat" w:hAnsi="GHEA Grapalat"/>
          <w:color w:val="00B050"/>
          <w:sz w:val="24"/>
          <w:szCs w:val="24"/>
          <w:lang w:val="hy-AM" w:eastAsia="ru-RU"/>
        </w:rPr>
        <w:t xml:space="preserve"> </w:t>
      </w:r>
      <w:r w:rsidRPr="00FE3A1E">
        <w:rPr>
          <w:rFonts w:ascii="GHEA Grapalat" w:hAnsi="GHEA Grapalat"/>
          <w:sz w:val="24"/>
          <w:szCs w:val="24"/>
          <w:lang w:val="hy-AM" w:eastAsia="ru-RU"/>
        </w:rPr>
        <w:t>կ</w:t>
      </w:r>
      <w:r w:rsidRPr="00FE3A1E">
        <w:rPr>
          <w:rFonts w:ascii="GHEA Grapalat" w:hAnsi="GHEA Grapalat"/>
          <w:color w:val="000000"/>
          <w:sz w:val="24"/>
          <w:szCs w:val="24"/>
          <w:lang w:val="hy-AM" w:eastAsia="ru-RU"/>
        </w:rPr>
        <w:t>տրամադրվի`</w:t>
      </w:r>
    </w:p>
    <w:p w:rsidR="00FE3A1E" w:rsidRPr="00FE3A1E" w:rsidRDefault="00FE3A1E" w:rsidP="00FE3A1E">
      <w:pPr>
        <w:pStyle w:val="ListParagraph"/>
        <w:shd w:val="clear" w:color="auto" w:fill="FFFFFF"/>
        <w:spacing w:line="360" w:lineRule="auto"/>
        <w:ind w:left="-180" w:right="-604" w:firstLine="540"/>
        <w:jc w:val="both"/>
        <w:rPr>
          <w:rFonts w:ascii="GHEA Grapalat" w:hAnsi="GHEA Grapalat"/>
          <w:color w:val="000000"/>
          <w:sz w:val="24"/>
          <w:szCs w:val="24"/>
          <w:lang w:val="hy-AM" w:eastAsia="ru-RU"/>
        </w:rPr>
      </w:pPr>
      <w:r w:rsidRPr="00FE3A1E">
        <w:rPr>
          <w:rFonts w:ascii="GHEA Grapalat" w:hAnsi="GHEA Grapalat"/>
          <w:color w:val="000000"/>
          <w:sz w:val="24"/>
          <w:szCs w:val="24"/>
          <w:shd w:val="clear" w:color="auto" w:fill="FFFFFF"/>
          <w:lang w:val="hy-AM"/>
        </w:rPr>
        <w:t xml:space="preserve"> 1) </w:t>
      </w:r>
      <w:r w:rsidRPr="00FE3A1E">
        <w:rPr>
          <w:rFonts w:ascii="GHEA Grapalat" w:hAnsi="GHEA Grapalat"/>
          <w:color w:val="000000"/>
          <w:sz w:val="24"/>
          <w:szCs w:val="24"/>
          <w:lang w:val="hy-AM" w:eastAsia="ru-RU"/>
        </w:rPr>
        <w:t xml:space="preserve">առաջին կուրս </w:t>
      </w:r>
      <w:proofErr w:type="spellStart"/>
      <w:r w:rsidRPr="00FE3A1E">
        <w:rPr>
          <w:rFonts w:ascii="GHEA Grapalat" w:hAnsi="GHEA Grapalat"/>
          <w:color w:val="000000"/>
          <w:sz w:val="24"/>
          <w:szCs w:val="24"/>
          <w:lang w:val="hy-AM" w:eastAsia="ru-RU"/>
        </w:rPr>
        <w:t>ընդունված՝</w:t>
      </w:r>
      <w:proofErr w:type="spellEnd"/>
      <w:r w:rsidRPr="00FE3A1E">
        <w:rPr>
          <w:rFonts w:ascii="GHEA Grapalat" w:hAnsi="GHEA Grapalat"/>
          <w:color w:val="000000"/>
          <w:sz w:val="24"/>
          <w:szCs w:val="24"/>
          <w:lang w:val="hy-AM" w:eastAsia="ru-RU"/>
        </w:rPr>
        <w:t xml:space="preserve"> </w:t>
      </w:r>
    </w:p>
    <w:p w:rsidR="00FE3A1E" w:rsidRPr="00FE3A1E" w:rsidRDefault="00FE3A1E" w:rsidP="00FE3A1E">
      <w:pPr>
        <w:pStyle w:val="ListParagraph"/>
        <w:shd w:val="clear" w:color="auto" w:fill="FFFFFF"/>
        <w:spacing w:line="360" w:lineRule="auto"/>
        <w:ind w:left="-180" w:right="-604" w:firstLine="540"/>
        <w:jc w:val="both"/>
        <w:rPr>
          <w:rFonts w:ascii="GHEA Grapalat" w:hAnsi="GHEA Grapalat"/>
          <w:color w:val="000000"/>
          <w:sz w:val="24"/>
          <w:szCs w:val="24"/>
          <w:lang w:val="hy-AM" w:eastAsia="ru-RU"/>
        </w:rPr>
      </w:pPr>
      <w:r w:rsidRPr="00FE3A1E">
        <w:rPr>
          <w:rFonts w:ascii="GHEA Grapalat" w:hAnsi="GHEA Grapalat"/>
          <w:color w:val="000000"/>
          <w:sz w:val="24"/>
          <w:szCs w:val="24"/>
          <w:lang w:val="hy-AM" w:eastAsia="ru-RU"/>
        </w:rPr>
        <w:t xml:space="preserve">ա. </w:t>
      </w:r>
      <w:proofErr w:type="spellStart"/>
      <w:r w:rsidRPr="00FE3A1E">
        <w:rPr>
          <w:rFonts w:ascii="GHEA Grapalat" w:hAnsi="GHEA Grapalat"/>
          <w:color w:val="000000"/>
          <w:sz w:val="24"/>
          <w:szCs w:val="24"/>
          <w:lang w:val="hy-AM" w:eastAsia="ru-RU"/>
        </w:rPr>
        <w:t>բակալավրի</w:t>
      </w:r>
      <w:proofErr w:type="spellEnd"/>
      <w:r w:rsidRPr="00FE3A1E">
        <w:rPr>
          <w:rFonts w:ascii="GHEA Grapalat" w:hAnsi="GHEA Grapalat"/>
          <w:color w:val="000000"/>
          <w:sz w:val="24"/>
          <w:szCs w:val="24"/>
          <w:lang w:val="hy-AM" w:eastAsia="ru-RU"/>
        </w:rPr>
        <w:t xml:space="preserve"> ու </w:t>
      </w:r>
      <w:r w:rsidRPr="00FE3A1E">
        <w:rPr>
          <w:rFonts w:ascii="GHEA Grapalat" w:hAnsi="GHEA Grapalat"/>
          <w:sz w:val="24"/>
          <w:szCs w:val="24"/>
          <w:lang w:val="hy-AM" w:eastAsia="ru-RU"/>
        </w:rPr>
        <w:t xml:space="preserve">անընդհատ և ինտեգրացված կրթական </w:t>
      </w:r>
      <w:proofErr w:type="spellStart"/>
      <w:r w:rsidRPr="00FE3A1E">
        <w:rPr>
          <w:rFonts w:ascii="GHEA Grapalat" w:hAnsi="GHEA Grapalat"/>
          <w:sz w:val="24"/>
          <w:szCs w:val="24"/>
          <w:lang w:val="hy-AM" w:eastAsia="ru-RU"/>
        </w:rPr>
        <w:t>ծրագրերով</w:t>
      </w:r>
      <w:r w:rsidRPr="00FE3A1E">
        <w:rPr>
          <w:rFonts w:ascii="GHEA Grapalat" w:hAnsi="GHEA Grapalat"/>
          <w:color w:val="000000"/>
          <w:sz w:val="24"/>
          <w:szCs w:val="24"/>
          <w:lang w:val="hy-AM" w:eastAsia="ru-RU"/>
        </w:rPr>
        <w:t>՝</w:t>
      </w:r>
      <w:proofErr w:type="spellEnd"/>
      <w:r w:rsidRPr="00FE3A1E">
        <w:rPr>
          <w:rFonts w:ascii="GHEA Grapalat" w:hAnsi="GHEA Grapalat"/>
          <w:color w:val="000000"/>
          <w:sz w:val="24"/>
          <w:szCs w:val="24"/>
          <w:lang w:val="hy-AM" w:eastAsia="ru-RU"/>
        </w:rPr>
        <w:t xml:space="preserve"> տվ</w:t>
      </w:r>
      <w:r w:rsidRPr="00FE3A1E">
        <w:rPr>
          <w:rFonts w:ascii="GHEA Grapalat" w:hAnsi="GHEA Grapalat" w:cs="Sylfaen"/>
          <w:color w:val="000000"/>
          <w:sz w:val="24"/>
          <w:szCs w:val="24"/>
          <w:shd w:val="clear" w:color="auto" w:fill="FFFFFF"/>
          <w:lang w:val="hy-AM"/>
        </w:rPr>
        <w:t>յալ</w:t>
      </w:r>
      <w:r w:rsidRPr="00FE3A1E">
        <w:rPr>
          <w:rFonts w:ascii="Arial" w:hAnsi="Arial" w:cs="Arial"/>
          <w:color w:val="000000"/>
          <w:sz w:val="24"/>
          <w:szCs w:val="24"/>
          <w:shd w:val="clear" w:color="auto" w:fill="FFFFFF"/>
          <w:lang w:val="hy-AM"/>
        </w:rPr>
        <w:t> </w:t>
      </w:r>
      <w:r w:rsidRPr="00FE3A1E">
        <w:rPr>
          <w:rFonts w:ascii="GHEA Grapalat" w:hAnsi="GHEA Grapalat" w:cs="Sylfaen"/>
          <w:color w:val="000000"/>
          <w:sz w:val="24"/>
          <w:szCs w:val="24"/>
          <w:shd w:val="clear" w:color="auto" w:fill="FFFFFF"/>
          <w:lang w:val="hy-AM"/>
        </w:rPr>
        <w:t xml:space="preserve">բուհի համար սահմանված ընդունելության քննությունների առավելագույն դրական միավորների հանրագումարի առնվազն </w:t>
      </w:r>
      <w:r w:rsidRPr="00FE3A1E">
        <w:rPr>
          <w:rFonts w:ascii="GHEA Grapalat" w:hAnsi="GHEA Grapalat" w:cs="Arial"/>
          <w:color w:val="000000"/>
          <w:sz w:val="24"/>
          <w:szCs w:val="24"/>
          <w:shd w:val="clear" w:color="auto" w:fill="FFFFFF"/>
          <w:lang w:val="hy-AM"/>
        </w:rPr>
        <w:t xml:space="preserve">60 տոկոս հաղթահարած </w:t>
      </w:r>
      <w:proofErr w:type="spellStart"/>
      <w:r w:rsidRPr="00FE3A1E">
        <w:rPr>
          <w:rFonts w:ascii="GHEA Grapalat" w:hAnsi="GHEA Grapalat" w:cs="Arial"/>
          <w:color w:val="000000"/>
          <w:sz w:val="24"/>
          <w:szCs w:val="24"/>
          <w:shd w:val="clear" w:color="auto" w:fill="FFFFFF"/>
          <w:lang w:val="hy-AM"/>
        </w:rPr>
        <w:t>սովորողներին՝</w:t>
      </w:r>
      <w:proofErr w:type="spellEnd"/>
      <w:r w:rsidRPr="00FE3A1E">
        <w:rPr>
          <w:rFonts w:ascii="GHEA Grapalat" w:hAnsi="GHEA Grapalat" w:cs="Arial"/>
          <w:color w:val="000000"/>
          <w:sz w:val="24"/>
          <w:szCs w:val="24"/>
          <w:shd w:val="clear" w:color="auto" w:fill="FFFFFF"/>
          <w:lang w:val="hy-AM"/>
        </w:rPr>
        <w:t xml:space="preserve"> տարեկան </w:t>
      </w:r>
      <w:r w:rsidRPr="00FE3A1E">
        <w:rPr>
          <w:rFonts w:ascii="GHEA Grapalat" w:hAnsi="GHEA Grapalat"/>
          <w:color w:val="000000"/>
          <w:sz w:val="24"/>
          <w:szCs w:val="24"/>
          <w:lang w:val="hy-AM" w:eastAsia="ru-RU"/>
        </w:rPr>
        <w:t>ուսման վճարի 50 տոկոսի չափով,</w:t>
      </w:r>
    </w:p>
    <w:p w:rsidR="00FE3A1E" w:rsidRPr="00FE3A1E" w:rsidRDefault="00FE3A1E" w:rsidP="00FE3A1E">
      <w:pPr>
        <w:pStyle w:val="ListParagraph"/>
        <w:shd w:val="clear" w:color="auto" w:fill="FFFFFF"/>
        <w:spacing w:line="360" w:lineRule="auto"/>
        <w:ind w:left="-180" w:right="-604" w:firstLine="540"/>
        <w:jc w:val="both"/>
        <w:rPr>
          <w:rFonts w:ascii="GHEA Grapalat" w:hAnsi="GHEA Grapalat"/>
          <w:color w:val="000000"/>
          <w:sz w:val="24"/>
          <w:szCs w:val="24"/>
          <w:lang w:val="hy-AM" w:eastAsia="ru-RU"/>
        </w:rPr>
      </w:pPr>
      <w:r w:rsidRPr="00FE3A1E">
        <w:rPr>
          <w:rFonts w:ascii="GHEA Grapalat" w:hAnsi="GHEA Grapalat" w:cs="Arial"/>
          <w:color w:val="000000"/>
          <w:sz w:val="24"/>
          <w:szCs w:val="24"/>
          <w:shd w:val="clear" w:color="auto" w:fill="FFFFFF"/>
          <w:lang w:val="hy-AM"/>
        </w:rPr>
        <w:lastRenderedPageBreak/>
        <w:t xml:space="preserve">բ. </w:t>
      </w:r>
      <w:r w:rsidRPr="00FE3A1E">
        <w:rPr>
          <w:rFonts w:ascii="GHEA Grapalat" w:hAnsi="GHEA Grapalat"/>
          <w:sz w:val="24"/>
          <w:szCs w:val="24"/>
          <w:lang w:val="hy-AM" w:eastAsia="ru-RU"/>
        </w:rPr>
        <w:t xml:space="preserve">մագիստրոսի կրթական աստիճանի </w:t>
      </w:r>
      <w:proofErr w:type="spellStart"/>
      <w:r w:rsidRPr="00FE3A1E">
        <w:rPr>
          <w:rFonts w:ascii="GHEA Grapalat" w:hAnsi="GHEA Grapalat"/>
          <w:sz w:val="24"/>
          <w:szCs w:val="24"/>
          <w:lang w:val="hy-AM" w:eastAsia="ru-RU"/>
        </w:rPr>
        <w:t>դեպքում՝</w:t>
      </w:r>
      <w:proofErr w:type="spellEnd"/>
      <w:r w:rsidRPr="00FE3A1E">
        <w:rPr>
          <w:rFonts w:ascii="GHEA Grapalat" w:hAnsi="GHEA Grapalat"/>
          <w:sz w:val="24"/>
          <w:szCs w:val="24"/>
          <w:lang w:val="hy-AM" w:eastAsia="ru-RU"/>
        </w:rPr>
        <w:t xml:space="preserve"> նախորդ կրթական աստիճանի միջին որակավորման գնահատականի 60 տոկոսը </w:t>
      </w:r>
      <w:r w:rsidRPr="00FE3A1E">
        <w:rPr>
          <w:rFonts w:ascii="GHEA Grapalat" w:hAnsi="GHEA Grapalat"/>
          <w:color w:val="000000"/>
          <w:sz w:val="24"/>
          <w:szCs w:val="24"/>
          <w:lang w:val="hy-AM" w:eastAsia="ru-RU"/>
        </w:rPr>
        <w:t xml:space="preserve">հաղթահարած </w:t>
      </w:r>
      <w:proofErr w:type="spellStart"/>
      <w:r w:rsidRPr="00FE3A1E">
        <w:rPr>
          <w:rFonts w:ascii="GHEA Grapalat" w:hAnsi="GHEA Grapalat"/>
          <w:color w:val="000000"/>
          <w:sz w:val="24"/>
          <w:szCs w:val="24"/>
          <w:lang w:val="hy-AM" w:eastAsia="ru-RU"/>
        </w:rPr>
        <w:t>սովորողներին՝</w:t>
      </w:r>
      <w:proofErr w:type="spellEnd"/>
      <w:r w:rsidRPr="00FE3A1E">
        <w:rPr>
          <w:rFonts w:ascii="GHEA Grapalat" w:hAnsi="GHEA Grapalat"/>
          <w:color w:val="000000"/>
          <w:sz w:val="24"/>
          <w:szCs w:val="24"/>
          <w:lang w:val="hy-AM" w:eastAsia="ru-RU"/>
        </w:rPr>
        <w:t xml:space="preserve"> </w:t>
      </w:r>
      <w:r w:rsidRPr="00FE3A1E">
        <w:rPr>
          <w:rFonts w:ascii="GHEA Grapalat" w:hAnsi="GHEA Grapalat" w:cs="Arial"/>
          <w:color w:val="000000"/>
          <w:sz w:val="24"/>
          <w:szCs w:val="24"/>
          <w:shd w:val="clear" w:color="auto" w:fill="FFFFFF"/>
          <w:lang w:val="hy-AM"/>
        </w:rPr>
        <w:t xml:space="preserve">տարեկան </w:t>
      </w:r>
      <w:r w:rsidRPr="00FE3A1E">
        <w:rPr>
          <w:rFonts w:ascii="GHEA Grapalat" w:hAnsi="GHEA Grapalat"/>
          <w:color w:val="000000"/>
          <w:sz w:val="24"/>
          <w:szCs w:val="24"/>
          <w:lang w:val="hy-AM" w:eastAsia="ru-RU"/>
        </w:rPr>
        <w:t>ուսման վճարի 50 տոկոսի չափով,</w:t>
      </w:r>
    </w:p>
    <w:p w:rsidR="00FE3A1E" w:rsidRPr="00FE3A1E" w:rsidRDefault="00FE3A1E" w:rsidP="00FE3A1E">
      <w:pPr>
        <w:pStyle w:val="ListParagraph"/>
        <w:shd w:val="clear" w:color="auto" w:fill="FFFFFF"/>
        <w:spacing w:line="360" w:lineRule="auto"/>
        <w:ind w:left="-180" w:right="-604" w:firstLine="540"/>
        <w:jc w:val="both"/>
        <w:rPr>
          <w:rFonts w:ascii="GHEA Grapalat" w:hAnsi="GHEA Grapalat"/>
          <w:color w:val="000000"/>
          <w:sz w:val="24"/>
          <w:szCs w:val="24"/>
          <w:lang w:val="hy-AM" w:eastAsia="ru-RU"/>
        </w:rPr>
      </w:pPr>
      <w:r w:rsidRPr="00FE3A1E">
        <w:rPr>
          <w:rFonts w:ascii="GHEA Grapalat" w:hAnsi="GHEA Grapalat"/>
          <w:color w:val="000000"/>
          <w:sz w:val="24"/>
          <w:szCs w:val="24"/>
          <w:lang w:val="hy-AM" w:eastAsia="ru-RU"/>
        </w:rPr>
        <w:t xml:space="preserve">2) հաջորդ </w:t>
      </w:r>
      <w:proofErr w:type="spellStart"/>
      <w:r w:rsidRPr="00FE3A1E">
        <w:rPr>
          <w:rFonts w:ascii="GHEA Grapalat" w:hAnsi="GHEA Grapalat"/>
          <w:color w:val="000000"/>
          <w:sz w:val="24"/>
          <w:szCs w:val="24"/>
          <w:lang w:val="hy-AM" w:eastAsia="ru-RU"/>
        </w:rPr>
        <w:t>կուրսերում՝</w:t>
      </w:r>
      <w:proofErr w:type="spellEnd"/>
      <w:r w:rsidRPr="00FE3A1E">
        <w:rPr>
          <w:rFonts w:ascii="GHEA Grapalat" w:hAnsi="GHEA Grapalat"/>
          <w:color w:val="000000"/>
          <w:sz w:val="24"/>
          <w:szCs w:val="24"/>
          <w:lang w:val="hy-AM" w:eastAsia="ru-RU"/>
        </w:rPr>
        <w:t xml:space="preserve"> </w:t>
      </w:r>
    </w:p>
    <w:p w:rsidR="00FE3A1E" w:rsidRPr="00FE3A1E" w:rsidRDefault="00FE3A1E" w:rsidP="00FE3A1E">
      <w:pPr>
        <w:pStyle w:val="ListParagraph"/>
        <w:shd w:val="clear" w:color="auto" w:fill="FFFFFF"/>
        <w:spacing w:line="360" w:lineRule="auto"/>
        <w:ind w:left="-180" w:right="-604" w:firstLine="540"/>
        <w:jc w:val="both"/>
        <w:rPr>
          <w:rFonts w:ascii="GHEA Grapalat" w:hAnsi="GHEA Grapalat"/>
          <w:color w:val="000000"/>
          <w:sz w:val="24"/>
          <w:szCs w:val="24"/>
          <w:lang w:val="hy-AM" w:eastAsia="ru-RU"/>
        </w:rPr>
      </w:pPr>
      <w:r w:rsidRPr="00FE3A1E">
        <w:rPr>
          <w:rFonts w:ascii="GHEA Grapalat" w:hAnsi="GHEA Grapalat"/>
          <w:color w:val="000000"/>
          <w:sz w:val="24"/>
          <w:szCs w:val="24"/>
          <w:lang w:val="hy-AM" w:eastAsia="ru-RU"/>
        </w:rPr>
        <w:t xml:space="preserve">ա. </w:t>
      </w:r>
      <w:r w:rsidRPr="00FE3A1E">
        <w:rPr>
          <w:rFonts w:ascii="GHEA Grapalat" w:hAnsi="GHEA Grapalat" w:cs="Sylfaen"/>
          <w:color w:val="000000"/>
          <w:sz w:val="24"/>
          <w:szCs w:val="24"/>
          <w:shd w:val="clear" w:color="auto" w:fill="FFFFFF"/>
          <w:lang w:val="hy-AM"/>
        </w:rPr>
        <w:t>ՄՈԳ</w:t>
      </w:r>
      <w:r w:rsidRPr="00FE3A1E">
        <w:rPr>
          <w:rFonts w:ascii="GHEA Grapalat" w:hAnsi="GHEA Grapalat"/>
          <w:color w:val="000000"/>
          <w:sz w:val="24"/>
          <w:szCs w:val="24"/>
          <w:shd w:val="clear" w:color="auto" w:fill="FFFFFF"/>
          <w:lang w:val="hy-AM"/>
        </w:rPr>
        <w:t>-</w:t>
      </w:r>
      <w:r w:rsidRPr="00FE3A1E">
        <w:rPr>
          <w:rFonts w:ascii="GHEA Grapalat" w:hAnsi="GHEA Grapalat" w:cs="Sylfaen"/>
          <w:color w:val="000000"/>
          <w:sz w:val="24"/>
          <w:szCs w:val="24"/>
          <w:shd w:val="clear" w:color="auto" w:fill="FFFFFF"/>
          <w:lang w:val="hy-AM"/>
        </w:rPr>
        <w:t xml:space="preserve">ի առավելագույն արժեքի </w:t>
      </w:r>
      <w:r w:rsidRPr="00FE3A1E">
        <w:rPr>
          <w:rFonts w:ascii="GHEA Grapalat" w:hAnsi="GHEA Grapalat"/>
          <w:color w:val="000000"/>
          <w:sz w:val="24"/>
          <w:szCs w:val="24"/>
          <w:shd w:val="clear" w:color="auto" w:fill="FFFFFF"/>
          <w:lang w:val="hy-AM"/>
        </w:rPr>
        <w:t xml:space="preserve">60-70 </w:t>
      </w:r>
      <w:r w:rsidRPr="00FE3A1E">
        <w:rPr>
          <w:rFonts w:ascii="GHEA Grapalat" w:hAnsi="GHEA Grapalat" w:cs="Sylfaen"/>
          <w:color w:val="000000"/>
          <w:sz w:val="24"/>
          <w:szCs w:val="24"/>
          <w:shd w:val="clear" w:color="auto" w:fill="FFFFFF"/>
          <w:lang w:val="hy-AM"/>
        </w:rPr>
        <w:t xml:space="preserve">տոկոս </w:t>
      </w:r>
      <w:r w:rsidRPr="00FE3A1E">
        <w:rPr>
          <w:rFonts w:ascii="GHEA Grapalat" w:hAnsi="GHEA Grapalat"/>
          <w:color w:val="000000"/>
          <w:sz w:val="24"/>
          <w:szCs w:val="24"/>
          <w:lang w:val="hy-AM" w:eastAsia="ru-RU"/>
        </w:rPr>
        <w:t xml:space="preserve">ունեցող </w:t>
      </w:r>
      <w:proofErr w:type="spellStart"/>
      <w:r w:rsidRPr="00FE3A1E">
        <w:rPr>
          <w:rFonts w:ascii="GHEA Grapalat" w:hAnsi="GHEA Grapalat"/>
          <w:color w:val="000000"/>
          <w:sz w:val="24"/>
          <w:szCs w:val="24"/>
          <w:lang w:val="hy-AM" w:eastAsia="ru-RU"/>
        </w:rPr>
        <w:t>սովորողներին՝</w:t>
      </w:r>
      <w:proofErr w:type="spellEnd"/>
      <w:r w:rsidRPr="00FE3A1E">
        <w:rPr>
          <w:rFonts w:ascii="GHEA Grapalat" w:hAnsi="GHEA Grapalat"/>
          <w:color w:val="000000"/>
          <w:sz w:val="24"/>
          <w:szCs w:val="24"/>
          <w:lang w:val="hy-AM" w:eastAsia="ru-RU"/>
        </w:rPr>
        <w:t xml:space="preserve"> </w:t>
      </w:r>
      <w:r w:rsidRPr="00FE3A1E">
        <w:rPr>
          <w:rFonts w:ascii="GHEA Grapalat" w:hAnsi="GHEA Grapalat" w:cs="Arial"/>
          <w:color w:val="000000"/>
          <w:sz w:val="24"/>
          <w:szCs w:val="24"/>
          <w:shd w:val="clear" w:color="auto" w:fill="FFFFFF"/>
          <w:lang w:val="hy-AM"/>
        </w:rPr>
        <w:t xml:space="preserve">տարեկան </w:t>
      </w:r>
      <w:r w:rsidRPr="00FE3A1E">
        <w:rPr>
          <w:rFonts w:ascii="GHEA Grapalat" w:hAnsi="GHEA Grapalat"/>
          <w:color w:val="000000"/>
          <w:sz w:val="24"/>
          <w:szCs w:val="24"/>
          <w:lang w:val="hy-AM" w:eastAsia="ru-RU"/>
        </w:rPr>
        <w:t>ուսման վճարի 50 տոկոսի չափով,</w:t>
      </w:r>
    </w:p>
    <w:p w:rsidR="00FE3A1E" w:rsidRPr="00FE3A1E" w:rsidRDefault="00FE3A1E" w:rsidP="00FE3A1E">
      <w:pPr>
        <w:pStyle w:val="ListParagraph"/>
        <w:shd w:val="clear" w:color="auto" w:fill="FFFFFF"/>
        <w:spacing w:line="360" w:lineRule="auto"/>
        <w:ind w:left="-180" w:right="-604" w:firstLine="540"/>
        <w:jc w:val="both"/>
        <w:rPr>
          <w:rFonts w:ascii="GHEA Grapalat" w:hAnsi="GHEA Grapalat"/>
          <w:color w:val="000000"/>
          <w:sz w:val="24"/>
          <w:szCs w:val="24"/>
          <w:lang w:val="hy-AM" w:eastAsia="ru-RU"/>
        </w:rPr>
      </w:pPr>
      <w:proofErr w:type="spellStart"/>
      <w:r w:rsidRPr="00FE3A1E">
        <w:rPr>
          <w:rFonts w:ascii="GHEA Grapalat" w:hAnsi="GHEA Grapalat" w:cs="Sylfaen"/>
          <w:color w:val="000000"/>
          <w:sz w:val="24"/>
          <w:szCs w:val="24"/>
          <w:shd w:val="clear" w:color="auto" w:fill="FFFFFF"/>
          <w:lang w:val="hy-AM"/>
        </w:rPr>
        <w:t>բ.ՄՈԳ</w:t>
      </w:r>
      <w:proofErr w:type="spellEnd"/>
      <w:r w:rsidRPr="00FE3A1E">
        <w:rPr>
          <w:rFonts w:ascii="GHEA Grapalat" w:hAnsi="GHEA Grapalat"/>
          <w:color w:val="000000"/>
          <w:sz w:val="24"/>
          <w:szCs w:val="24"/>
          <w:shd w:val="clear" w:color="auto" w:fill="FFFFFF"/>
          <w:lang w:val="hy-AM"/>
        </w:rPr>
        <w:t>-</w:t>
      </w:r>
      <w:r w:rsidRPr="00FE3A1E">
        <w:rPr>
          <w:rFonts w:ascii="GHEA Grapalat" w:hAnsi="GHEA Grapalat" w:cs="Sylfaen"/>
          <w:color w:val="000000"/>
          <w:sz w:val="24"/>
          <w:szCs w:val="24"/>
          <w:shd w:val="clear" w:color="auto" w:fill="FFFFFF"/>
          <w:lang w:val="hy-AM"/>
        </w:rPr>
        <w:t xml:space="preserve">ի առավելագույն արժեքի </w:t>
      </w:r>
      <w:r w:rsidRPr="00FE3A1E">
        <w:rPr>
          <w:rFonts w:ascii="GHEA Grapalat" w:hAnsi="GHEA Grapalat"/>
          <w:color w:val="000000"/>
          <w:sz w:val="24"/>
          <w:szCs w:val="24"/>
          <w:shd w:val="clear" w:color="auto" w:fill="FFFFFF"/>
          <w:lang w:val="hy-AM"/>
        </w:rPr>
        <w:t xml:space="preserve">71-79 </w:t>
      </w:r>
      <w:r w:rsidRPr="00FE3A1E">
        <w:rPr>
          <w:rFonts w:ascii="GHEA Grapalat" w:hAnsi="GHEA Grapalat" w:cs="Sylfaen"/>
          <w:color w:val="000000"/>
          <w:sz w:val="24"/>
          <w:szCs w:val="24"/>
          <w:shd w:val="clear" w:color="auto" w:fill="FFFFFF"/>
          <w:lang w:val="hy-AM"/>
        </w:rPr>
        <w:t xml:space="preserve">տոկոս </w:t>
      </w:r>
      <w:r w:rsidRPr="00FE3A1E">
        <w:rPr>
          <w:rFonts w:ascii="GHEA Grapalat" w:hAnsi="GHEA Grapalat"/>
          <w:color w:val="000000"/>
          <w:sz w:val="24"/>
          <w:szCs w:val="24"/>
          <w:lang w:val="hy-AM" w:eastAsia="ru-RU"/>
        </w:rPr>
        <w:t xml:space="preserve">ունեցող </w:t>
      </w:r>
      <w:proofErr w:type="spellStart"/>
      <w:r w:rsidRPr="00FE3A1E">
        <w:rPr>
          <w:rFonts w:ascii="GHEA Grapalat" w:hAnsi="GHEA Grapalat"/>
          <w:color w:val="000000"/>
          <w:sz w:val="24"/>
          <w:szCs w:val="24"/>
          <w:lang w:val="hy-AM" w:eastAsia="ru-RU"/>
        </w:rPr>
        <w:t>սովորողներին՝</w:t>
      </w:r>
      <w:proofErr w:type="spellEnd"/>
      <w:r w:rsidRPr="00FE3A1E">
        <w:rPr>
          <w:rFonts w:ascii="GHEA Grapalat" w:hAnsi="GHEA Grapalat"/>
          <w:color w:val="000000"/>
          <w:sz w:val="24"/>
          <w:szCs w:val="24"/>
          <w:lang w:val="hy-AM" w:eastAsia="ru-RU"/>
        </w:rPr>
        <w:t xml:space="preserve"> </w:t>
      </w:r>
      <w:r w:rsidRPr="00FE3A1E">
        <w:rPr>
          <w:rFonts w:ascii="GHEA Grapalat" w:hAnsi="GHEA Grapalat" w:cs="Arial"/>
          <w:color w:val="000000"/>
          <w:sz w:val="24"/>
          <w:szCs w:val="24"/>
          <w:shd w:val="clear" w:color="auto" w:fill="FFFFFF"/>
          <w:lang w:val="hy-AM"/>
        </w:rPr>
        <w:t xml:space="preserve">տարեկան </w:t>
      </w:r>
      <w:r w:rsidRPr="00FE3A1E">
        <w:rPr>
          <w:rFonts w:ascii="GHEA Grapalat" w:hAnsi="GHEA Grapalat"/>
          <w:color w:val="000000"/>
          <w:sz w:val="24"/>
          <w:szCs w:val="24"/>
          <w:lang w:val="hy-AM" w:eastAsia="ru-RU"/>
        </w:rPr>
        <w:t>ուսման վճարի 60 տոկոսի չափով,</w:t>
      </w:r>
    </w:p>
    <w:p w:rsidR="00FE3A1E" w:rsidRPr="00FE3A1E" w:rsidRDefault="00FE3A1E" w:rsidP="00FE3A1E">
      <w:pPr>
        <w:pStyle w:val="ListParagraph"/>
        <w:shd w:val="clear" w:color="auto" w:fill="FFFFFF"/>
        <w:spacing w:line="360" w:lineRule="auto"/>
        <w:ind w:left="-180" w:right="-604" w:firstLine="540"/>
        <w:jc w:val="both"/>
        <w:rPr>
          <w:rFonts w:ascii="GHEA Grapalat" w:hAnsi="GHEA Grapalat" w:cs="Sylfaen"/>
          <w:color w:val="000000"/>
          <w:sz w:val="24"/>
          <w:szCs w:val="24"/>
          <w:shd w:val="clear" w:color="auto" w:fill="FFFFFF"/>
          <w:lang w:val="hy-AM"/>
        </w:rPr>
      </w:pPr>
      <w:r w:rsidRPr="00FE3A1E">
        <w:rPr>
          <w:rFonts w:ascii="GHEA Grapalat" w:hAnsi="GHEA Grapalat"/>
          <w:color w:val="000000"/>
          <w:sz w:val="24"/>
          <w:szCs w:val="24"/>
          <w:lang w:val="hy-AM" w:eastAsia="ru-RU"/>
        </w:rPr>
        <w:t xml:space="preserve">գ. </w:t>
      </w:r>
      <w:r w:rsidRPr="00FE3A1E">
        <w:rPr>
          <w:rFonts w:ascii="GHEA Grapalat" w:hAnsi="GHEA Grapalat" w:cs="Sylfaen"/>
          <w:color w:val="000000"/>
          <w:sz w:val="24"/>
          <w:szCs w:val="24"/>
          <w:shd w:val="clear" w:color="auto" w:fill="FFFFFF"/>
          <w:lang w:val="hy-AM"/>
        </w:rPr>
        <w:t>ՄՈԳ</w:t>
      </w:r>
      <w:r w:rsidRPr="00FE3A1E">
        <w:rPr>
          <w:rFonts w:ascii="GHEA Grapalat" w:hAnsi="GHEA Grapalat"/>
          <w:color w:val="000000"/>
          <w:sz w:val="24"/>
          <w:szCs w:val="24"/>
          <w:shd w:val="clear" w:color="auto" w:fill="FFFFFF"/>
          <w:lang w:val="hy-AM"/>
        </w:rPr>
        <w:t>-</w:t>
      </w:r>
      <w:r w:rsidRPr="00FE3A1E">
        <w:rPr>
          <w:rFonts w:ascii="GHEA Grapalat" w:hAnsi="GHEA Grapalat" w:cs="Sylfaen"/>
          <w:color w:val="000000"/>
          <w:sz w:val="24"/>
          <w:szCs w:val="24"/>
          <w:shd w:val="clear" w:color="auto" w:fill="FFFFFF"/>
          <w:lang w:val="hy-AM"/>
        </w:rPr>
        <w:t>ի առավելագույն արժեքի</w:t>
      </w:r>
      <w:r w:rsidRPr="00FE3A1E">
        <w:rPr>
          <w:rFonts w:ascii="GHEA Grapalat" w:hAnsi="GHEA Grapalat"/>
          <w:color w:val="000000"/>
          <w:sz w:val="24"/>
          <w:szCs w:val="24"/>
          <w:shd w:val="clear" w:color="auto" w:fill="FFFFFF"/>
          <w:lang w:val="hy-AM"/>
        </w:rPr>
        <w:t xml:space="preserve"> 80 </w:t>
      </w:r>
      <w:r w:rsidRPr="00FE3A1E">
        <w:rPr>
          <w:rFonts w:ascii="GHEA Grapalat" w:hAnsi="GHEA Grapalat" w:cs="Sylfaen"/>
          <w:color w:val="000000"/>
          <w:sz w:val="24"/>
          <w:szCs w:val="24"/>
          <w:shd w:val="clear" w:color="auto" w:fill="FFFFFF"/>
          <w:lang w:val="hy-AM"/>
        </w:rPr>
        <w:t xml:space="preserve">տոկոս և բարձր ՄՈԳ  </w:t>
      </w:r>
      <w:r w:rsidRPr="00FE3A1E">
        <w:rPr>
          <w:rFonts w:ascii="GHEA Grapalat" w:hAnsi="GHEA Grapalat"/>
          <w:color w:val="000000"/>
          <w:sz w:val="24"/>
          <w:szCs w:val="24"/>
          <w:lang w:val="hy-AM" w:eastAsia="ru-RU"/>
        </w:rPr>
        <w:t xml:space="preserve">ունեցող </w:t>
      </w:r>
      <w:proofErr w:type="spellStart"/>
      <w:r w:rsidRPr="00FE3A1E">
        <w:rPr>
          <w:rFonts w:ascii="GHEA Grapalat" w:hAnsi="GHEA Grapalat"/>
          <w:color w:val="000000"/>
          <w:sz w:val="24"/>
          <w:szCs w:val="24"/>
          <w:lang w:val="hy-AM" w:eastAsia="ru-RU"/>
        </w:rPr>
        <w:t>սովորողներին՝</w:t>
      </w:r>
      <w:proofErr w:type="spellEnd"/>
      <w:r w:rsidRPr="00FE3A1E">
        <w:rPr>
          <w:rFonts w:ascii="GHEA Grapalat" w:hAnsi="GHEA Grapalat"/>
          <w:color w:val="000000"/>
          <w:sz w:val="24"/>
          <w:szCs w:val="24"/>
          <w:lang w:val="hy-AM" w:eastAsia="ru-RU"/>
        </w:rPr>
        <w:t xml:space="preserve"> </w:t>
      </w:r>
      <w:r w:rsidRPr="00FE3A1E">
        <w:rPr>
          <w:rFonts w:ascii="GHEA Grapalat" w:hAnsi="GHEA Grapalat" w:cs="Arial"/>
          <w:color w:val="000000"/>
          <w:sz w:val="24"/>
          <w:szCs w:val="24"/>
          <w:shd w:val="clear" w:color="auto" w:fill="FFFFFF"/>
          <w:lang w:val="hy-AM"/>
        </w:rPr>
        <w:t xml:space="preserve">տարեկան </w:t>
      </w:r>
      <w:r w:rsidRPr="00FE3A1E">
        <w:rPr>
          <w:rFonts w:ascii="GHEA Grapalat" w:hAnsi="GHEA Grapalat"/>
          <w:color w:val="000000"/>
          <w:sz w:val="24"/>
          <w:szCs w:val="24"/>
          <w:lang w:val="hy-AM" w:eastAsia="ru-RU"/>
        </w:rPr>
        <w:t>ուսման վճարի 70 տոկոսի չափով:</w:t>
      </w:r>
    </w:p>
    <w:p w:rsidR="00FE3A1E" w:rsidRPr="00FE3A1E" w:rsidRDefault="00FE3A1E" w:rsidP="00FE3A1E">
      <w:pPr>
        <w:spacing w:line="360" w:lineRule="auto"/>
        <w:ind w:right="190" w:firstLine="720"/>
        <w:jc w:val="both"/>
        <w:rPr>
          <w:rFonts w:ascii="GHEA Grapalat" w:hAnsi="GHEA Grapalat" w:cs="Times Armenian"/>
          <w:b/>
          <w:sz w:val="24"/>
          <w:szCs w:val="24"/>
          <w:lang w:val="hy-AM"/>
        </w:rPr>
      </w:pPr>
      <w:r w:rsidRPr="00FE3A1E">
        <w:rPr>
          <w:rFonts w:ascii="GHEA Grapalat" w:hAnsi="GHEA Grapalat" w:cs="Times Armenian"/>
          <w:b/>
          <w:sz w:val="24"/>
          <w:szCs w:val="24"/>
          <w:lang w:val="hy-AM"/>
        </w:rPr>
        <w:t>Ակնկալվող արդյունքը.</w:t>
      </w:r>
    </w:p>
    <w:p w:rsidR="00FE3A1E" w:rsidRPr="00FE3A1E" w:rsidRDefault="00FE3A1E" w:rsidP="00FE3A1E">
      <w:pPr>
        <w:spacing w:line="360" w:lineRule="auto"/>
        <w:ind w:right="-694" w:firstLine="720"/>
        <w:jc w:val="both"/>
        <w:rPr>
          <w:rFonts w:ascii="GHEA Grapalat" w:hAnsi="GHEA Grapalat" w:cs="Sylfaen"/>
          <w:sz w:val="24"/>
          <w:szCs w:val="24"/>
          <w:lang w:val="hy-AM"/>
        </w:rPr>
      </w:pPr>
      <w:r w:rsidRPr="00FE3A1E">
        <w:rPr>
          <w:rFonts w:ascii="GHEA Grapalat" w:hAnsi="GHEA Grapalat"/>
          <w:sz w:val="24"/>
          <w:szCs w:val="24"/>
          <w:lang w:val="hy-AM"/>
        </w:rPr>
        <w:t xml:space="preserve">Նախագծի </w:t>
      </w:r>
      <w:proofErr w:type="spellStart"/>
      <w:r w:rsidRPr="00FE3A1E">
        <w:rPr>
          <w:rFonts w:ascii="GHEA Grapalat" w:hAnsi="GHEA Grapalat"/>
          <w:sz w:val="24"/>
          <w:szCs w:val="24"/>
          <w:lang w:val="hy-AM"/>
        </w:rPr>
        <w:t>ընդունմամբ</w:t>
      </w:r>
      <w:proofErr w:type="spellEnd"/>
      <w:r w:rsidRPr="00FE3A1E">
        <w:rPr>
          <w:rFonts w:ascii="GHEA Grapalat" w:hAnsi="GHEA Grapalat"/>
          <w:sz w:val="24"/>
          <w:szCs w:val="24"/>
          <w:lang w:val="hy-AM"/>
        </w:rPr>
        <w:t xml:space="preserve">, ներկայացված փոփոխությունների և լրացումների արդյունքում կապահովվի </w:t>
      </w:r>
      <w:r w:rsidRPr="00FE3A1E">
        <w:rPr>
          <w:rFonts w:ascii="GHEA Grapalat" w:hAnsi="GHEA Grapalat" w:cs="Sylfaen"/>
          <w:sz w:val="24"/>
          <w:szCs w:val="24"/>
          <w:shd w:val="clear" w:color="auto" w:fill="FFFFFF"/>
          <w:lang w:val="hy-AM"/>
        </w:rPr>
        <w:t xml:space="preserve">բարձրագույն և </w:t>
      </w:r>
      <w:proofErr w:type="spellStart"/>
      <w:r w:rsidRPr="00FE3A1E">
        <w:rPr>
          <w:rFonts w:ascii="GHEA Grapalat" w:hAnsi="GHEA Grapalat" w:cs="Sylfaen"/>
          <w:sz w:val="24"/>
          <w:szCs w:val="24"/>
          <w:shd w:val="clear" w:color="auto" w:fill="FFFFFF"/>
          <w:lang w:val="hy-AM"/>
        </w:rPr>
        <w:t>հետբուհական</w:t>
      </w:r>
      <w:proofErr w:type="spellEnd"/>
      <w:r w:rsidRPr="00FE3A1E">
        <w:rPr>
          <w:rFonts w:ascii="GHEA Grapalat" w:hAnsi="GHEA Grapalat" w:cs="Sylfaen"/>
          <w:sz w:val="24"/>
          <w:szCs w:val="24"/>
          <w:shd w:val="clear" w:color="auto" w:fill="FFFFFF"/>
          <w:lang w:val="hy-AM"/>
        </w:rPr>
        <w:t xml:space="preserve"> մասնագիտական </w:t>
      </w:r>
      <w:r w:rsidRPr="00FE3A1E">
        <w:rPr>
          <w:rFonts w:ascii="GHEA Grapalat" w:hAnsi="GHEA Grapalat"/>
          <w:sz w:val="24"/>
          <w:szCs w:val="24"/>
          <w:lang w:val="hy-AM" w:eastAsia="hy-AM"/>
        </w:rPr>
        <w:t>կրթական ծրագրեր իրականացնող պետական ուսումնական հաստատություններում</w:t>
      </w:r>
      <w:r w:rsidRPr="00FE3A1E">
        <w:rPr>
          <w:rFonts w:ascii="GHEA Grapalat" w:hAnsi="GHEA Grapalat" w:cs="GHEA Grapalat"/>
          <w:sz w:val="24"/>
          <w:szCs w:val="24"/>
          <w:lang w:val="hy-AM"/>
        </w:rPr>
        <w:t xml:space="preserve"> ընդգրկված խմբերի մեծացումը, սոցիալական տարբեր խմբերի համար հավասար մատչելիության </w:t>
      </w:r>
      <w:proofErr w:type="spellStart"/>
      <w:r w:rsidRPr="00FE3A1E">
        <w:rPr>
          <w:rFonts w:ascii="GHEA Grapalat" w:hAnsi="GHEA Grapalat" w:cs="Aramian"/>
          <w:sz w:val="24"/>
          <w:szCs w:val="24"/>
          <w:lang w:val="hy-AM"/>
        </w:rPr>
        <w:t>բարձրացումը՝</w:t>
      </w:r>
      <w:proofErr w:type="spellEnd"/>
      <w:r w:rsidRPr="00FE3A1E">
        <w:rPr>
          <w:rFonts w:ascii="GHEA Grapalat" w:hAnsi="GHEA Grapalat" w:cs="Aramian"/>
          <w:sz w:val="24"/>
          <w:szCs w:val="24"/>
          <w:lang w:val="hy-AM"/>
        </w:rPr>
        <w:t xml:space="preserve"> առաջադիմության </w:t>
      </w:r>
      <w:proofErr w:type="spellStart"/>
      <w:r w:rsidRPr="00FE3A1E">
        <w:rPr>
          <w:rFonts w:ascii="GHEA Grapalat" w:hAnsi="GHEA Grapalat" w:cs="Aramian"/>
          <w:sz w:val="24"/>
          <w:szCs w:val="24"/>
          <w:lang w:val="hy-AM"/>
        </w:rPr>
        <w:t>շեմերի</w:t>
      </w:r>
      <w:proofErr w:type="spellEnd"/>
      <w:r w:rsidRPr="00FE3A1E">
        <w:rPr>
          <w:rFonts w:ascii="GHEA Grapalat" w:hAnsi="GHEA Grapalat" w:cs="Aramian"/>
          <w:sz w:val="24"/>
          <w:szCs w:val="24"/>
          <w:lang w:val="hy-AM"/>
        </w:rPr>
        <w:t xml:space="preserve"> պարտադիր </w:t>
      </w:r>
      <w:proofErr w:type="spellStart"/>
      <w:r w:rsidRPr="00FE3A1E">
        <w:rPr>
          <w:rFonts w:ascii="GHEA Grapalat" w:hAnsi="GHEA Grapalat" w:cs="Aramian"/>
          <w:sz w:val="24"/>
          <w:szCs w:val="24"/>
          <w:lang w:val="hy-AM"/>
        </w:rPr>
        <w:t>ամրագրմամբ</w:t>
      </w:r>
      <w:proofErr w:type="spellEnd"/>
      <w:r w:rsidRPr="00FE3A1E">
        <w:rPr>
          <w:rFonts w:ascii="GHEA Grapalat" w:hAnsi="GHEA Grapalat" w:cs="Sylfaen"/>
          <w:sz w:val="24"/>
          <w:szCs w:val="24"/>
          <w:lang w:val="hy-AM"/>
        </w:rPr>
        <w:t>:</w:t>
      </w:r>
    </w:p>
    <w:p w:rsidR="00FE3A1E" w:rsidRPr="00FE3A1E" w:rsidRDefault="00FE3A1E" w:rsidP="00FE3A1E">
      <w:pPr>
        <w:spacing w:line="360" w:lineRule="auto"/>
        <w:ind w:right="-784" w:firstLine="720"/>
        <w:jc w:val="both"/>
        <w:rPr>
          <w:rFonts w:ascii="GHEA Grapalat" w:hAnsi="GHEA Grapalat" w:cs="Times Armenian"/>
          <w:b/>
          <w:sz w:val="24"/>
          <w:szCs w:val="24"/>
          <w:lang w:val="hy-AM"/>
        </w:rPr>
      </w:pPr>
      <w:r w:rsidRPr="00FE3A1E">
        <w:rPr>
          <w:rFonts w:ascii="GHEA Grapalat" w:hAnsi="GHEA Grapalat"/>
          <w:b/>
          <w:sz w:val="24"/>
          <w:szCs w:val="24"/>
          <w:lang w:val="hy-AM" w:eastAsia="hy-AM"/>
        </w:rPr>
        <w:t>Նախագծի</w:t>
      </w:r>
      <w:r w:rsidRPr="00FE3A1E">
        <w:rPr>
          <w:rFonts w:ascii="GHEA Grapalat" w:hAnsi="GHEA Grapalat" w:cs="Times Armenian"/>
          <w:b/>
          <w:sz w:val="24"/>
          <w:szCs w:val="24"/>
          <w:lang w:val="hy-AM"/>
        </w:rPr>
        <w:t xml:space="preserve"> ընդունման կապակցությամբ </w:t>
      </w:r>
      <w:r w:rsidRPr="00FE3A1E">
        <w:rPr>
          <w:rFonts w:ascii="GHEA Grapalat" w:hAnsi="GHEA Grapalat" w:cs="Sylfaen"/>
          <w:b/>
          <w:sz w:val="24"/>
          <w:szCs w:val="24"/>
          <w:lang w:val="hy-AM"/>
        </w:rPr>
        <w:t>պետական</w:t>
      </w:r>
      <w:r w:rsidRPr="00FE3A1E">
        <w:rPr>
          <w:rFonts w:ascii="GHEA Grapalat" w:hAnsi="GHEA Grapalat"/>
          <w:b/>
          <w:sz w:val="24"/>
          <w:szCs w:val="24"/>
          <w:lang w:val="af-ZA"/>
        </w:rPr>
        <w:t xml:space="preserve"> </w:t>
      </w:r>
      <w:r w:rsidRPr="00FE3A1E">
        <w:rPr>
          <w:rFonts w:ascii="GHEA Grapalat" w:hAnsi="GHEA Grapalat" w:cs="Sylfaen"/>
          <w:b/>
          <w:sz w:val="24"/>
          <w:szCs w:val="24"/>
          <w:lang w:val="hy-AM"/>
        </w:rPr>
        <w:t>բյուջեում</w:t>
      </w:r>
      <w:r w:rsidRPr="00FE3A1E">
        <w:rPr>
          <w:rFonts w:ascii="GHEA Grapalat" w:hAnsi="GHEA Grapalat"/>
          <w:b/>
          <w:sz w:val="24"/>
          <w:szCs w:val="24"/>
          <w:lang w:val="af-ZA"/>
        </w:rPr>
        <w:t xml:space="preserve"> </w:t>
      </w:r>
      <w:r w:rsidRPr="00FE3A1E">
        <w:rPr>
          <w:rFonts w:ascii="GHEA Grapalat" w:hAnsi="GHEA Grapalat" w:cs="Sylfaen"/>
          <w:b/>
          <w:sz w:val="24"/>
          <w:szCs w:val="24"/>
          <w:lang w:val="hy-AM"/>
        </w:rPr>
        <w:t xml:space="preserve">ծախսերի մասով կլինեն </w:t>
      </w:r>
      <w:proofErr w:type="spellStart"/>
      <w:r w:rsidRPr="00FE3A1E">
        <w:rPr>
          <w:rFonts w:ascii="GHEA Grapalat" w:hAnsi="GHEA Grapalat" w:cs="Sylfaen"/>
          <w:b/>
          <w:sz w:val="24"/>
          <w:szCs w:val="24"/>
          <w:lang w:val="hy-AM"/>
        </w:rPr>
        <w:t>ավելացումներ</w:t>
      </w:r>
      <w:proofErr w:type="spellEnd"/>
      <w:r w:rsidRPr="00FE3A1E">
        <w:rPr>
          <w:rFonts w:ascii="GHEA Grapalat" w:hAnsi="GHEA Grapalat" w:cs="Sylfaen"/>
          <w:b/>
          <w:sz w:val="24"/>
          <w:szCs w:val="24"/>
          <w:lang w:val="hy-AM"/>
        </w:rPr>
        <w:t>, որոնց գնահատականը կցվում է:</w:t>
      </w:r>
    </w:p>
    <w:p w:rsidR="00FE3A1E" w:rsidRPr="00FE3A1E" w:rsidRDefault="00FE3A1E" w:rsidP="00FE3A1E">
      <w:pPr>
        <w:spacing w:line="360" w:lineRule="auto"/>
        <w:ind w:right="-784" w:firstLine="720"/>
        <w:jc w:val="both"/>
        <w:rPr>
          <w:rFonts w:ascii="GHEA Grapalat" w:hAnsi="GHEA Grapalat" w:cs="Sylfaen"/>
          <w:sz w:val="24"/>
          <w:szCs w:val="24"/>
          <w:lang w:val="hy-AM"/>
        </w:rPr>
      </w:pPr>
    </w:p>
    <w:p w:rsidR="00FE3A1E" w:rsidRPr="00FE3A1E" w:rsidRDefault="00FE3A1E" w:rsidP="00FE3A1E">
      <w:pPr>
        <w:spacing w:line="360" w:lineRule="auto"/>
        <w:ind w:right="-694" w:firstLine="720"/>
        <w:jc w:val="both"/>
        <w:rPr>
          <w:rFonts w:ascii="GHEA Grapalat" w:hAnsi="GHEA Grapalat" w:cs="Sylfaen"/>
          <w:sz w:val="24"/>
          <w:szCs w:val="24"/>
          <w:lang w:val="hy-AM"/>
        </w:rPr>
      </w:pPr>
    </w:p>
    <w:p w:rsidR="00FE3A1E" w:rsidRPr="00FE3A1E" w:rsidRDefault="00FE3A1E" w:rsidP="00FE3A1E">
      <w:pPr>
        <w:spacing w:line="360" w:lineRule="auto"/>
        <w:ind w:right="190" w:firstLine="720"/>
        <w:jc w:val="both"/>
        <w:rPr>
          <w:rFonts w:ascii="GHEA Grapalat" w:hAnsi="GHEA Grapalat"/>
          <w:sz w:val="24"/>
          <w:szCs w:val="24"/>
          <w:lang w:val="hy-AM"/>
        </w:rPr>
      </w:pPr>
    </w:p>
    <w:p w:rsidR="006C6FF2" w:rsidRPr="00FE3A1E" w:rsidRDefault="006C6FF2">
      <w:pPr>
        <w:rPr>
          <w:sz w:val="24"/>
          <w:szCs w:val="24"/>
          <w:lang w:val="hy-AM"/>
        </w:rPr>
      </w:pPr>
    </w:p>
    <w:sectPr w:rsidR="006C6FF2" w:rsidRPr="00FE3A1E" w:rsidSect="006C6FF2">
      <w:pgSz w:w="11906" w:h="16838"/>
      <w:pgMar w:top="1440" w:right="1440" w:bottom="1440" w:left="1440"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w:altName w:val="Arial"/>
    <w:panose1 w:val="020B0604020202020204"/>
    <w:charset w:val="CC"/>
    <w:family w:val="swiss"/>
    <w:pitch w:val="variable"/>
    <w:sig w:usb0="00000001"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Aramian">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F67FB"/>
    <w:multiLevelType w:val="hybridMultilevel"/>
    <w:tmpl w:val="704CB540"/>
    <w:lvl w:ilvl="0" w:tplc="89921C50">
      <w:start w:val="1"/>
      <w:numFmt w:val="decimal"/>
      <w:lvlText w:val="%1)"/>
      <w:lvlJc w:val="left"/>
      <w:pPr>
        <w:ind w:left="630" w:hanging="630"/>
      </w:pPr>
      <w:rPr>
        <w:rFonts w:eastAsia="Times New Roman" w:cs="Times New Roman" w:hint="default"/>
      </w:rPr>
    </w:lvl>
    <w:lvl w:ilvl="1" w:tplc="04190019">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
    <w:nsid w:val="36150653"/>
    <w:multiLevelType w:val="hybridMultilevel"/>
    <w:tmpl w:val="152E0316"/>
    <w:lvl w:ilvl="0" w:tplc="B726B3F2">
      <w:start w:val="1"/>
      <w:numFmt w:val="decimal"/>
      <w:lvlText w:val="%1)"/>
      <w:lvlJc w:val="left"/>
      <w:pPr>
        <w:ind w:left="1020" w:hanging="645"/>
      </w:pPr>
      <w:rPr>
        <w:rFonts w:ascii="GHEA Grapalat" w:hAnsi="GHEA Grapalat" w:cs="Sylfaen" w:hint="default"/>
      </w:rPr>
    </w:lvl>
    <w:lvl w:ilvl="1" w:tplc="042B0019">
      <w:start w:val="1"/>
      <w:numFmt w:val="lowerLetter"/>
      <w:lvlText w:val="%2."/>
      <w:lvlJc w:val="left"/>
      <w:pPr>
        <w:ind w:left="1455" w:hanging="360"/>
      </w:pPr>
    </w:lvl>
    <w:lvl w:ilvl="2" w:tplc="042B001B">
      <w:start w:val="1"/>
      <w:numFmt w:val="lowerRoman"/>
      <w:lvlText w:val="%3."/>
      <w:lvlJc w:val="right"/>
      <w:pPr>
        <w:ind w:left="2175" w:hanging="180"/>
      </w:pPr>
    </w:lvl>
    <w:lvl w:ilvl="3" w:tplc="042B000F">
      <w:start w:val="1"/>
      <w:numFmt w:val="decimal"/>
      <w:lvlText w:val="%4."/>
      <w:lvlJc w:val="left"/>
      <w:pPr>
        <w:ind w:left="2895" w:hanging="360"/>
      </w:pPr>
    </w:lvl>
    <w:lvl w:ilvl="4" w:tplc="042B0019">
      <w:start w:val="1"/>
      <w:numFmt w:val="lowerLetter"/>
      <w:lvlText w:val="%5."/>
      <w:lvlJc w:val="left"/>
      <w:pPr>
        <w:ind w:left="3615" w:hanging="360"/>
      </w:pPr>
    </w:lvl>
    <w:lvl w:ilvl="5" w:tplc="042B001B">
      <w:start w:val="1"/>
      <w:numFmt w:val="lowerRoman"/>
      <w:lvlText w:val="%6."/>
      <w:lvlJc w:val="right"/>
      <w:pPr>
        <w:ind w:left="4335" w:hanging="180"/>
      </w:pPr>
    </w:lvl>
    <w:lvl w:ilvl="6" w:tplc="042B000F">
      <w:start w:val="1"/>
      <w:numFmt w:val="decimal"/>
      <w:lvlText w:val="%7."/>
      <w:lvlJc w:val="left"/>
      <w:pPr>
        <w:ind w:left="5055" w:hanging="360"/>
      </w:pPr>
    </w:lvl>
    <w:lvl w:ilvl="7" w:tplc="042B0019">
      <w:start w:val="1"/>
      <w:numFmt w:val="lowerLetter"/>
      <w:lvlText w:val="%8."/>
      <w:lvlJc w:val="left"/>
      <w:pPr>
        <w:ind w:left="5775" w:hanging="360"/>
      </w:pPr>
    </w:lvl>
    <w:lvl w:ilvl="8" w:tplc="042B001B">
      <w:start w:val="1"/>
      <w:numFmt w:val="lowerRoman"/>
      <w:lvlText w:val="%9."/>
      <w:lvlJc w:val="right"/>
      <w:pPr>
        <w:ind w:left="649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characterSpacingControl w:val="doNotCompress"/>
  <w:compat/>
  <w:rsids>
    <w:rsidRoot w:val="0030425C"/>
    <w:rsid w:val="00001DE7"/>
    <w:rsid w:val="000614D6"/>
    <w:rsid w:val="000C5C97"/>
    <w:rsid w:val="0013759E"/>
    <w:rsid w:val="001B62C3"/>
    <w:rsid w:val="002063BB"/>
    <w:rsid w:val="00244F0C"/>
    <w:rsid w:val="0030425C"/>
    <w:rsid w:val="003402F7"/>
    <w:rsid w:val="0036548F"/>
    <w:rsid w:val="003A2F07"/>
    <w:rsid w:val="003C3FBB"/>
    <w:rsid w:val="003D1B0C"/>
    <w:rsid w:val="0040742A"/>
    <w:rsid w:val="004252B1"/>
    <w:rsid w:val="0045467A"/>
    <w:rsid w:val="00492CEB"/>
    <w:rsid w:val="004C0B0B"/>
    <w:rsid w:val="004D2B98"/>
    <w:rsid w:val="004F6FEE"/>
    <w:rsid w:val="00504DCF"/>
    <w:rsid w:val="005A058A"/>
    <w:rsid w:val="005A2F54"/>
    <w:rsid w:val="005B4D22"/>
    <w:rsid w:val="005E4D15"/>
    <w:rsid w:val="006439EE"/>
    <w:rsid w:val="006C6FF2"/>
    <w:rsid w:val="006F42BE"/>
    <w:rsid w:val="00803419"/>
    <w:rsid w:val="00864636"/>
    <w:rsid w:val="008870E4"/>
    <w:rsid w:val="008B371F"/>
    <w:rsid w:val="008F18DB"/>
    <w:rsid w:val="008F1A8F"/>
    <w:rsid w:val="009F5E61"/>
    <w:rsid w:val="00A4618B"/>
    <w:rsid w:val="00A87603"/>
    <w:rsid w:val="00A9030C"/>
    <w:rsid w:val="00AB57B3"/>
    <w:rsid w:val="00AC4E15"/>
    <w:rsid w:val="00AE444F"/>
    <w:rsid w:val="00B06CC2"/>
    <w:rsid w:val="00B55515"/>
    <w:rsid w:val="00B60A94"/>
    <w:rsid w:val="00B7647D"/>
    <w:rsid w:val="00B95C93"/>
    <w:rsid w:val="00BA63A9"/>
    <w:rsid w:val="00BB6AC7"/>
    <w:rsid w:val="00BF26EF"/>
    <w:rsid w:val="00C31315"/>
    <w:rsid w:val="00C351D6"/>
    <w:rsid w:val="00D327E5"/>
    <w:rsid w:val="00D44BE7"/>
    <w:rsid w:val="00D4756D"/>
    <w:rsid w:val="00D56C41"/>
    <w:rsid w:val="00D605DA"/>
    <w:rsid w:val="00D765C4"/>
    <w:rsid w:val="00DA304E"/>
    <w:rsid w:val="00DA3354"/>
    <w:rsid w:val="00DD28C2"/>
    <w:rsid w:val="00E05FC1"/>
    <w:rsid w:val="00E12941"/>
    <w:rsid w:val="00E1578F"/>
    <w:rsid w:val="00E43613"/>
    <w:rsid w:val="00E80D6C"/>
    <w:rsid w:val="00EE433E"/>
    <w:rsid w:val="00F2601F"/>
    <w:rsid w:val="00F30BE4"/>
    <w:rsid w:val="00FE3A1E"/>
  </w:rsids>
  <m:mathPr>
    <m:mathFont m:val="Cambria Math"/>
    <m:brkBin m:val="before"/>
    <m:brkBinSub m:val="--"/>
    <m:smallFrac m:val="off"/>
    <m:dispDef/>
    <m:lMargin m:val="0"/>
    <m:rMargin m:val="0"/>
    <m:defJc m:val="centerGroup"/>
    <m:wrapIndent m:val="1440"/>
    <m:intLim m:val="subSup"/>
    <m:naryLim m:val="undOvr"/>
  </m:mathPr>
  <w:themeFontLang w:val="hy-AM"/>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y-AM"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25C"/>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 Paragraph2,List Paragraph3,List Paragraph4,PDP DOCUMENT SUBTITLE,Абзац списка3,Bullet Points,Table of contents numbered,List Paragraph in table,lp1,List Paragraph1,List Paragraph nowy,Liste 1"/>
    <w:basedOn w:val="Normal"/>
    <w:link w:val="ListParagraphChar"/>
    <w:uiPriority w:val="34"/>
    <w:qFormat/>
    <w:rsid w:val="0030425C"/>
    <w:pPr>
      <w:spacing w:before="100" w:after="200" w:line="276" w:lineRule="auto"/>
      <w:ind w:left="720"/>
      <w:contextualSpacing/>
    </w:pPr>
    <w:rPr>
      <w:rFonts w:ascii="Calibri" w:eastAsia="Calibri" w:hAnsi="Calibri"/>
      <w:lang w:val="en-US" w:eastAsia="en-US"/>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Знак,webb,Char Char Char1,Char Char Char,Знак Знак"/>
    <w:basedOn w:val="Normal"/>
    <w:link w:val="NormalWebChar"/>
    <w:uiPriority w:val="99"/>
    <w:unhideWhenUsed/>
    <w:qFormat/>
    <w:rsid w:val="0030425C"/>
    <w:pPr>
      <w:spacing w:before="100" w:beforeAutospacing="1" w:after="100" w:afterAutospacing="1"/>
    </w:pPr>
    <w:rPr>
      <w:sz w:val="24"/>
      <w:szCs w:val="24"/>
      <w:lang w:val="ru-RU"/>
    </w:rPr>
  </w:style>
  <w:style w:type="character" w:customStyle="1" w:styleId="mechtexChar">
    <w:name w:val="mechtex Char"/>
    <w:basedOn w:val="DefaultParagraphFont"/>
    <w:link w:val="mechtex"/>
    <w:locked/>
    <w:rsid w:val="0030425C"/>
    <w:rPr>
      <w:rFonts w:ascii="Arial Armenian" w:hAnsi="Arial Armenian"/>
    </w:rPr>
  </w:style>
  <w:style w:type="paragraph" w:customStyle="1" w:styleId="mechtex">
    <w:name w:val="mechtex"/>
    <w:basedOn w:val="Normal"/>
    <w:link w:val="mechtexChar"/>
    <w:qFormat/>
    <w:rsid w:val="0030425C"/>
    <w:pPr>
      <w:jc w:val="center"/>
    </w:pPr>
    <w:rPr>
      <w:rFonts w:ascii="Arial Armenian" w:eastAsiaTheme="minorHAnsi" w:hAnsi="Arial Armenian" w:cstheme="minorBidi"/>
      <w:sz w:val="22"/>
      <w:szCs w:val="22"/>
      <w:lang w:val="hy-AM" w:eastAsia="en-US"/>
    </w:rPr>
  </w:style>
  <w:style w:type="character" w:styleId="Strong">
    <w:name w:val="Strong"/>
    <w:basedOn w:val="DefaultParagraphFont"/>
    <w:uiPriority w:val="22"/>
    <w:qFormat/>
    <w:rsid w:val="0030425C"/>
    <w:rPr>
      <w:b/>
      <w:bCs/>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Знак Char,webb Char,Char Char Char1 Char,Char Char Char Char"/>
    <w:link w:val="NormalWeb"/>
    <w:uiPriority w:val="99"/>
    <w:locked/>
    <w:rsid w:val="0030425C"/>
    <w:rPr>
      <w:rFonts w:ascii="Times New Roman" w:eastAsia="Times New Roman" w:hAnsi="Times New Roman" w:cs="Times New Roman"/>
      <w:sz w:val="24"/>
      <w:szCs w:val="24"/>
      <w:lang w:val="ru-RU" w:eastAsia="ru-RU"/>
    </w:rPr>
  </w:style>
  <w:style w:type="character" w:customStyle="1" w:styleId="ListParagraphChar">
    <w:name w:val="List Paragraph Char"/>
    <w:aliases w:val="Akapit z listą BS Char,List Paragraph 1 Char,List Paragraph2 Char,List Paragraph3 Char,List Paragraph4 Char,PDP DOCUMENT SUBTITLE Char,Абзац списка3 Char,Bullet Points Char,Table of contents numbered Char,List Paragraph in table Char"/>
    <w:link w:val="ListParagraph"/>
    <w:uiPriority w:val="34"/>
    <w:rsid w:val="0030425C"/>
    <w:rPr>
      <w:rFonts w:ascii="Calibri" w:eastAsia="Calibri" w:hAnsi="Calibri"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150670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Harut2017</dc:creator>
  <cp:keywords/>
  <dc:description/>
  <cp:lastModifiedBy>Harut2017</cp:lastModifiedBy>
  <cp:revision>82</cp:revision>
  <dcterms:created xsi:type="dcterms:W3CDTF">2021-08-17T14:19:00Z</dcterms:created>
  <dcterms:modified xsi:type="dcterms:W3CDTF">2021-08-24T08:27:00Z</dcterms:modified>
</cp:coreProperties>
</file>