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C82" w:rsidRPr="00441C82" w:rsidRDefault="00441C82" w:rsidP="00441C82">
      <w:pPr>
        <w:pStyle w:val="NormalWeb"/>
        <w:shd w:val="clear" w:color="auto" w:fill="FFFFFF"/>
        <w:spacing w:before="0" w:beforeAutospacing="0" w:after="0" w:afterAutospacing="0" w:line="360" w:lineRule="auto"/>
        <w:ind w:left="-142" w:right="10" w:firstLine="426"/>
        <w:jc w:val="center"/>
        <w:rPr>
          <w:rFonts w:ascii="GHEA Grapalat" w:hAnsi="GHEA Grapalat"/>
          <w:b/>
          <w:color w:val="000000"/>
          <w:lang w:val="hy-AM"/>
        </w:rPr>
      </w:pPr>
      <w:r w:rsidRPr="00441C82">
        <w:rPr>
          <w:rFonts w:ascii="GHEA Grapalat" w:hAnsi="GHEA Grapalat"/>
          <w:b/>
          <w:color w:val="000000"/>
          <w:lang w:val="hy-AM"/>
        </w:rPr>
        <w:t>ՀԻՄՆԱՎՈՐՈՒՄ</w:t>
      </w:r>
    </w:p>
    <w:p w:rsidR="00441C82" w:rsidRPr="00441C82" w:rsidRDefault="00441C82" w:rsidP="00441C82">
      <w:pPr>
        <w:pStyle w:val="NormalWeb"/>
        <w:shd w:val="clear" w:color="auto" w:fill="FFFFFF"/>
        <w:spacing w:before="0" w:beforeAutospacing="0" w:after="0" w:afterAutospacing="0" w:line="360" w:lineRule="auto"/>
        <w:ind w:left="-142" w:right="10" w:firstLine="426"/>
        <w:jc w:val="both"/>
        <w:rPr>
          <w:rFonts w:ascii="GHEA Grapalat" w:hAnsi="GHEA Grapalat"/>
          <w:b/>
          <w:color w:val="000000"/>
          <w:lang w:val="hy-AM"/>
        </w:rPr>
      </w:pPr>
    </w:p>
    <w:p w:rsidR="00441C82" w:rsidRPr="00441C82" w:rsidRDefault="00441C82" w:rsidP="00441C82">
      <w:pPr>
        <w:pStyle w:val="NormalWeb"/>
        <w:shd w:val="clear" w:color="auto" w:fill="FFFFFF"/>
        <w:spacing w:before="0" w:beforeAutospacing="0" w:after="0" w:afterAutospacing="0" w:line="360" w:lineRule="auto"/>
        <w:ind w:left="-142" w:right="10" w:firstLine="426"/>
        <w:jc w:val="center"/>
        <w:rPr>
          <w:rFonts w:ascii="GHEA Grapalat" w:hAnsi="GHEA Grapalat"/>
          <w:b/>
          <w:color w:val="000000"/>
          <w:lang w:val="hy-AM"/>
        </w:rPr>
      </w:pPr>
      <w:r w:rsidRPr="00441C82">
        <w:rPr>
          <w:rFonts w:ascii="GHEA Grapalat" w:hAnsi="GHEA Grapalat"/>
          <w:b/>
          <w:color w:val="000000"/>
          <w:lang w:val="hy-AM"/>
        </w:rPr>
        <w:t xml:space="preserve">Հայաստանի Հանրապետության կառավարության  «Հայաստանի Հանրապետության կառավարության 2013 թվականի նոյեմբերի 28-ի </w:t>
      </w:r>
      <w:r w:rsidRPr="00441C82">
        <w:rPr>
          <w:rFonts w:ascii="GHEA Grapalat" w:hAnsi="GHEA Grapalat"/>
          <w:b/>
          <w:caps/>
          <w:color w:val="000000"/>
          <w:lang w:val="hy-AM"/>
        </w:rPr>
        <w:t>n</w:t>
      </w:r>
      <w:r w:rsidRPr="00441C82">
        <w:rPr>
          <w:rFonts w:ascii="GHEA Grapalat" w:hAnsi="GHEA Grapalat"/>
          <w:b/>
          <w:color w:val="000000"/>
          <w:lang w:val="hy-AM"/>
        </w:rPr>
        <w:t xml:space="preserve"> 1330-</w:t>
      </w:r>
      <w:r w:rsidRPr="00441C82">
        <w:rPr>
          <w:rFonts w:ascii="GHEA Grapalat" w:hAnsi="GHEA Grapalat"/>
          <w:b/>
          <w:caps/>
          <w:color w:val="000000"/>
          <w:lang w:val="hy-AM"/>
        </w:rPr>
        <w:t>ն</w:t>
      </w:r>
      <w:r w:rsidRPr="00441C82">
        <w:rPr>
          <w:rFonts w:ascii="GHEA Grapalat" w:hAnsi="GHEA Grapalat"/>
          <w:b/>
          <w:color w:val="000000"/>
          <w:lang w:val="hy-AM"/>
        </w:rPr>
        <w:t xml:space="preserve"> որոշման մեջ փոփոխություններ </w:t>
      </w:r>
      <w:r w:rsidRPr="00441C82">
        <w:rPr>
          <w:rFonts w:ascii="GHEA Grapalat" w:hAnsi="GHEA Grapalat"/>
          <w:b/>
          <w:color w:val="000000"/>
          <w:szCs w:val="24"/>
          <w:lang w:val="hy-AM"/>
        </w:rPr>
        <w:t>և լրացում կատարելու  ու</w:t>
      </w:r>
      <w:r w:rsidRPr="00441C82">
        <w:rPr>
          <w:rFonts w:ascii="GHEA Grapalat" w:hAnsi="GHEA Grapalat"/>
          <w:b/>
          <w:color w:val="000000"/>
          <w:lang w:val="hy-AM"/>
        </w:rPr>
        <w:t xml:space="preserve"> </w:t>
      </w:r>
      <w:r w:rsidRPr="00441C82">
        <w:rPr>
          <w:rStyle w:val="Strong"/>
          <w:rFonts w:ascii="GHEA Grapalat" w:hAnsi="GHEA Grapalat"/>
          <w:color w:val="000000"/>
          <w:szCs w:val="24"/>
          <w:lang w:val="hy-AM"/>
        </w:rPr>
        <w:t>Հայաստանի Հանրապետության կառավարության 1999 թվականի օգոստոսի 27-ի N 545-Ն որոշումը</w:t>
      </w:r>
      <w:r w:rsidRPr="00441C82">
        <w:rPr>
          <w:rFonts w:ascii="GHEA Grapalat" w:hAnsi="GHEA Grapalat"/>
          <w:color w:val="000000"/>
          <w:lang w:val="hy-AM"/>
        </w:rPr>
        <w:t xml:space="preserve"> </w:t>
      </w:r>
      <w:r w:rsidRPr="00441C82">
        <w:rPr>
          <w:rFonts w:ascii="GHEA Grapalat" w:hAnsi="GHEA Grapalat"/>
          <w:b/>
          <w:color w:val="000000"/>
          <w:lang w:val="hy-AM"/>
        </w:rPr>
        <w:t>ուժը կորցրած ճանաչելու մասին» որոշման նախագծի ընդունման վերաբերյալ</w:t>
      </w:r>
    </w:p>
    <w:p w:rsidR="00441C82" w:rsidRPr="00F430CF" w:rsidRDefault="00441C82" w:rsidP="00441C82">
      <w:pPr>
        <w:pStyle w:val="NormalWeb"/>
        <w:shd w:val="clear" w:color="auto" w:fill="FFFFFF"/>
        <w:spacing w:before="0" w:beforeAutospacing="0" w:after="0" w:afterAutospacing="0" w:line="360" w:lineRule="auto"/>
        <w:ind w:left="-142" w:right="10" w:firstLine="426"/>
        <w:jc w:val="both"/>
        <w:rPr>
          <w:rFonts w:ascii="GHEA Grapalat" w:hAnsi="GHEA Grapalat"/>
          <w:color w:val="000000"/>
          <w:lang w:val="hy-AM"/>
        </w:rPr>
      </w:pPr>
    </w:p>
    <w:p w:rsidR="00441C82" w:rsidRPr="00F430CF" w:rsidRDefault="00441C82" w:rsidP="00441C82">
      <w:pPr>
        <w:pStyle w:val="NormalWeb"/>
        <w:shd w:val="clear" w:color="auto" w:fill="FFFFFF"/>
        <w:spacing w:before="0" w:beforeAutospacing="0" w:after="0" w:afterAutospacing="0" w:line="360" w:lineRule="auto"/>
        <w:ind w:left="-142" w:right="10" w:firstLine="426"/>
        <w:jc w:val="both"/>
        <w:rPr>
          <w:rFonts w:ascii="GHEA Grapalat" w:hAnsi="GHEA Grapalat"/>
          <w:b/>
          <w:color w:val="000000"/>
          <w:lang w:val="hy-AM"/>
        </w:rPr>
      </w:pPr>
      <w:r w:rsidRPr="00F430CF">
        <w:rPr>
          <w:rFonts w:ascii="GHEA Grapalat" w:hAnsi="GHEA Grapalat"/>
          <w:b/>
          <w:color w:val="000000"/>
          <w:lang w:val="hy-AM"/>
        </w:rPr>
        <w:t xml:space="preserve">1. Անհրաժեշտությունը </w:t>
      </w:r>
    </w:p>
    <w:p w:rsidR="00441C82" w:rsidRPr="00F430CF" w:rsidRDefault="00441C82" w:rsidP="00441C82">
      <w:pPr>
        <w:pStyle w:val="NormalWeb"/>
        <w:shd w:val="clear" w:color="auto" w:fill="FFFFFF"/>
        <w:spacing w:before="0" w:beforeAutospacing="0" w:after="0" w:afterAutospacing="0" w:line="360" w:lineRule="auto"/>
        <w:ind w:left="-142" w:right="10" w:firstLine="426"/>
        <w:jc w:val="both"/>
        <w:rPr>
          <w:rFonts w:ascii="GHEA Grapalat" w:hAnsi="GHEA Grapalat"/>
          <w:color w:val="000000"/>
          <w:lang w:val="hy-AM"/>
        </w:rPr>
      </w:pPr>
      <w:r w:rsidRPr="00F430CF">
        <w:rPr>
          <w:rFonts w:ascii="GHEA Grapalat" w:hAnsi="GHEA Grapalat"/>
          <w:color w:val="000000"/>
          <w:lang w:val="hy-AM"/>
        </w:rPr>
        <w:t>Որոշման նախագծի ընդունման անհրաժեշտությունը պայմանավո</w:t>
      </w:r>
      <w:r>
        <w:rPr>
          <w:rFonts w:ascii="GHEA Grapalat" w:hAnsi="GHEA Grapalat"/>
          <w:color w:val="000000"/>
          <w:lang w:val="hy-AM"/>
        </w:rPr>
        <w:t xml:space="preserve">րված է հետևյալ հանգամանքներով` </w:t>
      </w:r>
      <w:r w:rsidRPr="00EB02EA">
        <w:rPr>
          <w:rFonts w:ascii="GHEA Grapalat" w:hAnsi="GHEA Grapalat"/>
          <w:color w:val="000000"/>
          <w:szCs w:val="24"/>
          <w:lang w:val="hy-AM"/>
        </w:rPr>
        <w:t>«Հայաստանի Հանրապետությունում հաշմանդամ</w:t>
      </w:r>
      <w:r>
        <w:rPr>
          <w:rFonts w:ascii="GHEA Grapalat" w:hAnsi="GHEA Grapalat"/>
          <w:color w:val="000000"/>
          <w:szCs w:val="24"/>
          <w:lang w:val="hy-AM"/>
        </w:rPr>
        <w:t>ություն ունեցող անձանց իրավունքների մասին</w:t>
      </w:r>
      <w:r w:rsidRPr="00EB02EA">
        <w:rPr>
          <w:rFonts w:ascii="GHEA Grapalat" w:hAnsi="GHEA Grapalat"/>
          <w:color w:val="000000"/>
          <w:szCs w:val="24"/>
          <w:lang w:val="hy-AM"/>
        </w:rPr>
        <w:t>» Հայաստանի Հանրապետության օրենքի</w:t>
      </w:r>
      <w:r>
        <w:rPr>
          <w:rFonts w:ascii="GHEA Grapalat" w:hAnsi="GHEA Grapalat"/>
          <w:color w:val="000000"/>
          <w:szCs w:val="24"/>
          <w:lang w:val="hy-AM"/>
        </w:rPr>
        <w:t xml:space="preserve"> </w:t>
      </w:r>
      <w:r w:rsidRPr="00F430CF">
        <w:rPr>
          <w:rFonts w:ascii="GHEA Grapalat" w:hAnsi="GHEA Grapalat"/>
          <w:color w:val="000000"/>
          <w:lang w:val="hy-AM"/>
        </w:rPr>
        <w:t xml:space="preserve">պահանջներից և </w:t>
      </w:r>
      <w:r w:rsidRPr="00D347AC">
        <w:rPr>
          <w:rFonts w:ascii="GHEA Grapalat" w:hAnsi="GHEA Grapalat" w:cs="GHEA Grapalat"/>
          <w:lang w:val="hy-AM"/>
        </w:rPr>
        <w:t>Հայաստանի Հանրապետության կրթության և գիտության նախարարի 2012</w:t>
      </w:r>
      <w:r>
        <w:rPr>
          <w:rFonts w:ascii="GHEA Grapalat" w:hAnsi="GHEA Grapalat" w:cs="GHEA Grapalat"/>
          <w:lang w:val="hy-AM"/>
        </w:rPr>
        <w:t xml:space="preserve"> </w:t>
      </w:r>
      <w:r w:rsidRPr="00D347AC">
        <w:rPr>
          <w:rFonts w:ascii="GHEA Grapalat" w:hAnsi="GHEA Grapalat" w:cs="GHEA Grapalat"/>
          <w:lang w:val="hy-AM"/>
        </w:rPr>
        <w:t>թ. ապրիլի 5-ի «Հայաստանի Հանրապետության նախնական մասնագի</w:t>
      </w:r>
      <w:r>
        <w:rPr>
          <w:rFonts w:ascii="GHEA Grapalat" w:hAnsi="GHEA Grapalat" w:cs="GHEA Grapalat"/>
          <w:lang w:val="hy-AM"/>
        </w:rPr>
        <w:t>տական (արհեստագործական) և միջին</w:t>
      </w:r>
      <w:r w:rsidRPr="00AB07BF">
        <w:rPr>
          <w:rFonts w:ascii="GHEA Grapalat" w:hAnsi="GHEA Grapalat" w:cs="GHEA Grapalat"/>
          <w:lang w:val="hy-AM"/>
        </w:rPr>
        <w:t xml:space="preserve"> </w:t>
      </w:r>
      <w:r w:rsidRPr="00D347AC">
        <w:rPr>
          <w:rFonts w:ascii="GHEA Grapalat" w:hAnsi="GHEA Grapalat" w:cs="GHEA Grapalat"/>
          <w:lang w:val="hy-AM"/>
        </w:rPr>
        <w:t>մասնագիտական կրթական ծրագրեր իրականացնող ուսումնական հաստատությունների ընդունելության կարգը հաստատելու մասին» N 254-Ն հրաման</w:t>
      </w:r>
      <w:r>
        <w:rPr>
          <w:rFonts w:ascii="GHEA Grapalat" w:hAnsi="GHEA Grapalat" w:cs="GHEA Grapalat"/>
          <w:lang w:val="hy-AM"/>
        </w:rPr>
        <w:t>ում կատարված փոփոխությամբ</w:t>
      </w:r>
      <w:r w:rsidRPr="00F430CF">
        <w:rPr>
          <w:rFonts w:ascii="GHEA Grapalat" w:hAnsi="GHEA Grapalat"/>
          <w:color w:val="000000"/>
          <w:lang w:val="hy-AM"/>
        </w:rPr>
        <w:t>:</w:t>
      </w:r>
    </w:p>
    <w:p w:rsidR="00441C82" w:rsidRPr="00F430CF" w:rsidRDefault="00441C82" w:rsidP="00441C82">
      <w:pPr>
        <w:pStyle w:val="NormalWeb"/>
        <w:shd w:val="clear" w:color="auto" w:fill="FFFFFF"/>
        <w:spacing w:before="0" w:beforeAutospacing="0" w:after="0" w:afterAutospacing="0" w:line="360" w:lineRule="auto"/>
        <w:ind w:left="-142" w:right="10" w:firstLine="426"/>
        <w:jc w:val="both"/>
        <w:rPr>
          <w:rFonts w:ascii="GHEA Grapalat" w:hAnsi="GHEA Grapalat"/>
          <w:color w:val="000000"/>
          <w:lang w:val="hy-AM"/>
        </w:rPr>
      </w:pPr>
    </w:p>
    <w:p w:rsidR="00441C82" w:rsidRPr="00177623" w:rsidRDefault="00441C82" w:rsidP="00441C82">
      <w:pPr>
        <w:pStyle w:val="NormalWeb"/>
        <w:numPr>
          <w:ilvl w:val="0"/>
          <w:numId w:val="1"/>
        </w:numPr>
        <w:shd w:val="clear" w:color="auto" w:fill="FFFFFF"/>
        <w:tabs>
          <w:tab w:val="clear" w:pos="1140"/>
          <w:tab w:val="num" w:pos="567"/>
        </w:tabs>
        <w:spacing w:before="0" w:beforeAutospacing="0" w:after="0" w:afterAutospacing="0" w:line="360" w:lineRule="auto"/>
        <w:ind w:left="-142" w:right="10" w:firstLine="426"/>
        <w:rPr>
          <w:rFonts w:ascii="GHEA Grapalat" w:hAnsi="GHEA Grapalat"/>
          <w:b/>
          <w:color w:val="000000"/>
        </w:rPr>
      </w:pPr>
      <w:proofErr w:type="spellStart"/>
      <w:r w:rsidRPr="00177623">
        <w:rPr>
          <w:rFonts w:ascii="GHEA Grapalat" w:hAnsi="GHEA Grapalat"/>
          <w:b/>
          <w:color w:val="000000"/>
        </w:rPr>
        <w:t>Ընթացիկ</w:t>
      </w:r>
      <w:proofErr w:type="spellEnd"/>
      <w:r w:rsidRPr="00177623">
        <w:rPr>
          <w:rFonts w:ascii="GHEA Grapalat" w:hAnsi="GHEA Grapalat"/>
          <w:b/>
          <w:color w:val="000000"/>
        </w:rPr>
        <w:t xml:space="preserve"> </w:t>
      </w:r>
      <w:proofErr w:type="spellStart"/>
      <w:r w:rsidRPr="00177623">
        <w:rPr>
          <w:rFonts w:ascii="GHEA Grapalat" w:hAnsi="GHEA Grapalat"/>
          <w:b/>
          <w:color w:val="000000"/>
        </w:rPr>
        <w:t>իրավիճակը</w:t>
      </w:r>
      <w:proofErr w:type="spellEnd"/>
      <w:r w:rsidRPr="00177623">
        <w:rPr>
          <w:rFonts w:ascii="GHEA Grapalat" w:hAnsi="GHEA Grapalat"/>
          <w:b/>
          <w:color w:val="000000"/>
        </w:rPr>
        <w:t xml:space="preserve"> և </w:t>
      </w:r>
      <w:proofErr w:type="spellStart"/>
      <w:r w:rsidRPr="00177623">
        <w:rPr>
          <w:rFonts w:ascii="GHEA Grapalat" w:hAnsi="GHEA Grapalat"/>
          <w:b/>
          <w:color w:val="000000"/>
        </w:rPr>
        <w:t>խնդիրները</w:t>
      </w:r>
      <w:proofErr w:type="spellEnd"/>
    </w:p>
    <w:p w:rsidR="00441C82" w:rsidRPr="00900D00" w:rsidRDefault="00441C82" w:rsidP="00441C82">
      <w:pPr>
        <w:pStyle w:val="NormalWeb"/>
        <w:shd w:val="clear" w:color="auto" w:fill="FFFFFF"/>
        <w:spacing w:before="0" w:beforeAutospacing="0" w:after="0" w:afterAutospacing="0" w:line="360" w:lineRule="auto"/>
        <w:ind w:left="-142" w:right="10" w:firstLine="426"/>
        <w:jc w:val="both"/>
        <w:rPr>
          <w:rFonts w:ascii="GHEA Grapalat" w:hAnsi="GHEA Grapalat"/>
          <w:color w:val="000000"/>
          <w:szCs w:val="24"/>
        </w:rPr>
      </w:pPr>
      <w:r w:rsidRPr="00EB02EA">
        <w:rPr>
          <w:rFonts w:ascii="GHEA Grapalat" w:hAnsi="GHEA Grapalat"/>
          <w:color w:val="000000"/>
          <w:szCs w:val="24"/>
          <w:lang w:val="hy-AM"/>
        </w:rPr>
        <w:t>«Հայաստանի Հանրապետությունում հաշմանդամ</w:t>
      </w:r>
      <w:r>
        <w:rPr>
          <w:rFonts w:ascii="GHEA Grapalat" w:hAnsi="GHEA Grapalat"/>
          <w:color w:val="000000"/>
          <w:szCs w:val="24"/>
          <w:lang w:val="hy-AM"/>
        </w:rPr>
        <w:t>ություն ունեցող անձանց իրավունքների մասին</w:t>
      </w:r>
      <w:r w:rsidRPr="00EB02EA">
        <w:rPr>
          <w:rFonts w:ascii="GHEA Grapalat" w:hAnsi="GHEA Grapalat"/>
          <w:color w:val="000000"/>
          <w:szCs w:val="24"/>
          <w:lang w:val="hy-AM"/>
        </w:rPr>
        <w:t xml:space="preserve">» Հայաստանի Հանրապետության </w:t>
      </w:r>
      <w:proofErr w:type="spellStart"/>
      <w:r>
        <w:rPr>
          <w:rFonts w:ascii="GHEA Grapalat" w:hAnsi="GHEA Grapalat"/>
          <w:color w:val="000000"/>
        </w:rPr>
        <w:t>օրենքի</w:t>
      </w:r>
      <w:proofErr w:type="spellEnd"/>
      <w:r>
        <w:rPr>
          <w:rFonts w:ascii="GHEA Grapalat" w:hAnsi="GHEA Grapalat"/>
          <w:color w:val="000000"/>
        </w:rPr>
        <w:t xml:space="preserve"> 15-րդ </w:t>
      </w:r>
      <w:proofErr w:type="spellStart"/>
      <w:r>
        <w:rPr>
          <w:rFonts w:ascii="GHEA Grapalat" w:hAnsi="GHEA Grapalat"/>
          <w:color w:val="000000"/>
        </w:rPr>
        <w:t>հոդվածի</w:t>
      </w:r>
      <w:proofErr w:type="spellEnd"/>
      <w:r>
        <w:rPr>
          <w:rFonts w:ascii="GHEA Grapalat" w:hAnsi="GHEA Grapalat"/>
          <w:color w:val="000000"/>
        </w:rPr>
        <w:t xml:space="preserve"> 4-րդ</w:t>
      </w:r>
      <w:r w:rsidRPr="00177623">
        <w:rPr>
          <w:rFonts w:ascii="GHEA Grapalat" w:hAnsi="GHEA Grapalat"/>
          <w:color w:val="000000"/>
        </w:rPr>
        <w:t xml:space="preserve"> </w:t>
      </w:r>
      <w:proofErr w:type="spellStart"/>
      <w:r w:rsidRPr="00177623">
        <w:rPr>
          <w:rFonts w:ascii="GHEA Grapalat" w:hAnsi="GHEA Grapalat"/>
          <w:color w:val="000000"/>
        </w:rPr>
        <w:t>մասում</w:t>
      </w:r>
      <w:proofErr w:type="spellEnd"/>
      <w:r w:rsidRPr="00177623">
        <w:rPr>
          <w:rFonts w:ascii="GHEA Grapalat" w:hAnsi="GHEA Grapalat"/>
          <w:color w:val="000000"/>
        </w:rPr>
        <w:t xml:space="preserve"> </w:t>
      </w:r>
      <w:proofErr w:type="spellStart"/>
      <w:r w:rsidRPr="00177623">
        <w:rPr>
          <w:rFonts w:ascii="GHEA Grapalat" w:hAnsi="GHEA Grapalat"/>
          <w:color w:val="000000"/>
        </w:rPr>
        <w:t>համապատասխանաբար</w:t>
      </w:r>
      <w:proofErr w:type="spellEnd"/>
      <w:r w:rsidRPr="00177623">
        <w:rPr>
          <w:rFonts w:ascii="GHEA Grapalat" w:hAnsi="GHEA Grapalat"/>
          <w:color w:val="000000"/>
        </w:rPr>
        <w:t xml:space="preserve"> </w:t>
      </w:r>
      <w:proofErr w:type="spellStart"/>
      <w:r w:rsidRPr="00177623">
        <w:rPr>
          <w:rFonts w:ascii="GHEA Grapalat" w:hAnsi="GHEA Grapalat"/>
          <w:color w:val="000000"/>
        </w:rPr>
        <w:t>սահմանված</w:t>
      </w:r>
      <w:proofErr w:type="spellEnd"/>
      <w:r w:rsidRPr="00177623">
        <w:rPr>
          <w:rFonts w:ascii="GHEA Grapalat" w:hAnsi="GHEA Grapalat"/>
          <w:color w:val="000000"/>
        </w:rPr>
        <w:t xml:space="preserve"> է, </w:t>
      </w:r>
      <w:proofErr w:type="spellStart"/>
      <w:r w:rsidRPr="00177623">
        <w:rPr>
          <w:rFonts w:ascii="GHEA Grapalat" w:hAnsi="GHEA Grapalat"/>
          <w:color w:val="000000"/>
        </w:rPr>
        <w:t>որ</w:t>
      </w:r>
      <w:proofErr w:type="spellEnd"/>
      <w:r w:rsidRPr="00177623">
        <w:rPr>
          <w:rFonts w:ascii="GHEA Grapalat" w:hAnsi="GHEA Grapalat"/>
          <w:color w:val="000000"/>
        </w:rPr>
        <w:t xml:space="preserve"> </w:t>
      </w:r>
      <w:r w:rsidRPr="007A5CD5">
        <w:rPr>
          <w:rFonts w:ascii="GHEA Grapalat" w:hAnsi="GHEA Grapalat"/>
          <w:color w:val="000000"/>
          <w:szCs w:val="24"/>
        </w:rPr>
        <w:t>«</w:t>
      </w:r>
      <w:r w:rsidRPr="007A5CD5">
        <w:rPr>
          <w:rFonts w:ascii="GHEA Grapalat" w:hAnsi="GHEA Grapalat"/>
          <w:color w:val="000000"/>
          <w:szCs w:val="24"/>
          <w:shd w:val="clear" w:color="auto" w:fill="FFFFFF"/>
        </w:rPr>
        <w:t xml:space="preserve">4. </w:t>
      </w:r>
      <w:proofErr w:type="spellStart"/>
      <w:r w:rsidRPr="007A5CD5">
        <w:rPr>
          <w:rFonts w:ascii="GHEA Grapalat" w:hAnsi="GHEA Grapalat"/>
          <w:color w:val="000000"/>
          <w:szCs w:val="24"/>
          <w:shd w:val="clear" w:color="auto" w:fill="FFFFFF"/>
        </w:rPr>
        <w:t>Ֆունկցիոնալության</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միջին</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ծանր</w:t>
      </w:r>
      <w:proofErr w:type="spellEnd"/>
      <w:r w:rsidRPr="007A5CD5">
        <w:rPr>
          <w:rFonts w:ascii="GHEA Grapalat" w:hAnsi="GHEA Grapalat"/>
          <w:color w:val="000000"/>
          <w:szCs w:val="24"/>
          <w:shd w:val="clear" w:color="auto" w:fill="FFFFFF"/>
        </w:rPr>
        <w:t xml:space="preserve"> և </w:t>
      </w:r>
      <w:proofErr w:type="spellStart"/>
      <w:r w:rsidRPr="007A5CD5">
        <w:rPr>
          <w:rFonts w:ascii="GHEA Grapalat" w:hAnsi="GHEA Grapalat"/>
          <w:color w:val="000000"/>
          <w:szCs w:val="24"/>
          <w:shd w:val="clear" w:color="auto" w:fill="FFFFFF"/>
        </w:rPr>
        <w:t>խորը</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աստիճանի</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սահմանափակում</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ունեցող</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անձինք</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երեխաները</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վճարովի</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համակարգի</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համար</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առնվազն</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անցումային</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միավորներ</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հավաքելու</w:t>
      </w:r>
      <w:proofErr w:type="spellEnd"/>
      <w:r w:rsidRPr="007A5CD5">
        <w:rPr>
          <w:rFonts w:ascii="GHEA Grapalat" w:hAnsi="GHEA Grapalat"/>
          <w:color w:val="000000"/>
          <w:szCs w:val="24"/>
          <w:shd w:val="clear" w:color="auto" w:fill="FFFFFF"/>
        </w:rPr>
        <w:t xml:space="preserve"> և </w:t>
      </w:r>
      <w:proofErr w:type="spellStart"/>
      <w:r w:rsidRPr="007A5CD5">
        <w:rPr>
          <w:rFonts w:ascii="GHEA Grapalat" w:hAnsi="GHEA Grapalat"/>
          <w:color w:val="000000"/>
          <w:szCs w:val="24"/>
          <w:shd w:val="clear" w:color="auto" w:fill="FFFFFF"/>
        </w:rPr>
        <w:t>այլ</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հավասար</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պայմանների</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դեպքում</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oգտվում</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են</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պետական</w:t>
      </w:r>
      <w:proofErr w:type="spellEnd"/>
      <w:r w:rsidRPr="007A5CD5">
        <w:rPr>
          <w:rFonts w:ascii="GHEA Grapalat" w:hAnsi="GHEA Grapalat"/>
          <w:color w:val="000000"/>
          <w:szCs w:val="24"/>
          <w:shd w:val="clear" w:color="auto" w:fill="FFFFFF"/>
        </w:rPr>
        <w:t xml:space="preserve"> և </w:t>
      </w:r>
      <w:proofErr w:type="spellStart"/>
      <w:r w:rsidRPr="007A5CD5">
        <w:rPr>
          <w:rFonts w:ascii="GHEA Grapalat" w:hAnsi="GHEA Grapalat"/>
          <w:color w:val="000000"/>
          <w:szCs w:val="24"/>
          <w:shd w:val="clear" w:color="auto" w:fill="FFFFFF"/>
        </w:rPr>
        <w:t>հավատարմագրված</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ոչ</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պետական</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b/>
          <w:i/>
          <w:color w:val="000000"/>
          <w:szCs w:val="24"/>
          <w:shd w:val="clear" w:color="auto" w:fill="FFFFFF"/>
        </w:rPr>
        <w:t>նախնական</w:t>
      </w:r>
      <w:proofErr w:type="spellEnd"/>
      <w:r w:rsidRPr="007A5CD5">
        <w:rPr>
          <w:rFonts w:ascii="GHEA Grapalat" w:hAnsi="GHEA Grapalat"/>
          <w:b/>
          <w:i/>
          <w:color w:val="000000"/>
          <w:szCs w:val="24"/>
          <w:shd w:val="clear" w:color="auto" w:fill="FFFFFF"/>
        </w:rPr>
        <w:t xml:space="preserve"> </w:t>
      </w:r>
      <w:proofErr w:type="spellStart"/>
      <w:r w:rsidRPr="007A5CD5">
        <w:rPr>
          <w:rFonts w:ascii="GHEA Grapalat" w:hAnsi="GHEA Grapalat"/>
          <w:b/>
          <w:i/>
          <w:color w:val="000000"/>
          <w:szCs w:val="24"/>
          <w:shd w:val="clear" w:color="auto" w:fill="FFFFFF"/>
        </w:rPr>
        <w:t>մասնագիտական</w:t>
      </w:r>
      <w:proofErr w:type="spellEnd"/>
      <w:r w:rsidRPr="007A5CD5">
        <w:rPr>
          <w:rFonts w:ascii="GHEA Grapalat" w:hAnsi="GHEA Grapalat"/>
          <w:b/>
          <w:i/>
          <w:color w:val="000000"/>
          <w:szCs w:val="24"/>
          <w:shd w:val="clear" w:color="auto" w:fill="FFFFFF"/>
        </w:rPr>
        <w:t xml:space="preserve"> (</w:t>
      </w:r>
      <w:proofErr w:type="spellStart"/>
      <w:r w:rsidRPr="007A5CD5">
        <w:rPr>
          <w:rFonts w:ascii="GHEA Grapalat" w:hAnsi="GHEA Grapalat"/>
          <w:b/>
          <w:i/>
          <w:color w:val="000000"/>
          <w:szCs w:val="24"/>
          <w:shd w:val="clear" w:color="auto" w:fill="FFFFFF"/>
        </w:rPr>
        <w:t>արհեստագործական</w:t>
      </w:r>
      <w:proofErr w:type="spellEnd"/>
      <w:r w:rsidRPr="007A5CD5">
        <w:rPr>
          <w:rFonts w:ascii="GHEA Grapalat" w:hAnsi="GHEA Grapalat"/>
          <w:b/>
          <w:i/>
          <w:color w:val="000000"/>
          <w:szCs w:val="24"/>
          <w:shd w:val="clear" w:color="auto" w:fill="FFFFFF"/>
        </w:rPr>
        <w:t>),</w:t>
      </w:r>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միջին</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մասնագիտական</w:t>
      </w:r>
      <w:proofErr w:type="spellEnd"/>
      <w:r w:rsidRPr="007A5CD5">
        <w:rPr>
          <w:rFonts w:ascii="GHEA Grapalat" w:hAnsi="GHEA Grapalat"/>
          <w:color w:val="000000"/>
          <w:szCs w:val="24"/>
          <w:shd w:val="clear" w:color="auto" w:fill="FFFFFF"/>
        </w:rPr>
        <w:t xml:space="preserve"> և </w:t>
      </w:r>
      <w:proofErr w:type="spellStart"/>
      <w:r w:rsidRPr="007A5CD5">
        <w:rPr>
          <w:rFonts w:ascii="GHEA Grapalat" w:hAnsi="GHEA Grapalat"/>
          <w:color w:val="000000"/>
          <w:szCs w:val="24"/>
          <w:shd w:val="clear" w:color="auto" w:fill="FFFFFF"/>
        </w:rPr>
        <w:t>բարձրագույն</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ուսումնական</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հաստատություններ</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ընդունվելու</w:t>
      </w:r>
      <w:proofErr w:type="spellEnd"/>
      <w:r w:rsidRPr="007A5CD5">
        <w:rPr>
          <w:rFonts w:ascii="GHEA Grapalat" w:hAnsi="GHEA Grapalat"/>
          <w:color w:val="000000"/>
          <w:szCs w:val="24"/>
          <w:shd w:val="clear" w:color="auto" w:fill="FFFFFF"/>
        </w:rPr>
        <w:t xml:space="preserve"> </w:t>
      </w:r>
      <w:proofErr w:type="spellStart"/>
      <w:r w:rsidRPr="007A5CD5">
        <w:rPr>
          <w:rFonts w:ascii="GHEA Grapalat" w:hAnsi="GHEA Grapalat"/>
          <w:color w:val="000000"/>
          <w:szCs w:val="24"/>
          <w:shd w:val="clear" w:color="auto" w:fill="FFFFFF"/>
        </w:rPr>
        <w:t>նախապատվության</w:t>
      </w:r>
      <w:proofErr w:type="spellEnd"/>
      <w:r w:rsidRPr="007A5CD5">
        <w:rPr>
          <w:rFonts w:ascii="GHEA Grapalat" w:hAnsi="GHEA Grapalat"/>
          <w:color w:val="000000"/>
          <w:szCs w:val="24"/>
          <w:shd w:val="clear" w:color="auto" w:fill="FFFFFF"/>
        </w:rPr>
        <w:t xml:space="preserve"> (</w:t>
      </w:r>
      <w:proofErr w:type="spellStart"/>
      <w:r w:rsidRPr="00900D00">
        <w:rPr>
          <w:rFonts w:ascii="GHEA Grapalat" w:hAnsi="GHEA Grapalat"/>
          <w:color w:val="000000"/>
          <w:szCs w:val="24"/>
          <w:shd w:val="clear" w:color="auto" w:fill="FFFFFF"/>
        </w:rPr>
        <w:t>առաջնահերթության</w:t>
      </w:r>
      <w:proofErr w:type="spellEnd"/>
      <w:r w:rsidRPr="00900D00">
        <w:rPr>
          <w:rFonts w:ascii="GHEA Grapalat" w:hAnsi="GHEA Grapalat"/>
          <w:color w:val="000000"/>
          <w:szCs w:val="24"/>
          <w:shd w:val="clear" w:color="auto" w:fill="FFFFFF"/>
        </w:rPr>
        <w:t xml:space="preserve">) </w:t>
      </w:r>
      <w:proofErr w:type="spellStart"/>
      <w:r w:rsidRPr="00900D00">
        <w:rPr>
          <w:rFonts w:ascii="GHEA Grapalat" w:hAnsi="GHEA Grapalat"/>
          <w:color w:val="000000"/>
          <w:szCs w:val="24"/>
          <w:shd w:val="clear" w:color="auto" w:fill="FFFFFF"/>
        </w:rPr>
        <w:t>իրավունքից</w:t>
      </w:r>
      <w:proofErr w:type="spellEnd"/>
      <w:proofErr w:type="gramStart"/>
      <w:r w:rsidRPr="00900D00">
        <w:rPr>
          <w:rFonts w:ascii="GHEA Grapalat" w:hAnsi="GHEA Grapalat"/>
          <w:color w:val="000000"/>
          <w:szCs w:val="24"/>
          <w:shd w:val="clear" w:color="auto" w:fill="FFFFFF"/>
        </w:rPr>
        <w:t>:</w:t>
      </w:r>
      <w:r w:rsidRPr="00900D00">
        <w:rPr>
          <w:rFonts w:ascii="GHEA Grapalat" w:hAnsi="GHEA Grapalat"/>
          <w:color w:val="000000"/>
          <w:szCs w:val="24"/>
        </w:rPr>
        <w:t>»</w:t>
      </w:r>
      <w:proofErr w:type="gramEnd"/>
      <w:r w:rsidRPr="00900D00">
        <w:rPr>
          <w:rFonts w:ascii="GHEA Grapalat" w:hAnsi="GHEA Grapalat"/>
          <w:color w:val="000000"/>
          <w:szCs w:val="24"/>
        </w:rPr>
        <w:t xml:space="preserve">: </w:t>
      </w:r>
    </w:p>
    <w:p w:rsidR="00441C82" w:rsidRDefault="00441C82" w:rsidP="00441C82">
      <w:pPr>
        <w:pStyle w:val="NormalWeb"/>
        <w:shd w:val="clear" w:color="auto" w:fill="FFFFFF"/>
        <w:spacing w:before="0" w:beforeAutospacing="0" w:after="0" w:afterAutospacing="0" w:line="360" w:lineRule="auto"/>
        <w:ind w:left="-142" w:right="10" w:firstLine="426"/>
        <w:jc w:val="both"/>
        <w:rPr>
          <w:rFonts w:ascii="GHEA Grapalat" w:hAnsi="GHEA Grapalat"/>
          <w:color w:val="000000"/>
          <w:szCs w:val="24"/>
        </w:rPr>
      </w:pPr>
      <w:r w:rsidRPr="00900D00">
        <w:rPr>
          <w:rFonts w:ascii="GHEA Grapalat" w:hAnsi="GHEA Grapalat"/>
          <w:color w:val="000000"/>
          <w:lang w:val="hy-AM"/>
        </w:rPr>
        <w:lastRenderedPageBreak/>
        <w:t xml:space="preserve">Ներկայիս գործող Հայաստանի Հանրապետության կառավարության 2013 թվականի նոյեմբերի 28-ի </w:t>
      </w:r>
      <w:r w:rsidRPr="00900D00">
        <w:rPr>
          <w:rFonts w:ascii="GHEA Grapalat" w:hAnsi="GHEA Grapalat"/>
          <w:caps/>
          <w:color w:val="000000"/>
          <w:lang w:val="hy-AM"/>
        </w:rPr>
        <w:t>n</w:t>
      </w:r>
      <w:r w:rsidRPr="00900D00">
        <w:rPr>
          <w:rFonts w:ascii="GHEA Grapalat" w:hAnsi="GHEA Grapalat"/>
          <w:color w:val="000000"/>
          <w:lang w:val="hy-AM"/>
        </w:rPr>
        <w:t xml:space="preserve"> 1330-</w:t>
      </w:r>
      <w:r w:rsidRPr="00900D00">
        <w:rPr>
          <w:rFonts w:ascii="GHEA Grapalat" w:hAnsi="GHEA Grapalat"/>
          <w:caps/>
          <w:color w:val="000000"/>
          <w:lang w:val="hy-AM"/>
        </w:rPr>
        <w:t>ն</w:t>
      </w:r>
      <w:r w:rsidRPr="00900D00">
        <w:rPr>
          <w:rFonts w:ascii="GHEA Grapalat" w:hAnsi="GHEA Grapalat"/>
          <w:color w:val="000000"/>
          <w:lang w:val="hy-AM"/>
        </w:rPr>
        <w:t xml:space="preserve"> որոշմամբ՝ վերոնշյալ արտոնությունը սահմանված է միայն միջին</w:t>
      </w:r>
      <w:r>
        <w:rPr>
          <w:rFonts w:ascii="GHEA Grapalat" w:hAnsi="GHEA Grapalat"/>
          <w:color w:val="000000"/>
          <w:lang w:val="hy-AM"/>
        </w:rPr>
        <w:t xml:space="preserve"> մասնագիտական կրթական ծրագրով ընդունված ուսանողների համար և անհրաժեշտություն է առաջացել կատարել փոփոխություն՝ ընդգրկելով </w:t>
      </w:r>
      <w:r w:rsidRPr="00D347AC">
        <w:rPr>
          <w:rFonts w:ascii="GHEA Grapalat" w:hAnsi="GHEA Grapalat" w:cs="GHEA Grapalat"/>
          <w:lang w:val="hy-AM"/>
        </w:rPr>
        <w:t>նախնական մասնագիտական (արհեստագործական)</w:t>
      </w:r>
      <w:r>
        <w:rPr>
          <w:rFonts w:ascii="GHEA Grapalat" w:hAnsi="GHEA Grapalat" w:cs="GHEA Grapalat"/>
          <w:lang w:val="hy-AM"/>
        </w:rPr>
        <w:t xml:space="preserve"> կրթական ծրագրով ընդունված անձանց նույնպես</w:t>
      </w:r>
      <w:r>
        <w:rPr>
          <w:rFonts w:ascii="GHEA Grapalat" w:hAnsi="GHEA Grapalat"/>
          <w:color w:val="000000"/>
          <w:lang w:val="hy-AM"/>
        </w:rPr>
        <w:t>:</w:t>
      </w:r>
    </w:p>
    <w:p w:rsidR="00441C82" w:rsidRPr="00177623" w:rsidRDefault="00441C82" w:rsidP="00441C82">
      <w:pPr>
        <w:pStyle w:val="NormalWeb"/>
        <w:shd w:val="clear" w:color="auto" w:fill="FFFFFF"/>
        <w:spacing w:before="0" w:beforeAutospacing="0" w:after="0" w:afterAutospacing="0" w:line="360" w:lineRule="auto"/>
        <w:ind w:left="-142" w:right="10" w:firstLine="426"/>
        <w:jc w:val="both"/>
        <w:rPr>
          <w:rFonts w:ascii="GHEA Grapalat" w:hAnsi="GHEA Grapalat"/>
          <w:color w:val="000000"/>
        </w:rPr>
      </w:pPr>
      <w:r w:rsidRPr="00D347AC">
        <w:rPr>
          <w:rFonts w:ascii="GHEA Grapalat" w:hAnsi="GHEA Grapalat" w:cs="GHEA Grapalat"/>
          <w:lang w:val="hy-AM"/>
        </w:rPr>
        <w:t>Հայաստանի Հանրապետության կրթության և գիտության նախարարի 2012</w:t>
      </w:r>
      <w:r>
        <w:rPr>
          <w:rFonts w:ascii="GHEA Grapalat" w:hAnsi="GHEA Grapalat" w:cs="GHEA Grapalat"/>
          <w:lang w:val="hy-AM"/>
        </w:rPr>
        <w:t xml:space="preserve"> </w:t>
      </w:r>
      <w:r w:rsidRPr="00D347AC">
        <w:rPr>
          <w:rFonts w:ascii="GHEA Grapalat" w:hAnsi="GHEA Grapalat" w:cs="GHEA Grapalat"/>
          <w:lang w:val="hy-AM"/>
        </w:rPr>
        <w:t>թ. ապրիլի 5-ի «Հայաստանի Հանրապետության նախնական մասնագիտական (արհեստագործական) և միջին մասնագիտական կրթական ծրագրեր իրականացնող ուսումնական հաստատությունների ընդունելության կարգը հաստատելու մասին» N 254-Ն հրաման</w:t>
      </w:r>
      <w:r>
        <w:rPr>
          <w:rFonts w:ascii="GHEA Grapalat" w:hAnsi="GHEA Grapalat" w:cs="GHEA Grapalat"/>
          <w:lang w:val="hy-AM"/>
        </w:rPr>
        <w:t xml:space="preserve">ում կատարված փոփոխությամբ 2021-2022 ուսումնական տարվանից </w:t>
      </w:r>
      <w:r w:rsidRPr="00D347AC">
        <w:rPr>
          <w:rFonts w:ascii="GHEA Grapalat" w:hAnsi="GHEA Grapalat" w:cs="GHEA Grapalat"/>
          <w:lang w:val="hy-AM"/>
        </w:rPr>
        <w:t>նախնական մասնագիտական (արհեստագործական) և միջին մասնագիտական կրթական ծրագրեր</w:t>
      </w:r>
      <w:r>
        <w:rPr>
          <w:rFonts w:ascii="GHEA Grapalat" w:hAnsi="GHEA Grapalat" w:cs="GHEA Grapalat"/>
          <w:lang w:val="hy-AM"/>
        </w:rPr>
        <w:t xml:space="preserve">ով ընդունելությունը կազմակերպվելու է </w:t>
      </w:r>
      <w:r w:rsidRPr="00D347AC">
        <w:rPr>
          <w:rFonts w:ascii="GHEA Grapalat" w:hAnsi="GHEA Grapalat" w:cs="GHEA Grapalat"/>
          <w:lang w:val="hy-AM"/>
        </w:rPr>
        <w:t xml:space="preserve"> </w:t>
      </w:r>
      <w:proofErr w:type="spellStart"/>
      <w:r w:rsidRPr="00031363">
        <w:rPr>
          <w:rFonts w:ascii="GHEA Grapalat" w:hAnsi="GHEA Grapalat"/>
          <w:color w:val="000000"/>
          <w:szCs w:val="24"/>
          <w:shd w:val="clear" w:color="auto" w:fill="FFFFFF"/>
        </w:rPr>
        <w:t>ըստ</w:t>
      </w:r>
      <w:proofErr w:type="spellEnd"/>
      <w:r w:rsidRPr="00031363">
        <w:rPr>
          <w:rFonts w:ascii="GHEA Grapalat" w:hAnsi="GHEA Grapalat"/>
          <w:color w:val="000000"/>
          <w:szCs w:val="24"/>
          <w:shd w:val="clear" w:color="auto" w:fill="FFFFFF"/>
        </w:rPr>
        <w:t xml:space="preserve"> </w:t>
      </w:r>
      <w:proofErr w:type="spellStart"/>
      <w:r w:rsidRPr="00031363">
        <w:rPr>
          <w:rFonts w:ascii="GHEA Grapalat" w:hAnsi="GHEA Grapalat"/>
          <w:color w:val="000000"/>
          <w:szCs w:val="24"/>
          <w:shd w:val="clear" w:color="auto" w:fill="FFFFFF"/>
        </w:rPr>
        <w:t>մասնագիությունների</w:t>
      </w:r>
      <w:proofErr w:type="spellEnd"/>
      <w:r w:rsidRPr="00031363">
        <w:rPr>
          <w:rFonts w:ascii="GHEA Grapalat" w:hAnsi="GHEA Grapalat"/>
          <w:color w:val="000000"/>
          <w:szCs w:val="24"/>
          <w:shd w:val="clear" w:color="auto" w:fill="FFFFFF"/>
        </w:rPr>
        <w:t xml:space="preserve">` </w:t>
      </w:r>
      <w:proofErr w:type="spellStart"/>
      <w:r w:rsidRPr="00031363">
        <w:rPr>
          <w:rFonts w:ascii="GHEA Grapalat" w:hAnsi="GHEA Grapalat"/>
          <w:color w:val="000000"/>
          <w:szCs w:val="24"/>
          <w:shd w:val="clear" w:color="auto" w:fill="FFFFFF"/>
        </w:rPr>
        <w:t>որակավորումների</w:t>
      </w:r>
      <w:proofErr w:type="spellEnd"/>
      <w:r w:rsidRPr="00031363">
        <w:rPr>
          <w:rFonts w:ascii="GHEA Grapalat" w:hAnsi="GHEA Grapalat"/>
          <w:color w:val="000000"/>
          <w:szCs w:val="24"/>
          <w:shd w:val="clear" w:color="auto" w:fill="FFFFFF"/>
        </w:rPr>
        <w:t xml:space="preserve">, </w:t>
      </w:r>
      <w:proofErr w:type="spellStart"/>
      <w:r w:rsidRPr="00031363">
        <w:rPr>
          <w:rFonts w:ascii="GHEA Grapalat" w:hAnsi="GHEA Grapalat"/>
          <w:color w:val="000000"/>
          <w:szCs w:val="24"/>
          <w:shd w:val="clear" w:color="auto" w:fill="FFFFFF"/>
        </w:rPr>
        <w:t>մասնագիտացումների</w:t>
      </w:r>
      <w:proofErr w:type="spellEnd"/>
      <w:r w:rsidRPr="00031363">
        <w:rPr>
          <w:rFonts w:ascii="GHEA Grapalat" w:hAnsi="GHEA Grapalat"/>
          <w:color w:val="000000"/>
          <w:szCs w:val="24"/>
          <w:shd w:val="clear" w:color="auto" w:fill="FFFFFF"/>
        </w:rPr>
        <w:t xml:space="preserve">, </w:t>
      </w:r>
      <w:proofErr w:type="spellStart"/>
      <w:r w:rsidRPr="00031363">
        <w:rPr>
          <w:rFonts w:ascii="GHEA Grapalat" w:hAnsi="GHEA Grapalat"/>
          <w:color w:val="000000"/>
          <w:szCs w:val="24"/>
          <w:shd w:val="clear" w:color="auto" w:fill="FFFFFF"/>
        </w:rPr>
        <w:t>երաժշտական</w:t>
      </w:r>
      <w:proofErr w:type="spellEnd"/>
      <w:r w:rsidRPr="00031363">
        <w:rPr>
          <w:rFonts w:ascii="GHEA Grapalat" w:hAnsi="GHEA Grapalat"/>
          <w:color w:val="000000"/>
          <w:szCs w:val="24"/>
          <w:shd w:val="clear" w:color="auto" w:fill="FFFFFF"/>
        </w:rPr>
        <w:t xml:space="preserve"> </w:t>
      </w:r>
      <w:proofErr w:type="spellStart"/>
      <w:r w:rsidRPr="00031363">
        <w:rPr>
          <w:rFonts w:ascii="GHEA Grapalat" w:hAnsi="GHEA Grapalat"/>
          <w:color w:val="000000"/>
          <w:szCs w:val="24"/>
          <w:shd w:val="clear" w:color="auto" w:fill="FFFFFF"/>
        </w:rPr>
        <w:t>գործիքների</w:t>
      </w:r>
      <w:proofErr w:type="spellEnd"/>
      <w:r w:rsidRPr="00031363">
        <w:rPr>
          <w:rFonts w:ascii="GHEA Grapalat" w:hAnsi="GHEA Grapalat"/>
          <w:color w:val="000000"/>
          <w:szCs w:val="24"/>
          <w:shd w:val="clear" w:color="auto" w:fill="FFFFFF"/>
        </w:rPr>
        <w:t xml:space="preserve"> </w:t>
      </w:r>
      <w:proofErr w:type="spellStart"/>
      <w:r w:rsidRPr="00031363">
        <w:rPr>
          <w:rFonts w:ascii="GHEA Grapalat" w:hAnsi="GHEA Grapalat"/>
          <w:color w:val="000000"/>
          <w:szCs w:val="24"/>
          <w:shd w:val="clear" w:color="auto" w:fill="FFFFFF"/>
        </w:rPr>
        <w:t>տեսակների</w:t>
      </w:r>
      <w:proofErr w:type="spellEnd"/>
      <w:r w:rsidRPr="00031363">
        <w:rPr>
          <w:rFonts w:ascii="GHEA Grapalat" w:hAnsi="GHEA Grapalat"/>
          <w:color w:val="000000"/>
          <w:szCs w:val="24"/>
          <w:shd w:val="clear" w:color="auto" w:fill="FFFFFF"/>
        </w:rPr>
        <w:t xml:space="preserve"> և </w:t>
      </w:r>
      <w:proofErr w:type="spellStart"/>
      <w:r w:rsidRPr="00031363">
        <w:rPr>
          <w:rFonts w:ascii="GHEA Grapalat" w:hAnsi="GHEA Grapalat"/>
          <w:color w:val="000000"/>
          <w:szCs w:val="24"/>
          <w:shd w:val="clear" w:color="auto" w:fill="FFFFFF"/>
        </w:rPr>
        <w:t>մարզաձևերի</w:t>
      </w:r>
      <w:proofErr w:type="spellEnd"/>
      <w:r>
        <w:rPr>
          <w:rFonts w:ascii="GHEA Grapalat" w:hAnsi="GHEA Grapalat"/>
          <w:color w:val="000000"/>
          <w:szCs w:val="24"/>
          <w:shd w:val="clear" w:color="auto" w:fill="FFFFFF"/>
          <w:lang w:val="hy-AM"/>
        </w:rPr>
        <w:t>: Որոշման նախագծով նախատեսվում է կատարել փոփոխություն և փոխատեղումը կազմակերպել առավել նպատակային՝ պահպանելով ընդունելության սկզբունքները:</w:t>
      </w:r>
      <w:r w:rsidRPr="00177623">
        <w:rPr>
          <w:rFonts w:ascii="GHEA Grapalat" w:hAnsi="GHEA Grapalat"/>
          <w:color w:val="000000"/>
        </w:rPr>
        <w:t xml:space="preserve"> </w:t>
      </w:r>
    </w:p>
    <w:p w:rsidR="00441C82" w:rsidRPr="004F1BDA" w:rsidRDefault="00441C82" w:rsidP="00441C82">
      <w:pPr>
        <w:pStyle w:val="NormalWeb"/>
        <w:spacing w:before="0" w:beforeAutospacing="0" w:after="0" w:afterAutospacing="0" w:line="360" w:lineRule="auto"/>
        <w:ind w:left="-142" w:right="10" w:firstLine="426"/>
        <w:jc w:val="both"/>
        <w:rPr>
          <w:rFonts w:ascii="GHEA Grapalat" w:hAnsi="GHEA Grapalat"/>
          <w:color w:val="000000"/>
          <w:lang w:val="hy-AM"/>
        </w:rPr>
      </w:pPr>
      <w:r>
        <w:rPr>
          <w:rStyle w:val="Strong"/>
          <w:rFonts w:ascii="GHEA Grapalat" w:hAnsi="GHEA Grapalat"/>
          <w:color w:val="000000"/>
          <w:szCs w:val="24"/>
          <w:lang w:val="hy-AM"/>
        </w:rPr>
        <w:t>Հ</w:t>
      </w:r>
      <w:r w:rsidRPr="00575DC7">
        <w:rPr>
          <w:rStyle w:val="Strong"/>
          <w:rFonts w:ascii="GHEA Grapalat" w:hAnsi="GHEA Grapalat"/>
          <w:color w:val="000000"/>
          <w:szCs w:val="24"/>
          <w:lang w:val="hy-AM"/>
        </w:rPr>
        <w:t xml:space="preserve">այաստանի </w:t>
      </w:r>
      <w:r>
        <w:rPr>
          <w:rStyle w:val="Strong"/>
          <w:rFonts w:ascii="GHEA Grapalat" w:hAnsi="GHEA Grapalat"/>
          <w:color w:val="000000"/>
          <w:szCs w:val="24"/>
          <w:lang w:val="hy-AM"/>
        </w:rPr>
        <w:t>Հ</w:t>
      </w:r>
      <w:r w:rsidRPr="00575DC7">
        <w:rPr>
          <w:rStyle w:val="Strong"/>
          <w:rFonts w:ascii="GHEA Grapalat" w:hAnsi="GHEA Grapalat"/>
          <w:color w:val="000000"/>
          <w:szCs w:val="24"/>
          <w:lang w:val="hy-AM"/>
        </w:rPr>
        <w:t xml:space="preserve">անրապետության կառավարության 1999 թվականի օգոստոսի 27-ի </w:t>
      </w:r>
      <w:r w:rsidRPr="00575DC7">
        <w:rPr>
          <w:rFonts w:ascii="GHEA Grapalat" w:hAnsi="GHEA Grapalat"/>
          <w:color w:val="000000"/>
          <w:szCs w:val="24"/>
          <w:lang w:val="hy-AM"/>
        </w:rPr>
        <w:t>«</w:t>
      </w:r>
      <w:r>
        <w:rPr>
          <w:rFonts w:ascii="GHEA Grapalat" w:hAnsi="GHEA Grapalat" w:cs="Sylfaen"/>
          <w:bCs/>
          <w:color w:val="000000"/>
          <w:szCs w:val="24"/>
          <w:lang w:val="hy-AM"/>
        </w:rPr>
        <w:t>Հ</w:t>
      </w:r>
      <w:r w:rsidRPr="00575DC7">
        <w:rPr>
          <w:rFonts w:ascii="GHEA Grapalat" w:hAnsi="GHEA Grapalat" w:cs="Sylfaen"/>
          <w:bCs/>
          <w:color w:val="000000"/>
          <w:szCs w:val="24"/>
          <w:lang w:val="hy-AM"/>
        </w:rPr>
        <w:t>այաստանի</w:t>
      </w:r>
      <w:r w:rsidRPr="00575DC7">
        <w:rPr>
          <w:rFonts w:ascii="GHEA Grapalat" w:hAnsi="GHEA Grapalat"/>
          <w:bCs/>
          <w:color w:val="000000"/>
          <w:szCs w:val="24"/>
          <w:lang w:val="hy-AM"/>
        </w:rPr>
        <w:t xml:space="preserve"> </w:t>
      </w:r>
      <w:r>
        <w:rPr>
          <w:rFonts w:ascii="GHEA Grapalat" w:hAnsi="GHEA Grapalat" w:cs="Sylfaen"/>
          <w:bCs/>
          <w:color w:val="000000"/>
          <w:szCs w:val="24"/>
          <w:lang w:val="hy-AM"/>
        </w:rPr>
        <w:t>Հ</w:t>
      </w:r>
      <w:r w:rsidRPr="00575DC7">
        <w:rPr>
          <w:rFonts w:ascii="GHEA Grapalat" w:hAnsi="GHEA Grapalat" w:cs="Sylfaen"/>
          <w:bCs/>
          <w:color w:val="000000"/>
          <w:szCs w:val="24"/>
          <w:lang w:val="hy-AM"/>
        </w:rPr>
        <w:t>անրապետության</w:t>
      </w:r>
      <w:r w:rsidRPr="00575DC7">
        <w:rPr>
          <w:rFonts w:ascii="GHEA Grapalat" w:hAnsi="GHEA Grapalat"/>
          <w:bCs/>
          <w:color w:val="000000"/>
          <w:szCs w:val="24"/>
          <w:lang w:val="hy-AM"/>
        </w:rPr>
        <w:t xml:space="preserve"> </w:t>
      </w:r>
      <w:r w:rsidRPr="00575DC7">
        <w:rPr>
          <w:rFonts w:ascii="GHEA Grapalat" w:hAnsi="GHEA Grapalat" w:cs="Sylfaen"/>
          <w:bCs/>
          <w:color w:val="000000"/>
          <w:szCs w:val="24"/>
          <w:lang w:val="hy-AM"/>
        </w:rPr>
        <w:t>միջին</w:t>
      </w:r>
      <w:r w:rsidRPr="00575DC7">
        <w:rPr>
          <w:rFonts w:ascii="GHEA Grapalat" w:hAnsi="GHEA Grapalat"/>
          <w:bCs/>
          <w:color w:val="000000"/>
          <w:szCs w:val="24"/>
          <w:lang w:val="hy-AM"/>
        </w:rPr>
        <w:t xml:space="preserve"> </w:t>
      </w:r>
      <w:r w:rsidRPr="00575DC7">
        <w:rPr>
          <w:rFonts w:ascii="GHEA Grapalat" w:hAnsi="GHEA Grapalat" w:cs="Sylfaen"/>
          <w:bCs/>
          <w:color w:val="000000"/>
          <w:szCs w:val="24"/>
          <w:lang w:val="hy-AM"/>
        </w:rPr>
        <w:t>մասնագիտական</w:t>
      </w:r>
      <w:r w:rsidRPr="00575DC7">
        <w:rPr>
          <w:rFonts w:ascii="GHEA Grapalat" w:hAnsi="GHEA Grapalat"/>
          <w:bCs/>
          <w:color w:val="000000"/>
          <w:szCs w:val="24"/>
          <w:lang w:val="hy-AM"/>
        </w:rPr>
        <w:t xml:space="preserve"> </w:t>
      </w:r>
      <w:r w:rsidRPr="00575DC7">
        <w:rPr>
          <w:rFonts w:ascii="GHEA Grapalat" w:hAnsi="GHEA Grapalat" w:cs="Sylfaen"/>
          <w:bCs/>
          <w:color w:val="000000"/>
          <w:szCs w:val="24"/>
          <w:lang w:val="hy-AM"/>
        </w:rPr>
        <w:t>պետական</w:t>
      </w:r>
      <w:r w:rsidRPr="00575DC7">
        <w:rPr>
          <w:rFonts w:ascii="GHEA Grapalat" w:hAnsi="GHEA Grapalat"/>
          <w:bCs/>
          <w:color w:val="000000"/>
          <w:szCs w:val="24"/>
          <w:lang w:val="hy-AM"/>
        </w:rPr>
        <w:t xml:space="preserve"> </w:t>
      </w:r>
      <w:r w:rsidRPr="00575DC7">
        <w:rPr>
          <w:rFonts w:ascii="GHEA Grapalat" w:hAnsi="GHEA Grapalat" w:cs="Sylfaen"/>
          <w:bCs/>
          <w:color w:val="000000"/>
          <w:szCs w:val="24"/>
          <w:lang w:val="hy-AM"/>
        </w:rPr>
        <w:t>ուսումնական</w:t>
      </w:r>
      <w:r w:rsidRPr="00575DC7">
        <w:rPr>
          <w:rFonts w:ascii="GHEA Grapalat" w:hAnsi="GHEA Grapalat"/>
          <w:bCs/>
          <w:color w:val="000000"/>
          <w:szCs w:val="24"/>
          <w:lang w:val="hy-AM"/>
        </w:rPr>
        <w:t xml:space="preserve"> </w:t>
      </w:r>
      <w:r w:rsidRPr="00575DC7">
        <w:rPr>
          <w:rFonts w:ascii="GHEA Grapalat" w:hAnsi="GHEA Grapalat" w:cs="Sylfaen"/>
          <w:bCs/>
          <w:color w:val="000000"/>
          <w:szCs w:val="24"/>
          <w:lang w:val="hy-AM"/>
        </w:rPr>
        <w:t>հաստատություններում</w:t>
      </w:r>
      <w:r w:rsidRPr="00575DC7">
        <w:rPr>
          <w:rFonts w:ascii="GHEA Grapalat" w:hAnsi="GHEA Grapalat"/>
          <w:bCs/>
          <w:color w:val="000000"/>
          <w:szCs w:val="24"/>
          <w:lang w:val="hy-AM"/>
        </w:rPr>
        <w:t xml:space="preserve"> </w:t>
      </w:r>
      <w:r w:rsidRPr="00575DC7">
        <w:rPr>
          <w:rFonts w:ascii="GHEA Grapalat" w:hAnsi="GHEA Grapalat" w:cs="Sylfaen"/>
          <w:bCs/>
          <w:color w:val="000000"/>
          <w:szCs w:val="24"/>
          <w:lang w:val="hy-AM"/>
        </w:rPr>
        <w:t>դիմորդների</w:t>
      </w:r>
      <w:r w:rsidRPr="00575DC7">
        <w:rPr>
          <w:rFonts w:ascii="GHEA Grapalat" w:hAnsi="GHEA Grapalat"/>
          <w:bCs/>
          <w:color w:val="000000"/>
          <w:szCs w:val="24"/>
          <w:lang w:val="hy-AM"/>
        </w:rPr>
        <w:t xml:space="preserve"> </w:t>
      </w:r>
      <w:r w:rsidRPr="00575DC7">
        <w:rPr>
          <w:rFonts w:ascii="GHEA Grapalat" w:hAnsi="GHEA Grapalat" w:cs="Sylfaen"/>
          <w:bCs/>
          <w:color w:val="000000"/>
          <w:szCs w:val="24"/>
          <w:lang w:val="hy-AM"/>
        </w:rPr>
        <w:t>ընդունելության</w:t>
      </w:r>
      <w:r w:rsidRPr="00575DC7">
        <w:rPr>
          <w:rFonts w:ascii="GHEA Grapalat" w:hAnsi="GHEA Grapalat"/>
          <w:bCs/>
          <w:color w:val="000000"/>
          <w:szCs w:val="24"/>
          <w:lang w:val="hy-AM"/>
        </w:rPr>
        <w:t xml:space="preserve"> </w:t>
      </w:r>
      <w:r w:rsidRPr="00575DC7">
        <w:rPr>
          <w:rFonts w:ascii="GHEA Grapalat" w:hAnsi="GHEA Grapalat" w:cs="Sylfaen"/>
          <w:bCs/>
          <w:color w:val="000000"/>
          <w:szCs w:val="24"/>
          <w:lang w:val="hy-AM"/>
        </w:rPr>
        <w:t>արտոնությունները</w:t>
      </w:r>
      <w:r w:rsidRPr="00575DC7">
        <w:rPr>
          <w:rFonts w:ascii="GHEA Grapalat" w:hAnsi="GHEA Grapalat"/>
          <w:bCs/>
          <w:color w:val="000000"/>
          <w:szCs w:val="24"/>
          <w:lang w:val="hy-AM"/>
        </w:rPr>
        <w:t xml:space="preserve"> </w:t>
      </w:r>
      <w:r w:rsidRPr="00575DC7">
        <w:rPr>
          <w:rFonts w:ascii="GHEA Grapalat" w:hAnsi="GHEA Grapalat" w:cs="Sylfaen"/>
          <w:bCs/>
          <w:color w:val="000000"/>
          <w:szCs w:val="24"/>
          <w:lang w:val="hy-AM"/>
        </w:rPr>
        <w:t>սահմանելու</w:t>
      </w:r>
      <w:r w:rsidRPr="00575DC7">
        <w:rPr>
          <w:rFonts w:ascii="GHEA Grapalat" w:hAnsi="GHEA Grapalat"/>
          <w:bCs/>
          <w:color w:val="000000"/>
          <w:szCs w:val="24"/>
          <w:lang w:val="hy-AM"/>
        </w:rPr>
        <w:t xml:space="preserve"> </w:t>
      </w:r>
      <w:r w:rsidRPr="00575DC7">
        <w:rPr>
          <w:rFonts w:ascii="GHEA Grapalat" w:hAnsi="GHEA Grapalat" w:cs="Sylfaen"/>
          <w:bCs/>
          <w:color w:val="000000"/>
          <w:szCs w:val="24"/>
          <w:lang w:val="hy-AM"/>
        </w:rPr>
        <w:t>մասին»</w:t>
      </w:r>
      <w:r w:rsidRPr="00575DC7">
        <w:rPr>
          <w:rStyle w:val="Strong"/>
          <w:rFonts w:ascii="GHEA Grapalat" w:hAnsi="GHEA Grapalat"/>
          <w:color w:val="000000"/>
          <w:szCs w:val="24"/>
          <w:lang w:val="hy-AM"/>
        </w:rPr>
        <w:t xml:space="preserve"> N 545-Ն որոշմ</w:t>
      </w:r>
      <w:r>
        <w:rPr>
          <w:rStyle w:val="Strong"/>
          <w:rFonts w:ascii="GHEA Grapalat" w:hAnsi="GHEA Grapalat"/>
          <w:color w:val="000000"/>
          <w:szCs w:val="24"/>
          <w:lang w:val="hy-AM"/>
        </w:rPr>
        <w:t xml:space="preserve">ամբ սահմանված է </w:t>
      </w:r>
      <w:r w:rsidRPr="00575DC7">
        <w:rPr>
          <w:rFonts w:ascii="GHEA Grapalat" w:hAnsi="GHEA Grapalat" w:cs="Sylfaen"/>
          <w:bCs/>
          <w:color w:val="000000"/>
          <w:szCs w:val="24"/>
          <w:lang w:val="hy-AM"/>
        </w:rPr>
        <w:t>միջին</w:t>
      </w:r>
      <w:r w:rsidRPr="00575DC7">
        <w:rPr>
          <w:rFonts w:ascii="GHEA Grapalat" w:hAnsi="GHEA Grapalat"/>
          <w:bCs/>
          <w:color w:val="000000"/>
          <w:szCs w:val="24"/>
          <w:lang w:val="hy-AM"/>
        </w:rPr>
        <w:t xml:space="preserve"> </w:t>
      </w:r>
      <w:r w:rsidRPr="00575DC7">
        <w:rPr>
          <w:rFonts w:ascii="GHEA Grapalat" w:hAnsi="GHEA Grapalat" w:cs="Sylfaen"/>
          <w:bCs/>
          <w:color w:val="000000"/>
          <w:szCs w:val="24"/>
          <w:lang w:val="hy-AM"/>
        </w:rPr>
        <w:t>մասնագիտական</w:t>
      </w:r>
      <w:r w:rsidRPr="00575DC7">
        <w:rPr>
          <w:rFonts w:ascii="GHEA Grapalat" w:hAnsi="GHEA Grapalat"/>
          <w:bCs/>
          <w:color w:val="000000"/>
          <w:szCs w:val="24"/>
          <w:lang w:val="hy-AM"/>
        </w:rPr>
        <w:t xml:space="preserve"> </w:t>
      </w:r>
      <w:r w:rsidRPr="00575DC7">
        <w:rPr>
          <w:rFonts w:ascii="GHEA Grapalat" w:hAnsi="GHEA Grapalat" w:cs="Sylfaen"/>
          <w:bCs/>
          <w:color w:val="000000"/>
          <w:szCs w:val="24"/>
          <w:lang w:val="hy-AM"/>
        </w:rPr>
        <w:t>պետական</w:t>
      </w:r>
      <w:r w:rsidRPr="00575DC7">
        <w:rPr>
          <w:rFonts w:ascii="GHEA Grapalat" w:hAnsi="GHEA Grapalat"/>
          <w:bCs/>
          <w:color w:val="000000"/>
          <w:szCs w:val="24"/>
          <w:lang w:val="hy-AM"/>
        </w:rPr>
        <w:t xml:space="preserve"> </w:t>
      </w:r>
      <w:r w:rsidRPr="00575DC7">
        <w:rPr>
          <w:rFonts w:ascii="GHEA Grapalat" w:hAnsi="GHEA Grapalat" w:cs="Sylfaen"/>
          <w:bCs/>
          <w:color w:val="000000"/>
          <w:szCs w:val="24"/>
          <w:lang w:val="hy-AM"/>
        </w:rPr>
        <w:t>ուսումնական</w:t>
      </w:r>
      <w:r w:rsidRPr="00575DC7">
        <w:rPr>
          <w:rFonts w:ascii="GHEA Grapalat" w:hAnsi="GHEA Grapalat"/>
          <w:bCs/>
          <w:color w:val="000000"/>
          <w:szCs w:val="24"/>
          <w:lang w:val="hy-AM"/>
        </w:rPr>
        <w:t xml:space="preserve"> </w:t>
      </w:r>
      <w:r w:rsidRPr="00575DC7">
        <w:rPr>
          <w:rFonts w:ascii="GHEA Grapalat" w:hAnsi="GHEA Grapalat" w:cs="Sylfaen"/>
          <w:bCs/>
          <w:color w:val="000000"/>
          <w:szCs w:val="24"/>
          <w:lang w:val="hy-AM"/>
        </w:rPr>
        <w:t>հաստատություններում</w:t>
      </w:r>
      <w:r w:rsidRPr="00575DC7">
        <w:rPr>
          <w:rFonts w:ascii="GHEA Grapalat" w:hAnsi="GHEA Grapalat"/>
          <w:bCs/>
          <w:color w:val="000000"/>
          <w:szCs w:val="24"/>
          <w:lang w:val="hy-AM"/>
        </w:rPr>
        <w:t xml:space="preserve"> </w:t>
      </w:r>
      <w:r w:rsidRPr="00575DC7">
        <w:rPr>
          <w:rFonts w:ascii="GHEA Grapalat" w:hAnsi="GHEA Grapalat" w:cs="Sylfaen"/>
          <w:bCs/>
          <w:color w:val="000000"/>
          <w:szCs w:val="24"/>
          <w:lang w:val="hy-AM"/>
        </w:rPr>
        <w:t>դիմորդների</w:t>
      </w:r>
      <w:r w:rsidRPr="00575DC7">
        <w:rPr>
          <w:rFonts w:ascii="GHEA Grapalat" w:hAnsi="GHEA Grapalat"/>
          <w:bCs/>
          <w:color w:val="000000"/>
          <w:szCs w:val="24"/>
          <w:lang w:val="hy-AM"/>
        </w:rPr>
        <w:t xml:space="preserve"> </w:t>
      </w:r>
      <w:r w:rsidRPr="00575DC7">
        <w:rPr>
          <w:rFonts w:ascii="GHEA Grapalat" w:hAnsi="GHEA Grapalat" w:cs="Sylfaen"/>
          <w:bCs/>
          <w:color w:val="000000"/>
          <w:szCs w:val="24"/>
          <w:lang w:val="hy-AM"/>
        </w:rPr>
        <w:t>ընդունելության</w:t>
      </w:r>
      <w:r w:rsidRPr="00575DC7">
        <w:rPr>
          <w:rFonts w:ascii="GHEA Grapalat" w:hAnsi="GHEA Grapalat"/>
          <w:bCs/>
          <w:color w:val="000000"/>
          <w:szCs w:val="24"/>
          <w:lang w:val="hy-AM"/>
        </w:rPr>
        <w:t xml:space="preserve"> </w:t>
      </w:r>
      <w:r w:rsidRPr="00575DC7">
        <w:rPr>
          <w:rFonts w:ascii="GHEA Grapalat" w:hAnsi="GHEA Grapalat" w:cs="Sylfaen"/>
          <w:bCs/>
          <w:color w:val="000000"/>
          <w:szCs w:val="24"/>
          <w:lang w:val="hy-AM"/>
        </w:rPr>
        <w:t>արտոնությունները</w:t>
      </w:r>
      <w:r>
        <w:rPr>
          <w:rFonts w:ascii="GHEA Grapalat" w:hAnsi="GHEA Grapalat" w:cs="Sylfaen"/>
          <w:bCs/>
          <w:color w:val="000000"/>
          <w:szCs w:val="24"/>
          <w:lang w:val="hy-AM"/>
        </w:rPr>
        <w:t>, սակայն տարիների ընթացքում փոփոխություններ են կատարվել վերոնշյալ իրավական ակտի հիմքում դրված օրենքներում իսկ վերոնշյալ ակտը փոփոխության չի ենթարկվել</w:t>
      </w:r>
      <w:r w:rsidRPr="00177623">
        <w:rPr>
          <w:rFonts w:ascii="GHEA Grapalat" w:hAnsi="GHEA Grapalat"/>
          <w:color w:val="000000"/>
        </w:rPr>
        <w:t xml:space="preserve">: </w:t>
      </w:r>
      <w:r>
        <w:rPr>
          <w:rFonts w:ascii="GHEA Grapalat" w:hAnsi="GHEA Grapalat"/>
          <w:color w:val="000000"/>
          <w:lang w:val="hy-AM"/>
        </w:rPr>
        <w:t>Մ</w:t>
      </w:r>
      <w:r w:rsidRPr="00575DC7">
        <w:rPr>
          <w:rFonts w:ascii="GHEA Grapalat" w:hAnsi="GHEA Grapalat" w:cs="Sylfaen"/>
          <w:bCs/>
          <w:color w:val="000000"/>
          <w:szCs w:val="24"/>
          <w:lang w:val="hy-AM"/>
        </w:rPr>
        <w:t>իջին</w:t>
      </w:r>
      <w:r w:rsidRPr="00575DC7">
        <w:rPr>
          <w:rFonts w:ascii="GHEA Grapalat" w:hAnsi="GHEA Grapalat"/>
          <w:bCs/>
          <w:color w:val="000000"/>
          <w:szCs w:val="24"/>
          <w:lang w:val="hy-AM"/>
        </w:rPr>
        <w:t xml:space="preserve"> </w:t>
      </w:r>
      <w:r w:rsidRPr="00575DC7">
        <w:rPr>
          <w:rFonts w:ascii="GHEA Grapalat" w:hAnsi="GHEA Grapalat" w:cs="Sylfaen"/>
          <w:bCs/>
          <w:color w:val="000000"/>
          <w:szCs w:val="24"/>
          <w:lang w:val="hy-AM"/>
        </w:rPr>
        <w:t>մասնագիտական</w:t>
      </w:r>
      <w:r w:rsidRPr="00575DC7">
        <w:rPr>
          <w:rFonts w:ascii="GHEA Grapalat" w:hAnsi="GHEA Grapalat"/>
          <w:bCs/>
          <w:color w:val="000000"/>
          <w:szCs w:val="24"/>
          <w:lang w:val="hy-AM"/>
        </w:rPr>
        <w:t xml:space="preserve"> </w:t>
      </w:r>
      <w:r w:rsidRPr="00575DC7">
        <w:rPr>
          <w:rFonts w:ascii="GHEA Grapalat" w:hAnsi="GHEA Grapalat" w:cs="Sylfaen"/>
          <w:bCs/>
          <w:color w:val="000000"/>
          <w:szCs w:val="24"/>
          <w:lang w:val="hy-AM"/>
        </w:rPr>
        <w:t>պետական</w:t>
      </w:r>
      <w:r w:rsidRPr="00575DC7">
        <w:rPr>
          <w:rFonts w:ascii="GHEA Grapalat" w:hAnsi="GHEA Grapalat"/>
          <w:bCs/>
          <w:color w:val="000000"/>
          <w:szCs w:val="24"/>
          <w:lang w:val="hy-AM"/>
        </w:rPr>
        <w:t xml:space="preserve"> </w:t>
      </w:r>
      <w:r w:rsidRPr="00575DC7">
        <w:rPr>
          <w:rFonts w:ascii="GHEA Grapalat" w:hAnsi="GHEA Grapalat" w:cs="Sylfaen"/>
          <w:bCs/>
          <w:color w:val="000000"/>
          <w:szCs w:val="24"/>
          <w:lang w:val="hy-AM"/>
        </w:rPr>
        <w:t>ուսումնական</w:t>
      </w:r>
      <w:r w:rsidRPr="00575DC7">
        <w:rPr>
          <w:rFonts w:ascii="GHEA Grapalat" w:hAnsi="GHEA Grapalat"/>
          <w:bCs/>
          <w:color w:val="000000"/>
          <w:szCs w:val="24"/>
          <w:lang w:val="hy-AM"/>
        </w:rPr>
        <w:t xml:space="preserve"> </w:t>
      </w:r>
      <w:r w:rsidRPr="00575DC7">
        <w:rPr>
          <w:rFonts w:ascii="GHEA Grapalat" w:hAnsi="GHEA Grapalat" w:cs="Sylfaen"/>
          <w:bCs/>
          <w:color w:val="000000"/>
          <w:szCs w:val="24"/>
          <w:lang w:val="hy-AM"/>
        </w:rPr>
        <w:t>հաստատություններում</w:t>
      </w:r>
      <w:r w:rsidRPr="00575DC7">
        <w:rPr>
          <w:rFonts w:ascii="GHEA Grapalat" w:hAnsi="GHEA Grapalat"/>
          <w:bCs/>
          <w:color w:val="000000"/>
          <w:szCs w:val="24"/>
          <w:lang w:val="hy-AM"/>
        </w:rPr>
        <w:t xml:space="preserve"> </w:t>
      </w:r>
      <w:r w:rsidRPr="00575DC7">
        <w:rPr>
          <w:rFonts w:ascii="GHEA Grapalat" w:hAnsi="GHEA Grapalat" w:cs="Sylfaen"/>
          <w:bCs/>
          <w:color w:val="000000"/>
          <w:szCs w:val="24"/>
          <w:lang w:val="hy-AM"/>
        </w:rPr>
        <w:t>դիմորդների</w:t>
      </w:r>
      <w:r w:rsidRPr="00575DC7">
        <w:rPr>
          <w:rFonts w:ascii="GHEA Grapalat" w:hAnsi="GHEA Grapalat"/>
          <w:bCs/>
          <w:color w:val="000000"/>
          <w:szCs w:val="24"/>
          <w:lang w:val="hy-AM"/>
        </w:rPr>
        <w:t xml:space="preserve"> </w:t>
      </w:r>
      <w:r w:rsidRPr="00575DC7">
        <w:rPr>
          <w:rFonts w:ascii="GHEA Grapalat" w:hAnsi="GHEA Grapalat" w:cs="Sylfaen"/>
          <w:bCs/>
          <w:color w:val="000000"/>
          <w:szCs w:val="24"/>
          <w:lang w:val="hy-AM"/>
        </w:rPr>
        <w:t>ընդունելության</w:t>
      </w:r>
      <w:r w:rsidRPr="00575DC7">
        <w:rPr>
          <w:rFonts w:ascii="GHEA Grapalat" w:hAnsi="GHEA Grapalat"/>
          <w:bCs/>
          <w:color w:val="000000"/>
          <w:szCs w:val="24"/>
          <w:lang w:val="hy-AM"/>
        </w:rPr>
        <w:t xml:space="preserve"> </w:t>
      </w:r>
      <w:r w:rsidRPr="00575DC7">
        <w:rPr>
          <w:rFonts w:ascii="GHEA Grapalat" w:hAnsi="GHEA Grapalat" w:cs="Sylfaen"/>
          <w:bCs/>
          <w:color w:val="000000"/>
          <w:szCs w:val="24"/>
          <w:lang w:val="hy-AM"/>
        </w:rPr>
        <w:t>արտոնությունները</w:t>
      </w:r>
      <w:r>
        <w:rPr>
          <w:rFonts w:ascii="GHEA Grapalat" w:hAnsi="GHEA Grapalat"/>
          <w:color w:val="000000"/>
          <w:lang w:val="hy-AM"/>
        </w:rPr>
        <w:t xml:space="preserve"> վերանայվել և սահմանվել են </w:t>
      </w:r>
      <w:r w:rsidRPr="00415DE4">
        <w:rPr>
          <w:rFonts w:ascii="GHEA Grapalat" w:hAnsi="GHEA Grapalat"/>
          <w:color w:val="000000"/>
          <w:lang w:val="hy-AM"/>
        </w:rPr>
        <w:t xml:space="preserve">Հայաստանի Հանրապետության կառավարության 2013 թվականի նոյեմբերի 28-ի </w:t>
      </w:r>
      <w:r w:rsidRPr="00415DE4">
        <w:rPr>
          <w:rFonts w:ascii="GHEA Grapalat" w:hAnsi="GHEA Grapalat"/>
          <w:caps/>
          <w:color w:val="000000"/>
          <w:lang w:val="hy-AM"/>
        </w:rPr>
        <w:t>n</w:t>
      </w:r>
      <w:r w:rsidRPr="00415DE4">
        <w:rPr>
          <w:rFonts w:ascii="GHEA Grapalat" w:hAnsi="GHEA Grapalat"/>
          <w:color w:val="000000"/>
          <w:lang w:val="hy-AM"/>
        </w:rPr>
        <w:t xml:space="preserve"> 1330-</w:t>
      </w:r>
      <w:r w:rsidRPr="00415DE4">
        <w:rPr>
          <w:rFonts w:ascii="GHEA Grapalat" w:hAnsi="GHEA Grapalat"/>
          <w:caps/>
          <w:color w:val="000000"/>
          <w:lang w:val="hy-AM"/>
        </w:rPr>
        <w:t>ն</w:t>
      </w:r>
      <w:r w:rsidRPr="00415DE4">
        <w:rPr>
          <w:rFonts w:ascii="GHEA Grapalat" w:hAnsi="GHEA Grapalat"/>
          <w:color w:val="000000"/>
          <w:lang w:val="hy-AM"/>
        </w:rPr>
        <w:t xml:space="preserve"> որոշմամբ:</w:t>
      </w:r>
    </w:p>
    <w:p w:rsidR="00441C82" w:rsidRPr="00177623" w:rsidRDefault="00441C82" w:rsidP="00441C82">
      <w:pPr>
        <w:pStyle w:val="NormalWeb"/>
        <w:spacing w:before="0" w:beforeAutospacing="0" w:after="0" w:afterAutospacing="0" w:line="360" w:lineRule="auto"/>
        <w:ind w:left="-142" w:right="10" w:firstLine="426"/>
        <w:jc w:val="both"/>
        <w:rPr>
          <w:rFonts w:ascii="GHEA Grapalat" w:hAnsi="GHEA Grapalat"/>
          <w:color w:val="000000"/>
        </w:rPr>
      </w:pPr>
      <w:r w:rsidRPr="00177623">
        <w:rPr>
          <w:rFonts w:ascii="GHEA Grapalat" w:hAnsi="GHEA Grapalat"/>
          <w:color w:val="000000"/>
        </w:rPr>
        <w:t xml:space="preserve"> </w:t>
      </w:r>
    </w:p>
    <w:p w:rsidR="00441C82" w:rsidRPr="00177623" w:rsidRDefault="00441C82" w:rsidP="00441C82">
      <w:pPr>
        <w:pStyle w:val="NormalWeb"/>
        <w:shd w:val="clear" w:color="auto" w:fill="FFFFFF"/>
        <w:spacing w:before="0" w:beforeAutospacing="0" w:after="0" w:afterAutospacing="0" w:line="360" w:lineRule="auto"/>
        <w:ind w:left="-142" w:right="10" w:firstLine="426"/>
        <w:jc w:val="both"/>
        <w:rPr>
          <w:rFonts w:ascii="GHEA Grapalat" w:hAnsi="GHEA Grapalat"/>
          <w:b/>
          <w:color w:val="000000"/>
        </w:rPr>
      </w:pPr>
      <w:r w:rsidRPr="00177623">
        <w:rPr>
          <w:rFonts w:ascii="GHEA Grapalat" w:hAnsi="GHEA Grapalat"/>
          <w:b/>
          <w:color w:val="000000"/>
        </w:rPr>
        <w:t xml:space="preserve">3. </w:t>
      </w:r>
      <w:proofErr w:type="spellStart"/>
      <w:r w:rsidRPr="00177623">
        <w:rPr>
          <w:rFonts w:ascii="GHEA Grapalat" w:hAnsi="GHEA Grapalat"/>
          <w:b/>
          <w:color w:val="000000"/>
        </w:rPr>
        <w:t>Տվյալ</w:t>
      </w:r>
      <w:proofErr w:type="spellEnd"/>
      <w:r w:rsidRPr="00177623">
        <w:rPr>
          <w:rFonts w:ascii="GHEA Grapalat" w:hAnsi="GHEA Grapalat"/>
          <w:b/>
          <w:color w:val="000000"/>
        </w:rPr>
        <w:t xml:space="preserve"> </w:t>
      </w:r>
      <w:proofErr w:type="spellStart"/>
      <w:r w:rsidRPr="00177623">
        <w:rPr>
          <w:rFonts w:ascii="GHEA Grapalat" w:hAnsi="GHEA Grapalat"/>
          <w:b/>
          <w:color w:val="000000"/>
        </w:rPr>
        <w:t>բնագավառում</w:t>
      </w:r>
      <w:proofErr w:type="spellEnd"/>
      <w:r w:rsidRPr="00177623">
        <w:rPr>
          <w:rFonts w:ascii="GHEA Grapalat" w:hAnsi="GHEA Grapalat"/>
          <w:b/>
          <w:color w:val="000000"/>
        </w:rPr>
        <w:t xml:space="preserve"> </w:t>
      </w:r>
      <w:proofErr w:type="spellStart"/>
      <w:r w:rsidRPr="00177623">
        <w:rPr>
          <w:rFonts w:ascii="GHEA Grapalat" w:hAnsi="GHEA Grapalat"/>
          <w:b/>
          <w:color w:val="000000"/>
        </w:rPr>
        <w:t>իրականացվող</w:t>
      </w:r>
      <w:proofErr w:type="spellEnd"/>
      <w:r w:rsidRPr="00177623">
        <w:rPr>
          <w:rFonts w:ascii="GHEA Grapalat" w:hAnsi="GHEA Grapalat"/>
          <w:b/>
          <w:color w:val="000000"/>
        </w:rPr>
        <w:t xml:space="preserve"> </w:t>
      </w:r>
      <w:proofErr w:type="spellStart"/>
      <w:r w:rsidRPr="00177623">
        <w:rPr>
          <w:rFonts w:ascii="GHEA Grapalat" w:hAnsi="GHEA Grapalat"/>
          <w:b/>
          <w:color w:val="000000"/>
        </w:rPr>
        <w:t>քաղաքականությունը</w:t>
      </w:r>
      <w:proofErr w:type="spellEnd"/>
      <w:r w:rsidRPr="00177623">
        <w:rPr>
          <w:rFonts w:ascii="GHEA Grapalat" w:hAnsi="GHEA Grapalat"/>
          <w:b/>
          <w:color w:val="000000"/>
        </w:rPr>
        <w:t xml:space="preserve"> </w:t>
      </w:r>
    </w:p>
    <w:p w:rsidR="00441C82" w:rsidRPr="00177623" w:rsidRDefault="00441C82" w:rsidP="00441C82">
      <w:pPr>
        <w:pStyle w:val="NormalWeb"/>
        <w:shd w:val="clear" w:color="auto" w:fill="FFFFFF"/>
        <w:spacing w:before="0" w:beforeAutospacing="0" w:after="0" w:afterAutospacing="0" w:line="360" w:lineRule="auto"/>
        <w:ind w:left="-142" w:right="10" w:firstLine="426"/>
        <w:jc w:val="both"/>
        <w:rPr>
          <w:rFonts w:ascii="GHEA Grapalat" w:hAnsi="GHEA Grapalat"/>
          <w:color w:val="000000"/>
        </w:rPr>
      </w:pPr>
      <w:proofErr w:type="spellStart"/>
      <w:r w:rsidRPr="00177623">
        <w:rPr>
          <w:rFonts w:ascii="GHEA Grapalat" w:hAnsi="GHEA Grapalat"/>
          <w:color w:val="000000"/>
        </w:rPr>
        <w:lastRenderedPageBreak/>
        <w:t>Սույն</w:t>
      </w:r>
      <w:proofErr w:type="spellEnd"/>
      <w:r w:rsidRPr="00177623">
        <w:rPr>
          <w:rFonts w:ascii="GHEA Grapalat" w:hAnsi="GHEA Grapalat"/>
          <w:color w:val="000000"/>
        </w:rPr>
        <w:t xml:space="preserve"> </w:t>
      </w:r>
      <w:proofErr w:type="spellStart"/>
      <w:r w:rsidRPr="00177623">
        <w:rPr>
          <w:rFonts w:ascii="GHEA Grapalat" w:hAnsi="GHEA Grapalat"/>
          <w:color w:val="000000"/>
        </w:rPr>
        <w:t>որոշման</w:t>
      </w:r>
      <w:proofErr w:type="spellEnd"/>
      <w:r w:rsidRPr="00177623">
        <w:rPr>
          <w:rFonts w:ascii="GHEA Grapalat" w:hAnsi="GHEA Grapalat"/>
          <w:color w:val="000000"/>
        </w:rPr>
        <w:t xml:space="preserve"> </w:t>
      </w:r>
      <w:proofErr w:type="spellStart"/>
      <w:r w:rsidRPr="00177623">
        <w:rPr>
          <w:rFonts w:ascii="GHEA Grapalat" w:hAnsi="GHEA Grapalat"/>
          <w:color w:val="000000"/>
        </w:rPr>
        <w:t>նախագծի</w:t>
      </w:r>
      <w:proofErr w:type="spellEnd"/>
      <w:r w:rsidRPr="00177623">
        <w:rPr>
          <w:rFonts w:ascii="GHEA Grapalat" w:hAnsi="GHEA Grapalat"/>
          <w:color w:val="000000"/>
        </w:rPr>
        <w:t xml:space="preserve"> </w:t>
      </w:r>
      <w:proofErr w:type="spellStart"/>
      <w:r w:rsidRPr="00177623">
        <w:rPr>
          <w:rFonts w:ascii="GHEA Grapalat" w:hAnsi="GHEA Grapalat"/>
          <w:color w:val="000000"/>
        </w:rPr>
        <w:t>ընդունման</w:t>
      </w:r>
      <w:proofErr w:type="spellEnd"/>
      <w:r w:rsidRPr="00177623">
        <w:rPr>
          <w:rFonts w:ascii="GHEA Grapalat" w:hAnsi="GHEA Grapalat"/>
          <w:color w:val="000000"/>
        </w:rPr>
        <w:t xml:space="preserve"> </w:t>
      </w:r>
      <w:proofErr w:type="spellStart"/>
      <w:r w:rsidRPr="00177623">
        <w:rPr>
          <w:rFonts w:ascii="GHEA Grapalat" w:hAnsi="GHEA Grapalat"/>
          <w:color w:val="000000"/>
        </w:rPr>
        <w:t>դեպքում</w:t>
      </w:r>
      <w:proofErr w:type="spellEnd"/>
      <w:r w:rsidRPr="00177623">
        <w:rPr>
          <w:rFonts w:ascii="GHEA Grapalat" w:hAnsi="GHEA Grapalat"/>
          <w:color w:val="000000"/>
        </w:rPr>
        <w:t xml:space="preserve"> </w:t>
      </w:r>
      <w:proofErr w:type="spellStart"/>
      <w:r w:rsidRPr="00177623">
        <w:rPr>
          <w:rFonts w:ascii="GHEA Grapalat" w:hAnsi="GHEA Grapalat"/>
          <w:color w:val="000000"/>
        </w:rPr>
        <w:t>նախնական</w:t>
      </w:r>
      <w:proofErr w:type="spellEnd"/>
      <w:r w:rsidRPr="00177623">
        <w:rPr>
          <w:rFonts w:ascii="GHEA Grapalat" w:hAnsi="GHEA Grapalat"/>
          <w:color w:val="000000"/>
        </w:rPr>
        <w:t xml:space="preserve"> </w:t>
      </w:r>
      <w:proofErr w:type="spellStart"/>
      <w:r w:rsidRPr="00177623">
        <w:rPr>
          <w:rFonts w:ascii="GHEA Grapalat" w:hAnsi="GHEA Grapalat"/>
          <w:color w:val="000000"/>
        </w:rPr>
        <w:t>մասնագիտական</w:t>
      </w:r>
      <w:proofErr w:type="spellEnd"/>
      <w:r w:rsidRPr="00177623">
        <w:rPr>
          <w:rFonts w:ascii="GHEA Grapalat" w:hAnsi="GHEA Grapalat"/>
          <w:color w:val="000000"/>
        </w:rPr>
        <w:t xml:space="preserve"> (</w:t>
      </w:r>
      <w:proofErr w:type="spellStart"/>
      <w:r w:rsidRPr="00177623">
        <w:rPr>
          <w:rFonts w:ascii="GHEA Grapalat" w:hAnsi="GHEA Grapalat"/>
          <w:color w:val="000000"/>
        </w:rPr>
        <w:t>արհեստագործական</w:t>
      </w:r>
      <w:proofErr w:type="spellEnd"/>
      <w:r w:rsidRPr="00177623">
        <w:rPr>
          <w:rFonts w:ascii="GHEA Grapalat" w:hAnsi="GHEA Grapalat"/>
          <w:color w:val="000000"/>
        </w:rPr>
        <w:t xml:space="preserve">) և </w:t>
      </w:r>
      <w:proofErr w:type="spellStart"/>
      <w:r w:rsidRPr="00177623">
        <w:rPr>
          <w:rFonts w:ascii="GHEA Grapalat" w:hAnsi="GHEA Grapalat"/>
          <w:color w:val="000000"/>
        </w:rPr>
        <w:t>միջին</w:t>
      </w:r>
      <w:proofErr w:type="spellEnd"/>
      <w:r w:rsidRPr="00177623">
        <w:rPr>
          <w:rFonts w:ascii="GHEA Grapalat" w:hAnsi="GHEA Grapalat"/>
          <w:color w:val="000000"/>
        </w:rPr>
        <w:t xml:space="preserve"> </w:t>
      </w:r>
      <w:proofErr w:type="spellStart"/>
      <w:r w:rsidRPr="00177623">
        <w:rPr>
          <w:rFonts w:ascii="GHEA Grapalat" w:hAnsi="GHEA Grapalat"/>
          <w:color w:val="000000"/>
        </w:rPr>
        <w:t>մասնագիտական</w:t>
      </w:r>
      <w:proofErr w:type="spellEnd"/>
      <w:r w:rsidRPr="00177623">
        <w:rPr>
          <w:rFonts w:ascii="GHEA Grapalat" w:hAnsi="GHEA Grapalat"/>
          <w:color w:val="000000"/>
        </w:rPr>
        <w:t xml:space="preserve"> </w:t>
      </w:r>
      <w:proofErr w:type="spellStart"/>
      <w:r w:rsidRPr="00177623">
        <w:rPr>
          <w:rFonts w:ascii="GHEA Grapalat" w:hAnsi="GHEA Grapalat"/>
          <w:color w:val="000000"/>
        </w:rPr>
        <w:t>կրթական</w:t>
      </w:r>
      <w:proofErr w:type="spellEnd"/>
      <w:r w:rsidRPr="00177623">
        <w:rPr>
          <w:rFonts w:ascii="GHEA Grapalat" w:hAnsi="GHEA Grapalat"/>
          <w:color w:val="000000"/>
        </w:rPr>
        <w:t xml:space="preserve"> </w:t>
      </w:r>
      <w:proofErr w:type="spellStart"/>
      <w:r w:rsidRPr="00177623">
        <w:rPr>
          <w:rFonts w:ascii="GHEA Grapalat" w:hAnsi="GHEA Grapalat"/>
          <w:color w:val="000000"/>
        </w:rPr>
        <w:t>համակարգում</w:t>
      </w:r>
      <w:proofErr w:type="spellEnd"/>
      <w:r w:rsidRPr="00177623">
        <w:rPr>
          <w:rFonts w:ascii="GHEA Grapalat" w:hAnsi="GHEA Grapalat"/>
          <w:color w:val="000000"/>
        </w:rPr>
        <w:t xml:space="preserve"> </w:t>
      </w:r>
      <w:proofErr w:type="spellStart"/>
      <w:r w:rsidRPr="00177623">
        <w:rPr>
          <w:rFonts w:ascii="GHEA Grapalat" w:hAnsi="GHEA Grapalat"/>
          <w:color w:val="000000"/>
        </w:rPr>
        <w:t>ներկայումս</w:t>
      </w:r>
      <w:proofErr w:type="spellEnd"/>
      <w:r w:rsidRPr="00177623">
        <w:rPr>
          <w:rFonts w:ascii="GHEA Grapalat" w:hAnsi="GHEA Grapalat"/>
          <w:color w:val="000000"/>
        </w:rPr>
        <w:t xml:space="preserve"> </w:t>
      </w:r>
      <w:proofErr w:type="spellStart"/>
      <w:r w:rsidRPr="00177623">
        <w:rPr>
          <w:rFonts w:ascii="GHEA Grapalat" w:hAnsi="GHEA Grapalat"/>
          <w:color w:val="000000"/>
        </w:rPr>
        <w:t>տարվող</w:t>
      </w:r>
      <w:proofErr w:type="spellEnd"/>
      <w:r w:rsidRPr="00177623">
        <w:rPr>
          <w:rFonts w:ascii="GHEA Grapalat" w:hAnsi="GHEA Grapalat"/>
          <w:color w:val="000000"/>
        </w:rPr>
        <w:t xml:space="preserve"> </w:t>
      </w:r>
      <w:proofErr w:type="spellStart"/>
      <w:r w:rsidRPr="00177623">
        <w:rPr>
          <w:rFonts w:ascii="GHEA Grapalat" w:hAnsi="GHEA Grapalat"/>
          <w:color w:val="000000"/>
        </w:rPr>
        <w:t>քաղաքականության</w:t>
      </w:r>
      <w:proofErr w:type="spellEnd"/>
      <w:r w:rsidRPr="00177623">
        <w:rPr>
          <w:rFonts w:ascii="GHEA Grapalat" w:hAnsi="GHEA Grapalat"/>
          <w:color w:val="000000"/>
        </w:rPr>
        <w:t xml:space="preserve"> </w:t>
      </w:r>
      <w:proofErr w:type="spellStart"/>
      <w:proofErr w:type="gramStart"/>
      <w:r w:rsidRPr="00177623">
        <w:rPr>
          <w:rFonts w:ascii="GHEA Grapalat" w:hAnsi="GHEA Grapalat"/>
          <w:color w:val="000000"/>
        </w:rPr>
        <w:t>փոփոխություն</w:t>
      </w:r>
      <w:proofErr w:type="spellEnd"/>
      <w:r w:rsidRPr="00177623">
        <w:rPr>
          <w:rFonts w:ascii="GHEA Grapalat" w:hAnsi="GHEA Grapalat"/>
          <w:color w:val="000000"/>
        </w:rPr>
        <w:t xml:space="preserve">  </w:t>
      </w:r>
      <w:proofErr w:type="spellStart"/>
      <w:r w:rsidRPr="00177623">
        <w:rPr>
          <w:rFonts w:ascii="GHEA Grapalat" w:hAnsi="GHEA Grapalat"/>
          <w:color w:val="000000"/>
        </w:rPr>
        <w:t>չի</w:t>
      </w:r>
      <w:proofErr w:type="spellEnd"/>
      <w:proofErr w:type="gramEnd"/>
      <w:r w:rsidRPr="00177623">
        <w:rPr>
          <w:rFonts w:ascii="GHEA Grapalat" w:hAnsi="GHEA Grapalat"/>
          <w:color w:val="000000"/>
        </w:rPr>
        <w:t xml:space="preserve"> </w:t>
      </w:r>
      <w:proofErr w:type="spellStart"/>
      <w:r w:rsidRPr="00177623">
        <w:rPr>
          <w:rFonts w:ascii="GHEA Grapalat" w:hAnsi="GHEA Grapalat"/>
          <w:color w:val="000000"/>
        </w:rPr>
        <w:t>ակնկալվում</w:t>
      </w:r>
      <w:proofErr w:type="spellEnd"/>
      <w:r w:rsidRPr="00177623">
        <w:rPr>
          <w:rFonts w:ascii="GHEA Grapalat" w:hAnsi="GHEA Grapalat"/>
          <w:color w:val="000000"/>
        </w:rPr>
        <w:t>:</w:t>
      </w:r>
    </w:p>
    <w:p w:rsidR="00441C82" w:rsidRPr="00177623" w:rsidRDefault="00441C82" w:rsidP="00441C82">
      <w:pPr>
        <w:pStyle w:val="NormalWeb"/>
        <w:shd w:val="clear" w:color="auto" w:fill="FFFFFF"/>
        <w:spacing w:before="0" w:beforeAutospacing="0" w:after="0" w:afterAutospacing="0" w:line="360" w:lineRule="auto"/>
        <w:ind w:left="-142" w:right="10" w:firstLine="426"/>
        <w:jc w:val="both"/>
        <w:rPr>
          <w:rFonts w:ascii="GHEA Grapalat" w:hAnsi="GHEA Grapalat"/>
          <w:color w:val="000000"/>
        </w:rPr>
      </w:pPr>
    </w:p>
    <w:p w:rsidR="00441C82" w:rsidRPr="00177623" w:rsidRDefault="00441C82" w:rsidP="00441C82">
      <w:pPr>
        <w:pStyle w:val="NormalWeb"/>
        <w:shd w:val="clear" w:color="auto" w:fill="FFFFFF"/>
        <w:spacing w:before="0" w:beforeAutospacing="0" w:after="0" w:afterAutospacing="0" w:line="360" w:lineRule="auto"/>
        <w:ind w:left="-142" w:right="10" w:firstLine="426"/>
        <w:jc w:val="both"/>
        <w:rPr>
          <w:rFonts w:ascii="GHEA Grapalat" w:hAnsi="GHEA Grapalat"/>
          <w:b/>
          <w:color w:val="000000"/>
        </w:rPr>
      </w:pPr>
      <w:r w:rsidRPr="00177623">
        <w:rPr>
          <w:rFonts w:ascii="GHEA Grapalat" w:hAnsi="GHEA Grapalat"/>
          <w:b/>
          <w:color w:val="000000"/>
        </w:rPr>
        <w:t xml:space="preserve">4. </w:t>
      </w:r>
      <w:proofErr w:type="spellStart"/>
      <w:r w:rsidRPr="00177623">
        <w:rPr>
          <w:rFonts w:ascii="GHEA Grapalat" w:hAnsi="GHEA Grapalat"/>
          <w:b/>
          <w:color w:val="000000"/>
        </w:rPr>
        <w:t>Կարգավորման</w:t>
      </w:r>
      <w:proofErr w:type="spellEnd"/>
      <w:r w:rsidRPr="00177623">
        <w:rPr>
          <w:rFonts w:ascii="GHEA Grapalat" w:hAnsi="GHEA Grapalat"/>
          <w:b/>
          <w:color w:val="000000"/>
        </w:rPr>
        <w:t xml:space="preserve"> </w:t>
      </w:r>
      <w:proofErr w:type="spellStart"/>
      <w:r w:rsidRPr="00177623">
        <w:rPr>
          <w:rFonts w:ascii="GHEA Grapalat" w:hAnsi="GHEA Grapalat"/>
          <w:b/>
          <w:color w:val="000000"/>
        </w:rPr>
        <w:t>նպատակը</w:t>
      </w:r>
      <w:proofErr w:type="spellEnd"/>
      <w:r w:rsidRPr="00177623">
        <w:rPr>
          <w:rFonts w:ascii="GHEA Grapalat" w:hAnsi="GHEA Grapalat"/>
          <w:b/>
          <w:color w:val="000000"/>
        </w:rPr>
        <w:t xml:space="preserve"> և </w:t>
      </w:r>
      <w:proofErr w:type="spellStart"/>
      <w:r w:rsidRPr="00177623">
        <w:rPr>
          <w:rFonts w:ascii="GHEA Grapalat" w:hAnsi="GHEA Grapalat"/>
          <w:b/>
          <w:color w:val="000000"/>
        </w:rPr>
        <w:t>բնույթը</w:t>
      </w:r>
      <w:proofErr w:type="spellEnd"/>
    </w:p>
    <w:p w:rsidR="00441C82" w:rsidRDefault="00441C82" w:rsidP="00441C82">
      <w:pPr>
        <w:pStyle w:val="NormalWeb"/>
        <w:shd w:val="clear" w:color="auto" w:fill="FFFFFF"/>
        <w:spacing w:before="0" w:beforeAutospacing="0" w:after="0" w:afterAutospacing="0" w:line="360" w:lineRule="auto"/>
        <w:ind w:left="-142" w:right="10" w:firstLine="426"/>
        <w:jc w:val="both"/>
        <w:rPr>
          <w:rFonts w:ascii="GHEA Grapalat" w:hAnsi="GHEA Grapalat" w:cs="GHEA Grapalat"/>
          <w:lang w:val="hy-AM"/>
        </w:rPr>
      </w:pPr>
      <w:r w:rsidRPr="00177623">
        <w:rPr>
          <w:rFonts w:ascii="GHEA Grapalat" w:hAnsi="GHEA Grapalat"/>
          <w:color w:val="000000"/>
        </w:rPr>
        <w:t xml:space="preserve">ՀՀ </w:t>
      </w:r>
      <w:proofErr w:type="spellStart"/>
      <w:r w:rsidRPr="00177623">
        <w:rPr>
          <w:rFonts w:ascii="GHEA Grapalat" w:hAnsi="GHEA Grapalat"/>
          <w:color w:val="000000"/>
        </w:rPr>
        <w:t>կառավարության</w:t>
      </w:r>
      <w:proofErr w:type="spellEnd"/>
      <w:r w:rsidRPr="00177623">
        <w:rPr>
          <w:rFonts w:ascii="GHEA Grapalat" w:hAnsi="GHEA Grapalat"/>
          <w:color w:val="000000"/>
        </w:rPr>
        <w:t xml:space="preserve"> </w:t>
      </w:r>
      <w:proofErr w:type="spellStart"/>
      <w:r w:rsidRPr="00177623">
        <w:rPr>
          <w:rFonts w:ascii="GHEA Grapalat" w:hAnsi="GHEA Grapalat"/>
          <w:color w:val="000000"/>
        </w:rPr>
        <w:t>որոշման</w:t>
      </w:r>
      <w:proofErr w:type="spellEnd"/>
      <w:r w:rsidRPr="00177623">
        <w:rPr>
          <w:rFonts w:ascii="GHEA Grapalat" w:hAnsi="GHEA Grapalat"/>
          <w:color w:val="000000"/>
        </w:rPr>
        <w:t xml:space="preserve"> </w:t>
      </w:r>
      <w:proofErr w:type="spellStart"/>
      <w:r w:rsidRPr="00177623">
        <w:rPr>
          <w:rFonts w:ascii="GHEA Grapalat" w:hAnsi="GHEA Grapalat"/>
          <w:color w:val="000000"/>
        </w:rPr>
        <w:t>նախագծի</w:t>
      </w:r>
      <w:proofErr w:type="spellEnd"/>
      <w:r w:rsidRPr="00177623">
        <w:rPr>
          <w:rFonts w:ascii="GHEA Grapalat" w:hAnsi="GHEA Grapalat"/>
          <w:color w:val="000000"/>
        </w:rPr>
        <w:t xml:space="preserve"> </w:t>
      </w:r>
      <w:proofErr w:type="spellStart"/>
      <w:r w:rsidRPr="00177623">
        <w:rPr>
          <w:rFonts w:ascii="GHEA Grapalat" w:hAnsi="GHEA Grapalat"/>
          <w:color w:val="000000"/>
        </w:rPr>
        <w:t>ընդունման</w:t>
      </w:r>
      <w:proofErr w:type="spellEnd"/>
      <w:r w:rsidRPr="00177623">
        <w:rPr>
          <w:rFonts w:ascii="GHEA Grapalat" w:hAnsi="GHEA Grapalat"/>
          <w:color w:val="000000"/>
        </w:rPr>
        <w:t xml:space="preserve"> </w:t>
      </w:r>
      <w:proofErr w:type="spellStart"/>
      <w:r w:rsidRPr="00177623">
        <w:rPr>
          <w:rFonts w:ascii="GHEA Grapalat" w:hAnsi="GHEA Grapalat"/>
          <w:color w:val="000000"/>
        </w:rPr>
        <w:t>նպատակն</w:t>
      </w:r>
      <w:proofErr w:type="spellEnd"/>
      <w:r w:rsidRPr="00177623">
        <w:rPr>
          <w:rFonts w:ascii="GHEA Grapalat" w:hAnsi="GHEA Grapalat"/>
          <w:color w:val="000000"/>
        </w:rPr>
        <w:t xml:space="preserve"> է </w:t>
      </w:r>
      <w:proofErr w:type="spellStart"/>
      <w:r w:rsidRPr="00177623">
        <w:rPr>
          <w:rFonts w:ascii="GHEA Grapalat" w:hAnsi="GHEA Grapalat"/>
          <w:color w:val="000000"/>
        </w:rPr>
        <w:t>հնարավորություն</w:t>
      </w:r>
      <w:proofErr w:type="spellEnd"/>
      <w:r w:rsidRPr="00177623">
        <w:rPr>
          <w:rFonts w:ascii="GHEA Grapalat" w:hAnsi="GHEA Grapalat"/>
          <w:color w:val="000000"/>
        </w:rPr>
        <w:t xml:space="preserve"> </w:t>
      </w:r>
      <w:proofErr w:type="spellStart"/>
      <w:r w:rsidRPr="00177623">
        <w:rPr>
          <w:rFonts w:ascii="GHEA Grapalat" w:hAnsi="GHEA Grapalat"/>
          <w:color w:val="000000"/>
        </w:rPr>
        <w:t>ընձեռել</w:t>
      </w:r>
      <w:proofErr w:type="spellEnd"/>
      <w:r w:rsidRPr="00177623">
        <w:rPr>
          <w:rFonts w:ascii="GHEA Grapalat" w:hAnsi="GHEA Grapalat"/>
          <w:color w:val="000000"/>
        </w:rPr>
        <w:t xml:space="preserve"> </w:t>
      </w:r>
      <w:r w:rsidRPr="00D347AC">
        <w:rPr>
          <w:rFonts w:ascii="GHEA Grapalat" w:hAnsi="GHEA Grapalat" w:cs="GHEA Grapalat"/>
          <w:lang w:val="hy-AM"/>
        </w:rPr>
        <w:t>նախնական մասնագիտական (արհեստագործական)</w:t>
      </w:r>
      <w:r>
        <w:rPr>
          <w:rFonts w:ascii="GHEA Grapalat" w:hAnsi="GHEA Grapalat" w:cs="GHEA Grapalat"/>
          <w:lang w:val="hy-AM"/>
        </w:rPr>
        <w:t xml:space="preserve"> կրթական ծրագրով ընդունված անձինք օգտվեն </w:t>
      </w:r>
      <w:r w:rsidRPr="00EB02EA">
        <w:rPr>
          <w:rFonts w:ascii="GHEA Grapalat" w:hAnsi="GHEA Grapalat"/>
          <w:color w:val="000000"/>
          <w:szCs w:val="24"/>
          <w:lang w:val="hy-AM"/>
        </w:rPr>
        <w:t>«Հայաստանի Հանրապետությունում հաշմանդամ</w:t>
      </w:r>
      <w:r>
        <w:rPr>
          <w:rFonts w:ascii="GHEA Grapalat" w:hAnsi="GHEA Grapalat"/>
          <w:color w:val="000000"/>
          <w:szCs w:val="24"/>
          <w:lang w:val="hy-AM"/>
        </w:rPr>
        <w:t>ություն ունեցող անձանց իրավունքների</w:t>
      </w:r>
      <w:r>
        <w:rPr>
          <w:rFonts w:ascii="GHEA Grapalat" w:hAnsi="GHEA Grapalat"/>
          <w:color w:val="000000"/>
          <w:szCs w:val="24"/>
        </w:rPr>
        <w:t xml:space="preserve"> </w:t>
      </w:r>
      <w:r>
        <w:rPr>
          <w:rFonts w:ascii="GHEA Grapalat" w:hAnsi="GHEA Grapalat"/>
          <w:color w:val="000000"/>
          <w:szCs w:val="24"/>
          <w:lang w:val="hy-AM"/>
        </w:rPr>
        <w:t>մասին</w:t>
      </w:r>
      <w:r w:rsidRPr="00EB02EA">
        <w:rPr>
          <w:rFonts w:ascii="GHEA Grapalat" w:hAnsi="GHEA Grapalat"/>
          <w:color w:val="000000"/>
          <w:szCs w:val="24"/>
          <w:lang w:val="hy-AM"/>
        </w:rPr>
        <w:t xml:space="preserve">» Հայաստանի Հանրապետության </w:t>
      </w:r>
      <w:proofErr w:type="spellStart"/>
      <w:r>
        <w:rPr>
          <w:rFonts w:ascii="GHEA Grapalat" w:hAnsi="GHEA Grapalat"/>
          <w:color w:val="000000"/>
        </w:rPr>
        <w:t>օրենք</w:t>
      </w:r>
      <w:proofErr w:type="spellEnd"/>
      <w:r>
        <w:rPr>
          <w:rFonts w:ascii="GHEA Grapalat" w:hAnsi="GHEA Grapalat"/>
          <w:color w:val="000000"/>
          <w:lang w:val="hy-AM"/>
        </w:rPr>
        <w:t xml:space="preserve">ով սահմանված արտոնությունից, իսկ </w:t>
      </w:r>
      <w:r>
        <w:rPr>
          <w:rFonts w:ascii="GHEA Grapalat" w:hAnsi="GHEA Grapalat"/>
          <w:color w:val="000000"/>
          <w:szCs w:val="24"/>
          <w:shd w:val="clear" w:color="auto" w:fill="FFFFFF"/>
          <w:lang w:val="hy-AM"/>
        </w:rPr>
        <w:t>փոխատեղումը կազմակերպել առավել նպատակային:</w:t>
      </w:r>
    </w:p>
    <w:p w:rsidR="00441C82" w:rsidRPr="00177623" w:rsidRDefault="00441C82" w:rsidP="00441C82">
      <w:pPr>
        <w:pStyle w:val="NormalWeb"/>
        <w:shd w:val="clear" w:color="auto" w:fill="FFFFFF"/>
        <w:spacing w:before="0" w:beforeAutospacing="0" w:after="0" w:afterAutospacing="0" w:line="360" w:lineRule="auto"/>
        <w:ind w:left="-142" w:right="10" w:firstLine="426"/>
        <w:jc w:val="both"/>
        <w:rPr>
          <w:rFonts w:ascii="GHEA Grapalat" w:hAnsi="GHEA Grapalat"/>
          <w:color w:val="000000"/>
        </w:rPr>
      </w:pPr>
    </w:p>
    <w:p w:rsidR="00441C82" w:rsidRPr="00177623" w:rsidRDefault="00441C82" w:rsidP="00441C82">
      <w:pPr>
        <w:pStyle w:val="NormalWeb"/>
        <w:shd w:val="clear" w:color="auto" w:fill="FFFFFF"/>
        <w:spacing w:before="0" w:beforeAutospacing="0" w:after="0" w:afterAutospacing="0" w:line="360" w:lineRule="auto"/>
        <w:ind w:left="-142" w:right="10" w:firstLine="426"/>
        <w:jc w:val="both"/>
        <w:rPr>
          <w:rFonts w:ascii="GHEA Grapalat" w:hAnsi="GHEA Grapalat"/>
          <w:b/>
          <w:color w:val="000000"/>
        </w:rPr>
      </w:pPr>
      <w:r w:rsidRPr="00177623">
        <w:rPr>
          <w:rFonts w:ascii="GHEA Grapalat" w:hAnsi="GHEA Grapalat"/>
          <w:b/>
          <w:color w:val="000000"/>
        </w:rPr>
        <w:t xml:space="preserve">5. </w:t>
      </w:r>
      <w:proofErr w:type="spellStart"/>
      <w:r w:rsidRPr="00177623">
        <w:rPr>
          <w:rFonts w:ascii="GHEA Grapalat" w:hAnsi="GHEA Grapalat"/>
          <w:b/>
          <w:color w:val="000000"/>
        </w:rPr>
        <w:t>Նախագծի</w:t>
      </w:r>
      <w:proofErr w:type="spellEnd"/>
      <w:r w:rsidRPr="00177623">
        <w:rPr>
          <w:rFonts w:ascii="GHEA Grapalat" w:hAnsi="GHEA Grapalat"/>
          <w:b/>
          <w:color w:val="000000"/>
        </w:rPr>
        <w:t xml:space="preserve"> </w:t>
      </w:r>
      <w:proofErr w:type="spellStart"/>
      <w:r w:rsidRPr="00177623">
        <w:rPr>
          <w:rFonts w:ascii="GHEA Grapalat" w:hAnsi="GHEA Grapalat"/>
          <w:b/>
          <w:color w:val="000000"/>
        </w:rPr>
        <w:t>մշակման</w:t>
      </w:r>
      <w:proofErr w:type="spellEnd"/>
      <w:r w:rsidRPr="00177623">
        <w:rPr>
          <w:rFonts w:ascii="GHEA Grapalat" w:hAnsi="GHEA Grapalat"/>
          <w:b/>
          <w:color w:val="000000"/>
        </w:rPr>
        <w:t xml:space="preserve"> </w:t>
      </w:r>
      <w:proofErr w:type="spellStart"/>
      <w:r w:rsidRPr="00177623">
        <w:rPr>
          <w:rFonts w:ascii="GHEA Grapalat" w:hAnsi="GHEA Grapalat"/>
          <w:b/>
          <w:color w:val="000000"/>
        </w:rPr>
        <w:t>գործընթացում</w:t>
      </w:r>
      <w:proofErr w:type="spellEnd"/>
      <w:r w:rsidRPr="00177623">
        <w:rPr>
          <w:rFonts w:ascii="GHEA Grapalat" w:hAnsi="GHEA Grapalat"/>
          <w:b/>
          <w:color w:val="000000"/>
        </w:rPr>
        <w:t xml:space="preserve"> </w:t>
      </w:r>
      <w:proofErr w:type="spellStart"/>
      <w:r w:rsidRPr="00177623">
        <w:rPr>
          <w:rFonts w:ascii="GHEA Grapalat" w:hAnsi="GHEA Grapalat"/>
          <w:b/>
          <w:color w:val="000000"/>
        </w:rPr>
        <w:t>ներգրավված</w:t>
      </w:r>
      <w:proofErr w:type="spellEnd"/>
      <w:r w:rsidRPr="00177623">
        <w:rPr>
          <w:rFonts w:ascii="GHEA Grapalat" w:hAnsi="GHEA Grapalat"/>
          <w:b/>
          <w:color w:val="000000"/>
        </w:rPr>
        <w:t xml:space="preserve"> </w:t>
      </w:r>
      <w:proofErr w:type="spellStart"/>
      <w:r w:rsidRPr="00177623">
        <w:rPr>
          <w:rFonts w:ascii="GHEA Grapalat" w:hAnsi="GHEA Grapalat"/>
          <w:b/>
          <w:color w:val="000000"/>
        </w:rPr>
        <w:t>ինստիտուտները</w:t>
      </w:r>
      <w:proofErr w:type="spellEnd"/>
      <w:r w:rsidRPr="00177623">
        <w:rPr>
          <w:rFonts w:ascii="GHEA Grapalat" w:hAnsi="GHEA Grapalat"/>
          <w:b/>
          <w:color w:val="000000"/>
        </w:rPr>
        <w:t xml:space="preserve"> և </w:t>
      </w:r>
      <w:proofErr w:type="spellStart"/>
      <w:r w:rsidRPr="00177623">
        <w:rPr>
          <w:rFonts w:ascii="GHEA Grapalat" w:hAnsi="GHEA Grapalat"/>
          <w:b/>
          <w:color w:val="000000"/>
        </w:rPr>
        <w:t>անձինք</w:t>
      </w:r>
      <w:proofErr w:type="spellEnd"/>
    </w:p>
    <w:p w:rsidR="00441C82" w:rsidRPr="00177623" w:rsidRDefault="00441C82" w:rsidP="00441C82">
      <w:pPr>
        <w:pStyle w:val="NormalWeb"/>
        <w:shd w:val="clear" w:color="auto" w:fill="FFFFFF"/>
        <w:spacing w:before="0" w:beforeAutospacing="0" w:after="0" w:afterAutospacing="0" w:line="360" w:lineRule="auto"/>
        <w:ind w:left="-142" w:right="10" w:firstLine="426"/>
        <w:jc w:val="both"/>
        <w:rPr>
          <w:rFonts w:ascii="GHEA Grapalat" w:hAnsi="GHEA Grapalat"/>
          <w:color w:val="000000"/>
        </w:rPr>
      </w:pPr>
      <w:proofErr w:type="spellStart"/>
      <w:r w:rsidRPr="00177623">
        <w:rPr>
          <w:rFonts w:ascii="GHEA Grapalat" w:hAnsi="GHEA Grapalat"/>
          <w:color w:val="000000"/>
        </w:rPr>
        <w:t>Սույն</w:t>
      </w:r>
      <w:proofErr w:type="spellEnd"/>
      <w:r w:rsidRPr="00177623">
        <w:rPr>
          <w:rFonts w:ascii="GHEA Grapalat" w:hAnsi="GHEA Grapalat"/>
          <w:color w:val="000000"/>
        </w:rPr>
        <w:t xml:space="preserve"> </w:t>
      </w:r>
      <w:proofErr w:type="spellStart"/>
      <w:r w:rsidRPr="00177623">
        <w:rPr>
          <w:rFonts w:ascii="GHEA Grapalat" w:hAnsi="GHEA Grapalat"/>
          <w:color w:val="000000"/>
        </w:rPr>
        <w:t>որոշման</w:t>
      </w:r>
      <w:proofErr w:type="spellEnd"/>
      <w:r w:rsidRPr="00177623">
        <w:rPr>
          <w:rFonts w:ascii="GHEA Grapalat" w:hAnsi="GHEA Grapalat"/>
          <w:color w:val="000000"/>
        </w:rPr>
        <w:t xml:space="preserve"> </w:t>
      </w:r>
      <w:proofErr w:type="spellStart"/>
      <w:r w:rsidRPr="00177623">
        <w:rPr>
          <w:rFonts w:ascii="GHEA Grapalat" w:hAnsi="GHEA Grapalat"/>
          <w:color w:val="000000"/>
        </w:rPr>
        <w:t>նախագիծը</w:t>
      </w:r>
      <w:proofErr w:type="spellEnd"/>
      <w:r w:rsidRPr="00177623">
        <w:rPr>
          <w:rFonts w:ascii="GHEA Grapalat" w:hAnsi="GHEA Grapalat"/>
          <w:color w:val="000000"/>
        </w:rPr>
        <w:t xml:space="preserve"> </w:t>
      </w:r>
      <w:proofErr w:type="spellStart"/>
      <w:r w:rsidRPr="00177623">
        <w:rPr>
          <w:rFonts w:ascii="GHEA Grapalat" w:hAnsi="GHEA Grapalat"/>
          <w:color w:val="000000"/>
        </w:rPr>
        <w:t>մշակվել</w:t>
      </w:r>
      <w:proofErr w:type="spellEnd"/>
      <w:r w:rsidRPr="00177623">
        <w:rPr>
          <w:rFonts w:ascii="GHEA Grapalat" w:hAnsi="GHEA Grapalat"/>
          <w:color w:val="000000"/>
        </w:rPr>
        <w:t xml:space="preserve"> է ՀՀ </w:t>
      </w:r>
      <w:proofErr w:type="spellStart"/>
      <w:r w:rsidRPr="00177623">
        <w:rPr>
          <w:rFonts w:ascii="GHEA Grapalat" w:hAnsi="GHEA Grapalat"/>
          <w:color w:val="000000"/>
        </w:rPr>
        <w:t>կրթության</w:t>
      </w:r>
      <w:proofErr w:type="spellEnd"/>
      <w:r w:rsidRPr="00177623">
        <w:rPr>
          <w:rFonts w:ascii="GHEA Grapalat" w:hAnsi="GHEA Grapalat"/>
          <w:color w:val="000000"/>
        </w:rPr>
        <w:t xml:space="preserve">, </w:t>
      </w:r>
      <w:proofErr w:type="spellStart"/>
      <w:r w:rsidRPr="00177623">
        <w:rPr>
          <w:rFonts w:ascii="GHEA Grapalat" w:hAnsi="GHEA Grapalat"/>
          <w:color w:val="000000"/>
        </w:rPr>
        <w:t>գիտության</w:t>
      </w:r>
      <w:proofErr w:type="spellEnd"/>
      <w:r w:rsidRPr="00177623">
        <w:rPr>
          <w:rFonts w:ascii="GHEA Grapalat" w:hAnsi="GHEA Grapalat"/>
          <w:color w:val="000000"/>
        </w:rPr>
        <w:t xml:space="preserve">, </w:t>
      </w:r>
      <w:proofErr w:type="spellStart"/>
      <w:r w:rsidRPr="00177623">
        <w:rPr>
          <w:rFonts w:ascii="GHEA Grapalat" w:hAnsi="GHEA Grapalat"/>
          <w:color w:val="000000"/>
        </w:rPr>
        <w:t>մշակույթի</w:t>
      </w:r>
      <w:proofErr w:type="spellEnd"/>
      <w:r w:rsidRPr="00177623">
        <w:rPr>
          <w:rFonts w:ascii="GHEA Grapalat" w:hAnsi="GHEA Grapalat"/>
          <w:color w:val="000000"/>
        </w:rPr>
        <w:t xml:space="preserve"> և </w:t>
      </w:r>
      <w:proofErr w:type="spellStart"/>
      <w:r w:rsidRPr="00177623">
        <w:rPr>
          <w:rFonts w:ascii="GHEA Grapalat" w:hAnsi="GHEA Grapalat"/>
          <w:color w:val="000000"/>
        </w:rPr>
        <w:t>սպորտի</w:t>
      </w:r>
      <w:proofErr w:type="spellEnd"/>
      <w:r w:rsidRPr="00177623">
        <w:rPr>
          <w:rFonts w:ascii="GHEA Grapalat" w:hAnsi="GHEA Grapalat"/>
          <w:color w:val="000000"/>
        </w:rPr>
        <w:t xml:space="preserve"> </w:t>
      </w:r>
      <w:proofErr w:type="spellStart"/>
      <w:r w:rsidRPr="00177623">
        <w:rPr>
          <w:rFonts w:ascii="GHEA Grapalat" w:hAnsi="GHEA Grapalat"/>
          <w:color w:val="000000"/>
        </w:rPr>
        <w:t>նախարարության</w:t>
      </w:r>
      <w:proofErr w:type="spellEnd"/>
      <w:r w:rsidRPr="00177623">
        <w:rPr>
          <w:rFonts w:ascii="GHEA Grapalat" w:hAnsi="GHEA Grapalat"/>
          <w:color w:val="000000"/>
        </w:rPr>
        <w:t xml:space="preserve"> </w:t>
      </w:r>
      <w:proofErr w:type="spellStart"/>
      <w:r w:rsidRPr="00177623">
        <w:rPr>
          <w:rFonts w:ascii="GHEA Grapalat" w:hAnsi="GHEA Grapalat"/>
          <w:color w:val="000000"/>
        </w:rPr>
        <w:t>կողմից</w:t>
      </w:r>
      <w:proofErr w:type="spellEnd"/>
      <w:r w:rsidRPr="00177623">
        <w:rPr>
          <w:rFonts w:ascii="GHEA Grapalat" w:hAnsi="GHEA Grapalat"/>
          <w:color w:val="000000"/>
        </w:rPr>
        <w:t>:</w:t>
      </w:r>
    </w:p>
    <w:p w:rsidR="00441C82" w:rsidRPr="00177623" w:rsidRDefault="00441C82" w:rsidP="00441C82">
      <w:pPr>
        <w:pStyle w:val="NormalWeb"/>
        <w:shd w:val="clear" w:color="auto" w:fill="FFFFFF"/>
        <w:spacing w:before="0" w:beforeAutospacing="0" w:after="0" w:afterAutospacing="0" w:line="360" w:lineRule="auto"/>
        <w:ind w:left="-142" w:right="10" w:firstLine="426"/>
        <w:jc w:val="both"/>
        <w:rPr>
          <w:rFonts w:ascii="GHEA Grapalat" w:hAnsi="GHEA Grapalat"/>
          <w:color w:val="000000"/>
        </w:rPr>
      </w:pPr>
    </w:p>
    <w:p w:rsidR="00441C82" w:rsidRPr="00177623" w:rsidRDefault="00441C82" w:rsidP="00441C82">
      <w:pPr>
        <w:pStyle w:val="NormalWeb"/>
        <w:shd w:val="clear" w:color="auto" w:fill="FFFFFF"/>
        <w:spacing w:before="0" w:beforeAutospacing="0" w:after="0" w:afterAutospacing="0" w:line="360" w:lineRule="auto"/>
        <w:ind w:left="-142" w:right="10" w:firstLine="426"/>
        <w:jc w:val="both"/>
        <w:rPr>
          <w:rFonts w:ascii="GHEA Grapalat" w:hAnsi="GHEA Grapalat"/>
          <w:b/>
          <w:color w:val="000000"/>
        </w:rPr>
      </w:pPr>
      <w:r w:rsidRPr="00177623">
        <w:rPr>
          <w:rFonts w:ascii="GHEA Grapalat" w:hAnsi="GHEA Grapalat"/>
          <w:b/>
          <w:color w:val="000000"/>
        </w:rPr>
        <w:t xml:space="preserve">6. </w:t>
      </w:r>
      <w:proofErr w:type="spellStart"/>
      <w:r w:rsidRPr="00177623">
        <w:rPr>
          <w:rFonts w:ascii="GHEA Grapalat" w:hAnsi="GHEA Grapalat"/>
          <w:b/>
          <w:color w:val="000000"/>
        </w:rPr>
        <w:t>Ակնկալվող</w:t>
      </w:r>
      <w:proofErr w:type="spellEnd"/>
      <w:r w:rsidRPr="00177623">
        <w:rPr>
          <w:rFonts w:ascii="GHEA Grapalat" w:hAnsi="GHEA Grapalat"/>
          <w:b/>
          <w:color w:val="000000"/>
        </w:rPr>
        <w:t xml:space="preserve"> </w:t>
      </w:r>
      <w:proofErr w:type="spellStart"/>
      <w:r w:rsidRPr="00177623">
        <w:rPr>
          <w:rFonts w:ascii="GHEA Grapalat" w:hAnsi="GHEA Grapalat"/>
          <w:b/>
          <w:color w:val="000000"/>
        </w:rPr>
        <w:t>արդյունքը</w:t>
      </w:r>
      <w:proofErr w:type="spellEnd"/>
    </w:p>
    <w:p w:rsidR="00441C82" w:rsidRPr="00177623" w:rsidRDefault="00441C82" w:rsidP="00441C82">
      <w:pPr>
        <w:pStyle w:val="NormalWeb"/>
        <w:shd w:val="clear" w:color="auto" w:fill="FFFFFF"/>
        <w:spacing w:before="0" w:beforeAutospacing="0" w:after="0" w:afterAutospacing="0" w:line="360" w:lineRule="auto"/>
        <w:ind w:left="-142" w:right="10" w:firstLine="426"/>
        <w:jc w:val="both"/>
        <w:rPr>
          <w:rFonts w:ascii="GHEA Grapalat" w:hAnsi="GHEA Grapalat"/>
          <w:color w:val="000000"/>
        </w:rPr>
      </w:pPr>
      <w:proofErr w:type="spellStart"/>
      <w:r w:rsidRPr="00177623">
        <w:rPr>
          <w:rFonts w:ascii="GHEA Grapalat" w:hAnsi="GHEA Grapalat"/>
          <w:color w:val="000000"/>
        </w:rPr>
        <w:t>Սույն</w:t>
      </w:r>
      <w:proofErr w:type="spellEnd"/>
      <w:r w:rsidRPr="00177623">
        <w:rPr>
          <w:rFonts w:ascii="GHEA Grapalat" w:hAnsi="GHEA Grapalat"/>
          <w:color w:val="000000"/>
        </w:rPr>
        <w:t xml:space="preserve"> </w:t>
      </w:r>
      <w:proofErr w:type="spellStart"/>
      <w:r w:rsidRPr="00177623">
        <w:rPr>
          <w:rFonts w:ascii="GHEA Grapalat" w:hAnsi="GHEA Grapalat"/>
          <w:color w:val="000000"/>
        </w:rPr>
        <w:t>որոշման</w:t>
      </w:r>
      <w:proofErr w:type="spellEnd"/>
      <w:r w:rsidRPr="00177623">
        <w:rPr>
          <w:rFonts w:ascii="GHEA Grapalat" w:hAnsi="GHEA Grapalat"/>
          <w:color w:val="000000"/>
        </w:rPr>
        <w:t xml:space="preserve"> </w:t>
      </w:r>
      <w:proofErr w:type="spellStart"/>
      <w:r w:rsidRPr="00177623">
        <w:rPr>
          <w:rFonts w:ascii="GHEA Grapalat" w:hAnsi="GHEA Grapalat"/>
          <w:color w:val="000000"/>
        </w:rPr>
        <w:t>նախագծի</w:t>
      </w:r>
      <w:proofErr w:type="spellEnd"/>
      <w:r w:rsidRPr="00177623">
        <w:rPr>
          <w:rFonts w:ascii="GHEA Grapalat" w:hAnsi="GHEA Grapalat"/>
          <w:color w:val="000000"/>
        </w:rPr>
        <w:t xml:space="preserve"> </w:t>
      </w:r>
      <w:proofErr w:type="spellStart"/>
      <w:r w:rsidRPr="00177623">
        <w:rPr>
          <w:rFonts w:ascii="GHEA Grapalat" w:hAnsi="GHEA Grapalat"/>
          <w:color w:val="000000"/>
        </w:rPr>
        <w:t>ընդունման</w:t>
      </w:r>
      <w:proofErr w:type="spellEnd"/>
      <w:r w:rsidRPr="00177623">
        <w:rPr>
          <w:rFonts w:ascii="GHEA Grapalat" w:hAnsi="GHEA Grapalat"/>
          <w:color w:val="000000"/>
        </w:rPr>
        <w:t xml:space="preserve"> </w:t>
      </w:r>
      <w:proofErr w:type="spellStart"/>
      <w:r w:rsidRPr="00177623">
        <w:rPr>
          <w:rFonts w:ascii="GHEA Grapalat" w:hAnsi="GHEA Grapalat"/>
          <w:color w:val="000000"/>
        </w:rPr>
        <w:t>արդյունքում</w:t>
      </w:r>
      <w:proofErr w:type="spellEnd"/>
      <w:r w:rsidRPr="00177623">
        <w:rPr>
          <w:rFonts w:ascii="GHEA Grapalat" w:hAnsi="GHEA Grapalat"/>
          <w:color w:val="000000"/>
        </w:rPr>
        <w:t xml:space="preserve"> </w:t>
      </w:r>
      <w:r>
        <w:rPr>
          <w:rFonts w:ascii="GHEA Grapalat" w:hAnsi="GHEA Grapalat"/>
          <w:color w:val="000000"/>
          <w:lang w:val="hy-AM"/>
        </w:rPr>
        <w:t xml:space="preserve">կապահովվի ՀՀ օրենսդրությամբ սահմանված </w:t>
      </w:r>
      <w:r w:rsidRPr="00D347AC">
        <w:rPr>
          <w:rFonts w:ascii="GHEA Grapalat" w:hAnsi="GHEA Grapalat" w:cs="GHEA Grapalat"/>
          <w:lang w:val="hy-AM"/>
        </w:rPr>
        <w:t>նախնական մասնագիտական (արհեստագործական)</w:t>
      </w:r>
      <w:r>
        <w:rPr>
          <w:rFonts w:ascii="GHEA Grapalat" w:hAnsi="GHEA Grapalat" w:cs="GHEA Grapalat"/>
          <w:lang w:val="hy-AM"/>
        </w:rPr>
        <w:t xml:space="preserve"> կրթական ծրագրով ընդունված անձանց իրավունքները, իսկ փոխատեղումը </w:t>
      </w:r>
      <w:r w:rsidRPr="00900D00">
        <w:rPr>
          <w:rFonts w:ascii="GHEA Grapalat" w:hAnsi="GHEA Grapalat" w:cs="GHEA Grapalat"/>
          <w:lang w:val="hy-AM"/>
        </w:rPr>
        <w:t xml:space="preserve">կիրականացվի </w:t>
      </w:r>
      <w:r w:rsidRPr="00900D00">
        <w:rPr>
          <w:rFonts w:ascii="GHEA Grapalat" w:hAnsi="GHEA Grapalat"/>
          <w:color w:val="000000"/>
          <w:szCs w:val="24"/>
          <w:lang w:val="hy-AM"/>
        </w:rPr>
        <w:t xml:space="preserve">ըստ նույն կուրսի և մասնագիտությունների՝ </w:t>
      </w:r>
      <w:r w:rsidRPr="00900D00">
        <w:rPr>
          <w:rFonts w:ascii="GHEA Grapalat" w:hAnsi="GHEA Grapalat"/>
          <w:color w:val="000000"/>
          <w:szCs w:val="24"/>
          <w:shd w:val="clear" w:color="auto" w:fill="FFFFFF"/>
          <w:lang w:val="hy-AM"/>
        </w:rPr>
        <w:t>որակավորումների, մասնագիտացումների, երաժշտական գործիքների տեսակների և մարզաձևերի</w:t>
      </w:r>
      <w:r w:rsidRPr="00900D00">
        <w:rPr>
          <w:rFonts w:ascii="GHEA Grapalat" w:hAnsi="GHEA Grapalat"/>
          <w:color w:val="000000"/>
        </w:rPr>
        <w:t>:</w:t>
      </w:r>
    </w:p>
    <w:p w:rsidR="00E614E2" w:rsidRPr="00441C82" w:rsidRDefault="00E614E2" w:rsidP="00441C82">
      <w:pPr>
        <w:rPr>
          <w:lang w:val="en-US"/>
        </w:rPr>
      </w:pPr>
    </w:p>
    <w:sectPr w:rsidR="00E614E2" w:rsidRPr="00441C82" w:rsidSect="00E614E2">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E69F7"/>
    <w:multiLevelType w:val="hybridMultilevel"/>
    <w:tmpl w:val="CA8CEBE6"/>
    <w:lvl w:ilvl="0" w:tplc="7F02F57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478155A0"/>
    <w:multiLevelType w:val="hybridMultilevel"/>
    <w:tmpl w:val="4DBA3AAC"/>
    <w:lvl w:ilvl="0" w:tplc="B44C5800">
      <w:start w:val="3"/>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nsid w:val="4B221309"/>
    <w:multiLevelType w:val="hybridMultilevel"/>
    <w:tmpl w:val="F7F2B916"/>
    <w:lvl w:ilvl="0" w:tplc="575842D2">
      <w:start w:val="1"/>
      <w:numFmt w:val="decimal"/>
      <w:lvlText w:val="%1."/>
      <w:lvlJc w:val="left"/>
      <w:pPr>
        <w:tabs>
          <w:tab w:val="num" w:pos="1140"/>
        </w:tabs>
        <w:ind w:left="1140" w:hanging="9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EE6A73"/>
    <w:rsid w:val="00441C82"/>
    <w:rsid w:val="00E614E2"/>
    <w:rsid w:val="00EE6A73"/>
    <w:rsid w:val="00F35E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A73"/>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Char Char Char Char"/>
    <w:basedOn w:val="Normal"/>
    <w:link w:val="NormalWebChar"/>
    <w:uiPriority w:val="99"/>
    <w:rsid w:val="00EE6A73"/>
    <w:pPr>
      <w:spacing w:before="100" w:beforeAutospacing="1" w:after="100" w:afterAutospacing="1"/>
    </w:pPr>
    <w:rPr>
      <w:sz w:val="24"/>
      <w:lang w:val="en-US"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1,Char Char Char Char Char"/>
    <w:link w:val="NormalWeb"/>
    <w:uiPriority w:val="99"/>
    <w:locked/>
    <w:rsid w:val="00EE6A73"/>
    <w:rPr>
      <w:rFonts w:ascii="Times New Roman" w:eastAsia="Times New Roman" w:hAnsi="Times New Roman" w:cs="Times New Roman"/>
      <w:sz w:val="24"/>
      <w:szCs w:val="20"/>
      <w:lang w:val="en-US"/>
    </w:rPr>
  </w:style>
  <w:style w:type="character" w:styleId="Strong">
    <w:name w:val="Strong"/>
    <w:uiPriority w:val="22"/>
    <w:qFormat/>
    <w:rsid w:val="00EE6A73"/>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3696</Characters>
  <Application>Microsoft Office Word</Application>
  <DocSecurity>0</DocSecurity>
  <Lines>30</Lines>
  <Paragraphs>8</Paragraphs>
  <ScaleCrop>false</ScaleCrop>
  <Company>gypnor</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Machine</dc:creator>
  <cp:keywords/>
  <dc:description/>
  <cp:lastModifiedBy>Machine</cp:lastModifiedBy>
  <cp:revision>3</cp:revision>
  <dcterms:created xsi:type="dcterms:W3CDTF">2021-07-22T12:29:00Z</dcterms:created>
  <dcterms:modified xsi:type="dcterms:W3CDTF">2021-07-22T12:31:00Z</dcterms:modified>
</cp:coreProperties>
</file>