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C21" w:rsidRDefault="008C6C21" w:rsidP="001C5AC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8C6C21" w:rsidRPr="008C6C21" w:rsidRDefault="008C6C21" w:rsidP="001C5AC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8C6C21" w:rsidRPr="00E7743F" w:rsidRDefault="008C6C21" w:rsidP="001C5ACF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K Courier"/>
          <w:b/>
          <w:sz w:val="24"/>
          <w:szCs w:val="24"/>
          <w:lang w:val="hy-AM"/>
        </w:rPr>
        <w:t>«</w:t>
      </w:r>
      <w:r w:rsidR="00E7743F" w:rsidRPr="005B1AE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2011 ԹՎԱԿԱՆԻ ՀՈՒՆՎԱՐԻ 27-Ի N 75-Ն ՈՐՈՇՄԱՆ ՄԵՋ </w:t>
      </w:r>
      <w:proofErr w:type="spellStart"/>
      <w:r w:rsidR="00E7743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ՓՈՓՈԽՈՒԹՅՈՒՆՆԵՐ</w:t>
      </w:r>
      <w:proofErr w:type="spellEnd"/>
      <w:r w:rsidR="00E7743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743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ԵՎ</w:t>
      </w:r>
      <w:proofErr w:type="spellEnd"/>
      <w:r w:rsidR="00E7743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E7743F" w:rsidRPr="005B1AE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ԼՐԱՑՈՒՄ</w:t>
      </w:r>
      <w:proofErr w:type="spellStart"/>
      <w:r w:rsidR="00E7743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ՆԵՐ</w:t>
      </w:r>
      <w:proofErr w:type="spellEnd"/>
      <w:r w:rsidR="00E7743F" w:rsidRPr="005B1AE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ԿԱՏԱՐԵԼՈՒ ՄԱՍԻՆ</w:t>
      </w:r>
      <w:r>
        <w:rPr>
          <w:rFonts w:ascii="GHEA Grapalat" w:hAnsi="GHEA Grapalat" w:cs="AK Courier"/>
          <w:b/>
          <w:sz w:val="24"/>
          <w:szCs w:val="24"/>
          <w:lang w:val="hy-AM"/>
        </w:rPr>
        <w:t>» ՀԱՅԱՍՏԱՆԻ ՀԱՆՐԱՊԵՏՈՒԹՅԱՆ ԿԱՌԱՎԱՐՈՒԹՅԱՆ ՈՐՈՇՄԱՆ ԸՆԴՈՒՆՄԱՆ ՎԵՐԱԲԵՐՅԱԼ</w:t>
      </w:r>
    </w:p>
    <w:p w:rsidR="008C6C21" w:rsidRDefault="008C6C21" w:rsidP="001C5ACF">
      <w:pPr>
        <w:spacing w:after="0" w:line="360" w:lineRule="auto"/>
        <w:jc w:val="center"/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en-US"/>
        </w:rPr>
      </w:pPr>
    </w:p>
    <w:p w:rsidR="00B3023B" w:rsidRPr="00B3023B" w:rsidRDefault="00B3023B" w:rsidP="001C5ACF">
      <w:pPr>
        <w:spacing w:after="0" w:line="360" w:lineRule="auto"/>
        <w:jc w:val="center"/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en-US"/>
        </w:rPr>
      </w:pPr>
    </w:p>
    <w:p w:rsidR="008C6C21" w:rsidRDefault="008C6C21" w:rsidP="001C5ACF">
      <w:pPr>
        <w:numPr>
          <w:ilvl w:val="0"/>
          <w:numId w:val="1"/>
        </w:numPr>
        <w:spacing w:after="0" w:line="360" w:lineRule="auto"/>
        <w:ind w:left="0" w:firstLine="720"/>
        <w:rPr>
          <w:rFonts w:ascii="GHEA Grapalat" w:eastAsia="Times New Roman" w:hAnsi="GHEA Grapalat" w:cs="Calibri"/>
          <w:b/>
          <w:sz w:val="24"/>
          <w:szCs w:val="24"/>
          <w:u w:val="single"/>
          <w:lang w:val="en-US"/>
        </w:rPr>
      </w:pPr>
      <w:proofErr w:type="spellStart"/>
      <w:r>
        <w:rPr>
          <w:rFonts w:ascii="GHEA Grapalat" w:eastAsia="Times New Roman" w:hAnsi="GHEA Grapalat" w:cs="Sylfaen"/>
          <w:b/>
          <w:sz w:val="24"/>
          <w:szCs w:val="24"/>
          <w:u w:val="single"/>
          <w:lang w:val="en-US"/>
        </w:rPr>
        <w:t>Իրավական</w:t>
      </w:r>
      <w:proofErr w:type="spellEnd"/>
      <w:r>
        <w:rPr>
          <w:rFonts w:ascii="GHEA Grapalat" w:eastAsia="Times New Roman" w:hAnsi="GHEA Grapalat" w:cs="Calibri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b/>
          <w:sz w:val="24"/>
          <w:szCs w:val="24"/>
          <w:u w:val="single"/>
          <w:lang w:val="en-US"/>
        </w:rPr>
        <w:t>ակտի</w:t>
      </w:r>
      <w:proofErr w:type="spellEnd"/>
      <w:r>
        <w:rPr>
          <w:rFonts w:ascii="GHEA Grapalat" w:eastAsia="Times New Roman" w:hAnsi="GHEA Grapalat" w:cs="Calibri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Calibri"/>
          <w:b/>
          <w:sz w:val="24"/>
          <w:szCs w:val="24"/>
          <w:u w:val="single"/>
          <w:lang w:val="en-US"/>
        </w:rPr>
        <w:t>ընդունման</w:t>
      </w:r>
      <w:proofErr w:type="spellEnd"/>
      <w:r>
        <w:rPr>
          <w:rFonts w:ascii="GHEA Grapalat" w:eastAsia="Times New Roman" w:hAnsi="GHEA Grapalat" w:cs="Calibri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Calibri"/>
          <w:b/>
          <w:sz w:val="24"/>
          <w:szCs w:val="24"/>
          <w:u w:val="single"/>
          <w:lang w:val="en-US"/>
        </w:rPr>
        <w:t>անհրաժեշտությունը</w:t>
      </w:r>
      <w:proofErr w:type="spellEnd"/>
      <w:r>
        <w:rPr>
          <w:rFonts w:ascii="GHEA Grapalat" w:eastAsia="Times New Roman" w:hAnsi="GHEA Grapalat" w:cs="Calibri"/>
          <w:b/>
          <w:sz w:val="24"/>
          <w:szCs w:val="24"/>
          <w:u w:val="single"/>
          <w:lang w:val="en-US"/>
        </w:rPr>
        <w:t xml:space="preserve"> </w:t>
      </w:r>
    </w:p>
    <w:p w:rsidR="008C6C21" w:rsidRPr="00173388" w:rsidRDefault="008C6C21" w:rsidP="001C5ACF">
      <w:pPr>
        <w:spacing w:after="0" w:line="360" w:lineRule="auto"/>
        <w:ind w:firstLine="708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>Իրավական ակտի ընդունումը պայմանավորված է</w:t>
      </w:r>
      <w:r w:rsidR="008A20B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="008A20BC" w:rsidRPr="00C81EDC">
        <w:rPr>
          <w:rFonts w:ascii="GHEA Grapalat" w:hAnsi="GHEA Grapalat" w:cs="AK Courier"/>
          <w:sz w:val="24"/>
          <w:szCs w:val="24"/>
          <w:lang w:val="hy-AM"/>
        </w:rPr>
        <w:t xml:space="preserve">ՀՀ կառավարության  2011 թվականի հունվարի 27-ի N 75-Ն </w:t>
      </w:r>
      <w:r w:rsidR="008A20BC">
        <w:rPr>
          <w:rFonts w:ascii="GHEA Grapalat" w:hAnsi="GHEA Grapalat" w:cs="AK Courier"/>
          <w:sz w:val="24"/>
          <w:szCs w:val="24"/>
          <w:lang w:val="hy-AM"/>
        </w:rPr>
        <w:t>որոշմա</w:t>
      </w:r>
      <w:proofErr w:type="spellStart"/>
      <w:r w:rsidR="008A20BC">
        <w:rPr>
          <w:rFonts w:ascii="GHEA Grapalat" w:hAnsi="GHEA Grapalat" w:cs="AK Courier"/>
          <w:sz w:val="24"/>
          <w:szCs w:val="24"/>
          <w:lang w:val="en-US"/>
        </w:rPr>
        <w:t>մբ</w:t>
      </w:r>
      <w:proofErr w:type="spellEnd"/>
      <w:r w:rsidR="008A20B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="008A20BC">
        <w:rPr>
          <w:rFonts w:ascii="GHEA Grapalat" w:hAnsi="GHEA Grapalat" w:cs="AK Courier"/>
          <w:sz w:val="24"/>
          <w:szCs w:val="24"/>
          <w:lang w:val="en-US"/>
        </w:rPr>
        <w:t>սահմանված</w:t>
      </w:r>
      <w:proofErr w:type="spellEnd"/>
      <w:r w:rsidR="008A20B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="008A20BC">
        <w:rPr>
          <w:rFonts w:ascii="GHEA Grapalat" w:hAnsi="GHEA Grapalat" w:cs="AK Courier"/>
          <w:sz w:val="24"/>
          <w:szCs w:val="24"/>
          <w:lang w:val="en-US"/>
        </w:rPr>
        <w:t>ջրի</w:t>
      </w:r>
      <w:proofErr w:type="spellEnd"/>
      <w:r w:rsidR="008A20B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="008A20BC">
        <w:rPr>
          <w:rFonts w:ascii="GHEA Grapalat" w:hAnsi="GHEA Grapalat" w:cs="AK Courier"/>
          <w:sz w:val="24"/>
          <w:szCs w:val="24"/>
          <w:lang w:val="en-US"/>
        </w:rPr>
        <w:t>որակի</w:t>
      </w:r>
      <w:proofErr w:type="spellEnd"/>
      <w:r w:rsidR="008A20B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="008A20BC">
        <w:rPr>
          <w:rFonts w:ascii="GHEA Grapalat" w:hAnsi="GHEA Grapalat" w:cs="AK Courier"/>
          <w:sz w:val="24"/>
          <w:szCs w:val="24"/>
          <w:lang w:val="en-US"/>
        </w:rPr>
        <w:t>էկոլոգիական</w:t>
      </w:r>
      <w:proofErr w:type="spellEnd"/>
      <w:r w:rsidR="008A20B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="008A20BC">
        <w:rPr>
          <w:rFonts w:ascii="GHEA Grapalat" w:hAnsi="GHEA Grapalat" w:cs="AK Courier"/>
          <w:sz w:val="24"/>
          <w:szCs w:val="24"/>
          <w:lang w:val="en-US"/>
        </w:rPr>
        <w:t>նորմերի</w:t>
      </w:r>
      <w:proofErr w:type="spellEnd"/>
      <w:r w:rsidR="008A20B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="008A20BC">
        <w:rPr>
          <w:rFonts w:ascii="GHEA Grapalat" w:hAnsi="GHEA Grapalat" w:cs="AK Courier"/>
          <w:sz w:val="24"/>
          <w:szCs w:val="24"/>
          <w:lang w:val="en-US"/>
        </w:rPr>
        <w:t>վերանայման</w:t>
      </w:r>
      <w:proofErr w:type="spellEnd"/>
      <w:r w:rsidR="008A20BC">
        <w:rPr>
          <w:rFonts w:ascii="GHEA Grapalat" w:hAnsi="GHEA Grapalat" w:cs="AK Courier"/>
          <w:sz w:val="24"/>
          <w:szCs w:val="24"/>
          <w:lang w:val="en-US"/>
        </w:rPr>
        <w:t xml:space="preserve"> և </w:t>
      </w:r>
      <w:r w:rsidR="00572482" w:rsidRPr="00173388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401539" w:rsidRPr="00173388">
        <w:rPr>
          <w:rFonts w:ascii="GHEA Grapalat" w:hAnsi="GHEA Grapalat" w:cs="AK Courier"/>
          <w:sz w:val="24"/>
          <w:szCs w:val="24"/>
          <w:lang w:val="hy-AM"/>
        </w:rPr>
        <w:t>Սևանա լճի</w:t>
      </w:r>
      <w:r w:rsidR="008A20BC">
        <w:rPr>
          <w:rFonts w:ascii="GHEA Grapalat" w:hAnsi="GHEA Grapalat" w:cs="AK Courier"/>
          <w:sz w:val="24"/>
          <w:szCs w:val="24"/>
          <w:lang w:val="en-US"/>
        </w:rPr>
        <w:t xml:space="preserve">, </w:t>
      </w:r>
      <w:proofErr w:type="spellStart"/>
      <w:r w:rsidR="008A20BC">
        <w:rPr>
          <w:rFonts w:ascii="GHEA Grapalat" w:hAnsi="GHEA Grapalat" w:cs="AK Courier"/>
          <w:sz w:val="24"/>
          <w:szCs w:val="24"/>
          <w:lang w:val="en-US"/>
        </w:rPr>
        <w:t>ինչպես</w:t>
      </w:r>
      <w:proofErr w:type="spellEnd"/>
      <w:r w:rsidR="008A20B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="008A20BC">
        <w:rPr>
          <w:rFonts w:ascii="GHEA Grapalat" w:hAnsi="GHEA Grapalat" w:cs="AK Courier"/>
          <w:sz w:val="24"/>
          <w:szCs w:val="24"/>
          <w:lang w:val="en-US"/>
        </w:rPr>
        <w:t>նաև</w:t>
      </w:r>
      <w:proofErr w:type="spellEnd"/>
      <w:r w:rsidR="008A20BC" w:rsidRPr="008A20BC">
        <w:rPr>
          <w:rFonts w:ascii="GHEA Grapalat" w:hAnsi="GHEA Grapalat" w:cs="AK Courier"/>
          <w:sz w:val="24"/>
          <w:szCs w:val="24"/>
          <w:lang w:val="hy-AM"/>
        </w:rPr>
        <w:t xml:space="preserve"> գործող որոշմամբ բացակայող</w:t>
      </w:r>
      <w:r w:rsidR="00401539" w:rsidRPr="00173388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8A20BC" w:rsidRPr="00C81EDC">
        <w:rPr>
          <w:rFonts w:ascii="GHEA Grapalat" w:hAnsi="GHEA Grapalat" w:cs="AK Courier"/>
          <w:sz w:val="24"/>
          <w:szCs w:val="24"/>
          <w:lang w:val="hy-AM"/>
        </w:rPr>
        <w:t>Գավառագետի</w:t>
      </w:r>
      <w:r w:rsidR="008A20BC" w:rsidRPr="00173388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401539" w:rsidRPr="00173388">
        <w:rPr>
          <w:rFonts w:ascii="GHEA Grapalat" w:hAnsi="GHEA Grapalat" w:cs="AK Courier"/>
          <w:sz w:val="24"/>
          <w:szCs w:val="24"/>
          <w:lang w:val="hy-AM"/>
        </w:rPr>
        <w:t>ջրի որակի էկոլոգիական</w:t>
      </w:r>
      <w:r w:rsidR="003C1232" w:rsidRPr="00173388">
        <w:rPr>
          <w:rFonts w:ascii="GHEA Grapalat" w:hAnsi="GHEA Grapalat" w:cs="AK Courier"/>
          <w:sz w:val="24"/>
          <w:szCs w:val="24"/>
          <w:lang w:val="hy-AM"/>
        </w:rPr>
        <w:t xml:space="preserve"> նորմերի </w:t>
      </w:r>
      <w:r w:rsidR="00FC0D6E" w:rsidRPr="00173388">
        <w:rPr>
          <w:rFonts w:ascii="GHEA Grapalat" w:hAnsi="GHEA Grapalat" w:cs="AK Courier"/>
          <w:sz w:val="24"/>
          <w:szCs w:val="24"/>
          <w:lang w:val="hy-AM"/>
        </w:rPr>
        <w:t>սահմանման</w:t>
      </w:r>
      <w:r w:rsidR="00C81EDC" w:rsidRPr="00173388">
        <w:rPr>
          <w:rFonts w:ascii="GHEA Grapalat" w:hAnsi="GHEA Grapalat" w:cs="AK Courier"/>
          <w:sz w:val="24"/>
          <w:szCs w:val="24"/>
          <w:lang w:val="hy-AM"/>
        </w:rPr>
        <w:t xml:space="preserve"> անհրաժեշտությամբ</w:t>
      </w:r>
      <w:r w:rsidR="003C1232" w:rsidRPr="00173388">
        <w:rPr>
          <w:rFonts w:ascii="GHEA Grapalat" w:hAnsi="GHEA Grapalat" w:cs="AK Courier"/>
          <w:sz w:val="24"/>
          <w:szCs w:val="24"/>
          <w:lang w:val="hy-AM"/>
        </w:rPr>
        <w:t>:</w:t>
      </w:r>
      <w:r w:rsidR="000D5F0B" w:rsidRPr="00173388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3C1232" w:rsidRPr="00173388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401539" w:rsidRPr="00173388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4F5F2D" w:rsidRPr="00173388">
        <w:rPr>
          <w:rFonts w:ascii="GHEA Grapalat" w:hAnsi="GHEA Grapalat" w:cs="AK Courier"/>
          <w:sz w:val="24"/>
          <w:szCs w:val="24"/>
          <w:lang w:val="hy-AM"/>
        </w:rPr>
        <w:t xml:space="preserve">  </w:t>
      </w:r>
    </w:p>
    <w:p w:rsidR="007F1F79" w:rsidRPr="00F30BAA" w:rsidRDefault="007F1F79" w:rsidP="001C5ACF">
      <w:pPr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F30BAA">
        <w:rPr>
          <w:rFonts w:ascii="GHEA Grapalat" w:hAnsi="GHEA Grapalat" w:cs="AK Courier"/>
          <w:sz w:val="24"/>
          <w:szCs w:val="24"/>
          <w:lang w:val="hy-AM"/>
        </w:rPr>
        <w:t>Սևանա լճի</w:t>
      </w:r>
      <w:r w:rsidR="008A20BC" w:rsidRPr="008A20BC">
        <w:rPr>
          <w:rFonts w:ascii="GHEA Grapalat" w:hAnsi="GHEA Grapalat" w:cs="AK Courier"/>
          <w:sz w:val="24"/>
          <w:szCs w:val="24"/>
          <w:lang w:val="hy-AM"/>
        </w:rPr>
        <w:t xml:space="preserve"> ջրի որակի էկոլոգիական նորմերի սահմանումը խիստ կարևոր է նաև  </w:t>
      </w:r>
      <w:r w:rsidRPr="00F30BAA">
        <w:rPr>
          <w:rFonts w:ascii="GHEA Grapalat" w:hAnsi="GHEA Grapalat" w:cs="AK Courier"/>
          <w:sz w:val="24"/>
          <w:szCs w:val="24"/>
          <w:lang w:val="hy-AM"/>
        </w:rPr>
        <w:t xml:space="preserve"> կեղտաջրերի մաքրման կայանների </w:t>
      </w:r>
      <w:r w:rsidR="008A20BC" w:rsidRPr="008A20BC">
        <w:rPr>
          <w:rFonts w:ascii="GHEA Grapalat" w:hAnsi="GHEA Grapalat" w:cs="AK Courier"/>
          <w:sz w:val="24"/>
          <w:szCs w:val="24"/>
          <w:lang w:val="hy-AM"/>
        </w:rPr>
        <w:t xml:space="preserve">արդիականացման և նորերի կառուցման դեպքում, </w:t>
      </w:r>
      <w:r w:rsidRPr="00F30BAA">
        <w:rPr>
          <w:rFonts w:ascii="GHEA Grapalat" w:hAnsi="GHEA Grapalat" w:cs="AK Courier"/>
          <w:sz w:val="24"/>
          <w:szCs w:val="24"/>
          <w:lang w:val="hy-AM"/>
        </w:rPr>
        <w:t xml:space="preserve">որպեսզի ապահովվի ազոտի, ֆոսֆորի և օրգանական աղտոտիչների բավարար կորզում և կանխարգելվի դրանց մուտքը </w:t>
      </w:r>
      <w:r w:rsidR="00F30BAA" w:rsidRPr="00F30BAA">
        <w:rPr>
          <w:rFonts w:ascii="GHEA Grapalat" w:hAnsi="GHEA Grapalat" w:cs="AK Courier"/>
          <w:sz w:val="24"/>
          <w:szCs w:val="24"/>
          <w:lang w:val="hy-AM"/>
        </w:rPr>
        <w:t>Սևանա</w:t>
      </w:r>
      <w:r w:rsidRPr="00F30BAA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F30BAA" w:rsidRPr="00F30BAA">
        <w:rPr>
          <w:rFonts w:ascii="GHEA Grapalat" w:hAnsi="GHEA Grapalat" w:cs="AK Courier"/>
          <w:sz w:val="24"/>
          <w:szCs w:val="24"/>
          <w:lang w:val="hy-AM"/>
        </w:rPr>
        <w:t>լիճ</w:t>
      </w:r>
      <w:r w:rsidRPr="00F30BAA">
        <w:rPr>
          <w:rFonts w:ascii="GHEA Grapalat" w:hAnsi="GHEA Grapalat" w:cs="AK Courier"/>
          <w:sz w:val="24"/>
          <w:szCs w:val="24"/>
          <w:lang w:val="hy-AM"/>
        </w:rPr>
        <w:t>։ Ելնելով այս կամ այն ցուցանիշի ջրի որակի նորմի արժեքից, հնարավոր է որոշել</w:t>
      </w:r>
      <w:r w:rsidR="00F30BAA" w:rsidRPr="00F30BAA">
        <w:rPr>
          <w:rFonts w:ascii="GHEA Grapalat" w:hAnsi="GHEA Grapalat" w:cs="AK Courier"/>
          <w:sz w:val="24"/>
          <w:szCs w:val="24"/>
          <w:lang w:val="hy-AM"/>
        </w:rPr>
        <w:t xml:space="preserve"> գործող` Գավառ, </w:t>
      </w:r>
      <w:r w:rsidR="00F30BAA">
        <w:rPr>
          <w:rFonts w:ascii="GHEA Grapalat" w:hAnsi="GHEA Grapalat" w:cs="AK Courier"/>
          <w:sz w:val="24"/>
          <w:szCs w:val="24"/>
          <w:lang w:val="hy-AM"/>
        </w:rPr>
        <w:t>Մարտուն</w:t>
      </w:r>
      <w:r w:rsidR="00F30BAA" w:rsidRPr="00F30BAA">
        <w:rPr>
          <w:rFonts w:ascii="GHEA Grapalat" w:hAnsi="GHEA Grapalat" w:cs="AK Courier"/>
          <w:sz w:val="24"/>
          <w:szCs w:val="24"/>
          <w:lang w:val="hy-AM"/>
        </w:rPr>
        <w:t xml:space="preserve">ի և </w:t>
      </w:r>
      <w:r w:rsidR="00F30BAA">
        <w:rPr>
          <w:rFonts w:ascii="GHEA Grapalat" w:hAnsi="GHEA Grapalat" w:cs="AK Courier"/>
          <w:sz w:val="24"/>
          <w:szCs w:val="24"/>
          <w:lang w:val="hy-AM"/>
        </w:rPr>
        <w:t>Վարդենիս</w:t>
      </w:r>
      <w:r w:rsidR="00F30BAA" w:rsidRPr="00F30BAA">
        <w:rPr>
          <w:rFonts w:ascii="GHEA Grapalat" w:hAnsi="GHEA Grapalat" w:cs="AK Courier"/>
          <w:sz w:val="24"/>
          <w:szCs w:val="24"/>
          <w:lang w:val="hy-AM"/>
        </w:rPr>
        <w:t xml:space="preserve"> համայնքների կեղտաջրերի մաքրման կայանների, Սևանա լճի էկոհամակարգի պահպանության առումով գործունեության արդյունավետությունը, և </w:t>
      </w:r>
      <w:r w:rsidRPr="00F30BAA">
        <w:rPr>
          <w:rFonts w:ascii="GHEA Grapalat" w:hAnsi="GHEA Grapalat" w:cs="AK Courier"/>
          <w:sz w:val="24"/>
          <w:szCs w:val="24"/>
          <w:lang w:val="hy-AM"/>
        </w:rPr>
        <w:t xml:space="preserve">կառուցվելիք </w:t>
      </w:r>
      <w:r w:rsidR="00F30BAA" w:rsidRPr="00F30BAA">
        <w:rPr>
          <w:rFonts w:ascii="GHEA Grapalat" w:hAnsi="GHEA Grapalat" w:cs="AK Courier"/>
          <w:sz w:val="24"/>
          <w:szCs w:val="24"/>
          <w:lang w:val="hy-AM"/>
        </w:rPr>
        <w:t>կեղտաջրերի մաքրման կայանի</w:t>
      </w:r>
      <w:r w:rsidRPr="00F30BAA">
        <w:rPr>
          <w:rFonts w:ascii="GHEA Grapalat" w:hAnsi="GHEA Grapalat" w:cs="AK Courier"/>
          <w:sz w:val="24"/>
          <w:szCs w:val="24"/>
          <w:lang w:val="hy-AM"/>
        </w:rPr>
        <w:t xml:space="preserve"> այն տեսակը, որը արդյունավետորեն և բավարար չափով կմաքրի կենցաղային կեղտաջրերը մինչ լիճ թափվելը։ </w:t>
      </w:r>
    </w:p>
    <w:p w:rsidR="00673B0D" w:rsidRPr="007F1F79" w:rsidRDefault="00673B0D" w:rsidP="001C5ACF">
      <w:pPr>
        <w:spacing w:after="0" w:line="360" w:lineRule="auto"/>
        <w:ind w:firstLine="708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8C6C21" w:rsidRPr="007F1F79" w:rsidRDefault="004722F3" w:rsidP="001C5ACF">
      <w:pPr>
        <w:spacing w:after="0" w:line="360" w:lineRule="auto"/>
        <w:ind w:firstLine="708"/>
        <w:jc w:val="both"/>
        <w:rPr>
          <w:rFonts w:ascii="GHEA Grapalat" w:hAnsi="GHEA Grapalat" w:cs="AK Courier"/>
          <w:b/>
          <w:sz w:val="24"/>
          <w:szCs w:val="24"/>
          <w:lang w:val="hy-AM"/>
        </w:rPr>
      </w:pPr>
      <w:r w:rsidRPr="001D2AD5">
        <w:rPr>
          <w:rFonts w:ascii="GHEA Grapalat" w:hAnsi="GHEA Grapalat" w:cs="AK Courier"/>
          <w:b/>
          <w:sz w:val="24"/>
          <w:szCs w:val="24"/>
          <w:lang w:val="hy-AM"/>
        </w:rPr>
        <w:t xml:space="preserve">2. </w:t>
      </w:r>
      <w:r w:rsidR="008C6C21" w:rsidRPr="007F1F79">
        <w:rPr>
          <w:rFonts w:ascii="GHEA Grapalat" w:hAnsi="GHEA Grapalat" w:cs="AK Courier"/>
          <w:b/>
          <w:sz w:val="24"/>
          <w:szCs w:val="24"/>
          <w:lang w:val="hy-AM"/>
        </w:rPr>
        <w:t>Ընթացիկ իրավիճակը և խնդիրները</w:t>
      </w:r>
    </w:p>
    <w:p w:rsidR="004B563A" w:rsidRPr="001D2AD5" w:rsidRDefault="008A20BC" w:rsidP="001C5ACF">
      <w:pPr>
        <w:spacing w:after="0" w:line="360" w:lineRule="auto"/>
        <w:ind w:firstLine="708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 xml:space="preserve">Կախված տեղանքի առանձնահատկություններից ըստ 14 խոշոր գետավազանների ջրի </w:t>
      </w:r>
      <w:r w:rsidR="001D2AD5">
        <w:rPr>
          <w:rFonts w:ascii="GHEA Grapalat" w:hAnsi="GHEA Grapalat" w:cs="AK Courier"/>
          <w:sz w:val="24"/>
          <w:szCs w:val="24"/>
          <w:lang w:val="hy-AM"/>
        </w:rPr>
        <w:t>որ</w:t>
      </w:r>
      <w:r w:rsidR="001D2AD5" w:rsidRPr="001D2AD5">
        <w:rPr>
          <w:rFonts w:ascii="GHEA Grapalat" w:hAnsi="GHEA Grapalat" w:cs="AK Courier"/>
          <w:sz w:val="24"/>
          <w:szCs w:val="24"/>
          <w:lang w:val="hy-AM"/>
        </w:rPr>
        <w:t>ա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կի նորմերը սահմանվել են դեռևս 2011թ. համաձայն  </w:t>
      </w:r>
      <w:r w:rsidRPr="00C81EDC">
        <w:rPr>
          <w:rFonts w:ascii="GHEA Grapalat" w:hAnsi="GHEA Grapalat" w:cs="AK Courier"/>
          <w:sz w:val="24"/>
          <w:szCs w:val="24"/>
          <w:lang w:val="hy-AM"/>
        </w:rPr>
        <w:t xml:space="preserve">ՀՀ կառավարության  2011 թվականի հունվարի 27-ի N 75-Ն 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որոշման: </w:t>
      </w:r>
    </w:p>
    <w:p w:rsidR="008A20BC" w:rsidRDefault="00056E35" w:rsidP="001C5ACF">
      <w:pPr>
        <w:spacing w:after="0" w:line="360" w:lineRule="auto"/>
        <w:ind w:firstLine="708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lastRenderedPageBreak/>
        <w:t>Հ</w:t>
      </w:r>
      <w:r w:rsidR="008A20BC" w:rsidRPr="008A20BC">
        <w:rPr>
          <w:rFonts w:ascii="GHEA Grapalat" w:hAnsi="GHEA Grapalat" w:cs="AK Courier"/>
          <w:sz w:val="24"/>
          <w:szCs w:val="24"/>
          <w:lang w:val="hy-AM"/>
        </w:rPr>
        <w:t>աշվի առնելով տարիների ընթացքում ջրի որակի վրա մարդածին և բնածին ազդեցությունները`</w:t>
      </w:r>
      <w:r w:rsidR="008A20BC">
        <w:rPr>
          <w:rFonts w:ascii="GHEA Grapalat" w:hAnsi="GHEA Grapalat" w:cs="AK Courier"/>
          <w:sz w:val="24"/>
          <w:szCs w:val="24"/>
          <w:lang w:val="hy-AM"/>
        </w:rPr>
        <w:t xml:space="preserve"> ջրի որակի</w:t>
      </w:r>
      <w:r w:rsidR="008A20BC" w:rsidRPr="008A20B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8A20BC" w:rsidRPr="00173388">
        <w:rPr>
          <w:rFonts w:ascii="GHEA Grapalat" w:hAnsi="GHEA Grapalat" w:cs="AK Courier"/>
          <w:sz w:val="24"/>
          <w:szCs w:val="24"/>
          <w:lang w:val="hy-AM"/>
        </w:rPr>
        <w:t>էկոլոգիական</w:t>
      </w:r>
      <w:r w:rsidR="008A20BC">
        <w:rPr>
          <w:rFonts w:ascii="GHEA Grapalat" w:hAnsi="GHEA Grapalat" w:cs="AK Courier"/>
          <w:sz w:val="24"/>
          <w:szCs w:val="24"/>
          <w:lang w:val="hy-AM"/>
        </w:rPr>
        <w:t xml:space="preserve"> նորմերի թարմացում</w:t>
      </w:r>
      <w:r w:rsidR="008A20BC" w:rsidRPr="008A20BC">
        <w:rPr>
          <w:rFonts w:ascii="GHEA Grapalat" w:hAnsi="GHEA Grapalat" w:cs="AK Courier"/>
          <w:sz w:val="24"/>
          <w:szCs w:val="24"/>
          <w:lang w:val="hy-AM"/>
        </w:rPr>
        <w:t>ն</w:t>
      </w:r>
      <w:r w:rsidR="008A20BC">
        <w:rPr>
          <w:rFonts w:ascii="GHEA Grapalat" w:hAnsi="GHEA Grapalat" w:cs="AK Courier"/>
          <w:sz w:val="24"/>
          <w:szCs w:val="24"/>
          <w:lang w:val="hy-AM"/>
        </w:rPr>
        <w:t xml:space="preserve"> անհրաժեշտություն է:   </w:t>
      </w:r>
    </w:p>
    <w:p w:rsidR="00F1622C" w:rsidRPr="00173388" w:rsidRDefault="00BD15CF" w:rsidP="001C5ACF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173388">
        <w:rPr>
          <w:rFonts w:ascii="GHEA Grapalat" w:eastAsia="Times New Roman" w:hAnsi="GHEA Grapalat" w:cs="Calibri"/>
          <w:sz w:val="24"/>
          <w:szCs w:val="24"/>
          <w:lang w:val="hy-AM"/>
        </w:rPr>
        <w:t xml:space="preserve">Սևանա լիճը որպես </w:t>
      </w:r>
      <w:r w:rsidRPr="007F1F79">
        <w:rPr>
          <w:rFonts w:ascii="GHEA Grapalat" w:hAnsi="GHEA Grapalat" w:cs="Sylfaen"/>
          <w:sz w:val="24"/>
          <w:szCs w:val="24"/>
          <w:lang w:val="hy-AM"/>
        </w:rPr>
        <w:t xml:space="preserve">ռազմավարական նշանակություն ունեցող քաղցրահամ ջրային էկոհամակարգ </w:t>
      </w:r>
      <w:r w:rsidRPr="00173388">
        <w:rPr>
          <w:rFonts w:ascii="GHEA Grapalat" w:hAnsi="GHEA Grapalat" w:cs="Sylfaen"/>
          <w:sz w:val="24"/>
          <w:szCs w:val="24"/>
          <w:lang w:val="hy-AM"/>
        </w:rPr>
        <w:t xml:space="preserve">պահպանելու համար </w:t>
      </w:r>
      <w:r w:rsidR="007B37A1" w:rsidRPr="00173388">
        <w:rPr>
          <w:rFonts w:ascii="GHEA Grapalat" w:hAnsi="GHEA Grapalat" w:cs="Sylfaen"/>
          <w:sz w:val="24"/>
          <w:szCs w:val="24"/>
          <w:lang w:val="hy-AM"/>
        </w:rPr>
        <w:t>անհրաժեշտ է</w:t>
      </w:r>
      <w:r w:rsidR="00CF6F7F" w:rsidRPr="00CF6F7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77DA2" w:rsidRPr="00177DA2">
        <w:rPr>
          <w:rFonts w:ascii="GHEA Grapalat" w:hAnsi="GHEA Grapalat" w:cs="Sylfaen"/>
          <w:sz w:val="24"/>
          <w:szCs w:val="24"/>
          <w:lang w:val="hy-AM"/>
        </w:rPr>
        <w:t>առանձին հավելվածով</w:t>
      </w:r>
      <w:r w:rsidR="001D2AD5" w:rsidRPr="001D2AD5">
        <w:rPr>
          <w:rFonts w:ascii="GHEA Grapalat" w:hAnsi="GHEA Grapalat" w:cs="Sylfaen"/>
          <w:sz w:val="24"/>
          <w:szCs w:val="24"/>
          <w:lang w:val="hy-AM"/>
        </w:rPr>
        <w:t xml:space="preserve"> սահմանել</w:t>
      </w:r>
      <w:r w:rsidR="00177DA2" w:rsidRPr="00177D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E84" w:rsidRPr="00173388">
        <w:rPr>
          <w:rFonts w:ascii="GHEA Grapalat" w:hAnsi="GHEA Grapalat" w:cs="Sylfaen"/>
          <w:sz w:val="24"/>
          <w:szCs w:val="24"/>
          <w:lang w:val="hy-AM"/>
        </w:rPr>
        <w:t xml:space="preserve">Սևանա լճի ջրի որակի </w:t>
      </w:r>
      <w:r w:rsidR="00177DA2" w:rsidRPr="00B50B50">
        <w:rPr>
          <w:rFonts w:ascii="GHEA Grapalat" w:hAnsi="GHEA Grapalat" w:cs="Sylfaen"/>
          <w:sz w:val="24"/>
          <w:szCs w:val="24"/>
          <w:lang w:val="hy-AM"/>
        </w:rPr>
        <w:t>էկոլոգիական նորմերը</w:t>
      </w:r>
      <w:r w:rsidR="00280E84" w:rsidRPr="00173388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BD15CF" w:rsidRPr="00173388" w:rsidRDefault="00BD15CF" w:rsidP="001C5ACF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</w:p>
    <w:p w:rsidR="00BD15CF" w:rsidRPr="00173388" w:rsidRDefault="00BD15CF" w:rsidP="001C5ACF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</w:p>
    <w:p w:rsidR="008C6C21" w:rsidRDefault="004722F3" w:rsidP="001C5ACF">
      <w:pPr>
        <w:spacing w:after="0" w:line="360" w:lineRule="auto"/>
        <w:ind w:firstLine="709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4722F3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3. </w:t>
      </w:r>
      <w:r w:rsidR="008C6C21">
        <w:rPr>
          <w:rFonts w:ascii="GHEA Grapalat" w:eastAsia="Times New Roman" w:hAnsi="GHEA Grapalat" w:cs="Sylfaen"/>
          <w:b/>
          <w:sz w:val="24"/>
          <w:szCs w:val="24"/>
          <w:lang w:val="hy-AM"/>
        </w:rPr>
        <w:t>Կարգավորման նպատակը և բնույթը</w:t>
      </w:r>
    </w:p>
    <w:p w:rsidR="00C9600F" w:rsidRPr="00173388" w:rsidRDefault="00C9600F" w:rsidP="001C5AC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4722F3" w:rsidRPr="001D2AD5" w:rsidRDefault="00C9600F" w:rsidP="001C5ACF">
      <w:pPr>
        <w:spacing w:after="0" w:line="360" w:lineRule="auto"/>
        <w:ind w:firstLine="708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կառավարության որոշման նախագծի ընդուն</w:t>
      </w:r>
      <w:r w:rsidR="004722F3" w:rsidRPr="004722F3">
        <w:rPr>
          <w:rFonts w:ascii="GHEA Grapalat" w:hAnsi="GHEA Grapalat"/>
          <w:sz w:val="24"/>
          <w:szCs w:val="24"/>
          <w:lang w:val="hy-AM"/>
        </w:rPr>
        <w:t xml:space="preserve">մամբ թարմացվում է </w:t>
      </w:r>
      <w:r w:rsidR="004722F3" w:rsidRPr="00C81EDC">
        <w:rPr>
          <w:rFonts w:ascii="GHEA Grapalat" w:hAnsi="GHEA Grapalat" w:cs="AK Courier"/>
          <w:sz w:val="24"/>
          <w:szCs w:val="24"/>
          <w:lang w:val="hy-AM"/>
        </w:rPr>
        <w:t xml:space="preserve">ՀՀ կառավարության  2011 թվականի հունվարի 27-ի N 75-Ն </w:t>
      </w:r>
      <w:r w:rsidR="004722F3">
        <w:rPr>
          <w:rFonts w:ascii="GHEA Grapalat" w:hAnsi="GHEA Grapalat" w:cs="AK Courier"/>
          <w:sz w:val="24"/>
          <w:szCs w:val="24"/>
          <w:lang w:val="hy-AM"/>
        </w:rPr>
        <w:t>որոշ</w:t>
      </w:r>
      <w:r w:rsidR="004722F3" w:rsidRPr="004722F3">
        <w:rPr>
          <w:rFonts w:ascii="GHEA Grapalat" w:hAnsi="GHEA Grapalat" w:cs="AK Courier"/>
          <w:sz w:val="24"/>
          <w:szCs w:val="24"/>
          <w:lang w:val="hy-AM"/>
        </w:rPr>
        <w:t xml:space="preserve">մամբ սահմանված </w:t>
      </w:r>
      <w:r w:rsidR="004722F3" w:rsidRPr="004722F3">
        <w:rPr>
          <w:rFonts w:ascii="GHEA Grapalat" w:hAnsi="GHEA Grapalat"/>
          <w:sz w:val="24"/>
          <w:szCs w:val="24"/>
          <w:lang w:val="hy-AM"/>
        </w:rPr>
        <w:t xml:space="preserve"> ջրի որակի էկոլոգիական </w:t>
      </w:r>
      <w:r w:rsidR="004722F3">
        <w:rPr>
          <w:rFonts w:ascii="GHEA Grapalat" w:hAnsi="GHEA Grapalat"/>
          <w:sz w:val="24"/>
          <w:szCs w:val="24"/>
          <w:lang w:val="hy-AM"/>
        </w:rPr>
        <w:t>նորմեր</w:t>
      </w:r>
      <w:r w:rsidR="004722F3" w:rsidRPr="004722F3">
        <w:rPr>
          <w:rFonts w:ascii="GHEA Grapalat" w:hAnsi="GHEA Grapalat"/>
          <w:sz w:val="24"/>
          <w:szCs w:val="24"/>
          <w:lang w:val="hy-AM"/>
        </w:rPr>
        <w:t xml:space="preserve">ը և  </w:t>
      </w:r>
      <w:r w:rsidR="004722F3">
        <w:rPr>
          <w:rFonts w:ascii="GHEA Grapalat" w:hAnsi="GHEA Grapalat" w:cs="AK Courier"/>
          <w:sz w:val="24"/>
          <w:szCs w:val="24"/>
          <w:lang w:val="hy-AM"/>
        </w:rPr>
        <w:t>որոշ</w:t>
      </w:r>
      <w:r w:rsidR="004722F3" w:rsidRPr="004722F3">
        <w:rPr>
          <w:rFonts w:ascii="GHEA Grapalat" w:hAnsi="GHEA Grapalat" w:cs="AK Courier"/>
          <w:sz w:val="24"/>
          <w:szCs w:val="24"/>
          <w:lang w:val="hy-AM"/>
        </w:rPr>
        <w:t xml:space="preserve">ումը </w:t>
      </w:r>
      <w:r w:rsidR="004722F3">
        <w:rPr>
          <w:rFonts w:ascii="GHEA Grapalat" w:hAnsi="GHEA Grapalat" w:cs="AK Courier"/>
          <w:sz w:val="24"/>
          <w:szCs w:val="24"/>
          <w:lang w:val="hy-AM"/>
        </w:rPr>
        <w:t>լրացվ</w:t>
      </w:r>
      <w:r w:rsidR="004722F3" w:rsidRPr="004722F3">
        <w:rPr>
          <w:rFonts w:ascii="GHEA Grapalat" w:hAnsi="GHEA Grapalat" w:cs="AK Courier"/>
          <w:sz w:val="24"/>
          <w:szCs w:val="24"/>
          <w:lang w:val="hy-AM"/>
        </w:rPr>
        <w:t xml:space="preserve">ում է </w:t>
      </w:r>
      <w:r w:rsidR="004722F3" w:rsidRPr="00173388">
        <w:rPr>
          <w:rFonts w:ascii="GHEA Grapalat" w:hAnsi="GHEA Grapalat" w:cs="AK Courier"/>
          <w:sz w:val="24"/>
          <w:szCs w:val="24"/>
          <w:lang w:val="hy-AM"/>
        </w:rPr>
        <w:t>Սևանա լճի</w:t>
      </w:r>
      <w:r w:rsidR="004722F3" w:rsidRPr="004722F3">
        <w:rPr>
          <w:rFonts w:ascii="GHEA Grapalat" w:hAnsi="GHEA Grapalat" w:cs="AK Courier"/>
          <w:sz w:val="24"/>
          <w:szCs w:val="24"/>
          <w:lang w:val="hy-AM"/>
        </w:rPr>
        <w:t>, ինչպես նաև</w:t>
      </w:r>
      <w:r w:rsidR="004722F3" w:rsidRPr="008A20BC">
        <w:rPr>
          <w:rFonts w:ascii="GHEA Grapalat" w:hAnsi="GHEA Grapalat" w:cs="AK Courier"/>
          <w:sz w:val="24"/>
          <w:szCs w:val="24"/>
          <w:lang w:val="hy-AM"/>
        </w:rPr>
        <w:t xml:space="preserve"> գործող որոշմամբ բացակայող</w:t>
      </w:r>
      <w:r w:rsidR="004722F3" w:rsidRPr="00173388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4722F3" w:rsidRPr="00C81EDC">
        <w:rPr>
          <w:rFonts w:ascii="GHEA Grapalat" w:hAnsi="GHEA Grapalat" w:cs="AK Courier"/>
          <w:sz w:val="24"/>
          <w:szCs w:val="24"/>
          <w:lang w:val="hy-AM"/>
        </w:rPr>
        <w:t>Գավառագետի</w:t>
      </w:r>
      <w:r w:rsidR="004722F3" w:rsidRPr="00173388">
        <w:rPr>
          <w:rFonts w:ascii="GHEA Grapalat" w:hAnsi="GHEA Grapalat" w:cs="AK Courier"/>
          <w:sz w:val="24"/>
          <w:szCs w:val="24"/>
          <w:lang w:val="hy-AM"/>
        </w:rPr>
        <w:t xml:space="preserve"> ջրի որակի էկոլոգիական </w:t>
      </w:r>
      <w:r w:rsidR="004722F3">
        <w:rPr>
          <w:rFonts w:ascii="GHEA Grapalat" w:hAnsi="GHEA Grapalat" w:cs="AK Courier"/>
          <w:sz w:val="24"/>
          <w:szCs w:val="24"/>
          <w:lang w:val="hy-AM"/>
        </w:rPr>
        <w:t>նորմեր</w:t>
      </w:r>
      <w:r w:rsidR="004722F3" w:rsidRPr="004722F3">
        <w:rPr>
          <w:rFonts w:ascii="GHEA Grapalat" w:hAnsi="GHEA Grapalat" w:cs="AK Courier"/>
          <w:sz w:val="24"/>
          <w:szCs w:val="24"/>
          <w:lang w:val="hy-AM"/>
        </w:rPr>
        <w:t>ը</w:t>
      </w:r>
      <w:r w:rsidR="004722F3" w:rsidRPr="00173388">
        <w:rPr>
          <w:rFonts w:ascii="GHEA Grapalat" w:hAnsi="GHEA Grapalat" w:cs="AK Courier"/>
          <w:sz w:val="24"/>
          <w:szCs w:val="24"/>
          <w:lang w:val="hy-AM"/>
        </w:rPr>
        <w:t>:</w:t>
      </w:r>
    </w:p>
    <w:p w:rsidR="00C9600F" w:rsidRPr="00C9600F" w:rsidRDefault="004722F3" w:rsidP="001C5ACF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1D2AD5">
        <w:rPr>
          <w:rFonts w:ascii="GHEA Grapalat" w:hAnsi="GHEA Grapalat" w:cs="AK Courier"/>
          <w:sz w:val="24"/>
          <w:szCs w:val="24"/>
          <w:lang w:val="hy-AM"/>
        </w:rPr>
        <w:t>Ջրի որակի էկոլոգիական նորմերի թարմացմամբ կկարգավորվի ըստ 14 խոշոր գետ</w:t>
      </w:r>
      <w:r w:rsidR="001D2AD5" w:rsidRPr="001D2AD5">
        <w:rPr>
          <w:rFonts w:ascii="GHEA Grapalat" w:hAnsi="GHEA Grapalat" w:cs="AK Courier"/>
          <w:sz w:val="24"/>
          <w:szCs w:val="24"/>
          <w:lang w:val="hy-AM"/>
        </w:rPr>
        <w:t>ա</w:t>
      </w:r>
      <w:r w:rsidRPr="001D2AD5">
        <w:rPr>
          <w:rFonts w:ascii="GHEA Grapalat" w:hAnsi="GHEA Grapalat" w:cs="AK Courier"/>
          <w:sz w:val="24"/>
          <w:szCs w:val="24"/>
          <w:lang w:val="hy-AM"/>
        </w:rPr>
        <w:t>վազանների, ինչպես նաև Սևանա լճի</w:t>
      </w:r>
      <w:r w:rsidRPr="00173388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BC0A3B" w:rsidRPr="00C9600F">
        <w:rPr>
          <w:rFonts w:ascii="GHEA Grapalat" w:hAnsi="GHEA Grapalat"/>
          <w:sz w:val="24"/>
          <w:szCs w:val="24"/>
          <w:lang w:val="hy-AM"/>
        </w:rPr>
        <w:t>էկոլոգիական կարգավիճակի</w:t>
      </w:r>
      <w:r w:rsidR="00C607F9" w:rsidRPr="001D2AD5">
        <w:rPr>
          <w:rFonts w:ascii="GHEA Grapalat" w:hAnsi="GHEA Grapalat"/>
          <w:sz w:val="24"/>
          <w:szCs w:val="24"/>
          <w:lang w:val="hy-AM"/>
        </w:rPr>
        <w:t xml:space="preserve"> իրատեսական ցուցանիշների համապատասխան</w:t>
      </w:r>
      <w:r w:rsidR="00BC0A3B" w:rsidRPr="001D2AD5">
        <w:rPr>
          <w:rFonts w:ascii="GHEA Grapalat" w:hAnsi="GHEA Grapalat"/>
          <w:sz w:val="24"/>
          <w:szCs w:val="24"/>
          <w:lang w:val="hy-AM"/>
        </w:rPr>
        <w:t xml:space="preserve"> գնահատումը</w:t>
      </w:r>
      <w:r w:rsidR="00C9600F" w:rsidRPr="00C9600F"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C9600F" w:rsidRPr="00C9600F" w:rsidRDefault="00C9600F" w:rsidP="001C5ACF">
      <w:pPr>
        <w:tabs>
          <w:tab w:val="left" w:pos="2552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8C6C21" w:rsidRDefault="008C6C21" w:rsidP="001C5ACF">
      <w:pPr>
        <w:numPr>
          <w:ilvl w:val="0"/>
          <w:numId w:val="5"/>
        </w:numPr>
        <w:tabs>
          <w:tab w:val="left" w:pos="284"/>
        </w:tabs>
        <w:spacing w:after="0" w:line="360" w:lineRule="auto"/>
        <w:contextualSpacing/>
        <w:jc w:val="both"/>
        <w:rPr>
          <w:rFonts w:ascii="GHEA Grapalat" w:eastAsia="Times New Roman" w:hAnsi="GHEA Grapalat" w:cs="Calibri"/>
          <w:b/>
          <w:sz w:val="24"/>
          <w:szCs w:val="24"/>
          <w:u w:val="single"/>
          <w:lang w:val="hy-AM"/>
        </w:rPr>
      </w:pPr>
      <w:r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  <w:t>Նախագծի</w:t>
      </w:r>
      <w:r>
        <w:rPr>
          <w:rFonts w:ascii="GHEA Grapalat" w:eastAsia="Times New Roman" w:hAnsi="GHEA Grapalat" w:cs="Calibri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  <w:t>մշակման</w:t>
      </w:r>
      <w:r>
        <w:rPr>
          <w:rFonts w:ascii="GHEA Grapalat" w:eastAsia="Times New Roman" w:hAnsi="GHEA Grapalat" w:cs="Calibri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  <w:t>գործընթացում</w:t>
      </w:r>
      <w:r>
        <w:rPr>
          <w:rFonts w:ascii="GHEA Grapalat" w:eastAsia="Times New Roman" w:hAnsi="GHEA Grapalat" w:cs="Calibri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  <w:t>ներգրավված</w:t>
      </w:r>
      <w:r>
        <w:rPr>
          <w:rFonts w:ascii="GHEA Grapalat" w:eastAsia="Times New Roman" w:hAnsi="GHEA Grapalat" w:cs="Calibri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  <w:t>ինստիտուտները</w:t>
      </w:r>
      <w:r>
        <w:rPr>
          <w:rFonts w:ascii="GHEA Grapalat" w:eastAsia="Times New Roman" w:hAnsi="GHEA Grapalat" w:cs="Calibri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  <w:t>և</w:t>
      </w:r>
      <w:r>
        <w:rPr>
          <w:rFonts w:ascii="GHEA Grapalat" w:eastAsia="Times New Roman" w:hAnsi="GHEA Grapalat" w:cs="Calibri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  <w:t>անձինք</w:t>
      </w:r>
    </w:p>
    <w:p w:rsidR="008C6C21" w:rsidRPr="00173388" w:rsidRDefault="008C6C21" w:rsidP="001C5ACF">
      <w:pPr>
        <w:spacing w:after="0" w:line="360" w:lineRule="auto"/>
        <w:ind w:firstLine="720"/>
        <w:contextualSpacing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 xml:space="preserve">Իրավական ակտի նախագիծը մշակվել է </w:t>
      </w:r>
      <w:r w:rsidR="003024B5" w:rsidRPr="003024B5">
        <w:rPr>
          <w:rFonts w:ascii="GHEA Grapalat" w:hAnsi="GHEA Grapalat" w:cs="AK Courier"/>
          <w:sz w:val="24"/>
          <w:szCs w:val="24"/>
          <w:lang w:val="hy-AM"/>
        </w:rPr>
        <w:t>շրջակա միջավայրի նախարարության</w:t>
      </w:r>
      <w:r w:rsidR="00AC6D19">
        <w:rPr>
          <w:rFonts w:ascii="GHEA Grapalat" w:hAnsi="GHEA Grapalat" w:cs="AK Courier"/>
          <w:sz w:val="24"/>
          <w:szCs w:val="24"/>
          <w:lang w:val="hy-AM"/>
        </w:rPr>
        <w:t xml:space="preserve"> լիցենզիաների, թույլտվությունների և համաձայնեցումների վարչության </w:t>
      </w:r>
      <w:r w:rsidR="00AC6D19" w:rsidRPr="00AC6D19">
        <w:rPr>
          <w:rFonts w:ascii="GHEA Grapalat" w:hAnsi="GHEA Grapalat" w:cs="AK Courier"/>
          <w:sz w:val="24"/>
          <w:szCs w:val="24"/>
          <w:lang w:val="hy-AM"/>
        </w:rPr>
        <w:t xml:space="preserve">ու </w:t>
      </w:r>
      <w:r w:rsidR="00BC0A3B" w:rsidRPr="00BC0A3B">
        <w:rPr>
          <w:rFonts w:ascii="GHEA Grapalat" w:hAnsi="GHEA Grapalat" w:cs="AK Courier"/>
          <w:sz w:val="24"/>
          <w:szCs w:val="24"/>
          <w:lang w:val="hy-AM"/>
        </w:rPr>
        <w:t xml:space="preserve">  «Հիդրոօդերևութաբանության և մոնիթորինգի կենտրոն» ՊՈԱԿ-ի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կողմից:</w:t>
      </w:r>
    </w:p>
    <w:p w:rsidR="003024B5" w:rsidRPr="00173388" w:rsidRDefault="003024B5" w:rsidP="001C5ACF">
      <w:pPr>
        <w:spacing w:after="0" w:line="360" w:lineRule="auto"/>
        <w:ind w:firstLine="720"/>
        <w:contextualSpacing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8C6C21" w:rsidRDefault="008C6C21" w:rsidP="001C5ACF">
      <w:pPr>
        <w:numPr>
          <w:ilvl w:val="0"/>
          <w:numId w:val="5"/>
        </w:numPr>
        <w:spacing w:after="0" w:line="360" w:lineRule="auto"/>
        <w:ind w:left="0" w:firstLine="720"/>
        <w:contextualSpacing/>
        <w:jc w:val="both"/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</w:pPr>
      <w:r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  <w:t>Իրավական ակտի կիրառման դեպքում ակնկալվող արդյունքը</w:t>
      </w:r>
    </w:p>
    <w:p w:rsidR="00C9600F" w:rsidRPr="00173388" w:rsidRDefault="00C9600F" w:rsidP="001C5AC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73388">
        <w:rPr>
          <w:rFonts w:ascii="GHEA Grapalat" w:hAnsi="GHEA Grapalat"/>
          <w:sz w:val="24"/>
          <w:szCs w:val="24"/>
          <w:lang w:val="hy-AM"/>
        </w:rPr>
        <w:tab/>
      </w:r>
    </w:p>
    <w:p w:rsidR="00C9600F" w:rsidRPr="00C607F9" w:rsidRDefault="00C9600F" w:rsidP="001C5AC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73388">
        <w:rPr>
          <w:rFonts w:ascii="GHEA Grapalat" w:hAnsi="GHEA Grapalat"/>
          <w:sz w:val="24"/>
          <w:szCs w:val="24"/>
          <w:lang w:val="hy-AM"/>
        </w:rPr>
        <w:lastRenderedPageBreak/>
        <w:tab/>
      </w:r>
      <w:r>
        <w:rPr>
          <w:rFonts w:ascii="GHEA Grapalat" w:hAnsi="GHEA Grapalat"/>
          <w:sz w:val="24"/>
          <w:szCs w:val="24"/>
          <w:lang w:val="hy-AM"/>
        </w:rPr>
        <w:t>ՀՀ կառավարության որոշման նախագծի ընդուն</w:t>
      </w:r>
      <w:r w:rsidRPr="00C9600F">
        <w:rPr>
          <w:rFonts w:ascii="GHEA Grapalat" w:hAnsi="GHEA Grapalat"/>
          <w:sz w:val="24"/>
          <w:szCs w:val="24"/>
          <w:lang w:val="hy-AM"/>
        </w:rPr>
        <w:t>ման արդյունքում</w:t>
      </w:r>
      <w:r w:rsidRPr="00173388">
        <w:rPr>
          <w:rFonts w:ascii="GHEA Grapalat" w:hAnsi="GHEA Grapalat"/>
          <w:sz w:val="24"/>
          <w:szCs w:val="24"/>
          <w:lang w:val="hy-AM"/>
        </w:rPr>
        <w:t xml:space="preserve"> հնարավոր կլինի</w:t>
      </w:r>
      <w:r w:rsidR="00AC6D19" w:rsidRPr="00AC6D19">
        <w:rPr>
          <w:rFonts w:ascii="GHEA Grapalat" w:hAnsi="GHEA Grapalat"/>
          <w:sz w:val="24"/>
          <w:szCs w:val="24"/>
          <w:lang w:val="hy-AM"/>
        </w:rPr>
        <w:t xml:space="preserve"> իրատեսական </w:t>
      </w:r>
      <w:r w:rsidR="00C607F9" w:rsidRPr="00C607F9">
        <w:rPr>
          <w:rFonts w:ascii="GHEA Grapalat" w:hAnsi="GHEA Grapalat"/>
          <w:sz w:val="24"/>
          <w:szCs w:val="24"/>
          <w:lang w:val="hy-AM"/>
        </w:rPr>
        <w:t>ցուցանիշներով</w:t>
      </w:r>
      <w:r w:rsidR="00AC6D19" w:rsidRPr="00AC6D19">
        <w:rPr>
          <w:rFonts w:ascii="GHEA Grapalat" w:hAnsi="GHEA Grapalat"/>
          <w:sz w:val="24"/>
          <w:szCs w:val="24"/>
          <w:lang w:val="hy-AM"/>
        </w:rPr>
        <w:t xml:space="preserve"> գնահատել ջրի որակը և</w:t>
      </w:r>
      <w:r w:rsidRPr="00C9600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պահպան</w:t>
      </w:r>
      <w:r w:rsidRPr="00173388">
        <w:rPr>
          <w:rFonts w:ascii="GHEA Grapalat" w:hAnsi="GHEA Grapalat"/>
          <w:sz w:val="24"/>
          <w:szCs w:val="24"/>
          <w:lang w:val="hy-AM"/>
        </w:rPr>
        <w:t xml:space="preserve">ել </w:t>
      </w:r>
      <w:r w:rsidRPr="00280E84">
        <w:rPr>
          <w:rFonts w:ascii="GHEA Grapalat" w:hAnsi="GHEA Grapalat"/>
          <w:sz w:val="24"/>
          <w:szCs w:val="24"/>
          <w:lang w:val="hy-AM"/>
        </w:rPr>
        <w:t xml:space="preserve">Սևանա լճի </w:t>
      </w:r>
      <w:r>
        <w:rPr>
          <w:rFonts w:ascii="GHEA Grapalat" w:hAnsi="GHEA Grapalat"/>
          <w:sz w:val="24"/>
          <w:szCs w:val="24"/>
          <w:lang w:val="hy-AM"/>
        </w:rPr>
        <w:t>էկոհամակարգեր</w:t>
      </w:r>
      <w:r w:rsidRPr="00173388">
        <w:rPr>
          <w:rFonts w:ascii="GHEA Grapalat" w:hAnsi="GHEA Grapalat"/>
          <w:sz w:val="24"/>
          <w:szCs w:val="24"/>
          <w:lang w:val="hy-AM"/>
        </w:rPr>
        <w:t>ը</w:t>
      </w:r>
      <w:r w:rsidR="00AC6D19" w:rsidRPr="00AC6D19">
        <w:rPr>
          <w:rFonts w:ascii="GHEA Grapalat" w:hAnsi="GHEA Grapalat"/>
          <w:sz w:val="24"/>
          <w:szCs w:val="24"/>
          <w:lang w:val="hy-AM"/>
        </w:rPr>
        <w:t>`</w:t>
      </w:r>
      <w:r w:rsidRPr="003024B5">
        <w:rPr>
          <w:rFonts w:ascii="GHEA Grapalat" w:hAnsi="GHEA Grapalat"/>
          <w:sz w:val="24"/>
          <w:szCs w:val="24"/>
          <w:lang w:val="hy-AM"/>
        </w:rPr>
        <w:t xml:space="preserve"> </w:t>
      </w:r>
      <w:r w:rsidR="00AC6D19">
        <w:rPr>
          <w:rFonts w:ascii="GHEA Grapalat" w:hAnsi="GHEA Grapalat"/>
          <w:sz w:val="24"/>
          <w:szCs w:val="24"/>
          <w:lang w:val="hy-AM"/>
        </w:rPr>
        <w:t>բարելավ</w:t>
      </w:r>
      <w:r w:rsidR="00AC6D19" w:rsidRPr="00AC6D19">
        <w:rPr>
          <w:rFonts w:ascii="GHEA Grapalat" w:hAnsi="GHEA Grapalat"/>
          <w:sz w:val="24"/>
          <w:szCs w:val="24"/>
          <w:lang w:val="hy-AM"/>
        </w:rPr>
        <w:t>ելով</w:t>
      </w:r>
      <w:r w:rsidRPr="00173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24B5">
        <w:rPr>
          <w:rFonts w:ascii="GHEA Grapalat" w:hAnsi="GHEA Grapalat"/>
          <w:sz w:val="24"/>
          <w:szCs w:val="24"/>
          <w:lang w:val="hy-AM"/>
        </w:rPr>
        <w:t xml:space="preserve">լճի ջրի </w:t>
      </w:r>
      <w:r w:rsidR="00AC6D19">
        <w:rPr>
          <w:rFonts w:ascii="GHEA Grapalat" w:hAnsi="GHEA Grapalat"/>
          <w:sz w:val="24"/>
          <w:szCs w:val="24"/>
          <w:lang w:val="hy-AM"/>
        </w:rPr>
        <w:t>որակ</w:t>
      </w:r>
      <w:r w:rsidR="00AC6D19" w:rsidRPr="00AC6D19">
        <w:rPr>
          <w:rFonts w:ascii="GHEA Grapalat" w:hAnsi="GHEA Grapalat"/>
          <w:sz w:val="24"/>
          <w:szCs w:val="24"/>
          <w:lang w:val="hy-AM"/>
        </w:rPr>
        <w:t>ը</w:t>
      </w:r>
      <w:r w:rsidRPr="003024B5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D0798C" w:rsidRPr="00C607F9" w:rsidRDefault="00D0798C" w:rsidP="001C5AC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0798C" w:rsidRPr="0002234B" w:rsidRDefault="00D0798C" w:rsidP="001C5AC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 w:cs="Sylfaen"/>
          <w:b/>
          <w:sz w:val="24"/>
          <w:u w:val="single"/>
          <w:lang w:val="hy-AM"/>
        </w:rPr>
      </w:pPr>
      <w:r w:rsidRPr="0002234B">
        <w:rPr>
          <w:rFonts w:ascii="GHEA Grapalat" w:hAnsi="GHEA Grapalat" w:cs="Sylfaen"/>
          <w:b/>
          <w:sz w:val="24"/>
          <w:u w:val="single"/>
          <w:lang w:val="hy-AM"/>
        </w:rPr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D0798C" w:rsidRPr="00F31E30" w:rsidRDefault="00D0798C" w:rsidP="001C5ACF">
      <w:pPr>
        <w:pStyle w:val="ListParagraph"/>
        <w:numPr>
          <w:ilvl w:val="0"/>
          <w:numId w:val="0"/>
        </w:numPr>
        <w:tabs>
          <w:tab w:val="left" w:pos="426"/>
        </w:tabs>
        <w:spacing w:line="360" w:lineRule="auto"/>
        <w:ind w:firstLine="851"/>
        <w:jc w:val="both"/>
        <w:rPr>
          <w:rFonts w:ascii="GHEA Grapalat" w:hAnsi="GHEA Grapalat" w:cs="Sylfaen"/>
          <w:b/>
          <w:sz w:val="24"/>
          <w:lang w:val="hy-AM"/>
        </w:rPr>
      </w:pPr>
      <w:r>
        <w:rPr>
          <w:rFonts w:ascii="GHEA Grapalat" w:hAnsi="GHEA Grapalat"/>
          <w:iCs/>
          <w:sz w:val="24"/>
          <w:lang w:val="hy-AM" w:eastAsia="ru-RU"/>
        </w:rPr>
        <w:t>«</w:t>
      </w:r>
      <w:r w:rsidRPr="00B3023B">
        <w:rPr>
          <w:rFonts w:ascii="GHEA Grapalat" w:hAnsi="GHEA Grapalat"/>
          <w:iCs/>
          <w:sz w:val="24"/>
          <w:lang w:val="hy-AM" w:eastAsia="ru-RU"/>
        </w:rPr>
        <w:t>Հայաստանի Հանրապետության կառավարության 2011 թվականի հունվարի 27-ի N 75-Ն որոշման մեջ փոփոխություններ և լրացումներ կատարելու մասին</w:t>
      </w:r>
      <w:r>
        <w:rPr>
          <w:rFonts w:ascii="GHEA Grapalat" w:hAnsi="GHEA Grapalat"/>
          <w:iCs/>
          <w:sz w:val="24"/>
          <w:lang w:val="hy-AM" w:eastAsia="ru-RU"/>
        </w:rPr>
        <w:t xml:space="preserve">» Կառավարության որոշման նախագծի ընդունման </w:t>
      </w:r>
      <w:r w:rsidRPr="00D0798C">
        <w:rPr>
          <w:rFonts w:ascii="GHEA Grapalat" w:hAnsi="GHEA Grapalat"/>
          <w:iCs/>
          <w:sz w:val="24"/>
          <w:lang w:val="hy-AM" w:eastAsia="ru-RU"/>
        </w:rPr>
        <w:t>կապակցությամբ</w:t>
      </w:r>
      <w:r w:rsidRPr="00D0798C">
        <w:rPr>
          <w:rFonts w:ascii="GHEA Grapalat" w:hAnsi="GHEA Grapalat" w:cs="Sylfaen"/>
          <w:b/>
          <w:sz w:val="24"/>
          <w:lang w:val="hy-AM"/>
        </w:rPr>
        <w:t xml:space="preserve"> </w:t>
      </w:r>
      <w:r w:rsidRPr="00D0798C">
        <w:rPr>
          <w:rFonts w:ascii="GHEA Grapalat" w:hAnsi="GHEA Grapalat"/>
          <w:iCs/>
          <w:sz w:val="24"/>
          <w:lang w:val="hy-AM" w:eastAsia="ru-RU"/>
        </w:rPr>
        <w:t>լրացուցիչ</w:t>
      </w:r>
      <w:r w:rsidRPr="00F31E30">
        <w:rPr>
          <w:rFonts w:ascii="GHEA Grapalat" w:hAnsi="GHEA Grapalat"/>
          <w:iCs/>
          <w:sz w:val="24"/>
          <w:lang w:val="hy-AM" w:eastAsia="ru-RU"/>
        </w:rPr>
        <w:t xml:space="preserve"> ֆինանսական</w:t>
      </w:r>
      <w:r>
        <w:rPr>
          <w:rFonts w:ascii="GHEA Grapalat" w:hAnsi="GHEA Grapalat"/>
          <w:iCs/>
          <w:sz w:val="24"/>
          <w:lang w:val="hy-AM" w:eastAsia="ru-RU"/>
        </w:rPr>
        <w:t xml:space="preserve"> միջոցների անհրաժեշտությու</w:t>
      </w:r>
      <w:r w:rsidRPr="00F31E30">
        <w:rPr>
          <w:rFonts w:ascii="GHEA Grapalat" w:hAnsi="GHEA Grapalat"/>
          <w:iCs/>
          <w:sz w:val="24"/>
          <w:lang w:val="hy-AM" w:eastAsia="ru-RU"/>
        </w:rPr>
        <w:t>ն և պետական բյուջեի ե</w:t>
      </w:r>
      <w:bookmarkStart w:id="0" w:name="_GoBack"/>
      <w:bookmarkEnd w:id="0"/>
      <w:r w:rsidRPr="00F31E30">
        <w:rPr>
          <w:rFonts w:ascii="GHEA Grapalat" w:hAnsi="GHEA Grapalat"/>
          <w:iCs/>
          <w:sz w:val="24"/>
          <w:lang w:val="hy-AM" w:eastAsia="ru-RU"/>
        </w:rPr>
        <w:t xml:space="preserve">կամուտներում </w:t>
      </w:r>
      <w:r w:rsidR="00C607F9" w:rsidRPr="00C607F9">
        <w:rPr>
          <w:rFonts w:ascii="GHEA Grapalat" w:hAnsi="GHEA Grapalat"/>
          <w:iCs/>
          <w:sz w:val="24"/>
          <w:lang w:val="hy-AM" w:eastAsia="ru-RU"/>
        </w:rPr>
        <w:t>ու</w:t>
      </w:r>
      <w:r w:rsidRPr="00F31E30">
        <w:rPr>
          <w:rFonts w:ascii="GHEA Grapalat" w:hAnsi="GHEA Grapalat"/>
          <w:iCs/>
          <w:sz w:val="24"/>
          <w:lang w:val="hy-AM" w:eastAsia="ru-RU"/>
        </w:rPr>
        <w:t xml:space="preserve"> ծախս</w:t>
      </w:r>
      <w:r>
        <w:rPr>
          <w:rFonts w:ascii="GHEA Grapalat" w:hAnsi="GHEA Grapalat"/>
          <w:iCs/>
          <w:sz w:val="24"/>
          <w:lang w:val="hy-AM" w:eastAsia="ru-RU"/>
        </w:rPr>
        <w:t>երում սպասվելիք փոփոխություններ</w:t>
      </w:r>
      <w:r w:rsidRPr="00F31E30">
        <w:rPr>
          <w:rFonts w:ascii="GHEA Grapalat" w:hAnsi="GHEA Grapalat"/>
          <w:iCs/>
          <w:sz w:val="24"/>
          <w:lang w:val="hy-AM" w:eastAsia="ru-RU"/>
        </w:rPr>
        <w:t xml:space="preserve"> չի նախատեսվում:</w:t>
      </w:r>
    </w:p>
    <w:p w:rsidR="00D0798C" w:rsidRPr="00D0798C" w:rsidRDefault="00D0798C" w:rsidP="001C5ACF">
      <w:pPr>
        <w:spacing w:after="0" w:line="360" w:lineRule="auto"/>
        <w:ind w:firstLine="709"/>
        <w:contextualSpacing/>
        <w:jc w:val="both"/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</w:pPr>
    </w:p>
    <w:p w:rsidR="008C6C21" w:rsidRPr="00C9600F" w:rsidRDefault="008C6C21" w:rsidP="001C5ACF">
      <w:pPr>
        <w:tabs>
          <w:tab w:val="left" w:pos="2552"/>
        </w:tabs>
        <w:spacing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sectPr w:rsidR="008C6C21" w:rsidRPr="00C9600F" w:rsidSect="00240C0D">
      <w:pgSz w:w="12240" w:h="15840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725" w:rsidRDefault="00B02725" w:rsidP="007F1F79">
      <w:pPr>
        <w:spacing w:after="0" w:line="240" w:lineRule="auto"/>
      </w:pPr>
      <w:r>
        <w:separator/>
      </w:r>
    </w:p>
  </w:endnote>
  <w:endnote w:type="continuationSeparator" w:id="0">
    <w:p w:rsidR="00B02725" w:rsidRDefault="00B02725" w:rsidP="007F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725" w:rsidRDefault="00B02725" w:rsidP="007F1F79">
      <w:pPr>
        <w:spacing w:after="0" w:line="240" w:lineRule="auto"/>
      </w:pPr>
      <w:r>
        <w:separator/>
      </w:r>
    </w:p>
  </w:footnote>
  <w:footnote w:type="continuationSeparator" w:id="0">
    <w:p w:rsidR="00B02725" w:rsidRDefault="00B02725" w:rsidP="007F1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10A42"/>
    <w:multiLevelType w:val="hybridMultilevel"/>
    <w:tmpl w:val="74E4B1E4"/>
    <w:lvl w:ilvl="0" w:tplc="F06881D0">
      <w:start w:val="1"/>
      <w:numFmt w:val="decimal"/>
      <w:lvlText w:val="%1."/>
      <w:lvlJc w:val="left"/>
      <w:pPr>
        <w:ind w:left="862" w:hanging="720"/>
      </w:pPr>
      <w:rPr>
        <w:rFonts w:cs="Times New Roman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135029"/>
    <w:multiLevelType w:val="hybridMultilevel"/>
    <w:tmpl w:val="8C168C12"/>
    <w:lvl w:ilvl="0" w:tplc="A460789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C8637D6"/>
    <w:multiLevelType w:val="hybridMultilevel"/>
    <w:tmpl w:val="BD1A24F8"/>
    <w:lvl w:ilvl="0" w:tplc="8EEA3588">
      <w:start w:val="1"/>
      <w:numFmt w:val="bullet"/>
      <w:pStyle w:val="ListParagraph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D9705D08">
      <w:start w:val="1"/>
      <w:numFmt w:val="bullet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62A22BB0"/>
    <w:multiLevelType w:val="hybridMultilevel"/>
    <w:tmpl w:val="59D817A4"/>
    <w:lvl w:ilvl="0" w:tplc="BD26E03A">
      <w:start w:val="4"/>
      <w:numFmt w:val="decimal"/>
      <w:lvlText w:val="%1."/>
      <w:lvlJc w:val="left"/>
      <w:pPr>
        <w:ind w:left="1428" w:hanging="720"/>
      </w:pPr>
      <w:rPr>
        <w:rFonts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7B7"/>
    <w:rsid w:val="00012967"/>
    <w:rsid w:val="0002234B"/>
    <w:rsid w:val="00051562"/>
    <w:rsid w:val="0005613A"/>
    <w:rsid w:val="00056E35"/>
    <w:rsid w:val="000D5F0B"/>
    <w:rsid w:val="000E45AA"/>
    <w:rsid w:val="00166DB1"/>
    <w:rsid w:val="00173388"/>
    <w:rsid w:val="00175BEA"/>
    <w:rsid w:val="00177DA2"/>
    <w:rsid w:val="001C5ACF"/>
    <w:rsid w:val="001D2AD5"/>
    <w:rsid w:val="001D620D"/>
    <w:rsid w:val="00210BCA"/>
    <w:rsid w:val="00240C0D"/>
    <w:rsid w:val="00241338"/>
    <w:rsid w:val="00280E84"/>
    <w:rsid w:val="002B611D"/>
    <w:rsid w:val="003024B5"/>
    <w:rsid w:val="003C1232"/>
    <w:rsid w:val="003C499D"/>
    <w:rsid w:val="00401539"/>
    <w:rsid w:val="0045160F"/>
    <w:rsid w:val="004722F3"/>
    <w:rsid w:val="004A21CF"/>
    <w:rsid w:val="004B563A"/>
    <w:rsid w:val="004F5F2D"/>
    <w:rsid w:val="00541C7D"/>
    <w:rsid w:val="00572482"/>
    <w:rsid w:val="00646B77"/>
    <w:rsid w:val="006641BC"/>
    <w:rsid w:val="00673B0D"/>
    <w:rsid w:val="006B3960"/>
    <w:rsid w:val="006C0BD2"/>
    <w:rsid w:val="0073551D"/>
    <w:rsid w:val="007B37A1"/>
    <w:rsid w:val="007E174D"/>
    <w:rsid w:val="007F1F79"/>
    <w:rsid w:val="00822C1D"/>
    <w:rsid w:val="008602B1"/>
    <w:rsid w:val="008A20BC"/>
    <w:rsid w:val="008C6C21"/>
    <w:rsid w:val="008E536F"/>
    <w:rsid w:val="008F73D2"/>
    <w:rsid w:val="00994B34"/>
    <w:rsid w:val="009D1D86"/>
    <w:rsid w:val="00A81199"/>
    <w:rsid w:val="00AC6D19"/>
    <w:rsid w:val="00AF305C"/>
    <w:rsid w:val="00B00249"/>
    <w:rsid w:val="00B02725"/>
    <w:rsid w:val="00B3023B"/>
    <w:rsid w:val="00B50B50"/>
    <w:rsid w:val="00BC0A3B"/>
    <w:rsid w:val="00BD15CF"/>
    <w:rsid w:val="00C607F9"/>
    <w:rsid w:val="00C6679F"/>
    <w:rsid w:val="00C81EDC"/>
    <w:rsid w:val="00C86675"/>
    <w:rsid w:val="00C9600F"/>
    <w:rsid w:val="00CF6F7F"/>
    <w:rsid w:val="00D0798C"/>
    <w:rsid w:val="00DB74A8"/>
    <w:rsid w:val="00E61B2C"/>
    <w:rsid w:val="00E7743F"/>
    <w:rsid w:val="00F117B7"/>
    <w:rsid w:val="00F1622C"/>
    <w:rsid w:val="00F30BAA"/>
    <w:rsid w:val="00F644F8"/>
    <w:rsid w:val="00F725F5"/>
    <w:rsid w:val="00FC0D6E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C21"/>
    <w:pPr>
      <w:spacing w:after="200" w:line="276" w:lineRule="auto"/>
      <w:jc w:val="left"/>
    </w:pPr>
    <w:rPr>
      <w:rFonts w:ascii="Calibri" w:eastAsia="Calibri" w:hAnsi="Calibri" w:cs="Times New Roman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,stile 1"/>
    <w:basedOn w:val="Normal"/>
    <w:link w:val="FootnoteTextChar"/>
    <w:uiPriority w:val="99"/>
    <w:unhideWhenUsed/>
    <w:rsid w:val="007F1F7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aliases w:val="Fußnotentext arial Char,fn Char,Schriftart: 9 pt Char,Schriftart: 10 pt Char,Schriftart: 8 pt Char,WB-Fußnotentext Char,Fu?notentext arial Char,Sprotna opomba - besedilo Znak1 Char,Sprotna opomba - besedilo Znak Znak2 Char"/>
    <w:basedOn w:val="DefaultParagraphFont"/>
    <w:link w:val="FootnoteText"/>
    <w:uiPriority w:val="99"/>
    <w:rsid w:val="007F1F79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F1F79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798C"/>
    <w:pPr>
      <w:numPr>
        <w:numId w:val="2"/>
      </w:numPr>
      <w:spacing w:after="120"/>
      <w:contextualSpacing/>
    </w:pPr>
    <w:rPr>
      <w:rFonts w:ascii="Arial" w:eastAsia="Times New Roman" w:hAnsi="Arial"/>
      <w:sz w:val="20"/>
      <w:szCs w:val="24"/>
      <w:lang w:val="en-US" w:eastAsia="de-DE"/>
    </w:rPr>
  </w:style>
  <w:style w:type="character" w:customStyle="1" w:styleId="ListParagraphChar">
    <w:name w:val="List Paragraph Char"/>
    <w:link w:val="ListParagraph"/>
    <w:uiPriority w:val="34"/>
    <w:locked/>
    <w:rsid w:val="00D0798C"/>
    <w:rPr>
      <w:rFonts w:ascii="Arial" w:eastAsia="Times New Roman" w:hAnsi="Arial" w:cs="Times New Roman"/>
      <w:sz w:val="20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C21"/>
    <w:pPr>
      <w:spacing w:after="200" w:line="276" w:lineRule="auto"/>
      <w:jc w:val="left"/>
    </w:pPr>
    <w:rPr>
      <w:rFonts w:ascii="Calibri" w:eastAsia="Calibri" w:hAnsi="Calibri" w:cs="Times New Roman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,stile 1"/>
    <w:basedOn w:val="Normal"/>
    <w:link w:val="FootnoteTextChar"/>
    <w:uiPriority w:val="99"/>
    <w:unhideWhenUsed/>
    <w:rsid w:val="007F1F7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aliases w:val="Fußnotentext arial Char,fn Char,Schriftart: 9 pt Char,Schriftart: 10 pt Char,Schriftart: 8 pt Char,WB-Fußnotentext Char,Fu?notentext arial Char,Sprotna opomba - besedilo Znak1 Char,Sprotna opomba - besedilo Znak Znak2 Char"/>
    <w:basedOn w:val="DefaultParagraphFont"/>
    <w:link w:val="FootnoteText"/>
    <w:uiPriority w:val="99"/>
    <w:rsid w:val="007F1F79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F1F79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798C"/>
    <w:pPr>
      <w:numPr>
        <w:numId w:val="2"/>
      </w:numPr>
      <w:spacing w:after="120"/>
      <w:contextualSpacing/>
    </w:pPr>
    <w:rPr>
      <w:rFonts w:ascii="Arial" w:eastAsia="Times New Roman" w:hAnsi="Arial"/>
      <w:sz w:val="20"/>
      <w:szCs w:val="24"/>
      <w:lang w:val="en-US" w:eastAsia="de-DE"/>
    </w:rPr>
  </w:style>
  <w:style w:type="character" w:customStyle="1" w:styleId="ListParagraphChar">
    <w:name w:val="List Paragraph Char"/>
    <w:link w:val="ListParagraph"/>
    <w:uiPriority w:val="34"/>
    <w:locked/>
    <w:rsid w:val="00D0798C"/>
    <w:rPr>
      <w:rFonts w:ascii="Arial" w:eastAsia="Times New Roman" w:hAnsi="Arial" w:cs="Times New Roman"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Nazik Jzmachyan</dc:creator>
  <cp:keywords/>
  <dc:description/>
  <cp:lastModifiedBy>Nazik Jzmachyan</cp:lastModifiedBy>
  <cp:revision>73</cp:revision>
  <dcterms:created xsi:type="dcterms:W3CDTF">2021-02-12T07:50:00Z</dcterms:created>
  <dcterms:modified xsi:type="dcterms:W3CDTF">2021-04-20T13:34:00Z</dcterms:modified>
</cp:coreProperties>
</file>