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13" w:rsidRPr="001C2DF9" w:rsidRDefault="00086613" w:rsidP="003F68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1C2DF9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086613" w:rsidRPr="001C2DF9" w:rsidRDefault="005F0270" w:rsidP="003F68A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Pr="001C2DF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ԷՆԵՐԳԵՏԻԿԱՅԻ ՄԱՍԻՆ</w:t>
      </w:r>
      <w:r w:rsidR="001607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»</w:t>
      </w:r>
      <w:r w:rsidR="001607CF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 xml:space="preserve"> </w:t>
      </w:r>
      <w:r w:rsidRPr="001C2DF9">
        <w:rPr>
          <w:rFonts w:ascii="GHEA Grapalat" w:eastAsia="Times New Roman" w:hAnsi="GHEA Grapalat" w:cs="Arial"/>
          <w:b/>
          <w:sz w:val="24"/>
          <w:szCs w:val="24"/>
          <w:lang w:val="hy-AM"/>
        </w:rPr>
        <w:t>ՕՐԵՆՔՈՒՄ</w:t>
      </w:r>
      <w:r w:rsidR="00B86BA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ՓՈՓՈԽՈՒԹՅՈ</w:t>
      </w:r>
      <w:r w:rsidR="00B86BAA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>ւ</w:t>
      </w: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</w:t>
      </w:r>
      <w:r w:rsidR="00B86BAA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>ՆԵՐ</w:t>
      </w: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1C2DF9">
        <w:rPr>
          <w:rFonts w:ascii="GHEA Grapalat" w:eastAsia="Times New Roman" w:hAnsi="GHEA Grapalat" w:cs="Arial"/>
          <w:b/>
          <w:sz w:val="24"/>
          <w:szCs w:val="24"/>
          <w:lang w:val="hy-AM"/>
        </w:rPr>
        <w:t>ԿԱՏԱՐԵԼՈՒ</w:t>
      </w: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1C2DF9">
        <w:rPr>
          <w:rFonts w:ascii="GHEA Grapalat" w:eastAsia="Times New Roman" w:hAnsi="GHEA Grapalat" w:cs="Arial"/>
          <w:b/>
          <w:sz w:val="24"/>
          <w:szCs w:val="24"/>
          <w:lang w:val="hy-AM"/>
        </w:rPr>
        <w:t>ՄԱՍԻՆ</w:t>
      </w:r>
      <w:r w:rsidR="00086613" w:rsidRPr="001C2DF9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E5269C" w:rsidRPr="001C2DF9">
        <w:rPr>
          <w:rFonts w:ascii="GHEA Grapalat" w:hAnsi="GHEA Grapalat" w:cs="Sylfaen"/>
          <w:b/>
          <w:sz w:val="24"/>
          <w:szCs w:val="24"/>
          <w:lang w:val="hy-AM"/>
        </w:rPr>
        <w:t xml:space="preserve">ՀՀ </w:t>
      </w:r>
      <w:r w:rsidR="00086613" w:rsidRPr="001C2DF9">
        <w:rPr>
          <w:rFonts w:ascii="GHEA Grapalat" w:hAnsi="GHEA Grapalat" w:cs="Sylfaen"/>
          <w:b/>
          <w:sz w:val="24"/>
          <w:szCs w:val="24"/>
          <w:lang w:val="hy-AM"/>
        </w:rPr>
        <w:t xml:space="preserve">ՕՐԵՆՔԻ ՆԱԽԱԳԾԻ ԸՆԴՈՒՆՄԱՆ </w:t>
      </w:r>
    </w:p>
    <w:p w:rsidR="00086613" w:rsidRPr="001C2DF9" w:rsidRDefault="00086613" w:rsidP="003F68A5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086613" w:rsidRPr="003F68A5" w:rsidRDefault="00086613" w:rsidP="003F68A5">
      <w:pPr>
        <w:pStyle w:val="ListParagraph"/>
        <w:numPr>
          <w:ilvl w:val="0"/>
          <w:numId w:val="2"/>
        </w:num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Անհրաժեշտությունը</w:t>
      </w:r>
    </w:p>
    <w:p w:rsidR="003F68A5" w:rsidRPr="001C2DF9" w:rsidRDefault="003F68A5" w:rsidP="003F68A5">
      <w:pPr>
        <w:pStyle w:val="ListParagraph"/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086613" w:rsidRDefault="00153E5A" w:rsidP="003F68A5">
      <w:pPr>
        <w:spacing w:after="0" w:line="240" w:lineRule="auto"/>
        <w:ind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</w:pPr>
      <w:r w:rsidRPr="001C2DF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Էներգետիկայի մասին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/>
        </w:rPr>
        <w:t>»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607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օրենքում փոփոխություն</w:t>
      </w:r>
      <w:proofErr w:type="spellStart"/>
      <w:r w:rsidR="00B86BAA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ներ</w:t>
      </w:r>
      <w:proofErr w:type="spellEnd"/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կատարելու մասին օրենքի ն</w:t>
      </w:r>
      <w:r w:rsidR="00086613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ախագծի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(այսուհետ` Նախագիծ) </w:t>
      </w:r>
      <w:r w:rsidR="00086613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մշակումը պայմանավորված է </w:t>
      </w:r>
      <w:r w:rsidR="002C78D9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տեխնիակական կանոնակարգման օրենսդրության փոփոխությամբ և արդյունքում՝ </w:t>
      </w:r>
      <w:r w:rsidR="00886F97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իրավական ակտերի տեխնիկական կանոնակարգման դաշտից դուրսբերման ու դրանց փոխարինող իրավական ակտերի ընդունումից </w:t>
      </w:r>
      <w:r w:rsidR="002B7286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առաջ</w:t>
      </w:r>
      <w:r w:rsidR="00886F97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C78D9" w:rsidRPr="001C2DF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էներգետիկայի</w:t>
      </w:r>
      <w:r w:rsidR="002C78D9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բնագավառում իրավական</w:t>
      </w:r>
      <w:r w:rsidR="002B7286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համապատասխան</w:t>
      </w:r>
      <w:r w:rsidR="002C78D9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հիմքերի ստեղծման անհրաժեշտությամբ</w:t>
      </w:r>
      <w:r w:rsidR="00086613" w:rsidRPr="001C2D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: </w:t>
      </w:r>
    </w:p>
    <w:p w:rsidR="003F68A5" w:rsidRPr="003F68A5" w:rsidRDefault="003F68A5" w:rsidP="003F68A5">
      <w:pPr>
        <w:spacing w:after="0" w:line="240" w:lineRule="auto"/>
        <w:ind w:firstLine="720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en-US"/>
        </w:rPr>
      </w:pPr>
    </w:p>
    <w:p w:rsidR="00086613" w:rsidRPr="001C2DF9" w:rsidRDefault="00086613" w:rsidP="003F68A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086613" w:rsidRPr="003F68A5" w:rsidRDefault="00086613" w:rsidP="003F68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Ընթացիկ իրավիճակը և խնդիրները</w:t>
      </w:r>
    </w:p>
    <w:p w:rsidR="003F68A5" w:rsidRPr="001C2DF9" w:rsidRDefault="003F68A5" w:rsidP="003F68A5">
      <w:pPr>
        <w:pStyle w:val="ListParagraph"/>
        <w:spacing w:after="0"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83959" w:rsidRPr="001C2DF9" w:rsidRDefault="001C0FBC" w:rsidP="003F68A5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</w:t>
      </w:r>
      <w:r w:rsidR="002A1C4B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էներգետիկայի 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բնագավառի տեխնիկական կանոնակարգերի թվում առկա են այնպիսիք, որոնք համաձայն գործող Տեխնիկական կանոնակարգման մասին </w:t>
      </w:r>
      <w:r w:rsidR="001C2DF9" w:rsidRPr="001C2DF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ՀՀ 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օրենքի պահանջների</w:t>
      </w:r>
      <w:r w:rsidR="001C2DF9" w:rsidRPr="001C2DF9">
        <w:rPr>
          <w:rFonts w:ascii="GHEA Grapalat" w:eastAsia="Calibri" w:hAnsi="GHEA Grapalat" w:cs="Times New Roman"/>
          <w:sz w:val="24"/>
          <w:szCs w:val="24"/>
          <w:lang w:val="en-US"/>
        </w:rPr>
        <w:t>,</w:t>
      </w:r>
      <w:r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չեն կարող հանդիսանալ որպես տեխնիկական կանոնակարգեր և հետևաբար, չեն կարող գրանցվել ոլորտի կանոնակարգումն իրականացնող համակարգող մարմնի կողմից վարվող տեխնիկական կանոնակարգերի գրանցամատյանում: </w:t>
      </w:r>
    </w:p>
    <w:p w:rsidR="00666F87" w:rsidRPr="001C2DF9" w:rsidRDefault="00B14E1C" w:rsidP="003F68A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Միևնույն ժամանակ 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2018թ</w:t>
      </w:r>
      <w:r w:rsidRPr="001C2DF9">
        <w:rPr>
          <w:rFonts w:ascii="GHEA Grapalat" w:eastAsia="MS Mincho" w:hAnsi="MS Mincho" w:cs="MS Mincho"/>
          <w:sz w:val="24"/>
          <w:szCs w:val="24"/>
          <w:lang w:val="hy-AM" w:eastAsia="ru-RU"/>
        </w:rPr>
        <w:t>․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-ին 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Էներգետիկայի մասին» ՀՀ օրենքում իրականացված փոփոխությունների արդյունքում</w:t>
      </w:r>
      <w:r w:rsidR="00586B7D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էներգետիկայի բնագավառում ՀՀ կառավարության լիազորած մարմնին իրավասություն է տրվել մշակելու և ՀՀ կառավարության հաստատմանը ներկայացնելու </w:t>
      </w:r>
      <w:r w:rsidR="00683959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էներգետիկ օբյեկտների շահագործման և անվտանգության կանոններ ու պահանջներ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3959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սահմանող 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նորմ</w:t>
      </w:r>
      <w:r w:rsidR="00683959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ատիվ ի</w:t>
      </w:r>
      <w:r w:rsidR="00586B7D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րավական ակտեր</w:t>
      </w:r>
      <w:r w:rsidR="00666F87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(հոդված 5.1; մաս 2; կետ բ)</w:t>
      </w:r>
      <w:r w:rsidR="00683959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որոնք կարող են չհանդիսանալ որպես տեխնիկական կանոնակարգեր</w:t>
      </w:r>
      <w:r w:rsidR="00586B7D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683959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086613" w:rsidRDefault="00C10867" w:rsidP="003F68A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Ելնելով վերոգրյալից</w:t>
      </w:r>
      <w:r w:rsidR="00543EE0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8167C6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14E1C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43EE0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անհրաժեշտություն է առաջացել </w:t>
      </w:r>
      <w:r w:rsidR="008167C6" w:rsidRPr="001C2DF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8167C6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Էներգետիկայի մասին» ՀՀ օրենքի մի շարք դրույթներում </w:t>
      </w:r>
      <w:r w:rsidR="00543EE0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վերացնել տեխնիկական կանոնակարգման օրենսդրության փոփոխության արդյունքում առաջացած 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օրենսդրական անհամապատասխանություն</w:t>
      </w:r>
      <w:r w:rsidR="006F664C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ները</w:t>
      </w:r>
      <w:r w:rsidR="00543EE0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3F68A5" w:rsidRPr="003F68A5" w:rsidRDefault="003F68A5" w:rsidP="003F68A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3F68A5" w:rsidRPr="003F68A5" w:rsidRDefault="003F68A5" w:rsidP="003F68A5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086613" w:rsidRPr="003F68A5" w:rsidRDefault="00086613" w:rsidP="003F68A5">
      <w:pPr>
        <w:pStyle w:val="ListParagraph"/>
        <w:numPr>
          <w:ilvl w:val="0"/>
          <w:numId w:val="2"/>
        </w:num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Կարգավորման նպատակը և բնույթը</w:t>
      </w:r>
    </w:p>
    <w:p w:rsidR="003F68A5" w:rsidRPr="001C2DF9" w:rsidRDefault="003F68A5" w:rsidP="003F68A5">
      <w:pPr>
        <w:pStyle w:val="ListParagraph"/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086613" w:rsidRDefault="00086613" w:rsidP="003F68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>Նախագծով առաջարկվում է</w:t>
      </w:r>
      <w:r w:rsidR="007973AA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617DE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համապատասխան փոփոխություն կատարել </w:t>
      </w:r>
      <w:r w:rsidR="00665EBC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«Էներգետիկայի </w:t>
      </w:r>
      <w:r w:rsidR="00474D0C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մասին» </w:t>
      </w:r>
      <w:r w:rsidR="001C2DF9" w:rsidRPr="001C2DF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 xml:space="preserve">ՀՀ </w:t>
      </w:r>
      <w:r w:rsidR="00474D0C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օրենքում, որ</w:t>
      </w:r>
      <w:r w:rsidR="001C2DF9" w:rsidRPr="001C2DF9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ը</w:t>
      </w:r>
      <w:r w:rsidR="00474D0C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973AA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հնարավորություն </w:t>
      </w:r>
      <w:r w:rsidR="000D1C61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կընձեռի </w:t>
      </w:r>
      <w:r w:rsidR="00B45EC4" w:rsidRPr="001C2DF9">
        <w:rPr>
          <w:rFonts w:ascii="GHEA Grapalat" w:eastAsia="Calibri" w:hAnsi="GHEA Grapalat" w:cs="Times New Roman"/>
          <w:sz w:val="24"/>
          <w:szCs w:val="24"/>
          <w:lang w:val="hy-AM"/>
        </w:rPr>
        <w:t>տեխնիկական կանոնակարգեր</w:t>
      </w:r>
      <w:r w:rsidR="00886F97" w:rsidRPr="001C2DF9">
        <w:rPr>
          <w:rFonts w:ascii="GHEA Grapalat" w:eastAsia="Calibri" w:hAnsi="GHEA Grapalat" w:cs="Times New Roman"/>
          <w:sz w:val="24"/>
          <w:szCs w:val="24"/>
          <w:lang w:val="hy-AM"/>
        </w:rPr>
        <w:t>ով սահմանված պահանջների</w:t>
      </w:r>
      <w:r w:rsidR="00474D0C" w:rsidRPr="001C2DF9">
        <w:rPr>
          <w:rFonts w:ascii="GHEA Grapalat" w:eastAsia="Calibri" w:hAnsi="GHEA Grapalat" w:cs="Times New Roman"/>
          <w:sz w:val="24"/>
          <w:szCs w:val="24"/>
          <w:lang w:val="hy-AM"/>
        </w:rPr>
        <w:t>ց</w:t>
      </w:r>
      <w:r w:rsidR="00886F97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զատ</w:t>
      </w:r>
      <w:r w:rsidR="00B45EC4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FA77BA" w:rsidRPr="001C2DF9">
        <w:rPr>
          <w:rFonts w:ascii="GHEA Grapalat" w:eastAsia="Calibri" w:hAnsi="GHEA Grapalat" w:cs="Times New Roman"/>
          <w:sz w:val="24"/>
          <w:szCs w:val="24"/>
          <w:lang w:val="hy-AM"/>
        </w:rPr>
        <w:t>սահմանել նաև այլ</w:t>
      </w:r>
      <w:r w:rsidR="00B45EC4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7E34A4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նորմատիվ </w:t>
      </w:r>
      <w:r w:rsidR="00B45EC4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իրավական ակտերով </w:t>
      </w:r>
      <w:r w:rsidR="00FA77BA" w:rsidRPr="001C2DF9">
        <w:rPr>
          <w:rFonts w:ascii="GHEA Grapalat" w:eastAsia="Calibri" w:hAnsi="GHEA Grapalat" w:cs="Times New Roman"/>
          <w:sz w:val="24"/>
          <w:szCs w:val="24"/>
          <w:lang w:val="hy-AM"/>
        </w:rPr>
        <w:t>հաստատված</w:t>
      </w:r>
      <w:r w:rsidR="00B45EC4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74D0C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շահագործման </w:t>
      </w:r>
      <w:r w:rsidR="00351ECD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A77BA" w:rsidRPr="001C2DF9">
        <w:rPr>
          <w:rFonts w:ascii="GHEA Grapalat" w:eastAsia="Calibri" w:hAnsi="GHEA Grapalat" w:cs="Times New Roman"/>
          <w:sz w:val="24"/>
          <w:szCs w:val="24"/>
          <w:lang w:val="hy-AM"/>
        </w:rPr>
        <w:t>կանոններ</w:t>
      </w:r>
      <w:r w:rsidR="00474D0C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այլ </w:t>
      </w:r>
      <w:r w:rsidR="00FA77BA" w:rsidRPr="001C2DF9">
        <w:rPr>
          <w:rFonts w:ascii="GHEA Grapalat" w:eastAsia="Calibri" w:hAnsi="GHEA Grapalat" w:cs="Times New Roman"/>
          <w:sz w:val="24"/>
          <w:szCs w:val="24"/>
          <w:lang w:val="hy-AM"/>
        </w:rPr>
        <w:t>պահանջներ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B86BAA" w:rsidRPr="00B86BAA" w:rsidRDefault="00B86BAA" w:rsidP="003F68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086613" w:rsidRPr="001C2DF9" w:rsidRDefault="00086613" w:rsidP="003F68A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86613" w:rsidRPr="001C2DF9" w:rsidRDefault="00086613" w:rsidP="003F68A5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lastRenderedPageBreak/>
        <w:t>Նախագծի մշակման գործընթացում ներգրավված ինստիտուտները և անձինք</w:t>
      </w:r>
    </w:p>
    <w:p w:rsidR="001978A2" w:rsidRDefault="00086613" w:rsidP="003F68A5">
      <w:pPr>
        <w:shd w:val="clear" w:color="auto" w:fill="FFFFFF"/>
        <w:spacing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Նախագիծը մշակվել է ՀՀ </w:t>
      </w:r>
      <w:r w:rsidR="00F754DC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տարածքային կառավարման և ենթակառուցվածքների նախարարության</w:t>
      </w: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կողմից:</w:t>
      </w:r>
    </w:p>
    <w:p w:rsidR="003F68A5" w:rsidRPr="003F68A5" w:rsidRDefault="003F68A5" w:rsidP="003F68A5">
      <w:pPr>
        <w:shd w:val="clear" w:color="auto" w:fill="FFFFFF"/>
        <w:spacing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086613" w:rsidRPr="003F68A5" w:rsidRDefault="00086613" w:rsidP="003F68A5">
      <w:pPr>
        <w:pStyle w:val="ListParagraph"/>
        <w:numPr>
          <w:ilvl w:val="0"/>
          <w:numId w:val="2"/>
        </w:num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C2DF9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Ակնկալվող արդյունքը</w:t>
      </w:r>
    </w:p>
    <w:p w:rsidR="003F68A5" w:rsidRPr="001C2DF9" w:rsidRDefault="003F68A5" w:rsidP="003F68A5">
      <w:pPr>
        <w:pStyle w:val="ListParagraph"/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086613" w:rsidRDefault="00086613" w:rsidP="003F68A5">
      <w:pPr>
        <w:spacing w:line="24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Նախագծի ընդունմամբ </w:t>
      </w:r>
      <w:r w:rsidR="00887BD9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կստեղծվեն իրավական հիմքեր</w:t>
      </w:r>
      <w:r w:rsidR="00886F97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887BD9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86F97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իրավական ակտերի տեխնիկական կանոնակարգման դաշտից դուրսբերման ու դրանց փոխարինող իրավական ակտերի ընդունումից հետո, </w:t>
      </w:r>
      <w:r w:rsidR="00886F97" w:rsidRPr="001C2DF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էներգետիկայի բնագավառում </w:t>
      </w:r>
      <w:r w:rsidR="00666F87" w:rsidRPr="001C2DF9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բնականոն գործունեություն</w:t>
      </w:r>
      <w:r w:rsidR="00666F87" w:rsidRPr="001C2DF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իրականացնելու</w:t>
      </w:r>
      <w:r w:rsidR="00886F97" w:rsidRPr="001C2DF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համար: </w:t>
      </w:r>
    </w:p>
    <w:p w:rsidR="003F68A5" w:rsidRPr="003F68A5" w:rsidRDefault="003F68A5" w:rsidP="003F68A5">
      <w:pPr>
        <w:spacing w:line="24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</w:p>
    <w:p w:rsidR="003F68A5" w:rsidRPr="003F68A5" w:rsidRDefault="003F68A5" w:rsidP="003F68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F68A5">
        <w:rPr>
          <w:rFonts w:ascii="GHEA Grapalat" w:hAnsi="GHEA Grapalat"/>
          <w:b/>
          <w:sz w:val="24"/>
        </w:rPr>
        <w:t>«</w:t>
      </w:r>
      <w:r w:rsidRPr="003F68A5">
        <w:rPr>
          <w:rFonts w:ascii="GHEA Grapalat" w:hAnsi="GHEA Grapalat"/>
          <w:b/>
          <w:color w:val="000000"/>
          <w:sz w:val="24"/>
          <w:szCs w:val="24"/>
        </w:rPr>
        <w:t>Է</w:t>
      </w:r>
      <w:r w:rsidRPr="003F68A5">
        <w:rPr>
          <w:rFonts w:ascii="GHEA Grapalat" w:hAnsi="GHEA Grapalat"/>
          <w:b/>
          <w:color w:val="000000"/>
          <w:sz w:val="24"/>
          <w:szCs w:val="24"/>
          <w:lang w:val="hy-AM"/>
        </w:rPr>
        <w:t>ներգետիկայի մասին»</w:t>
      </w:r>
      <w:r w:rsidR="001607CF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3F68A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օրենքում </w:t>
      </w:r>
      <w:r w:rsidR="001607CF">
        <w:rPr>
          <w:rFonts w:ascii="GHEA Grapalat" w:hAnsi="GHEA Grapalat"/>
          <w:b/>
          <w:color w:val="000000"/>
          <w:sz w:val="24"/>
          <w:szCs w:val="24"/>
          <w:lang w:val="hy-AM"/>
        </w:rPr>
        <w:t>փոփոխություն</w:t>
      </w:r>
      <w:proofErr w:type="spellStart"/>
      <w:r w:rsidR="00B86BAA">
        <w:rPr>
          <w:rFonts w:ascii="GHEA Grapalat" w:hAnsi="GHEA Grapalat"/>
          <w:b/>
          <w:color w:val="000000"/>
          <w:sz w:val="24"/>
          <w:szCs w:val="24"/>
        </w:rPr>
        <w:t>ներ</w:t>
      </w:r>
      <w:proofErr w:type="spellEnd"/>
      <w:r w:rsidRPr="003F68A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կատարելու մասին»    </w:t>
      </w:r>
      <w:r w:rsidR="0063749B">
        <w:rPr>
          <w:rFonts w:ascii="GHEA Grapalat" w:hAnsi="GHEA Grapalat"/>
          <w:b/>
          <w:color w:val="000000"/>
          <w:sz w:val="24"/>
          <w:szCs w:val="24"/>
        </w:rPr>
        <w:t xml:space="preserve">ՀՀ </w:t>
      </w:r>
      <w:r w:rsidRPr="003F68A5">
        <w:rPr>
          <w:rFonts w:ascii="GHEA Grapalat" w:hAnsi="GHEA Grapalat"/>
          <w:b/>
          <w:color w:val="000000"/>
          <w:sz w:val="24"/>
          <w:szCs w:val="24"/>
          <w:lang w:val="hy-AM"/>
        </w:rPr>
        <w:t>օրենքի նախագծի</w:t>
      </w:r>
      <w:r w:rsidRPr="003F68A5">
        <w:rPr>
          <w:b/>
          <w:color w:val="000000"/>
        </w:rPr>
        <w:t xml:space="preserve">  </w:t>
      </w:r>
      <w:r w:rsidRPr="003F68A5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3F68A5" w:rsidRPr="00FA2541" w:rsidRDefault="003F68A5" w:rsidP="003F68A5">
      <w:pPr>
        <w:pStyle w:val="BodyText"/>
        <w:ind w:left="-450" w:hanging="90"/>
        <w:rPr>
          <w:szCs w:val="24"/>
          <w:lang w:val="hy-AM"/>
        </w:rPr>
      </w:pPr>
    </w:p>
    <w:p w:rsidR="003F68A5" w:rsidRPr="00FA2541" w:rsidRDefault="003F68A5" w:rsidP="003F68A5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AE573D">
        <w:rPr>
          <w:rFonts w:ascii="GHEA Grapalat" w:hAnsi="GHEA Grapalat"/>
          <w:sz w:val="24"/>
        </w:rPr>
        <w:t>«</w:t>
      </w:r>
      <w:r>
        <w:rPr>
          <w:rFonts w:ascii="GHEA Grapalat" w:hAnsi="GHEA Grapalat"/>
          <w:color w:val="000000"/>
          <w:sz w:val="24"/>
          <w:szCs w:val="24"/>
        </w:rPr>
        <w:t>Է</w:t>
      </w:r>
      <w:r w:rsidRPr="00AE573D">
        <w:rPr>
          <w:rFonts w:ascii="GHEA Grapalat" w:hAnsi="GHEA Grapalat"/>
          <w:color w:val="000000"/>
          <w:sz w:val="24"/>
          <w:szCs w:val="24"/>
          <w:lang w:val="hy-AM"/>
        </w:rPr>
        <w:t>ներգետիկայի մասին</w:t>
      </w:r>
      <w:proofErr w:type="gramStart"/>
      <w:r w:rsidRPr="00AE573D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E573D">
        <w:rPr>
          <w:rFonts w:ascii="GHEA Grapalat" w:hAnsi="GHEA Grapalat"/>
          <w:color w:val="000000"/>
          <w:sz w:val="24"/>
          <w:szCs w:val="24"/>
          <w:lang w:val="hy-AM"/>
        </w:rPr>
        <w:t>օրենքում</w:t>
      </w:r>
      <w:proofErr w:type="gramEnd"/>
      <w:r w:rsidRPr="00AE573D">
        <w:rPr>
          <w:rFonts w:ascii="GHEA Grapalat" w:hAnsi="GHEA Grapalat"/>
          <w:color w:val="000000"/>
          <w:sz w:val="24"/>
          <w:szCs w:val="24"/>
          <w:lang w:val="hy-AM"/>
        </w:rPr>
        <w:t xml:space="preserve"> փոփոխություն</w:t>
      </w:r>
      <w:proofErr w:type="spellStart"/>
      <w:r w:rsidR="00B86BAA">
        <w:rPr>
          <w:rFonts w:ascii="GHEA Grapalat" w:hAnsi="GHEA Grapalat"/>
          <w:color w:val="000000"/>
          <w:sz w:val="24"/>
          <w:szCs w:val="24"/>
          <w:lang w:val="en-US"/>
        </w:rPr>
        <w:t>ներ</w:t>
      </w:r>
      <w:proofErr w:type="spellEnd"/>
      <w:r w:rsidR="001607CF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Pr="00AE573D">
        <w:rPr>
          <w:rFonts w:ascii="GHEA Grapalat" w:hAnsi="GHEA Grapalat"/>
          <w:color w:val="000000"/>
          <w:sz w:val="24"/>
          <w:szCs w:val="24"/>
          <w:lang w:val="hy-AM"/>
        </w:rPr>
        <w:t xml:space="preserve">կատարելու մասին»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ՀՀ օրենքի </w:t>
      </w:r>
      <w:r w:rsidRPr="00FA2541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FA2541">
        <w:rPr>
          <w:color w:val="000000"/>
          <w:lang w:val="hy-AM"/>
        </w:rPr>
        <w:t xml:space="preserve"> </w:t>
      </w:r>
      <w:r w:rsidRPr="00FA2541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0333ED" w:rsidRPr="001C2DF9" w:rsidRDefault="000333ED" w:rsidP="003F68A5">
      <w:pPr>
        <w:pStyle w:val="Header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333ED" w:rsidRPr="001C2DF9" w:rsidRDefault="000333ED" w:rsidP="003F68A5">
      <w:pPr>
        <w:pStyle w:val="Header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sectPr w:rsidR="000333ED" w:rsidRPr="001C2DF9" w:rsidSect="00E857CB">
      <w:pgSz w:w="11906" w:h="16838"/>
      <w:pgMar w:top="993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57CB"/>
    <w:rsid w:val="000333ED"/>
    <w:rsid w:val="000638B4"/>
    <w:rsid w:val="00086613"/>
    <w:rsid w:val="000D1C61"/>
    <w:rsid w:val="00101F2C"/>
    <w:rsid w:val="00153E5A"/>
    <w:rsid w:val="001607CF"/>
    <w:rsid w:val="0016769D"/>
    <w:rsid w:val="001978A2"/>
    <w:rsid w:val="001C0FBC"/>
    <w:rsid w:val="001C2DF9"/>
    <w:rsid w:val="00203D9A"/>
    <w:rsid w:val="002A1C4B"/>
    <w:rsid w:val="002B32ED"/>
    <w:rsid w:val="002B7286"/>
    <w:rsid w:val="002C78D9"/>
    <w:rsid w:val="00351ECD"/>
    <w:rsid w:val="003F68A5"/>
    <w:rsid w:val="00401957"/>
    <w:rsid w:val="0041353A"/>
    <w:rsid w:val="00430804"/>
    <w:rsid w:val="0047483C"/>
    <w:rsid w:val="00474D0C"/>
    <w:rsid w:val="004C334D"/>
    <w:rsid w:val="00543EE0"/>
    <w:rsid w:val="005712DE"/>
    <w:rsid w:val="00586B7D"/>
    <w:rsid w:val="005B6290"/>
    <w:rsid w:val="005F0270"/>
    <w:rsid w:val="0063749B"/>
    <w:rsid w:val="00665EBC"/>
    <w:rsid w:val="00666F87"/>
    <w:rsid w:val="00683959"/>
    <w:rsid w:val="00690258"/>
    <w:rsid w:val="00696D42"/>
    <w:rsid w:val="006A0A06"/>
    <w:rsid w:val="006F664C"/>
    <w:rsid w:val="007973AA"/>
    <w:rsid w:val="007B3696"/>
    <w:rsid w:val="007E34A4"/>
    <w:rsid w:val="007E62FF"/>
    <w:rsid w:val="008167C6"/>
    <w:rsid w:val="00886F97"/>
    <w:rsid w:val="00887BD9"/>
    <w:rsid w:val="008F77D0"/>
    <w:rsid w:val="00924FA3"/>
    <w:rsid w:val="00932714"/>
    <w:rsid w:val="00935114"/>
    <w:rsid w:val="009617DE"/>
    <w:rsid w:val="0099752E"/>
    <w:rsid w:val="009E2E5B"/>
    <w:rsid w:val="009F23A9"/>
    <w:rsid w:val="00A1021D"/>
    <w:rsid w:val="00A42E93"/>
    <w:rsid w:val="00A72962"/>
    <w:rsid w:val="00B14E1C"/>
    <w:rsid w:val="00B45EC4"/>
    <w:rsid w:val="00B572B0"/>
    <w:rsid w:val="00B666DC"/>
    <w:rsid w:val="00B76CEA"/>
    <w:rsid w:val="00B86BAA"/>
    <w:rsid w:val="00B92EC4"/>
    <w:rsid w:val="00B965A7"/>
    <w:rsid w:val="00BA4664"/>
    <w:rsid w:val="00BE4217"/>
    <w:rsid w:val="00C10867"/>
    <w:rsid w:val="00C51F65"/>
    <w:rsid w:val="00D1086A"/>
    <w:rsid w:val="00D11031"/>
    <w:rsid w:val="00D72254"/>
    <w:rsid w:val="00D775E9"/>
    <w:rsid w:val="00E16C29"/>
    <w:rsid w:val="00E5269C"/>
    <w:rsid w:val="00E857CB"/>
    <w:rsid w:val="00EB3134"/>
    <w:rsid w:val="00EC6F05"/>
    <w:rsid w:val="00EF07A4"/>
    <w:rsid w:val="00F754DC"/>
    <w:rsid w:val="00FA77BA"/>
    <w:rsid w:val="00FC7622"/>
    <w:rsid w:val="00FD1E51"/>
    <w:rsid w:val="00FE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3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7C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613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13"/>
    <w:semiHidden/>
    <w:unhideWhenUsed/>
    <w:qFormat/>
    <w:rsid w:val="0008661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13"/>
    <w:semiHidden/>
    <w:rsid w:val="00086613"/>
    <w:rPr>
      <w:lang w:val="en-US"/>
    </w:rPr>
  </w:style>
  <w:style w:type="paragraph" w:styleId="BodyText">
    <w:name w:val="Body Text"/>
    <w:basedOn w:val="Normal"/>
    <w:link w:val="BodyTextChar"/>
    <w:rsid w:val="003F68A5"/>
    <w:pPr>
      <w:spacing w:after="0" w:line="240" w:lineRule="auto"/>
      <w:jc w:val="center"/>
    </w:pPr>
    <w:rPr>
      <w:rFonts w:ascii="ArTarumianTimes" w:eastAsia="Times New Roman" w:hAnsi="ArTarumianTimes" w:cs="Times New Roman"/>
      <w:b/>
      <w:sz w:val="24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3F68A5"/>
    <w:rPr>
      <w:rFonts w:ascii="ArTarumianTimes" w:eastAsia="Times New Roman" w:hAnsi="ArTarumianTimes" w:cs="Times New Roman"/>
      <w:b/>
      <w:sz w:val="24"/>
      <w:szCs w:val="20"/>
      <w:lang w:val="en-US" w:eastAsia="ru-RU"/>
    </w:rPr>
  </w:style>
  <w:style w:type="paragraph" w:customStyle="1" w:styleId="Style5">
    <w:name w:val="Style5"/>
    <w:basedOn w:val="Normal"/>
    <w:rsid w:val="003F68A5"/>
    <w:pPr>
      <w:widowControl w:val="0"/>
      <w:autoSpaceDE w:val="0"/>
      <w:autoSpaceDN w:val="0"/>
      <w:adjustRightInd w:val="0"/>
      <w:spacing w:after="0" w:line="315" w:lineRule="exact"/>
      <w:ind w:firstLine="370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7A8ED-C3AF-4AB8-B08F-B10DDE62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 Lalayan</dc:creator>
  <cp:keywords>https://mul2-mta.gov.am/tasks/866047/oneclick/Himnavorum.docx?token=d9d36d21a1afa74cf55eb97ffdd3736b</cp:keywords>
  <dc:description/>
  <cp:lastModifiedBy>susanna.sargsyan</cp:lastModifiedBy>
  <cp:revision>21</cp:revision>
  <cp:lastPrinted>2020-08-18T11:47:00Z</cp:lastPrinted>
  <dcterms:created xsi:type="dcterms:W3CDTF">2021-03-02T08:49:00Z</dcterms:created>
  <dcterms:modified xsi:type="dcterms:W3CDTF">2021-03-25T10:52:00Z</dcterms:modified>
</cp:coreProperties>
</file>