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B5" w:rsidRDefault="00A72BB5" w:rsidP="00A72BB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A72BB5" w:rsidRDefault="00A72BB5" w:rsidP="00A72BB5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F6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«ՀՈՒՂԱՐԿԱՎՈՐՈՒԹՅՈՒՆՆԵՐԻ ԿԱԶՄԱԿԵՐՊՄԱՆ ԵՎ ԳԵՐԵԶՄԱՆԱՏՆԵՐԻ ՈՒ ԴԻԱԿԻԶԱՐԱՆՆԵՐԻ ՇԱՀԱԳՈՐԾՄԱՆ ՄԱՍԻՆ»  ՕՐԵՆՔՈՒՄ ԼՐԱՑՈՒՄՆԵՐ ԿԱՏԱՐԵԼՈՒ ՄԱՍԻՆ»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ՕՐԵՆՔԻ ՆԱԽԱԳԾԻ </w:t>
      </w:r>
      <w:r w:rsidRPr="00AD4FDD">
        <w:rPr>
          <w:rFonts w:ascii="GHEA Grapalat" w:hAnsi="GHEA Grapalat"/>
          <w:b/>
          <w:sz w:val="24"/>
          <w:szCs w:val="24"/>
          <w:lang w:val="hy-AM"/>
        </w:rPr>
        <w:t>ԸՆԴՈՒՆՄԱՆ ԿԱՊԱԿՑՈՒԹՅԱՄԲ ՀԱՅԱՍՏԱՆԻ ՀԱՆՐԱՊԵՏՈՒԹՅԱՆ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A72BB5" w:rsidRDefault="00A72BB5" w:rsidP="00A72BB5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2BB5" w:rsidRDefault="00A72BB5" w:rsidP="00A72BB5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421CBC" w:rsidRPr="00A72BB5" w:rsidRDefault="00A72BB5" w:rsidP="00A72BB5">
      <w:pPr>
        <w:spacing w:line="360" w:lineRule="auto"/>
        <w:ind w:firstLine="708"/>
        <w:jc w:val="both"/>
        <w:rPr>
          <w:lang w:val="hy-AM"/>
        </w:rPr>
      </w:pPr>
      <w:r w:rsidRPr="00C0139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«Հուղարկավորությունների կազմակերպման և գերեզմանատների ու դիակիզարանների շահագործման մասին»  օրենքում լրացումներ կատարելու մասին»</w:t>
      </w:r>
      <w:r w:rsidRPr="00C01397">
        <w:rPr>
          <w:rFonts w:ascii="GHEA Grapalat" w:hAnsi="GHEA Grapalat"/>
          <w:sz w:val="24"/>
          <w:szCs w:val="24"/>
          <w:lang w:val="hy-AM"/>
        </w:rPr>
        <w:t xml:space="preserve"> օրենքի նախագծի</w:t>
      </w:r>
      <w:r w:rsidRPr="00C013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1397">
        <w:rPr>
          <w:rFonts w:ascii="GHEA Grapalat" w:hAnsi="GHEA Grapalat"/>
          <w:sz w:val="24"/>
          <w:szCs w:val="24"/>
          <w:lang w:val="hy-AM"/>
        </w:rPr>
        <w:t>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  <w:r w:rsidRPr="00000F14">
        <w:rPr>
          <w:lang w:val="hy-AM"/>
        </w:rPr>
        <w:t xml:space="preserve"> </w:t>
      </w:r>
    </w:p>
    <w:sectPr w:rsidR="00421CBC" w:rsidRPr="00A72B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B5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A72BB5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11AF5"/>
  <w15:chartTrackingRefBased/>
  <w15:docId w15:val="{25187D40-2E29-4FEF-B9BA-D410018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BB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72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2021-03-31T07:27:00Z</dcterms:created>
  <dcterms:modified xsi:type="dcterms:W3CDTF">2021-03-31T07:36:00Z</dcterms:modified>
</cp:coreProperties>
</file>