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0B" w:rsidRPr="00915BE1" w:rsidRDefault="000B460B" w:rsidP="000B460B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15BE1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0B460B" w:rsidRPr="00915BE1" w:rsidRDefault="000B460B" w:rsidP="000B460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8614D">
        <w:rPr>
          <w:rFonts w:ascii="GHEA Grapalat" w:hAnsi="GHEA Grapalat"/>
          <w:b/>
          <w:lang w:val="hy-AM"/>
        </w:rPr>
        <w:t xml:space="preserve">«ՊԵՏԱԿԱՆ ԳՈՒՅՔԻ ՄԱՍՆԱՎՈՐԵՑՄԱՆ 2017-2020 ԹՎԱԿԱՆՆԵՐԻ ԾՐԱԳՐԻ ՄԱՍԻՆ» ՕՐԵՆՔՈՒՄ </w:t>
      </w:r>
      <w:r>
        <w:rPr>
          <w:rFonts w:ascii="GHEA Grapalat" w:hAnsi="GHEA Grapalat"/>
          <w:b/>
          <w:lang w:val="hy-AM"/>
        </w:rPr>
        <w:t>ԼՐԱՑՈՒՄ</w:t>
      </w:r>
      <w:r w:rsidRPr="00F8614D">
        <w:rPr>
          <w:rFonts w:ascii="GHEA Grapalat" w:hAnsi="GHEA Grapalat"/>
          <w:b/>
          <w:lang w:val="hy-AM"/>
        </w:rPr>
        <w:t xml:space="preserve"> ԿԱՏԱՐԵԼՈՒ ՄԱՍԻՆ</w:t>
      </w:r>
      <w:r>
        <w:rPr>
          <w:rFonts w:ascii="GHEA Grapalat" w:hAnsi="GHEA Grapalat"/>
          <w:b/>
          <w:lang w:val="hy-AM"/>
        </w:rPr>
        <w:t xml:space="preserve">» ՕՐԵՆՔԻ </w:t>
      </w:r>
      <w:r w:rsidRPr="00915BE1">
        <w:rPr>
          <w:rFonts w:ascii="GHEA Grapalat" w:hAnsi="GHEA Grapalat"/>
          <w:b/>
          <w:lang w:val="hy-AM"/>
        </w:rPr>
        <w:t>ՆԱԽԱԳԾԻ ԸՆԴՈՒՆՄԱՆ ԿԱՊԱԿՑՈՒԹՅԱՄԲ</w:t>
      </w:r>
      <w:r w:rsidRPr="00915BE1">
        <w:rPr>
          <w:rFonts w:ascii="GHEA Grapalat" w:hAnsi="GHEA Grapalat"/>
          <w:b/>
          <w:bCs/>
          <w:lang w:val="hy-AM"/>
        </w:rPr>
        <w:t xml:space="preserve"> ՊԵՏԱԿԱՆ ԿԱՄ ՏԵՂԱԿԱՆ ԻՆՔՆԱԿԱՌԱՎԱՐՄԱՆ ՄԱՐՄԻՆՆԵՐԻ ԲՅՈՒՋԵՆԵՐՈՒՄ ԾԱԽՍԵՐԻ ԵՎ ԵԿԱՄՈՒՏՆԵՐԻ ԷԱԿԱՆ</w:t>
      </w:r>
      <w:r w:rsidRPr="00A2064C">
        <w:rPr>
          <w:rFonts w:ascii="GHEA Grapalat" w:hAnsi="GHEA Grapalat"/>
          <w:b/>
          <w:bCs/>
          <w:lang w:val="hy-AM"/>
        </w:rPr>
        <w:t xml:space="preserve"> </w:t>
      </w:r>
      <w:r w:rsidRPr="00915BE1">
        <w:rPr>
          <w:rFonts w:ascii="GHEA Grapalat" w:hAnsi="GHEA Grapalat"/>
          <w:b/>
          <w:bCs/>
          <w:lang w:val="hy-AM"/>
        </w:rPr>
        <w:t>ԱՎԵԼԱՑՈՒՄՆԵՐԻ ԿԱՄ ՆՎԱԶԵՑՈՒՄՆԵՐԻ ՄԱՍԻՆ</w:t>
      </w:r>
    </w:p>
    <w:p w:rsidR="000B460B" w:rsidRPr="00915BE1" w:rsidRDefault="000B460B" w:rsidP="000B460B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1CBC" w:rsidRPr="00AB65C1" w:rsidRDefault="000B460B" w:rsidP="00AB65C1">
      <w:pPr>
        <w:spacing w:after="0" w:line="360" w:lineRule="auto"/>
        <w:ind w:left="142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նախագծի </w:t>
      </w:r>
      <w:r w:rsidRPr="00915BE1">
        <w:rPr>
          <w:rFonts w:ascii="GHEA Grapalat" w:eastAsia="Times New Roman" w:hAnsi="GHEA Grapalat"/>
          <w:sz w:val="24"/>
          <w:szCs w:val="24"/>
          <w:lang w:val="hy-AM"/>
        </w:rPr>
        <w:t xml:space="preserve">ընդունման կապակցությամբ պետական կամ տեղական ինքնակառավարման մարմինների բյուջեներում ծախuերի և եկամուտների էական ավելացում կամ նվազեցում չի սպասվում: </w:t>
      </w:r>
      <w:bookmarkStart w:id="0" w:name="_GoBack"/>
      <w:bookmarkEnd w:id="0"/>
    </w:p>
    <w:sectPr w:rsidR="00421CBC" w:rsidRPr="00AB65C1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B"/>
    <w:rsid w:val="00092FA3"/>
    <w:rsid w:val="000B460B"/>
    <w:rsid w:val="00296A89"/>
    <w:rsid w:val="00312D14"/>
    <w:rsid w:val="003940E7"/>
    <w:rsid w:val="00421CBC"/>
    <w:rsid w:val="00563ADD"/>
    <w:rsid w:val="006C2247"/>
    <w:rsid w:val="00983264"/>
    <w:rsid w:val="00A6180F"/>
    <w:rsid w:val="00AB65C1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65F19"/>
  <w15:chartTrackingRefBased/>
  <w15:docId w15:val="{CB1C07A6-4C63-4A0C-8BCA-05F810B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B460B"/>
    <w:rPr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2021-03-01T13:40:00Z</dcterms:created>
  <dcterms:modified xsi:type="dcterms:W3CDTF">2021-03-01T13:41:00Z</dcterms:modified>
</cp:coreProperties>
</file>