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3C" w:rsidRPr="00476BCF" w:rsidRDefault="00883A3C" w:rsidP="00E6427A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76BC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AC094D" w:rsidRPr="00476BCF" w:rsidRDefault="00AC094D" w:rsidP="00E6427A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76BCF">
        <w:rPr>
          <w:rFonts w:ascii="GHEA Grapalat" w:hAnsi="GHEA Grapalat"/>
          <w:b/>
          <w:sz w:val="24"/>
          <w:szCs w:val="24"/>
          <w:lang w:val="hy-AM"/>
        </w:rPr>
        <w:t>«ԾԽԱԽՈՏԱՅԻՆ ԱՐՏԱԴՐԱՏԵՍԱԿՆԵՐԻ,  ԾԽԱԽՈՏԱՅԻՆ ԱՐՏԱԴՐԱՏԵՍԱԿՆԵՐԻ ՓՈԽԱՐԻՆԻՉՆԵՐԻ և ԴՐԱՆՑ ՕԳՏԱԳՈՐԾՄԱՆ ԴԵՄ ՊԱՅՔԱՐԻ 2021-2025 ԹՎԱԿԱՆՆԵՐԻ ՌԱԶՄԱՎԱՐՈՒԹՅՈՒՆԸ</w:t>
      </w:r>
    </w:p>
    <w:p w:rsidR="00AD1BF4" w:rsidRPr="00476BCF" w:rsidRDefault="00745FD1" w:rsidP="00E6427A">
      <w:pPr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76BCF">
        <w:rPr>
          <w:rFonts w:ascii="GHEA Grapalat" w:hAnsi="GHEA Grapalat"/>
          <w:b/>
          <w:sz w:val="24"/>
          <w:szCs w:val="24"/>
          <w:lang w:val="hy-AM"/>
        </w:rPr>
        <w:t xml:space="preserve">ՀԱՍՏԱՏԵԼՈՒ ՄԱՍԻՆ» ԿԱՌԱՎԱՐՈՒԹՅԱՆ </w:t>
      </w:r>
      <w:r w:rsidR="00FB0DFD" w:rsidRPr="00476BCF">
        <w:rPr>
          <w:rFonts w:ascii="GHEA Grapalat" w:hAnsi="GHEA Grapalat"/>
          <w:b/>
          <w:sz w:val="24"/>
          <w:szCs w:val="24"/>
          <w:lang w:val="hy-AM"/>
        </w:rPr>
        <w:br/>
      </w:r>
      <w:r w:rsidRPr="00476BCF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045577" w:rsidRPr="00476BC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06EAB" w:rsidRPr="00476BCF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716FC9" w:rsidRPr="000802A1" w:rsidRDefault="00716FC9" w:rsidP="00E6427A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b/>
          <w:color w:val="000000"/>
          <w:spacing w:val="-8"/>
          <w:lang w:val="hy-AM" w:eastAsia="ru-RU"/>
        </w:rPr>
      </w:pPr>
    </w:p>
    <w:p w:rsidR="00B605EE" w:rsidRDefault="00B605EE" w:rsidP="00E6427A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82FA0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682FA0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682FA0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716FC9" w:rsidRPr="000802A1" w:rsidRDefault="00716FC9" w:rsidP="00E6427A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Առողջապահական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համաշխարհային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ԱՀԿ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ծխախոտի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հետևանքով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յուրաքանչյուր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մահանում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մլն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մարդ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որից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1,2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մլն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չծխողներն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ենթարկվում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երկրորդային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7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մլն</w:t>
      </w:r>
      <w:r w:rsidRPr="000802A1">
        <w:rPr>
          <w:rFonts w:ascii="Cambria Math" w:eastAsia="MS Gothic" w:hAnsi="Cambria Math" w:cs="Cambria Math"/>
          <w:color w:val="000000" w:themeColor="text1"/>
          <w:sz w:val="24"/>
          <w:szCs w:val="24"/>
          <w:lang w:val="hy-AM"/>
        </w:rPr>
        <w:t>․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ծխողներ։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Աշխարհի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1,1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մլրդ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ծխողների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շուրջ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80% -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ցածր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եկամուտ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ունեցող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երկրներում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16FC9" w:rsidRPr="000802A1" w:rsidRDefault="00716FC9" w:rsidP="00E6427A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2016-2017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թթ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ԱՀԿ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մեթոդաբանությամբ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իրականացված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STEPS (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ՈՎՀ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ռիսկի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գործոնների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տարածվածություն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ազգային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հետազոտության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18-69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28%-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ներկայումս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որոնցից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27%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ծխախոտ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Ներկայումս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չափահաս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տղամարդկանց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51,7%-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կանանց՝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1,8%-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16FC9" w:rsidRPr="000802A1" w:rsidRDefault="00716FC9" w:rsidP="00E6427A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երկրորդային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ենթարկվող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թիվը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STEPS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հետազոտության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56,4%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նշել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ենթարկվում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երկրորդային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տանը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26.6%`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աշխատավայրի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716FC9" w:rsidRPr="000802A1" w:rsidRDefault="00716FC9" w:rsidP="00E6427A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>2018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0802A1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>«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Դպրոցահասակ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երեխաների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վարքագիծը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Հայաստանում</w:t>
      </w:r>
      <w:r w:rsidRPr="000802A1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>»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հետազոտության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17-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ամյա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դեռահասների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երբևիցե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կյանքում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1-2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ծխախոտ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օգտագործել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տղաների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8%,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աղջիկների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3,5%,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17-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ամյա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դեռահասների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նարգիլե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օգտագործել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տղաների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19%,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աղջիկների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12%:   </w:t>
      </w:r>
    </w:p>
    <w:p w:rsidR="00716FC9" w:rsidRPr="000802A1" w:rsidRDefault="00716FC9" w:rsidP="00E6427A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Ծխելը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վարակիչ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հիվանդությունների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գործոններից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2018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վիճակագրական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բնակչության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առավել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տարածված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վարակիչ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հիվանդություններից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մահացության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բեռը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80%,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մահացության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բուրգում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շրջանառության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հիվանդությունները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զբաղեցնում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55.2%,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հաջորդում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չարորակ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նորագոյացությունները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20.2%,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շաքարային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դիաբետը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2,3%,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քրոնիկ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օբստրուկտիվ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հիվանդությունները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1.5%: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ախտորոշվում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շնչափողի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բրոնխների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չարորակ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նորագոյացությունների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1500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տղամարդկանց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քաղցկեղով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հիվանդացությունը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մահացությունը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5-6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անգամ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է՝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կանանց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համեմատությամբ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քաղցկեղի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80%-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պայմանավորված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տղամարդկանց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ծխախոտի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տարածվածությամբ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Թոքի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քաղցկեղի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ախտորոշմամբ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մարդկանց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12%-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գրանցվում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ԱՇՀՀ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շուրջ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55 000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հիմնական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պատճառներից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նույնպես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ծխելն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16FC9" w:rsidRPr="000802A1" w:rsidRDefault="00716FC9" w:rsidP="00E6427A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Ծխախոտի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օգտագործումը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առաջացնում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զգալի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տնտեսական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բեռ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արտահայտվում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առողջապահական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նշանակալի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տեսքով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կապված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ծխախոտի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հետևանքով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առաջացած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հիվանդությունների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բուժման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մարդկային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կապիտալի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կորստով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կապված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ծխախոտի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հետևանքով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առաջացած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հիվանդացության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մահացության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716FC9" w:rsidRDefault="00716FC9" w:rsidP="00E6427A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ապրելակերպի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ձևավորումը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կարևորագույն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առողջապահական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կարողություն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ուղղությամբ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զգալի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բազմոլորտ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գործողություններ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Pr="000802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B605EE" w:rsidRPr="000802A1" w:rsidRDefault="00B605EE" w:rsidP="00E6427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ընդունման</w:t>
      </w:r>
      <w:r w:rsidRPr="000802A1">
        <w:rPr>
          <w:rFonts w:ascii="GHEA Grapalat" w:hAnsi="GHEA Grapalat"/>
          <w:sz w:val="24"/>
          <w:szCs w:val="24"/>
          <w:lang w:val="hy-AM"/>
        </w:rPr>
        <w:t xml:space="preserve"> անհրաժեշտությունը պայմանավորված է 2020 թվականի փետրվարի 13-ին ընդունած</w:t>
      </w:r>
      <w:r w:rsidRPr="000802A1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Pr="000802A1">
        <w:rPr>
          <w:rFonts w:ascii="GHEA Grapalat" w:hAnsi="GHEA Grapalat" w:cs="Sylfaen"/>
          <w:color w:val="222222"/>
          <w:sz w:val="24"/>
          <w:szCs w:val="24"/>
          <w:lang w:val="hy-AM"/>
        </w:rPr>
        <w:t>«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Ծխախոտային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արտադրատեսակների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և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դրանց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փոխարինիչների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օգտագործման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հետևանքով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առողջությանը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հասցվող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վնասի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նվազեցման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և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>կանխարգելման</w:t>
      </w:r>
      <w:r w:rsidRPr="000802A1">
        <w:rPr>
          <w:rFonts w:ascii="GHEA Grapalat" w:hAnsi="GHEA Grapalat"/>
          <w:bCs/>
          <w:sz w:val="24"/>
          <w:szCs w:val="24"/>
          <w:lang w:val="af-ZA" w:eastAsia="hy-AM"/>
        </w:rPr>
        <w:t xml:space="preserve"> </w:t>
      </w:r>
      <w:r w:rsidRPr="000802A1">
        <w:rPr>
          <w:rFonts w:ascii="GHEA Grapalat" w:hAnsi="GHEA Grapalat" w:cs="Sylfaen"/>
          <w:bCs/>
          <w:sz w:val="24"/>
          <w:szCs w:val="24"/>
          <w:lang w:val="hy-AM" w:eastAsia="hy-AM"/>
        </w:rPr>
        <w:t xml:space="preserve">մասին» օրենքի 8-րդ հոդվածի, 1-ին մասի, 1-ին կետով և </w:t>
      </w:r>
      <w:r w:rsidRPr="000802A1">
        <w:rPr>
          <w:rFonts w:ascii="GHEA Grapalat" w:hAnsi="GHEA Grapalat" w:cs="Sylfaen"/>
          <w:sz w:val="24"/>
          <w:szCs w:val="24"/>
          <w:lang w:val="hy-AM"/>
        </w:rPr>
        <w:t xml:space="preserve">ուղղված է </w:t>
      </w:r>
      <w:r w:rsidRPr="000802A1">
        <w:rPr>
          <w:rFonts w:ascii="GHEA Grapalat" w:hAnsi="GHEA Grapalat"/>
          <w:sz w:val="24"/>
          <w:szCs w:val="24"/>
          <w:lang w:val="hy-AM"/>
        </w:rPr>
        <w:t>ոչ վարակիչ հիվանդություններով (ՈՎՀ) պայմանավորված հիվանդացության և մահացության ցուցանիշների նվազեցման միջոցով հանրային առողջության պահպանմանը և ամրապնդմանը:</w:t>
      </w:r>
    </w:p>
    <w:p w:rsidR="00B605EE" w:rsidRDefault="00B605EE" w:rsidP="00E6427A">
      <w:pPr>
        <w:spacing w:line="360" w:lineRule="auto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 xml:space="preserve">2. </w:t>
      </w:r>
      <w:r w:rsidRPr="00D73377">
        <w:rPr>
          <w:rFonts w:ascii="GHEA Grapalat" w:hAnsi="GHEA Grapalat" w:cs="Courier New"/>
          <w:b/>
          <w:sz w:val="24"/>
          <w:szCs w:val="24"/>
          <w:lang w:val="hy-AM"/>
        </w:rPr>
        <w:t>Առաջարկվող</w:t>
      </w:r>
      <w:r w:rsidRPr="007B5121">
        <w:rPr>
          <w:rFonts w:ascii="GHEA Grapalat" w:hAnsi="GHEA Grapalat" w:cs="Courier New"/>
          <w:b/>
          <w:sz w:val="24"/>
          <w:szCs w:val="24"/>
          <w:lang w:val="hy-AM"/>
        </w:rPr>
        <w:t xml:space="preserve"> կագավորումների բնույթը</w:t>
      </w:r>
    </w:p>
    <w:p w:rsidR="00716FC9" w:rsidRPr="000802A1" w:rsidRDefault="00B605EE" w:rsidP="00E6427A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x-none"/>
        </w:rPr>
      </w:pPr>
      <w:r w:rsidRPr="000802A1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</w:t>
      </w:r>
      <w:r w:rsidR="00716FC9" w:rsidRPr="000802A1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Ծխախոտի համաճարակի տարածումը գլոբալ հիմնահարց է, որը մարդկանց առողջության համար հղի է լուրջ հետևանքներով, որը պահանջում է հնարավորինս </w:t>
      </w:r>
      <w:r w:rsidR="00716FC9" w:rsidRPr="000802A1">
        <w:rPr>
          <w:rFonts w:ascii="GHEA Grapalat" w:hAnsi="GHEA Grapalat"/>
          <w:color w:val="000000"/>
          <w:sz w:val="24"/>
          <w:szCs w:val="24"/>
          <w:lang w:val="hy-AM" w:eastAsia="x-none"/>
        </w:rPr>
        <w:lastRenderedPageBreak/>
        <w:t xml:space="preserve">լայն միջազգային համագործակցություն և բոլոր երկրների մասնակցություն արդյունավետ, անհրաժեշտ և համակողմանի գործողություններում։ </w:t>
      </w:r>
    </w:p>
    <w:p w:rsidR="00716FC9" w:rsidRPr="000802A1" w:rsidRDefault="00716FC9" w:rsidP="00E6427A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x-none"/>
        </w:rPr>
      </w:pPr>
      <w:r w:rsidRPr="000802A1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Ծխախոտային արտադրատեսակների, ծխախոտային արտադրատեսակների փոխարինիչների բացասական ազդեցության նվազեցման և կանխարգելման հնգամյա ռազմավարական նպատակների, պետական կառավարման համակարգի մարմինների՝ օրենքով սահմանված լիազորությունների շրջանակում իրականացվելիք միջոցառումների, այդ թվում՝ միջգերատեսչական ձևաչափով իրականացվելիք միջոցառումների նկարագրերի, դրանց իրականացման ժամկետների, պատասխանատուների և այլ անհրաժեշտ տեղեկատվության  և լիազորությունների սահմանում օրենքի դրույթների կիրարկման գործընթացում։  </w:t>
      </w:r>
    </w:p>
    <w:p w:rsidR="00716FC9" w:rsidRDefault="00716FC9" w:rsidP="00E6427A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x-none"/>
        </w:rPr>
      </w:pPr>
      <w:r w:rsidRPr="000802A1">
        <w:rPr>
          <w:rFonts w:ascii="GHEA Grapalat" w:hAnsi="GHEA Grapalat"/>
          <w:color w:val="000000"/>
          <w:sz w:val="24"/>
          <w:szCs w:val="24"/>
          <w:lang w:val="hy-AM" w:eastAsia="x-none"/>
        </w:rPr>
        <w:t>Համագործակցություն համապատասխան միջազգային կառույցների  հետ գիտատեխնիկական և իրավաբանական, տվյալների հավաքագրման, իրազեկման ոլորտներում լավագույն փորձի կիրարկման գործընթացում։ Արդյունավետ օրենսդրական, գործադիր, վարչական և/կամ այլ միջոցների և համապատասխան այլ մարմինների հետ համագործակցում  ծխախոտի օգտագործման, նիկոտինային կախվածության և ծխախոտի ծխի ազդեցության կանխման և նվազեցման համապատասխան քաղաքականության մշակման գործում։ Ծխախոտի դեմ պայքարի ոլորտում ազգային հետազոտությունների և գիտահետազոտական ծրագրերի համակարգմանն ուղղված միջոցոցառումների պլանավորում և անցկացում։</w:t>
      </w:r>
    </w:p>
    <w:p w:rsidR="00B605EE" w:rsidRDefault="00B605EE" w:rsidP="00E6427A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B605EE" w:rsidRPr="00682FA0" w:rsidRDefault="00B605EE" w:rsidP="00E6427A">
      <w:pPr>
        <w:spacing w:line="360" w:lineRule="auto"/>
        <w:rPr>
          <w:rFonts w:ascii="GHEA Grapalat" w:hAnsi="GHEA Grapalat" w:cs="Courier New"/>
          <w:b/>
          <w:sz w:val="24"/>
          <w:szCs w:val="24"/>
          <w:lang w:val="hy-AM"/>
        </w:rPr>
      </w:pPr>
      <w:r w:rsidRPr="00682FA0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682FA0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B605EE" w:rsidRPr="00AD4FDD" w:rsidRDefault="00B605EE" w:rsidP="00E6427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682FA0">
        <w:rPr>
          <w:rFonts w:ascii="GHEA Grapalat" w:hAnsi="GHEA Grapalat"/>
          <w:sz w:val="24"/>
          <w:szCs w:val="24"/>
          <w:lang w:val="hy-AM"/>
        </w:rPr>
        <w:t>Նախագիծը մշակվել է Առողջապահության նախարարության աշխատակիցների կողմից:</w:t>
      </w:r>
    </w:p>
    <w:p w:rsidR="00B605EE" w:rsidRPr="000802A1" w:rsidRDefault="00B605EE" w:rsidP="00E6427A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x-none"/>
        </w:rPr>
      </w:pPr>
    </w:p>
    <w:p w:rsidR="00DD576E" w:rsidRDefault="00DD576E" w:rsidP="00E6427A">
      <w:pPr>
        <w:spacing w:line="360" w:lineRule="auto"/>
        <w:rPr>
          <w:rFonts w:ascii="Calibri" w:hAnsi="Calibri" w:cs="Calibri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476CD4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716FC9" w:rsidRPr="000802A1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716FC9" w:rsidRPr="000802A1" w:rsidRDefault="00DD576E" w:rsidP="00E6427A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x-none"/>
        </w:rPr>
      </w:pPr>
      <w:r>
        <w:rPr>
          <w:rFonts w:ascii="GHEA Grapalat" w:hAnsi="GHEA Grapalat"/>
          <w:color w:val="000000"/>
          <w:sz w:val="24"/>
          <w:szCs w:val="24"/>
          <w:lang w:val="hy-AM" w:eastAsia="x-none"/>
        </w:rPr>
        <w:t>Նախագծի ընդունմամբ</w:t>
      </w:r>
      <w:r w:rsidR="00716FC9" w:rsidRPr="000802A1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 ակնկալվում է ներկա և ապագա սերունդներին պաշտպանել մարդկանց առողջության համար ծխախոտի օգտագործման և ծխախոտի ծխի ազդեցության քայքայիչ հետևանքներից, ինչպես նաև սոցիալական, բնապահպանական և տնտեսական հետևանքներից, որպեսզի մշտապես և էականորեն կրճատվի ծխախոտի օգտագործման և ծխախոտի ծխի ազդեցության </w:t>
      </w:r>
      <w:r w:rsidR="00716FC9" w:rsidRPr="000802A1">
        <w:rPr>
          <w:rFonts w:ascii="GHEA Grapalat" w:hAnsi="GHEA Grapalat"/>
          <w:color w:val="000000"/>
          <w:sz w:val="24"/>
          <w:szCs w:val="24"/>
          <w:lang w:val="hy-AM" w:eastAsia="x-none"/>
        </w:rPr>
        <w:lastRenderedPageBreak/>
        <w:t xml:space="preserve">տարածվածությունը, պաշտպանելով ծխախոտի ծխի երկրորդային ազդեցությունից և նվազեցնել ոչ վարակիչ հիվանդությունների հիվանդացության ցուցանիշները` կրճատելով ծխախոտի օգտագործումը։ </w:t>
      </w:r>
    </w:p>
    <w:p w:rsidR="00716FC9" w:rsidRPr="000802A1" w:rsidRDefault="00DD576E" w:rsidP="00E6427A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x-none"/>
        </w:rPr>
      </w:pPr>
      <w:r>
        <w:rPr>
          <w:rFonts w:ascii="GHEA Grapalat" w:hAnsi="GHEA Grapalat"/>
          <w:color w:val="000000"/>
          <w:sz w:val="24"/>
          <w:szCs w:val="24"/>
          <w:lang w:val="hy-AM" w:eastAsia="x-none"/>
        </w:rPr>
        <w:t>Բացի այդ, ա</w:t>
      </w:r>
      <w:r w:rsidR="00716FC9" w:rsidRPr="000802A1">
        <w:rPr>
          <w:rFonts w:ascii="GHEA Grapalat" w:hAnsi="GHEA Grapalat"/>
          <w:color w:val="000000"/>
          <w:sz w:val="24"/>
          <w:szCs w:val="24"/>
          <w:lang w:val="hy-AM" w:eastAsia="x-none"/>
        </w:rPr>
        <w:t xml:space="preserve">կնկալվում է բնակչության շրջանում իրազեկման բարձրացում՝ ծխախոտի օգտագործման և ծխախոտի ծխի ազդեցության` առողջության համար վտանգների մասին, ինչպես նաև ծխախոտի օգտագործումը դադարեցնելու և ծխախոտ չօգտագործելու դեպքում ապրելակերպի առավելությունների մասին։  </w:t>
      </w:r>
    </w:p>
    <w:p w:rsidR="00716FC9" w:rsidRPr="000802A1" w:rsidRDefault="00716FC9" w:rsidP="00E6427A">
      <w:pPr>
        <w:spacing w:line="360" w:lineRule="auto"/>
        <w:rPr>
          <w:rFonts w:ascii="GHEA Grapalat" w:hAnsi="GHEA Grapalat"/>
          <w:color w:val="000000"/>
          <w:lang w:val="hy-AM" w:eastAsia="x-none"/>
        </w:rPr>
      </w:pPr>
      <w:bookmarkStart w:id="0" w:name="_GoBack"/>
      <w:bookmarkEnd w:id="0"/>
    </w:p>
    <w:sectPr w:rsidR="00716FC9" w:rsidRPr="000802A1" w:rsidSect="00E6427A">
      <w:pgSz w:w="11906" w:h="16838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7D1"/>
    <w:multiLevelType w:val="hybridMultilevel"/>
    <w:tmpl w:val="2834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7EE2"/>
    <w:multiLevelType w:val="hybridMultilevel"/>
    <w:tmpl w:val="C4E2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2521"/>
    <w:multiLevelType w:val="hybridMultilevel"/>
    <w:tmpl w:val="BA529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71"/>
    <w:rsid w:val="00025421"/>
    <w:rsid w:val="00045577"/>
    <w:rsid w:val="00047B35"/>
    <w:rsid w:val="00054018"/>
    <w:rsid w:val="000561AF"/>
    <w:rsid w:val="000802A1"/>
    <w:rsid w:val="000A3F79"/>
    <w:rsid w:val="000C6DB3"/>
    <w:rsid w:val="000F64C4"/>
    <w:rsid w:val="00162994"/>
    <w:rsid w:val="00172896"/>
    <w:rsid w:val="001B4406"/>
    <w:rsid w:val="001C2864"/>
    <w:rsid w:val="001E7270"/>
    <w:rsid w:val="001F0B3A"/>
    <w:rsid w:val="002018E8"/>
    <w:rsid w:val="00202EF4"/>
    <w:rsid w:val="00212608"/>
    <w:rsid w:val="002251E4"/>
    <w:rsid w:val="0027360D"/>
    <w:rsid w:val="002778C3"/>
    <w:rsid w:val="002B224A"/>
    <w:rsid w:val="00327293"/>
    <w:rsid w:val="00394558"/>
    <w:rsid w:val="003C3763"/>
    <w:rsid w:val="003D296B"/>
    <w:rsid w:val="004253A8"/>
    <w:rsid w:val="00433E6B"/>
    <w:rsid w:val="00452084"/>
    <w:rsid w:val="004603FB"/>
    <w:rsid w:val="00462DC2"/>
    <w:rsid w:val="00472B90"/>
    <w:rsid w:val="00476BCF"/>
    <w:rsid w:val="00483480"/>
    <w:rsid w:val="004A03E7"/>
    <w:rsid w:val="004A5211"/>
    <w:rsid w:val="00501AF6"/>
    <w:rsid w:val="005767FE"/>
    <w:rsid w:val="0057748F"/>
    <w:rsid w:val="005844E7"/>
    <w:rsid w:val="005A5BA4"/>
    <w:rsid w:val="005B1F2C"/>
    <w:rsid w:val="005C42A9"/>
    <w:rsid w:val="005E2537"/>
    <w:rsid w:val="005E7799"/>
    <w:rsid w:val="006074B1"/>
    <w:rsid w:val="006454E3"/>
    <w:rsid w:val="006548C6"/>
    <w:rsid w:val="00660DC9"/>
    <w:rsid w:val="00673EA3"/>
    <w:rsid w:val="00682FA0"/>
    <w:rsid w:val="006C7011"/>
    <w:rsid w:val="006E13FC"/>
    <w:rsid w:val="00702524"/>
    <w:rsid w:val="00716FC9"/>
    <w:rsid w:val="00743AF3"/>
    <w:rsid w:val="00745FD1"/>
    <w:rsid w:val="00752B8B"/>
    <w:rsid w:val="007974E7"/>
    <w:rsid w:val="007E699D"/>
    <w:rsid w:val="008202A8"/>
    <w:rsid w:val="008227D9"/>
    <w:rsid w:val="008304CA"/>
    <w:rsid w:val="00830C88"/>
    <w:rsid w:val="00867BED"/>
    <w:rsid w:val="00883A3C"/>
    <w:rsid w:val="008C0AB2"/>
    <w:rsid w:val="0093485E"/>
    <w:rsid w:val="00935CBB"/>
    <w:rsid w:val="00A42542"/>
    <w:rsid w:val="00A63EE5"/>
    <w:rsid w:val="00A94AE0"/>
    <w:rsid w:val="00AC094D"/>
    <w:rsid w:val="00AD1BF4"/>
    <w:rsid w:val="00B40B2E"/>
    <w:rsid w:val="00B415CF"/>
    <w:rsid w:val="00B5736B"/>
    <w:rsid w:val="00B605EE"/>
    <w:rsid w:val="00B648A2"/>
    <w:rsid w:val="00BB19C1"/>
    <w:rsid w:val="00C001CF"/>
    <w:rsid w:val="00C325F0"/>
    <w:rsid w:val="00C72D71"/>
    <w:rsid w:val="00CF2FA6"/>
    <w:rsid w:val="00D06EAB"/>
    <w:rsid w:val="00D83D83"/>
    <w:rsid w:val="00DD0FEC"/>
    <w:rsid w:val="00DD576E"/>
    <w:rsid w:val="00DE4878"/>
    <w:rsid w:val="00DF1203"/>
    <w:rsid w:val="00E6427A"/>
    <w:rsid w:val="00E74601"/>
    <w:rsid w:val="00E9541C"/>
    <w:rsid w:val="00E95B09"/>
    <w:rsid w:val="00EB32D5"/>
    <w:rsid w:val="00EF33EA"/>
    <w:rsid w:val="00F12989"/>
    <w:rsid w:val="00F32E4A"/>
    <w:rsid w:val="00F60702"/>
    <w:rsid w:val="00F85256"/>
    <w:rsid w:val="00FA6E84"/>
    <w:rsid w:val="00FB0DFD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34B424-14AE-4052-8FCB-BE115188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F0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nhideWhenUsed/>
    <w:qFormat/>
    <w:rsid w:val="00E9541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unhideWhenUsed/>
    <w:rsid w:val="00E9541C"/>
    <w:pPr>
      <w:spacing w:after="120" w:line="276" w:lineRule="auto"/>
      <w:ind w:left="283" w:firstLine="0"/>
      <w:jc w:val="left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9541C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locked/>
    <w:rsid w:val="00E954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E9541C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12">
    <w:name w:val="Font Style12"/>
    <w:uiPriority w:val="99"/>
    <w:rsid w:val="00C001CF"/>
    <w:rPr>
      <w:rFonts w:ascii="Sylfaen" w:hAnsi="Sylfaen" w:cs="Sylfaen" w:hint="default"/>
      <w:sz w:val="22"/>
      <w:szCs w:val="22"/>
    </w:rPr>
  </w:style>
  <w:style w:type="character" w:styleId="Strong">
    <w:name w:val="Strong"/>
    <w:uiPriority w:val="22"/>
    <w:qFormat/>
    <w:rsid w:val="00DD5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Abrahamyan</dc:creator>
  <cp:keywords>https:/mul-moh.gov.am/tasks/docs/attachment.php?id=423305&amp;fn=Himnavorum.docx&amp;out=1&amp;token=</cp:keywords>
  <cp:lastModifiedBy>MOH</cp:lastModifiedBy>
  <cp:revision>2</cp:revision>
  <dcterms:created xsi:type="dcterms:W3CDTF">2021-02-19T08:44:00Z</dcterms:created>
  <dcterms:modified xsi:type="dcterms:W3CDTF">2021-02-19T08:44:00Z</dcterms:modified>
</cp:coreProperties>
</file>