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78" w:rsidRPr="00110A03" w:rsidRDefault="00156278" w:rsidP="00156278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156278" w:rsidRPr="00110A03" w:rsidRDefault="00156278" w:rsidP="00156278">
      <w:pPr>
        <w:shd w:val="clear" w:color="auto" w:fill="FFFFFF"/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110A03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2019 ԹՎԱԿԱՆԻ ՕԳՈՍՏՈՍԻ 22-Ի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110A03">
        <w:rPr>
          <w:rFonts w:ascii="GHEA Grapalat" w:eastAsia="Times New Roman" w:hAnsi="GHEA Grapalat"/>
          <w:b/>
          <w:sz w:val="24"/>
          <w:szCs w:val="24"/>
          <w:lang w:val="hy-AM"/>
        </w:rPr>
        <w:t>N 1125-Ն</w:t>
      </w:r>
      <w:r w:rsidRPr="00110A03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ԼՐԱՑՈՒՄՆԵՐ ԿԱՏԱՐԵԼՈՒ ՄԱՍԻՆ</w:t>
      </w: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156278" w:rsidRPr="00110A03" w:rsidRDefault="00156278" w:rsidP="00156278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156278" w:rsidRPr="00110A03" w:rsidRDefault="00156278" w:rsidP="00156278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Անհրաժեշտությունը</w:t>
      </w:r>
      <w:proofErr w:type="spellEnd"/>
      <w:r w:rsidRPr="00110A03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156278" w:rsidRPr="00110A03" w:rsidRDefault="00156278" w:rsidP="00156278">
      <w:p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156278" w:rsidRPr="00110A03" w:rsidRDefault="00156278" w:rsidP="00156278">
      <w:pPr>
        <w:spacing w:after="0" w:line="360" w:lineRule="auto"/>
        <w:ind w:right="136"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19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օգոստոսի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22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-ի 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110A0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բնապահպանության և ընդերքի տեսչական մարմնի կողմից իրականացվող` ռիսկի վրա հիմնված ստուգումների</w:t>
      </w:r>
      <w:r w:rsidRPr="00110A0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110A0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մեթոդաբանությունը և ռիսկայնությունը որոշող չափանիշների ընդհանուր նկարագիրը հաստատելու և Հայաստանի Հանրապետության կառավարության 2012 թվականի նոյեմբերի 8-ի N 1511-Ն և 2012 թվականի նոյեմբերի 22-ի N 1562-Ն որոշումներն ուժը կորցրած ճանաչելու մասին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 N 1125-Ն որոշման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Հավելվածի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1-ին և 4-րդ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աղյուսակներում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վերաբերում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բացառապես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ինչը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թերի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օրենքի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տեսանկյունից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հակասում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: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ստի իրավական ակտի նախագծով փորձ է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արվում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ներդաշնակեցնելու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գործող և նոր ընդունվող իրավական ակտերը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արդյունավետ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</w:p>
    <w:p w:rsidR="00156278" w:rsidRPr="00110A03" w:rsidRDefault="00156278" w:rsidP="00156278">
      <w:pPr>
        <w:spacing w:after="240" w:line="360" w:lineRule="auto"/>
        <w:ind w:right="142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Նախագծի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ընդունման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անհրաժեշտությունը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պայմանավորված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r w:rsidRPr="00110A03">
        <w:rPr>
          <w:rFonts w:ascii="GHEA Grapalat" w:hAnsi="GHEA Grapalat"/>
          <w:sz w:val="24"/>
          <w:szCs w:val="24"/>
        </w:rPr>
        <w:t>«</w:t>
      </w:r>
      <w:proofErr w:type="spellStart"/>
      <w:r w:rsidRPr="00110A03">
        <w:rPr>
          <w:rFonts w:ascii="GHEA Grapalat" w:hAnsi="GHEA Grapalat"/>
          <w:sz w:val="24"/>
          <w:szCs w:val="24"/>
        </w:rPr>
        <w:t>Օզոնային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շերտի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մասին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10A03">
        <w:rPr>
          <w:rFonts w:ascii="GHEA Grapalat" w:hAnsi="GHEA Grapalat"/>
          <w:sz w:val="24"/>
          <w:szCs w:val="24"/>
        </w:rPr>
        <w:t>օրենքի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10A03">
        <w:rPr>
          <w:rFonts w:ascii="GHEA Grapalat" w:hAnsi="GHEA Grapalat"/>
          <w:sz w:val="24"/>
          <w:szCs w:val="24"/>
        </w:rPr>
        <w:t>որի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կարգավորման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առարկան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ընդլայնվել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է և </w:t>
      </w:r>
      <w:proofErr w:type="spellStart"/>
      <w:r w:rsidRPr="00110A03">
        <w:rPr>
          <w:rFonts w:ascii="GHEA Grapalat" w:hAnsi="GHEA Grapalat"/>
          <w:sz w:val="24"/>
          <w:szCs w:val="24"/>
        </w:rPr>
        <w:t>ներառել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հիդրոֆտորածխածինները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10A03">
        <w:rPr>
          <w:rFonts w:ascii="GHEA Grapalat" w:hAnsi="GHEA Grapalat"/>
          <w:sz w:val="24"/>
          <w:szCs w:val="24"/>
        </w:rPr>
        <w:t>որոնք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ջերմոցային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գազեր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են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110A03">
        <w:rPr>
          <w:rFonts w:ascii="GHEA Grapalat" w:hAnsi="GHEA Grapalat"/>
          <w:sz w:val="24"/>
          <w:szCs w:val="24"/>
        </w:rPr>
        <w:t>Օրենքում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ամրագրված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նոր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իրավակարգավորումները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ներդաշնակեցված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են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պարտավորություններին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10A03">
        <w:rPr>
          <w:rFonts w:ascii="GHEA Grapalat" w:hAnsi="GHEA Grapalat"/>
          <w:sz w:val="24"/>
          <w:szCs w:val="24"/>
        </w:rPr>
        <w:t>որոնք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իրենց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արտացոլումը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պետք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10A03">
        <w:rPr>
          <w:rFonts w:ascii="GHEA Grapalat" w:hAnsi="GHEA Grapalat"/>
          <w:sz w:val="24"/>
          <w:szCs w:val="24"/>
        </w:rPr>
        <w:t>գտնեն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նաև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ենթաօրենսդրական</w:t>
      </w:r>
      <w:proofErr w:type="spellEnd"/>
      <w:r w:rsidRPr="00110A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10A03">
        <w:rPr>
          <w:rFonts w:ascii="GHEA Grapalat" w:hAnsi="GHEA Grapalat"/>
          <w:sz w:val="24"/>
          <w:szCs w:val="24"/>
        </w:rPr>
        <w:t>ակտերում</w:t>
      </w:r>
      <w:proofErr w:type="spellEnd"/>
      <w:r w:rsidRPr="00110A03">
        <w:rPr>
          <w:rFonts w:ascii="GHEA Grapalat" w:hAnsi="GHEA Grapalat"/>
          <w:sz w:val="24"/>
          <w:szCs w:val="24"/>
        </w:rPr>
        <w:t>:</w:t>
      </w:r>
    </w:p>
    <w:p w:rsidR="00156278" w:rsidRPr="00110A03" w:rsidRDefault="00156278" w:rsidP="00156278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Առաջարկվող կարգավորման բնույթը</w:t>
      </w:r>
      <w:r w:rsidRPr="00110A03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156278" w:rsidRPr="00110A03" w:rsidRDefault="00156278" w:rsidP="00156278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156278" w:rsidRPr="00110A03" w:rsidRDefault="00156278" w:rsidP="00156278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«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դրանց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փոփո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ություններից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լրացումներից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Ըստ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՝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կարգավորիչ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ակտի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ներդաշնակեցում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156278" w:rsidRPr="00110A03" w:rsidRDefault="00156278" w:rsidP="00156278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Կարգավորումը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հնարավորություն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կընձեռի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առանց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խափանումների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խոչընդոտների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հասարակական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հարաբերությունների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ծագումն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դադարեցումը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156278" w:rsidRPr="00110A03" w:rsidRDefault="00156278" w:rsidP="00156278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156278" w:rsidRPr="00110A03" w:rsidRDefault="00156278" w:rsidP="00156278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156278" w:rsidRPr="00110A03" w:rsidRDefault="00156278" w:rsidP="00156278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Նախագծի</w:t>
      </w:r>
      <w:proofErr w:type="spellEnd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մշակման</w:t>
      </w:r>
      <w:proofErr w:type="spellEnd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գործընթացում</w:t>
      </w:r>
      <w:proofErr w:type="spellEnd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ներգրավված</w:t>
      </w:r>
      <w:proofErr w:type="spellEnd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ինստիտուտները</w:t>
      </w:r>
      <w:proofErr w:type="spellEnd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և </w:t>
      </w:r>
      <w:proofErr w:type="spellStart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անձինք</w:t>
      </w:r>
      <w:proofErr w:type="spellEnd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156278" w:rsidRPr="00110A03" w:rsidRDefault="00156278" w:rsidP="0015627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156278" w:rsidRPr="00110A03" w:rsidRDefault="00156278" w:rsidP="00156278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Նախագիծը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մշակվել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 միջավայրի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նախարարության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կողմից:</w:t>
      </w:r>
    </w:p>
    <w:p w:rsidR="00156278" w:rsidRPr="00110A03" w:rsidRDefault="00156278" w:rsidP="00156278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156278" w:rsidRPr="00110A03" w:rsidRDefault="00156278" w:rsidP="00156278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Ակնկալվող</w:t>
      </w:r>
      <w:proofErr w:type="spellEnd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արդյունքը</w:t>
      </w:r>
      <w:proofErr w:type="spellEnd"/>
      <w:r w:rsidRPr="00110A03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156278" w:rsidRPr="00110A03" w:rsidRDefault="00156278" w:rsidP="00156278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</w:p>
    <w:p w:rsidR="00156278" w:rsidRPr="00110A03" w:rsidRDefault="00156278" w:rsidP="00156278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ոլորտային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ներպետական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օրենսդրության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ներդաշնակություն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իրավակարգավորումների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անխափանություն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արդյունավետություն</w:t>
      </w:r>
      <w:proofErr w:type="spellEnd"/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156278" w:rsidRPr="00110A03" w:rsidRDefault="00156278" w:rsidP="00156278">
      <w:pPr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br w:type="column"/>
      </w:r>
    </w:p>
    <w:p w:rsidR="00156278" w:rsidRPr="00110A03" w:rsidRDefault="00156278" w:rsidP="00156278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156278" w:rsidRPr="00110A03" w:rsidRDefault="00156278" w:rsidP="001562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156278" w:rsidRPr="00110A03" w:rsidRDefault="00156278" w:rsidP="0015627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110A03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2019 ԹՎԱԿԱՆԻ ՕԳՈՍՏՈՍԻ 22-Ի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110A03">
        <w:rPr>
          <w:rFonts w:ascii="GHEA Grapalat" w:eastAsia="Times New Roman" w:hAnsi="GHEA Grapalat"/>
          <w:b/>
          <w:sz w:val="24"/>
          <w:szCs w:val="24"/>
          <w:lang w:val="hy-AM"/>
        </w:rPr>
        <w:t>N 1125-Ն</w:t>
      </w:r>
      <w:r w:rsidRPr="00110A03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ԼՐԱՑՈՒՄՆԵՐ ԿԱՏԱՐԵԼՈՒ ՄԱՍԻՆ</w:t>
      </w: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ՆԱԽԱԳԻԾՆ ԸՆԴՈՒՆԵԼՈՒ ԿԱՊԱԿՑՈՒԹՅԱՄԲ ՊԵՏԱԿԱՆ ԿԱՄ ՏԵՂԱԿԱՆ ԻՆՔՆԱԿԱՌԱՎԱՐՄԱՆ ՄԱՐՄՆԻ ԲՅՈՒՋԵՈՒՄ ԾԱԽUԵՐԻ ԵՎ ԵԿԱՄՈՒՏՆԵՐԻ ԷԱԿԱՆ ԱՎԵԼԱՑՄԱՆ ԿԱՄ ՆՎԱԶԵՑՄԱՆ ՄԱՍԻՆ</w:t>
      </w:r>
    </w:p>
    <w:p w:rsidR="00156278" w:rsidRPr="00110A03" w:rsidRDefault="00156278" w:rsidP="00156278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156278" w:rsidRPr="00110A03" w:rsidRDefault="00156278" w:rsidP="00156278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110A03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2019 թվականի </w:t>
      </w:r>
      <w:proofErr w:type="spellStart"/>
      <w:r w:rsidRPr="00110A03">
        <w:rPr>
          <w:rFonts w:ascii="GHEA Grapalat" w:hAnsi="GHEA Grapalat"/>
          <w:bCs/>
          <w:sz w:val="24"/>
          <w:szCs w:val="24"/>
          <w:lang w:val="hy-AM"/>
        </w:rPr>
        <w:t>օգոտստոսի</w:t>
      </w:r>
      <w:proofErr w:type="spellEnd"/>
      <w:r w:rsidRPr="00110A03">
        <w:rPr>
          <w:rFonts w:ascii="GHEA Grapalat" w:hAnsi="GHEA Grapalat"/>
          <w:bCs/>
          <w:sz w:val="24"/>
          <w:szCs w:val="24"/>
          <w:lang w:val="hy-AM"/>
        </w:rPr>
        <w:t xml:space="preserve"> 22-ի </w:t>
      </w:r>
      <w:r w:rsidRPr="00110A03">
        <w:rPr>
          <w:rFonts w:ascii="GHEA Grapalat" w:eastAsia="Times New Roman" w:hAnsi="GHEA Grapalat" w:cs="Sylfaen"/>
          <w:sz w:val="24"/>
          <w:szCs w:val="24"/>
          <w:lang w:val="hy-AM"/>
        </w:rPr>
        <w:t>N 1125-Ն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110A03">
        <w:rPr>
          <w:rFonts w:ascii="GHEA Grapalat" w:hAnsi="GHEA Grapalat"/>
          <w:bCs/>
          <w:sz w:val="24"/>
          <w:szCs w:val="24"/>
          <w:lang w:val="hy-AM"/>
        </w:rPr>
        <w:t>որոշման մեջ լրացումներ կատարելու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մասին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110A0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պետական կամ տեղական ինքնակառավարման մարմնի բյուջեում ծախսերի և եկամուտների էական ավելացում կամ նվազեցում տեղի չի ունենա:</w:t>
      </w:r>
    </w:p>
    <w:p w:rsidR="00156278" w:rsidRPr="00110A03" w:rsidRDefault="00156278" w:rsidP="00156278">
      <w:pPr>
        <w:spacing w:after="0" w:line="36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156278" w:rsidRPr="00110A03" w:rsidRDefault="00156278" w:rsidP="00156278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156278" w:rsidRPr="00110A03" w:rsidRDefault="00156278" w:rsidP="001562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156278" w:rsidRPr="00110A03" w:rsidRDefault="00156278" w:rsidP="00156278">
      <w:pPr>
        <w:shd w:val="clear" w:color="auto" w:fill="FFFFFF"/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110A03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2019 ԹՎԱԿԱՆԻ ՕԳՈՍՏՈՍԻ 22-Ի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110A03">
        <w:rPr>
          <w:rFonts w:ascii="GHEA Grapalat" w:eastAsia="Times New Roman" w:hAnsi="GHEA Grapalat"/>
          <w:b/>
          <w:sz w:val="24"/>
          <w:szCs w:val="24"/>
          <w:lang w:val="hy-AM"/>
        </w:rPr>
        <w:t>N 1125-Ն</w:t>
      </w:r>
      <w:r w:rsidRPr="00110A03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ԼՐԱՑՈՒՄՆԵՐ ԿԱՏԱՐԵԼՈՒ ՄԱՍԻՆ</w:t>
      </w: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ՆԱԽԱԳԻԾՆ ԸՆԴՈՒՆԵԼՈՒ ԿԱՊԱԿՑՈՒԹՅԱՄԲ ԱՅԼ ՆՈՐՄԱՏԻՎ ԻՐԱՎԱԿԱՆ ԱԿՏԵՐԻ ԸՆԴՈՒՆՄԱՆ ԱՆՀՐԱԺԵՇՏՈՒԹՅԱՆ ԿԱՄ ԲԱՑԱԿԱՅՈՒԹՅԱՆ ՄԱUԻՆ</w:t>
      </w:r>
    </w:p>
    <w:p w:rsidR="00156278" w:rsidRPr="00110A03" w:rsidRDefault="00156278" w:rsidP="00156278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156278" w:rsidRPr="00110A03" w:rsidRDefault="00156278" w:rsidP="00156278">
      <w:pPr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156278" w:rsidRPr="00110A03" w:rsidRDefault="00156278" w:rsidP="00156278">
      <w:pPr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110A03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2019 թվականի </w:t>
      </w:r>
      <w:proofErr w:type="spellStart"/>
      <w:r w:rsidRPr="00110A03">
        <w:rPr>
          <w:rFonts w:ascii="GHEA Grapalat" w:hAnsi="GHEA Grapalat"/>
          <w:bCs/>
          <w:sz w:val="24"/>
          <w:szCs w:val="24"/>
          <w:lang w:val="hy-AM"/>
        </w:rPr>
        <w:t>օգոտստոսի</w:t>
      </w:r>
      <w:proofErr w:type="spellEnd"/>
      <w:r w:rsidRPr="00110A03">
        <w:rPr>
          <w:rFonts w:ascii="GHEA Grapalat" w:hAnsi="GHEA Grapalat"/>
          <w:bCs/>
          <w:sz w:val="24"/>
          <w:szCs w:val="24"/>
          <w:lang w:val="hy-AM"/>
        </w:rPr>
        <w:t xml:space="preserve"> 22-ի </w:t>
      </w:r>
      <w:r w:rsidRPr="00110A03">
        <w:rPr>
          <w:rFonts w:ascii="GHEA Grapalat" w:eastAsia="Times New Roman" w:hAnsi="GHEA Grapalat" w:cs="Sylfaen"/>
          <w:sz w:val="24"/>
          <w:szCs w:val="24"/>
          <w:lang w:val="hy-AM"/>
        </w:rPr>
        <w:t>N 1125-Ն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110A03">
        <w:rPr>
          <w:rFonts w:ascii="GHEA Grapalat" w:hAnsi="GHEA Grapalat"/>
          <w:bCs/>
          <w:sz w:val="24"/>
          <w:szCs w:val="24"/>
          <w:lang w:val="hy-AM"/>
        </w:rPr>
        <w:t>որոշման մեջ լրացումներ կատարելու</w:t>
      </w: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մասին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110A0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 նորմատիվ իրավական ակտերի ընդունման անհրաժեշտություն չի առաջանա:</w:t>
      </w:r>
    </w:p>
    <w:p w:rsidR="00156278" w:rsidRPr="00110A03" w:rsidRDefault="00156278" w:rsidP="00156278">
      <w:pPr>
        <w:tabs>
          <w:tab w:val="left" w:pos="4155"/>
        </w:tabs>
        <w:spacing w:after="0" w:line="360" w:lineRule="auto"/>
        <w:ind w:left="426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10A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</w:p>
    <w:p w:rsidR="00156278" w:rsidRPr="00110A03" w:rsidRDefault="00156278" w:rsidP="00156278">
      <w:pPr>
        <w:tabs>
          <w:tab w:val="left" w:pos="10854"/>
        </w:tabs>
        <w:spacing w:after="0" w:line="240" w:lineRule="auto"/>
        <w:ind w:left="426"/>
        <w:rPr>
          <w:rFonts w:ascii="GHEA Grapalat" w:hAnsi="GHEA Grapalat"/>
          <w:sz w:val="24"/>
          <w:szCs w:val="24"/>
          <w:lang w:val="hy-AM"/>
        </w:rPr>
      </w:pPr>
      <w:r w:rsidRPr="00110A03">
        <w:rPr>
          <w:rFonts w:ascii="GHEA Grapalat" w:hAnsi="GHEA Grapalat"/>
          <w:sz w:val="24"/>
          <w:szCs w:val="24"/>
          <w:lang w:val="hy-AM"/>
        </w:rPr>
        <w:tab/>
      </w:r>
    </w:p>
    <w:p w:rsidR="00156278" w:rsidRPr="00110A03" w:rsidRDefault="00156278" w:rsidP="00156278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</w:p>
    <w:p w:rsidR="00156278" w:rsidRPr="00110A03" w:rsidRDefault="00156278" w:rsidP="00156278">
      <w:pPr>
        <w:rPr>
          <w:rFonts w:ascii="GHEA Grapalat" w:hAnsi="GHEA Grapalat"/>
          <w:lang w:val="hy-AM"/>
        </w:rPr>
      </w:pPr>
    </w:p>
    <w:p w:rsidR="00995490" w:rsidRDefault="00995490"/>
    <w:sectPr w:rsidR="00995490" w:rsidSect="00E81639">
      <w:pgSz w:w="11906" w:h="16838" w:code="9"/>
      <w:pgMar w:top="426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6278"/>
    <w:rsid w:val="00146819"/>
    <w:rsid w:val="00156278"/>
    <w:rsid w:val="004338CA"/>
    <w:rsid w:val="009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78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4</cp:revision>
  <dcterms:created xsi:type="dcterms:W3CDTF">2021-02-17T11:06:00Z</dcterms:created>
  <dcterms:modified xsi:type="dcterms:W3CDTF">2021-02-17T11:07:00Z</dcterms:modified>
</cp:coreProperties>
</file>