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543" w:rsidRPr="007A475A" w:rsidRDefault="007A475A" w:rsidP="007A475A">
      <w:pPr>
        <w:spacing w:line="240" w:lineRule="auto"/>
        <w:ind w:right="-22"/>
        <w:jc w:val="center"/>
        <w:rPr>
          <w:rFonts w:ascii="GHEA Grapalat" w:hAnsi="GHEA Grapalat"/>
          <w:b/>
          <w:sz w:val="26"/>
          <w:szCs w:val="26"/>
        </w:rPr>
      </w:pPr>
      <w:r w:rsidRPr="007A475A">
        <w:rPr>
          <w:rFonts w:ascii="GHEA Grapalat" w:hAnsi="GHEA Grapalat"/>
          <w:b/>
          <w:sz w:val="26"/>
          <w:szCs w:val="26"/>
          <w:lang w:val="en-US"/>
        </w:rPr>
        <w:t>Հ</w:t>
      </w:r>
      <w:r w:rsidRPr="007A475A">
        <w:rPr>
          <w:rFonts w:ascii="GHEA Grapalat" w:hAnsi="GHEA Grapalat"/>
          <w:b/>
          <w:sz w:val="26"/>
          <w:szCs w:val="26"/>
        </w:rPr>
        <w:t>ԻՄՆԱՎՈՐՈՒՄ</w:t>
      </w:r>
    </w:p>
    <w:p w:rsidR="007A475A" w:rsidRDefault="007A475A" w:rsidP="007A475A">
      <w:pPr>
        <w:spacing w:line="240" w:lineRule="auto"/>
        <w:ind w:right="-22"/>
        <w:jc w:val="center"/>
        <w:rPr>
          <w:rFonts w:ascii="GHEA Grapalat" w:hAnsi="GHEA Grapalat"/>
          <w:i/>
        </w:rPr>
      </w:pPr>
      <w:r w:rsidRPr="007A475A">
        <w:rPr>
          <w:rFonts w:ascii="GHEA Grapalat" w:hAnsi="GHEA Grapalat"/>
          <w:i/>
        </w:rPr>
        <w:t xml:space="preserve">«Հայաստանի Հանրապետության </w:t>
      </w:r>
      <w:r w:rsidRPr="007A475A">
        <w:rPr>
          <w:rFonts w:ascii="GHEA Grapalat" w:eastAsia="Calibri" w:hAnsi="GHEA Grapalat" w:cs="Sylfaen"/>
          <w:bCs/>
          <w:i/>
        </w:rPr>
        <w:t xml:space="preserve">հանրային ծառայությունները կարգավորող </w:t>
      </w:r>
      <w:r w:rsidRPr="007A475A">
        <w:rPr>
          <w:rFonts w:ascii="GHEA Grapalat" w:eastAsia="Calibri" w:hAnsi="GHEA Grapalat" w:cs="Sylfaen"/>
          <w:bCs/>
          <w:i/>
          <w:lang w:val="af-ZA"/>
        </w:rPr>
        <w:t>հանձնաժողովի</w:t>
      </w:r>
      <w:r w:rsidRPr="007A475A">
        <w:rPr>
          <w:rFonts w:ascii="GHEA Grapalat" w:eastAsia="Calibri" w:hAnsi="GHEA Grapalat" w:cs="Sylfaen"/>
          <w:bCs/>
          <w:i/>
        </w:rPr>
        <w:t xml:space="preserve"> 2017 թվականի դեկտեմբերի 13-ի №541Ն որոշման մեջ </w:t>
      </w:r>
      <w:r w:rsidR="00377734">
        <w:rPr>
          <w:rFonts w:ascii="GHEA Grapalat" w:eastAsia="Calibri" w:hAnsi="GHEA Grapalat" w:cs="Sylfaen"/>
          <w:bCs/>
          <w:i/>
        </w:rPr>
        <w:t>փոփոխություն</w:t>
      </w:r>
      <w:r w:rsidRPr="007A475A">
        <w:rPr>
          <w:rFonts w:ascii="GHEA Grapalat" w:eastAsia="Calibri" w:hAnsi="GHEA Grapalat" w:cs="Sylfaen"/>
          <w:bCs/>
          <w:i/>
        </w:rPr>
        <w:t xml:space="preserve"> կատարելու մասին</w:t>
      </w:r>
      <w:r w:rsidRPr="007A475A">
        <w:rPr>
          <w:rFonts w:ascii="GHEA Grapalat" w:hAnsi="GHEA Grapalat"/>
          <w:i/>
        </w:rPr>
        <w:t>» որոշման նախագծի վերաբերյալ</w:t>
      </w:r>
    </w:p>
    <w:p w:rsidR="00D350FF" w:rsidRPr="007A475A" w:rsidRDefault="00D350FF" w:rsidP="007A475A">
      <w:pPr>
        <w:spacing w:line="240" w:lineRule="auto"/>
        <w:ind w:right="-22"/>
        <w:jc w:val="center"/>
        <w:rPr>
          <w:rFonts w:ascii="GHEA Grapalat" w:hAnsi="GHEA Grapalat"/>
          <w:i/>
        </w:rPr>
      </w:pPr>
      <w:bookmarkStart w:id="0" w:name="_GoBack"/>
      <w:bookmarkEnd w:id="0"/>
    </w:p>
    <w:p w:rsidR="007A475A" w:rsidRPr="005A1B3F" w:rsidRDefault="005A1B3F" w:rsidP="005A1B3F">
      <w:pPr>
        <w:pStyle w:val="ListParagraph"/>
        <w:numPr>
          <w:ilvl w:val="0"/>
          <w:numId w:val="1"/>
        </w:numPr>
        <w:tabs>
          <w:tab w:val="left" w:pos="686"/>
          <w:tab w:val="left" w:pos="993"/>
        </w:tabs>
        <w:spacing w:line="360" w:lineRule="auto"/>
        <w:ind w:right="-22"/>
        <w:rPr>
          <w:rFonts w:ascii="GHEA Grapalat" w:eastAsia="Calibri" w:hAnsi="GHEA Grapalat" w:cs="Sylfaen"/>
          <w:b/>
          <w:bCs/>
          <w:i/>
        </w:rPr>
      </w:pPr>
      <w:r>
        <w:rPr>
          <w:rFonts w:ascii="GHEA Grapalat" w:eastAsia="Calibri" w:hAnsi="GHEA Grapalat" w:cs="Sylfaen"/>
          <w:b/>
          <w:bCs/>
          <w:i/>
        </w:rPr>
        <w:t xml:space="preserve">Ընթացիկ իրավիճակը, </w:t>
      </w:r>
      <w:r w:rsidR="00984243">
        <w:rPr>
          <w:rFonts w:ascii="GHEA Grapalat" w:eastAsia="Calibri" w:hAnsi="GHEA Grapalat" w:cs="Sylfaen"/>
          <w:b/>
          <w:bCs/>
          <w:i/>
        </w:rPr>
        <w:t>խնդիր</w:t>
      </w:r>
      <w:r>
        <w:rPr>
          <w:rFonts w:ascii="GHEA Grapalat" w:eastAsia="Calibri" w:hAnsi="GHEA Grapalat" w:cs="Sylfaen"/>
          <w:b/>
          <w:bCs/>
          <w:i/>
        </w:rPr>
        <w:t>ները և անհրաժեշտությունը</w:t>
      </w:r>
      <w:r w:rsidR="007A475A" w:rsidRPr="005A1B3F">
        <w:rPr>
          <w:rFonts w:ascii="GHEA Grapalat" w:eastAsia="Calibri" w:hAnsi="GHEA Grapalat" w:cs="Sylfaen"/>
          <w:b/>
          <w:bCs/>
          <w:i/>
        </w:rPr>
        <w:t xml:space="preserve"> </w:t>
      </w:r>
    </w:p>
    <w:p w:rsidR="001E23BC" w:rsidRDefault="007A475A" w:rsidP="00780902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hAnsi="GHEA Grapalat"/>
          <w:color w:val="000000"/>
        </w:rPr>
      </w:pPr>
      <w:r w:rsidRPr="005A1B3F">
        <w:rPr>
          <w:rFonts w:ascii="GHEA Grapalat" w:hAnsi="GHEA Grapalat"/>
        </w:rPr>
        <w:t xml:space="preserve">ՀՀ </w:t>
      </w:r>
      <w:r w:rsidRPr="005A1B3F">
        <w:rPr>
          <w:rFonts w:ascii="GHEA Grapalat" w:eastAsia="Calibri" w:hAnsi="GHEA Grapalat" w:cs="Sylfaen"/>
          <w:bCs/>
        </w:rPr>
        <w:t xml:space="preserve">հանրային ծառայությունները կարգավորող </w:t>
      </w:r>
      <w:r w:rsidRPr="005A1B3F">
        <w:rPr>
          <w:rFonts w:ascii="GHEA Grapalat" w:eastAsia="Calibri" w:hAnsi="GHEA Grapalat" w:cs="Sylfaen"/>
          <w:bCs/>
          <w:lang w:val="af-ZA"/>
        </w:rPr>
        <w:t>հանձնաժողովի</w:t>
      </w:r>
      <w:r w:rsidRPr="005A1B3F">
        <w:rPr>
          <w:rFonts w:ascii="GHEA Grapalat" w:eastAsia="Calibri" w:hAnsi="GHEA Grapalat" w:cs="Sylfaen"/>
          <w:bCs/>
        </w:rPr>
        <w:t xml:space="preserve"> 2017թ. դեկտեմբերի 13-ի №541Ն որոշմամբ սահմանվել է սպառողներին վաճառվող էլեկտրական էներգիայի և բաշխման ծառայության մատուցման սակագների հաշվարկման մեթոդիկան։ </w:t>
      </w:r>
      <w:r w:rsidR="006B6906" w:rsidRPr="00D10E14">
        <w:rPr>
          <w:rFonts w:ascii="GHEA Grapalat" w:eastAsia="Calibri" w:hAnsi="GHEA Grapalat" w:cs="Sylfaen"/>
          <w:bCs/>
        </w:rPr>
        <w:t xml:space="preserve">2018թ. հուլիսի 1-ից ուժի մեջ մտած «Էներգետիկայի մասին» ՀՀ օրենքում փոփոխություններ և լրացումներ կատարելու մասին» ՀՕ-100Ն օրենքի պահանջների հիման վրա ՀՀ հանրային ծառայությունները կարգավորող հանձնաժողովի 2018 թվականի դեկտեմբերի 21-ի №747Ա և №748Ա որոշումներով տարանջատվեցին «Հայաստանի էլեկտրական ցանցեր» ՓԲԸ-ի էլեկտրական էներգիայի բաշխման և մատակարարման գործառույթները և տրամադրվեցին էլեկտրական էներգիայի բաշխման և երաշխավորված մատակարարի առանձին լիցենզիաներ։ Այնուհետև՝ հանձնաժողովի 2019 թվականի մայիսի 29-ի №157Ա և №158Ա որոշումներով, որպես լիցենզիաների պայմանների բաղկացուցիչ մաս, հաստատվեցին «Հայաստանի էլեկտրական ցանցեր» ՓԲԸ-ի համար ըստ էլեկտրական էներգիայի բաշխման և մատակարարման գործառույթների տարանջատված անհրաժեշտ հասույթի հաշվարկման մեթոդիկաները։ </w:t>
      </w:r>
      <w:r w:rsidR="00780902" w:rsidRPr="005A1B3F">
        <w:rPr>
          <w:rFonts w:ascii="GHEA Grapalat" w:eastAsia="Calibri" w:hAnsi="GHEA Grapalat" w:cs="Sylfaen"/>
          <w:bCs/>
        </w:rPr>
        <w:t xml:space="preserve">ՀՀ հանրային ծառայությունները կարգավորող </w:t>
      </w:r>
      <w:r w:rsidR="00780902" w:rsidRPr="005A1B3F">
        <w:rPr>
          <w:rFonts w:ascii="GHEA Grapalat" w:eastAsia="Calibri" w:hAnsi="GHEA Grapalat" w:cs="Sylfaen"/>
          <w:bCs/>
          <w:lang w:val="af-ZA"/>
        </w:rPr>
        <w:t>հանձնաժողովի կողմից հաստատվել</w:t>
      </w:r>
      <w:r w:rsidR="006B6906">
        <w:rPr>
          <w:rFonts w:ascii="GHEA Grapalat" w:eastAsia="Calibri" w:hAnsi="GHEA Grapalat" w:cs="Sylfaen"/>
          <w:bCs/>
        </w:rPr>
        <w:t xml:space="preserve"> են նաև </w:t>
      </w:r>
      <w:r w:rsidR="00780902" w:rsidRPr="005A1B3F">
        <w:rPr>
          <w:rFonts w:ascii="GHEA Grapalat" w:eastAsia="Calibri" w:hAnsi="GHEA Grapalat" w:cs="Sylfaen"/>
          <w:bCs/>
        </w:rPr>
        <w:t>է</w:t>
      </w:r>
      <w:r w:rsidR="00780902" w:rsidRPr="005A1B3F">
        <w:rPr>
          <w:rFonts w:ascii="GHEA Grapalat" w:eastAsia="Calibri" w:hAnsi="GHEA Grapalat" w:cs="Sylfaen"/>
          <w:bCs/>
          <w:lang w:val="af-ZA"/>
        </w:rPr>
        <w:t>լեկտրաէներգետիկական մեծածախ շուկայի նոր առևտրային կանոններ</w:t>
      </w:r>
      <w:r w:rsidR="006B6906">
        <w:rPr>
          <w:rFonts w:ascii="GHEA Grapalat" w:eastAsia="Calibri" w:hAnsi="GHEA Grapalat" w:cs="Sylfaen"/>
          <w:bCs/>
        </w:rPr>
        <w:t>ը</w:t>
      </w:r>
      <w:r w:rsidR="00780902" w:rsidRPr="005A1B3F">
        <w:rPr>
          <w:rFonts w:ascii="GHEA Grapalat" w:eastAsia="Calibri" w:hAnsi="GHEA Grapalat" w:cs="Sylfaen"/>
          <w:bCs/>
          <w:lang w:val="af-ZA"/>
        </w:rPr>
        <w:t>, էլեկտրաէներգետիկական մեծածախ և մանրածախ շուկաների պայմանագրերի նոր օրինակելի ձևեր</w:t>
      </w:r>
      <w:r w:rsidR="006B6906">
        <w:rPr>
          <w:rFonts w:ascii="GHEA Grapalat" w:eastAsia="Calibri" w:hAnsi="GHEA Grapalat" w:cs="Sylfaen"/>
          <w:bCs/>
        </w:rPr>
        <w:t>ը</w:t>
      </w:r>
      <w:r w:rsidR="00780902" w:rsidRPr="005A1B3F">
        <w:rPr>
          <w:rFonts w:ascii="GHEA Grapalat" w:eastAsia="Calibri" w:hAnsi="GHEA Grapalat" w:cs="Sylfaen"/>
          <w:bCs/>
          <w:lang w:val="af-ZA"/>
        </w:rPr>
        <w:t>, մանրածախ շուկայի առևտրային կանոններ</w:t>
      </w:r>
      <w:r w:rsidR="006B6906">
        <w:rPr>
          <w:rFonts w:ascii="GHEA Grapalat" w:eastAsia="Calibri" w:hAnsi="GHEA Grapalat" w:cs="Sylfaen"/>
          <w:bCs/>
        </w:rPr>
        <w:t>ը</w:t>
      </w:r>
      <w:r w:rsidR="00780902" w:rsidRPr="005A1B3F">
        <w:rPr>
          <w:rFonts w:ascii="GHEA Grapalat" w:eastAsia="Calibri" w:hAnsi="GHEA Grapalat" w:cs="Sylfaen"/>
          <w:bCs/>
          <w:lang w:val="af-ZA"/>
        </w:rPr>
        <w:t>, բաշխման ցանցային կանոններ</w:t>
      </w:r>
      <w:r w:rsidR="006B6906">
        <w:rPr>
          <w:rFonts w:ascii="GHEA Grapalat" w:eastAsia="Calibri" w:hAnsi="GHEA Grapalat" w:cs="Sylfaen"/>
          <w:bCs/>
        </w:rPr>
        <w:t>ը</w:t>
      </w:r>
      <w:r w:rsidR="00780902" w:rsidRPr="005A1B3F">
        <w:rPr>
          <w:rFonts w:ascii="GHEA Grapalat" w:eastAsia="Calibri" w:hAnsi="GHEA Grapalat" w:cs="Sylfaen"/>
          <w:bCs/>
          <w:lang w:val="af-ZA"/>
        </w:rPr>
        <w:t>, լրամշակվել են էլեկտրաէներգետիկական համակարգի ցանցային կանոնները</w:t>
      </w:r>
      <w:r w:rsidR="000C49B0">
        <w:rPr>
          <w:rFonts w:ascii="GHEA Grapalat" w:eastAsia="Calibri" w:hAnsi="GHEA Grapalat" w:cs="Sylfaen"/>
          <w:bCs/>
        </w:rPr>
        <w:t>, որ</w:t>
      </w:r>
      <w:r w:rsidR="001B7ACC">
        <w:rPr>
          <w:rFonts w:ascii="GHEA Grapalat" w:eastAsia="Calibri" w:hAnsi="GHEA Grapalat" w:cs="Sylfaen"/>
          <w:bCs/>
        </w:rPr>
        <w:t>ո</w:t>
      </w:r>
      <w:r w:rsidR="000C49B0">
        <w:rPr>
          <w:rFonts w:ascii="GHEA Grapalat" w:eastAsia="Calibri" w:hAnsi="GHEA Grapalat" w:cs="Sylfaen"/>
          <w:bCs/>
        </w:rPr>
        <w:t xml:space="preserve">նց ուժի մեջ մտնելը նախատեսվում էր 2021 թվականի </w:t>
      </w:r>
      <w:r w:rsidR="0040316F">
        <w:rPr>
          <w:rFonts w:ascii="GHEA Grapalat" w:eastAsia="Calibri" w:hAnsi="GHEA Grapalat" w:cs="Sylfaen"/>
          <w:bCs/>
        </w:rPr>
        <w:t>փետր</w:t>
      </w:r>
      <w:r w:rsidR="000C49B0">
        <w:rPr>
          <w:rFonts w:ascii="GHEA Grapalat" w:eastAsia="Calibri" w:hAnsi="GHEA Grapalat" w:cs="Sylfaen"/>
          <w:bCs/>
        </w:rPr>
        <w:t>վարի 1-ից</w:t>
      </w:r>
      <w:r w:rsidR="00780902" w:rsidRPr="005A1B3F">
        <w:rPr>
          <w:rFonts w:ascii="GHEA Grapalat" w:eastAsia="Calibri" w:hAnsi="GHEA Grapalat" w:cs="Sylfaen"/>
          <w:bCs/>
          <w:lang w:val="af-ZA"/>
        </w:rPr>
        <w:t>։</w:t>
      </w:r>
      <w:r w:rsidR="00780902" w:rsidRPr="005A1B3F">
        <w:rPr>
          <w:rFonts w:ascii="GHEA Grapalat" w:eastAsia="Calibri" w:hAnsi="GHEA Grapalat" w:cs="Sylfaen"/>
          <w:bCs/>
        </w:rPr>
        <w:t xml:space="preserve"> Այս փոփոխություններով պայմանավորված</w:t>
      </w:r>
      <w:r w:rsidR="00780902" w:rsidRPr="005A1B3F">
        <w:rPr>
          <w:rFonts w:ascii="GHEA Grapalat" w:eastAsia="Calibri" w:hAnsi="GHEA Grapalat" w:cs="Sylfaen"/>
          <w:bCs/>
          <w:lang w:val="af-ZA"/>
        </w:rPr>
        <w:t>`</w:t>
      </w:r>
      <w:r w:rsidR="006B6906">
        <w:rPr>
          <w:rFonts w:ascii="GHEA Grapalat" w:eastAsia="Calibri" w:hAnsi="GHEA Grapalat" w:cs="Sylfaen"/>
          <w:bCs/>
        </w:rPr>
        <w:t xml:space="preserve"> </w:t>
      </w:r>
      <w:r w:rsidR="004E378A">
        <w:rPr>
          <w:rFonts w:ascii="GHEA Grapalat" w:hAnsi="GHEA Grapalat"/>
          <w:color w:val="000000"/>
        </w:rPr>
        <w:t xml:space="preserve">2020 թվականին նախատեսված էր ՀՀ </w:t>
      </w:r>
      <w:r w:rsidR="004E378A" w:rsidRPr="001E7614">
        <w:rPr>
          <w:rFonts w:ascii="GHEA Grapalat" w:hAnsi="GHEA Grapalat"/>
          <w:color w:val="000000"/>
        </w:rPr>
        <w:t>էլեկտրաէներգետիկական մեծածախ շուկայի</w:t>
      </w:r>
      <w:r w:rsidR="004E378A">
        <w:rPr>
          <w:rFonts w:ascii="GHEA Grapalat" w:hAnsi="GHEA Grapalat"/>
          <w:color w:val="000000"/>
        </w:rPr>
        <w:t xml:space="preserve"> կառավարման ծրագրային ապահովվածության մշակման և դրա փորձնական թեստավորման աշխատանքների իրականացում։ </w:t>
      </w:r>
      <w:r w:rsidR="004E378A">
        <w:rPr>
          <w:rFonts w:ascii="GHEA Grapalat" w:eastAsia="Calibri" w:hAnsi="GHEA Grapalat" w:cs="Sylfaen"/>
          <w:bCs/>
        </w:rPr>
        <w:t xml:space="preserve">Սակայն, </w:t>
      </w:r>
      <w:r w:rsidR="004E378A" w:rsidRPr="001E7614">
        <w:rPr>
          <w:rFonts w:ascii="GHEA Grapalat" w:hAnsi="GHEA Grapalat"/>
          <w:color w:val="000000"/>
        </w:rPr>
        <w:t>շուկայի</w:t>
      </w:r>
      <w:r w:rsidR="004E378A">
        <w:rPr>
          <w:rFonts w:ascii="GHEA Grapalat" w:hAnsi="GHEA Grapalat"/>
          <w:color w:val="000000"/>
        </w:rPr>
        <w:t xml:space="preserve"> կառավարման ծրագրային ապահովվածության և նշված կանոնների համապատասխանությունն ապահովելու, ինչպես նաև դրանում էլեկտրաէներգետիկական մեծածախ շուկայի առանձին հատվածներում առևտրի </w:t>
      </w:r>
      <w:r w:rsidR="004E378A">
        <w:rPr>
          <w:rFonts w:ascii="GHEA Grapalat" w:hAnsi="GHEA Grapalat"/>
          <w:color w:val="000000"/>
        </w:rPr>
        <w:lastRenderedPageBreak/>
        <w:t xml:space="preserve">մեխանիզմների առանձնահատկությունները հաշվի առնելու </w:t>
      </w:r>
      <w:r w:rsidR="001E23BC">
        <w:rPr>
          <w:rFonts w:ascii="GHEA Grapalat" w:hAnsi="GHEA Grapalat"/>
          <w:color w:val="000000"/>
        </w:rPr>
        <w:t xml:space="preserve">անհրաժեշտությամբ պայմանավորված նախատեսվում է  հետաձգել </w:t>
      </w:r>
      <w:r w:rsidR="004E378A">
        <w:rPr>
          <w:rFonts w:ascii="GHEA Grapalat" w:hAnsi="GHEA Grapalat"/>
          <w:color w:val="000000"/>
        </w:rPr>
        <w:t xml:space="preserve">էլեկտրաէներգետիկական մեծածախ և մանրածախ շուկաների </w:t>
      </w:r>
      <w:r w:rsidR="001E23BC">
        <w:rPr>
          <w:rFonts w:ascii="GHEA Grapalat" w:hAnsi="GHEA Grapalat"/>
          <w:color w:val="000000"/>
        </w:rPr>
        <w:t>առևտրային կանոնների ուժի մեջ մտնելու ժամկետները</w:t>
      </w:r>
      <w:r w:rsidR="004E378A">
        <w:rPr>
          <w:rFonts w:ascii="GHEA Grapalat" w:hAnsi="GHEA Grapalat"/>
          <w:color w:val="000000"/>
        </w:rPr>
        <w:t>՝</w:t>
      </w:r>
      <w:r w:rsidR="001E23BC">
        <w:rPr>
          <w:rFonts w:ascii="GHEA Grapalat" w:hAnsi="GHEA Grapalat"/>
          <w:color w:val="000000"/>
        </w:rPr>
        <w:t xml:space="preserve"> մինչև 2022 թվականի փետրվարի 1-ը։ </w:t>
      </w:r>
    </w:p>
    <w:p w:rsidR="00780902" w:rsidRPr="005A1B3F" w:rsidRDefault="00780902" w:rsidP="004E378A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Cs/>
        </w:rPr>
      </w:pPr>
      <w:r w:rsidRPr="005A1B3F">
        <w:rPr>
          <w:rFonts w:ascii="GHEA Grapalat" w:eastAsia="Calibri" w:hAnsi="GHEA Grapalat" w:cs="Sylfaen"/>
          <w:bCs/>
        </w:rPr>
        <w:t xml:space="preserve">Ուստի, </w:t>
      </w:r>
      <w:r w:rsidR="00ED52ED" w:rsidRPr="005A1B3F">
        <w:rPr>
          <w:rFonts w:ascii="GHEA Grapalat" w:eastAsia="Calibri" w:hAnsi="GHEA Grapalat" w:cs="Sylfaen"/>
          <w:bCs/>
        </w:rPr>
        <w:t xml:space="preserve">ներկայումս </w:t>
      </w:r>
      <w:r w:rsidRPr="005A1B3F">
        <w:rPr>
          <w:rFonts w:ascii="GHEA Grapalat" w:eastAsia="Calibri" w:hAnsi="GHEA Grapalat" w:cs="Sylfaen"/>
          <w:bCs/>
        </w:rPr>
        <w:t xml:space="preserve">էլեկտրաէներգետիկական շուկայի նոր մոդելի </w:t>
      </w:r>
      <w:r w:rsidR="00ED52ED" w:rsidRPr="005A1B3F">
        <w:rPr>
          <w:rFonts w:ascii="GHEA Grapalat" w:eastAsia="Calibri" w:hAnsi="GHEA Grapalat" w:cs="Sylfaen"/>
          <w:bCs/>
        </w:rPr>
        <w:t>հետ կապված հարցերի հստակեցման փուլում</w:t>
      </w:r>
      <w:r w:rsidRPr="005A1B3F">
        <w:rPr>
          <w:rFonts w:ascii="GHEA Grapalat" w:eastAsia="Calibri" w:hAnsi="GHEA Grapalat" w:cs="Sylfaen"/>
          <w:bCs/>
        </w:rPr>
        <w:t xml:space="preserve"> սպառողների համար խնդիրներ չառաջացնելու</w:t>
      </w:r>
      <w:r w:rsidR="00ED52ED" w:rsidRPr="005A1B3F">
        <w:rPr>
          <w:rFonts w:ascii="GHEA Grapalat" w:eastAsia="Calibri" w:hAnsi="GHEA Grapalat" w:cs="Sylfaen"/>
          <w:bCs/>
        </w:rPr>
        <w:t xml:space="preserve"> և հետագայում նոր հնարավորություններ ստեղծելու</w:t>
      </w:r>
      <w:r w:rsidRPr="005A1B3F">
        <w:rPr>
          <w:rFonts w:ascii="GHEA Grapalat" w:eastAsia="Calibri" w:hAnsi="GHEA Grapalat" w:cs="Sylfaen"/>
          <w:bCs/>
        </w:rPr>
        <w:t xml:space="preserve"> նպատակով անհրաժեշտություն է առաջացել</w:t>
      </w:r>
      <w:r w:rsidR="00ED52ED" w:rsidRPr="005A1B3F">
        <w:rPr>
          <w:rFonts w:ascii="GHEA Grapalat" w:eastAsia="Calibri" w:hAnsi="GHEA Grapalat" w:cs="Sylfaen"/>
          <w:bCs/>
        </w:rPr>
        <w:t xml:space="preserve"> </w:t>
      </w:r>
      <w:r w:rsidR="007A475A" w:rsidRPr="005A1B3F">
        <w:rPr>
          <w:rFonts w:ascii="GHEA Grapalat" w:eastAsia="Calibri" w:hAnsi="GHEA Grapalat" w:cs="Sylfaen"/>
          <w:bCs/>
        </w:rPr>
        <w:t xml:space="preserve">հետաձգել </w:t>
      </w:r>
      <w:r w:rsidR="001E23BC">
        <w:rPr>
          <w:rFonts w:ascii="GHEA Grapalat" w:eastAsia="Calibri" w:hAnsi="GHEA Grapalat" w:cs="Sylfaen"/>
          <w:bCs/>
        </w:rPr>
        <w:t xml:space="preserve">նաև </w:t>
      </w:r>
      <w:r w:rsidR="00ED52ED" w:rsidRPr="005A1B3F">
        <w:rPr>
          <w:rFonts w:ascii="GHEA Grapalat" w:eastAsia="Calibri" w:hAnsi="GHEA Grapalat" w:cs="Sylfaen"/>
          <w:bCs/>
        </w:rPr>
        <w:t>ՀՀ հանրային ծառայությունները կարգավորող հանձնաժողովի 13.12.2017թ. №541Ն որոշման 2-րդ կետով նախատեսված ժամկետը։</w:t>
      </w:r>
    </w:p>
    <w:p w:rsidR="008B7543" w:rsidRPr="005A1B3F" w:rsidRDefault="008B7543" w:rsidP="00780902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Cs/>
        </w:rPr>
      </w:pPr>
    </w:p>
    <w:p w:rsidR="0064118E" w:rsidRPr="005A1B3F" w:rsidRDefault="001131C3" w:rsidP="0064118E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/>
          <w:bCs/>
          <w:i/>
        </w:rPr>
      </w:pPr>
      <w:r w:rsidRPr="005A1B3F">
        <w:rPr>
          <w:rFonts w:ascii="GHEA Grapalat" w:eastAsia="Calibri" w:hAnsi="GHEA Grapalat" w:cs="Sylfaen"/>
          <w:b/>
          <w:bCs/>
          <w:i/>
        </w:rPr>
        <w:t>2</w:t>
      </w:r>
      <w:r w:rsidR="0064118E" w:rsidRPr="005A1B3F">
        <w:rPr>
          <w:rFonts w:ascii="GHEA Grapalat" w:eastAsia="Calibri" w:hAnsi="GHEA Grapalat" w:cs="Sylfaen"/>
          <w:b/>
          <w:bCs/>
          <w:i/>
        </w:rPr>
        <w:t>. Կարգավորման նպատակը և բնույթը</w:t>
      </w:r>
    </w:p>
    <w:p w:rsidR="008B7543" w:rsidRPr="005A1B3F" w:rsidRDefault="008B7543" w:rsidP="00780902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Cs/>
        </w:rPr>
      </w:pPr>
      <w:r w:rsidRPr="005A1B3F">
        <w:rPr>
          <w:rFonts w:ascii="GHEA Grapalat" w:eastAsia="Calibri" w:hAnsi="GHEA Grapalat" w:cs="Sylfaen"/>
          <w:bCs/>
        </w:rPr>
        <w:t xml:space="preserve">Որոշման նախագծով նախատեսվում է </w:t>
      </w:r>
      <w:r w:rsidR="0064118E" w:rsidRPr="005A1B3F">
        <w:rPr>
          <w:rFonts w:ascii="GHEA Grapalat" w:eastAsia="Calibri" w:hAnsi="GHEA Grapalat" w:cs="Sylfaen"/>
          <w:bCs/>
        </w:rPr>
        <w:t xml:space="preserve">ՀՀ հանրային ծառայությունները կարգավորող հանձնաժողովի 13.12.2017թ. №541Ն որոշման 2-րդ կետով նախատեսված ժամկետը հետաձգել մինչև էլեկտրաէներգետիկական շուկայի նոր մոդելի ներդրումը և դաշտը կանոնակարգող իրավական ակտերի </w:t>
      </w:r>
      <w:r w:rsidR="00B62284">
        <w:rPr>
          <w:rFonts w:ascii="GHEA Grapalat" w:eastAsia="Calibri" w:hAnsi="GHEA Grapalat" w:cs="Sylfaen"/>
          <w:bCs/>
        </w:rPr>
        <w:t>համալիր լրամշակումը</w:t>
      </w:r>
      <w:r w:rsidR="0064118E" w:rsidRPr="005A1B3F">
        <w:rPr>
          <w:rFonts w:ascii="GHEA Grapalat" w:eastAsia="Calibri" w:hAnsi="GHEA Grapalat" w:cs="Sylfaen"/>
          <w:bCs/>
        </w:rPr>
        <w:t>՝ այն է մինչև 202</w:t>
      </w:r>
      <w:r w:rsidR="00972FB0">
        <w:rPr>
          <w:rFonts w:ascii="GHEA Grapalat" w:eastAsia="Calibri" w:hAnsi="GHEA Grapalat" w:cs="Sylfaen"/>
          <w:bCs/>
        </w:rPr>
        <w:t>2</w:t>
      </w:r>
      <w:r w:rsidR="0064118E" w:rsidRPr="005A1B3F">
        <w:rPr>
          <w:rFonts w:ascii="GHEA Grapalat" w:eastAsia="Calibri" w:hAnsi="GHEA Grapalat" w:cs="Sylfaen"/>
          <w:bCs/>
        </w:rPr>
        <w:t xml:space="preserve"> թվականի </w:t>
      </w:r>
      <w:r w:rsidR="0040316F">
        <w:rPr>
          <w:rFonts w:ascii="GHEA Grapalat" w:eastAsia="Calibri" w:hAnsi="GHEA Grapalat" w:cs="Sylfaen"/>
          <w:bCs/>
        </w:rPr>
        <w:t>փետր</w:t>
      </w:r>
      <w:r w:rsidR="0064118E" w:rsidRPr="005A1B3F">
        <w:rPr>
          <w:rFonts w:ascii="GHEA Grapalat" w:eastAsia="Calibri" w:hAnsi="GHEA Grapalat" w:cs="Sylfaen"/>
          <w:bCs/>
        </w:rPr>
        <w:t>վարի 1-ը։</w:t>
      </w:r>
    </w:p>
    <w:p w:rsidR="0064118E" w:rsidRPr="005A1B3F" w:rsidRDefault="0064118E" w:rsidP="00780902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Cs/>
        </w:rPr>
      </w:pPr>
    </w:p>
    <w:p w:rsidR="001131C3" w:rsidRPr="005A1B3F" w:rsidRDefault="001131C3" w:rsidP="00780902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/>
          <w:bCs/>
          <w:i/>
        </w:rPr>
      </w:pPr>
      <w:r w:rsidRPr="005A1B3F">
        <w:rPr>
          <w:rFonts w:ascii="GHEA Grapalat" w:eastAsia="Calibri" w:hAnsi="GHEA Grapalat" w:cs="Sylfaen"/>
          <w:b/>
          <w:bCs/>
          <w:i/>
        </w:rPr>
        <w:t>3</w:t>
      </w:r>
      <w:r w:rsidR="007A475A" w:rsidRPr="005A1B3F">
        <w:rPr>
          <w:rFonts w:ascii="GHEA Grapalat" w:eastAsia="Calibri" w:hAnsi="GHEA Grapalat" w:cs="Sylfaen"/>
          <w:b/>
          <w:bCs/>
          <w:i/>
        </w:rPr>
        <w:t>.</w:t>
      </w:r>
      <w:r w:rsidRPr="005A1B3F">
        <w:rPr>
          <w:rFonts w:ascii="GHEA Grapalat" w:eastAsia="Calibri" w:hAnsi="GHEA Grapalat" w:cs="Sylfaen"/>
          <w:b/>
          <w:bCs/>
          <w:i/>
        </w:rPr>
        <w:t xml:space="preserve"> Նախագծի մշակման գործընթացում ներգրավված ինստիտուտները և անձինք</w:t>
      </w:r>
    </w:p>
    <w:p w:rsidR="001131C3" w:rsidRPr="005A1B3F" w:rsidRDefault="001131C3" w:rsidP="001131C3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Cs/>
        </w:rPr>
      </w:pPr>
      <w:r w:rsidRPr="005A1B3F">
        <w:rPr>
          <w:rFonts w:ascii="GHEA Grapalat" w:hAnsi="GHEA Grapalat"/>
        </w:rPr>
        <w:t>Որոշման նախագիծը մշակվել է ՀՀ հանրային ծառայությունները կարգ</w:t>
      </w:r>
      <w:r w:rsidR="007A475A" w:rsidRPr="005A1B3F">
        <w:rPr>
          <w:rFonts w:ascii="GHEA Grapalat" w:hAnsi="GHEA Grapalat"/>
        </w:rPr>
        <w:t>ավորող հանձնաժողովի կողմից։</w:t>
      </w:r>
    </w:p>
    <w:p w:rsidR="001131C3" w:rsidRPr="005A1B3F" w:rsidRDefault="001131C3" w:rsidP="0064118E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/>
          <w:bCs/>
          <w:i/>
        </w:rPr>
      </w:pPr>
    </w:p>
    <w:p w:rsidR="0064118E" w:rsidRPr="005A1B3F" w:rsidRDefault="0064118E" w:rsidP="0064118E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eastAsia="Calibri" w:hAnsi="GHEA Grapalat" w:cs="Sylfaen"/>
          <w:b/>
          <w:bCs/>
          <w:i/>
        </w:rPr>
      </w:pPr>
      <w:r w:rsidRPr="005A1B3F">
        <w:rPr>
          <w:rFonts w:ascii="GHEA Grapalat" w:eastAsia="Calibri" w:hAnsi="GHEA Grapalat" w:cs="Sylfaen"/>
          <w:b/>
          <w:bCs/>
          <w:i/>
        </w:rPr>
        <w:t>4. Ակնկալվող արդյունքը</w:t>
      </w:r>
    </w:p>
    <w:p w:rsidR="0064118E" w:rsidRPr="005A1B3F" w:rsidRDefault="0064118E" w:rsidP="0064118E">
      <w:pPr>
        <w:tabs>
          <w:tab w:val="left" w:pos="686"/>
          <w:tab w:val="left" w:pos="993"/>
        </w:tabs>
        <w:spacing w:line="360" w:lineRule="auto"/>
        <w:ind w:right="-22" w:firstLine="567"/>
        <w:rPr>
          <w:rFonts w:ascii="GHEA Grapalat" w:hAnsi="GHEA Grapalat"/>
        </w:rPr>
      </w:pPr>
      <w:r w:rsidRPr="005A1B3F">
        <w:rPr>
          <w:rFonts w:ascii="GHEA Grapalat" w:eastAsia="Calibri" w:hAnsi="GHEA Grapalat" w:cs="Sylfaen"/>
          <w:bCs/>
        </w:rPr>
        <w:t xml:space="preserve">Որոշման նախագծի ընդունմամբ ՀՀ հանրային ծառայությունները կարգավորող հանձնաժողովի 13.12.2017թ. №541Ն որոշմամբ հաստատված մեթոդիկայի դրույթները կկիրառվեն այն ժամանակ, երբ </w:t>
      </w:r>
      <w:r w:rsidRPr="005A1B3F">
        <w:rPr>
          <w:rFonts w:ascii="GHEA Grapalat" w:hAnsi="GHEA Grapalat"/>
        </w:rPr>
        <w:t xml:space="preserve">2018թ. հուլիսի 1-ից ուժի մեջ մտած՝ </w:t>
      </w:r>
      <w:r w:rsidRPr="005A1B3F">
        <w:rPr>
          <w:rFonts w:ascii="GHEA Grapalat" w:hAnsi="GHEA Grapalat"/>
          <w:lang w:val="af-ZA"/>
        </w:rPr>
        <w:t xml:space="preserve">«Էներգետիկայի մասին» </w:t>
      </w:r>
      <w:r w:rsidRPr="005A1B3F">
        <w:rPr>
          <w:rFonts w:ascii="GHEA Grapalat" w:hAnsi="GHEA Grapalat"/>
        </w:rPr>
        <w:t>ՀՀ</w:t>
      </w:r>
      <w:r w:rsidRPr="005A1B3F">
        <w:rPr>
          <w:rFonts w:ascii="GHEA Grapalat" w:hAnsi="GHEA Grapalat"/>
          <w:lang w:val="af-ZA"/>
        </w:rPr>
        <w:t xml:space="preserve"> օրենքում փոփոխություններ և լրացումներ կատարելու մասին» </w:t>
      </w:r>
      <w:r w:rsidRPr="005A1B3F">
        <w:rPr>
          <w:rFonts w:ascii="GHEA Grapalat" w:hAnsi="GHEA Grapalat"/>
        </w:rPr>
        <w:t>ՀՀ</w:t>
      </w:r>
      <w:r w:rsidRPr="005A1B3F">
        <w:rPr>
          <w:rFonts w:ascii="GHEA Grapalat" w:hAnsi="GHEA Grapalat"/>
          <w:lang w:val="af-ZA"/>
        </w:rPr>
        <w:t xml:space="preserve"> օրենք</w:t>
      </w:r>
      <w:r w:rsidRPr="005A1B3F">
        <w:rPr>
          <w:rFonts w:ascii="GHEA Grapalat" w:hAnsi="GHEA Grapalat"/>
        </w:rPr>
        <w:t>ի դրույթներին համապատասխան</w:t>
      </w:r>
      <w:r w:rsidR="002E3413">
        <w:rPr>
          <w:rFonts w:ascii="GHEA Grapalat" w:hAnsi="GHEA Grapalat"/>
        </w:rPr>
        <w:t xml:space="preserve"> ընդունված</w:t>
      </w:r>
      <w:r w:rsidRPr="005A1B3F">
        <w:rPr>
          <w:rFonts w:ascii="GHEA Grapalat" w:hAnsi="GHEA Grapalat"/>
        </w:rPr>
        <w:t xml:space="preserve"> հանձնաժողովի իրավական ակտերով հստակեցված կլինեն էլեկտրաէներգետիկական շուկայի մասնակիցների փոխհարաբերությունները</w:t>
      </w:r>
      <w:r w:rsidR="00554D47">
        <w:rPr>
          <w:rFonts w:ascii="GHEA Grapalat" w:hAnsi="GHEA Grapalat"/>
        </w:rPr>
        <w:t xml:space="preserve"> և պատրաստ կլինեն գործարկման էլեկտրաէներգետիկական </w:t>
      </w:r>
      <w:r w:rsidR="00554D47">
        <w:rPr>
          <w:rFonts w:ascii="GHEA Grapalat" w:hAnsi="GHEA Grapalat"/>
        </w:rPr>
        <w:lastRenderedPageBreak/>
        <w:t>ազատական շուկայի բաղադրիչները և դրանց ներդրման նախադրյալները</w:t>
      </w:r>
      <w:r w:rsidRPr="005A1B3F">
        <w:rPr>
          <w:rFonts w:ascii="GHEA Grapalat" w:hAnsi="GHEA Grapalat"/>
        </w:rPr>
        <w:t xml:space="preserve">՝ ներկա </w:t>
      </w:r>
      <w:r w:rsidRPr="005A1B3F">
        <w:rPr>
          <w:rFonts w:ascii="GHEA Grapalat" w:eastAsia="Calibri" w:hAnsi="GHEA Grapalat" w:cs="Sylfaen"/>
          <w:bCs/>
        </w:rPr>
        <w:t>փուլում խուսափելով սպառողների համար խնդիրների առաջացումից։</w:t>
      </w:r>
      <w:r w:rsidRPr="005A1B3F">
        <w:rPr>
          <w:rFonts w:ascii="GHEA Grapalat" w:hAnsi="GHEA Grapalat"/>
        </w:rPr>
        <w:t xml:space="preserve"> </w:t>
      </w:r>
    </w:p>
    <w:sectPr w:rsidR="0064118E" w:rsidRPr="005A1B3F" w:rsidSect="00D350FF">
      <w:pgSz w:w="12240" w:h="15840"/>
      <w:pgMar w:top="567" w:right="1134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C041C"/>
    <w:multiLevelType w:val="hybridMultilevel"/>
    <w:tmpl w:val="E8B4CD8A"/>
    <w:lvl w:ilvl="0" w:tplc="4F665A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902"/>
    <w:rsid w:val="000C49B0"/>
    <w:rsid w:val="001131C3"/>
    <w:rsid w:val="001B7ACC"/>
    <w:rsid w:val="001E23BC"/>
    <w:rsid w:val="00226E67"/>
    <w:rsid w:val="002E3413"/>
    <w:rsid w:val="00377734"/>
    <w:rsid w:val="003F4B16"/>
    <w:rsid w:val="0040316F"/>
    <w:rsid w:val="00421EC1"/>
    <w:rsid w:val="004E378A"/>
    <w:rsid w:val="00554D47"/>
    <w:rsid w:val="005A1B3F"/>
    <w:rsid w:val="0064118E"/>
    <w:rsid w:val="006B6906"/>
    <w:rsid w:val="00780902"/>
    <w:rsid w:val="007A475A"/>
    <w:rsid w:val="008B7543"/>
    <w:rsid w:val="00972FB0"/>
    <w:rsid w:val="00984243"/>
    <w:rsid w:val="00B62284"/>
    <w:rsid w:val="00D350FF"/>
    <w:rsid w:val="00D56049"/>
    <w:rsid w:val="00ED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9E551"/>
  <w15:chartTrackingRefBased/>
  <w15:docId w15:val="{4F22E256-E2DB-4D15-BA0B-657CD44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90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131C3"/>
    <w:rPr>
      <w:i/>
      <w:iCs/>
    </w:rPr>
  </w:style>
  <w:style w:type="paragraph" w:styleId="ListParagraph">
    <w:name w:val="List Paragraph"/>
    <w:basedOn w:val="Normal"/>
    <w:uiPriority w:val="34"/>
    <w:qFormat/>
    <w:rsid w:val="005A1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keywords>https:/mul-psrc.gov.am/tasks/docs/attachment.php?id=7093&amp;fn=2017_541_himnavorum.docx&amp;out=1&amp;token=</cp:keywords>
  <cp:lastModifiedBy>Lenovo</cp:lastModifiedBy>
  <cp:revision>9</cp:revision>
  <dcterms:created xsi:type="dcterms:W3CDTF">2020-11-05T17:00:00Z</dcterms:created>
  <dcterms:modified xsi:type="dcterms:W3CDTF">2020-11-06T06:30:00Z</dcterms:modified>
</cp:coreProperties>
</file>