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642" w:rsidRPr="00411450" w:rsidRDefault="00A15E13" w:rsidP="00235642">
      <w:pPr>
        <w:jc w:val="right"/>
        <w:rPr>
          <w:rFonts w:ascii="GHEA Grapalat" w:hAnsi="GHEA Grapalat"/>
          <w:b/>
          <w:sz w:val="24"/>
          <w:szCs w:val="24"/>
        </w:rPr>
      </w:pPr>
      <w:r w:rsidRPr="00411450">
        <w:rPr>
          <w:rFonts w:ascii="GHEA Grapalat" w:hAnsi="GHEA Grapalat"/>
          <w:b/>
          <w:sz w:val="24"/>
          <w:szCs w:val="24"/>
        </w:rPr>
        <w:t>ՀԱՎԵԼՎԱԾ 1</w:t>
      </w:r>
    </w:p>
    <w:p w:rsidR="000D3554" w:rsidRPr="00411450" w:rsidRDefault="009B6E5C" w:rsidP="000D3554">
      <w:pPr>
        <w:jc w:val="center"/>
        <w:rPr>
          <w:rFonts w:ascii="GHEA Grapalat" w:hAnsi="GHEA Grapalat"/>
          <w:b/>
          <w:sz w:val="24"/>
          <w:szCs w:val="24"/>
        </w:rPr>
      </w:pPr>
      <w:r w:rsidRPr="00411450">
        <w:rPr>
          <w:rFonts w:ascii="GHEA Grapalat" w:hAnsi="GHEA Grapalat"/>
          <w:b/>
          <w:sz w:val="24"/>
          <w:szCs w:val="24"/>
        </w:rPr>
        <w:t>ՄԵԹՈԴԱԿԱՆ  ՈՒՂԵՑՈՒՅՑ</w:t>
      </w:r>
    </w:p>
    <w:p w:rsidR="007440B8" w:rsidRPr="00411450" w:rsidRDefault="007440B8" w:rsidP="00C004AC">
      <w:pPr>
        <w:jc w:val="center"/>
        <w:rPr>
          <w:rFonts w:ascii="GHEA Grapalat" w:hAnsi="GHEA Grapalat" w:cs="Arial"/>
          <w:b/>
          <w:sz w:val="24"/>
          <w:szCs w:val="24"/>
          <w:lang w:val="af-ZA"/>
        </w:rPr>
      </w:pPr>
      <w:r w:rsidRPr="00411450">
        <w:rPr>
          <w:rFonts w:ascii="GHEA Grapalat" w:hAnsi="GHEA Grapalat" w:cs="Arial"/>
          <w:b/>
          <w:sz w:val="24"/>
          <w:szCs w:val="24"/>
        </w:rPr>
        <w:t>ՀՀ</w:t>
      </w:r>
      <w:r w:rsidRPr="00411450">
        <w:rPr>
          <w:rFonts w:ascii="GHEA Grapalat" w:hAnsi="GHEA Grapalat" w:cs="Arial"/>
          <w:b/>
          <w:sz w:val="24"/>
          <w:szCs w:val="24"/>
          <w:lang w:val="af-ZA"/>
        </w:rPr>
        <w:t xml:space="preserve"> ՄԱՐԶԵՐԻ ՀԱՄԱՅՆՔՆԵՐՈՒՄ (ԱՅԴ ԹՎՈՒՄ ԲՆԱԿԱՎԱՅՐԵՐՈՒՄ) ՈՉ ՏԱՐԱՆՑԻԿ,  ՏԵՂԱԿԱՆ ՆՇԱՆԱԿՈՒԹՅԱՆ</w:t>
      </w:r>
      <w:r w:rsidR="00C004AC" w:rsidRPr="00411450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b/>
          <w:sz w:val="24"/>
          <w:szCs w:val="24"/>
          <w:lang w:val="af-ZA"/>
        </w:rPr>
        <w:t xml:space="preserve">ԱՎՏՈՄՈԲԻԼԱՅԻՆ ԵՎ ՆԵՐՀԱՄԱՅՆՔԱՅԻՆ ՃԱՆԱՊԱՐՀՆԵՐԻ ՈՒ ՓՈՂՈՑՆԵՐԻ ԵՐԹԵՎԵԿԵԼԻ  ՄԱՍԻ ԵՎ ՄԱՅԹԵՐԻ ՍԱԼԱՐԿՄԱՆ, ԽՃԱՊԱՏՄԱՆ ԵՎ ԲԱՐԵԿԱՐԳՄԱՆ ԱՇԽԱՏԱՆՔՆԵՐԻ ԿԱՏԱՐՄԱՆ </w:t>
      </w:r>
    </w:p>
    <w:p w:rsidR="00A31606" w:rsidRPr="0071408B" w:rsidRDefault="00C004AC" w:rsidP="0071408B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411450">
        <w:rPr>
          <w:rFonts w:ascii="GHEA Grapalat" w:hAnsi="GHEA Grapalat"/>
          <w:b/>
          <w:sz w:val="24"/>
          <w:szCs w:val="24"/>
          <w:lang w:val="af-ZA"/>
        </w:rPr>
        <w:t>(</w:t>
      </w:r>
      <w:r w:rsidRPr="00411450">
        <w:rPr>
          <w:rFonts w:ascii="GHEA Grapalat" w:hAnsi="GHEA Grapalat"/>
          <w:b/>
          <w:sz w:val="24"/>
          <w:szCs w:val="24"/>
        </w:rPr>
        <w:t>ԲԱՑԱՏՐԱԿԱՆ</w:t>
      </w:r>
      <w:r w:rsidRPr="0041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b/>
          <w:sz w:val="24"/>
          <w:szCs w:val="24"/>
        </w:rPr>
        <w:t>ՄԱՍ</w:t>
      </w:r>
      <w:r w:rsidRPr="00411450">
        <w:rPr>
          <w:rFonts w:ascii="GHEA Grapalat" w:hAnsi="GHEA Grapalat"/>
          <w:b/>
          <w:sz w:val="24"/>
          <w:szCs w:val="24"/>
          <w:lang w:val="af-ZA"/>
        </w:rPr>
        <w:t>)</w:t>
      </w:r>
      <w:r w:rsidR="00645BAD" w:rsidRPr="00411450">
        <w:rPr>
          <w:rFonts w:ascii="GHEA Grapalat" w:hAnsi="GHEA Grapalat" w:cs="Arial"/>
          <w:sz w:val="24"/>
          <w:szCs w:val="24"/>
          <w:lang w:val="af-ZA"/>
        </w:rPr>
        <w:t xml:space="preserve">   </w:t>
      </w:r>
    </w:p>
    <w:p w:rsidR="000F1226" w:rsidRPr="00411450" w:rsidRDefault="000F1226" w:rsidP="00C26DC4">
      <w:pPr>
        <w:jc w:val="both"/>
        <w:rPr>
          <w:rFonts w:ascii="GHEA Grapalat" w:hAnsi="GHEA Grapalat"/>
          <w:sz w:val="24"/>
          <w:szCs w:val="24"/>
        </w:rPr>
      </w:pPr>
    </w:p>
    <w:p w:rsidR="000F1226" w:rsidRPr="00411450" w:rsidRDefault="000F1226" w:rsidP="00C26DC4">
      <w:pPr>
        <w:pStyle w:val="ListParagraph"/>
        <w:numPr>
          <w:ilvl w:val="0"/>
          <w:numId w:val="8"/>
        </w:numPr>
        <w:jc w:val="both"/>
        <w:rPr>
          <w:rFonts w:ascii="GHEA Grapalat" w:hAnsi="GHEA Grapalat"/>
          <w:b/>
          <w:sz w:val="24"/>
          <w:szCs w:val="24"/>
        </w:rPr>
      </w:pPr>
      <w:r w:rsidRPr="00411450">
        <w:rPr>
          <w:rFonts w:ascii="GHEA Grapalat" w:hAnsi="GHEA Grapalat" w:cs="Sylfaen"/>
          <w:b/>
          <w:sz w:val="24"/>
          <w:szCs w:val="24"/>
        </w:rPr>
        <w:t>ԸՆԴՀԱՆՈՒՐ</w:t>
      </w:r>
      <w:r w:rsidRPr="00411450">
        <w:rPr>
          <w:rFonts w:ascii="GHEA Grapalat" w:hAnsi="GHEA Grapalat"/>
          <w:b/>
          <w:sz w:val="24"/>
          <w:szCs w:val="24"/>
        </w:rPr>
        <w:t xml:space="preserve">  ԴՐՈՒՅԹՆԵՐ</w:t>
      </w:r>
    </w:p>
    <w:p w:rsidR="007F5724" w:rsidRPr="00411450" w:rsidRDefault="007F5724" w:rsidP="00891434">
      <w:pPr>
        <w:pStyle w:val="ListParagraph"/>
        <w:numPr>
          <w:ilvl w:val="0"/>
          <w:numId w:val="16"/>
        </w:numPr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411450">
        <w:rPr>
          <w:rFonts w:ascii="GHEA Grapalat" w:hAnsi="GHEA Grapalat" w:cs="Arial"/>
          <w:sz w:val="24"/>
          <w:szCs w:val="24"/>
        </w:rPr>
        <w:t>ՀՀ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տարածքում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նոր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կառուցվող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և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վերակառուցվող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ընդհանուր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օգտագործման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 </w:t>
      </w:r>
      <w:r w:rsidRPr="00411450">
        <w:rPr>
          <w:rFonts w:ascii="GHEA Grapalat" w:hAnsi="GHEA Grapalat" w:cs="Arial"/>
          <w:sz w:val="24"/>
          <w:szCs w:val="24"/>
        </w:rPr>
        <w:t>ավտոմոբիլային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ճանապարհների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 </w:t>
      </w:r>
      <w:r w:rsidRPr="00411450">
        <w:rPr>
          <w:rFonts w:ascii="GHEA Grapalat" w:hAnsi="GHEA Grapalat" w:cs="Arial"/>
          <w:sz w:val="24"/>
          <w:szCs w:val="24"/>
        </w:rPr>
        <w:t>նախագծման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և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կառուցման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հիմնական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պահանջները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 </w:t>
      </w:r>
      <w:r w:rsidRPr="00411450">
        <w:rPr>
          <w:rFonts w:ascii="GHEA Grapalat" w:hAnsi="GHEA Grapalat" w:cs="Arial"/>
          <w:sz w:val="24"/>
          <w:szCs w:val="24"/>
        </w:rPr>
        <w:t>սահմանվում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են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ՀՀՇՆ</w:t>
      </w:r>
      <w:r w:rsidR="009562F5">
        <w:rPr>
          <w:rFonts w:ascii="GHEA Grapalat" w:hAnsi="GHEA Grapalat" w:cs="Arial"/>
          <w:sz w:val="24"/>
          <w:szCs w:val="24"/>
          <w:lang w:val="af-ZA"/>
        </w:rPr>
        <w:t xml:space="preserve"> 30-01-2014 &lt;</w:t>
      </w:r>
      <w:r w:rsidRPr="00411450">
        <w:rPr>
          <w:rFonts w:ascii="GHEA Grapalat" w:hAnsi="GHEA Grapalat" w:cs="Arial"/>
          <w:sz w:val="24"/>
          <w:szCs w:val="24"/>
        </w:rPr>
        <w:t>Քաղաքաշինություն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. </w:t>
      </w:r>
      <w:r w:rsidRPr="00411450">
        <w:rPr>
          <w:rFonts w:ascii="GHEA Grapalat" w:hAnsi="GHEA Grapalat" w:cs="Arial"/>
          <w:sz w:val="24"/>
          <w:szCs w:val="24"/>
        </w:rPr>
        <w:t>Քաղաքային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և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գյուղական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բնակավայրերի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հատակագծում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և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կառուցապատում</w:t>
      </w:r>
      <w:r w:rsidR="009562F5" w:rsidRPr="009562F5">
        <w:rPr>
          <w:rFonts w:ascii="GHEA Grapalat" w:hAnsi="GHEA Grapalat" w:cs="Arial"/>
          <w:sz w:val="24"/>
          <w:szCs w:val="24"/>
          <w:lang w:val="af-ZA"/>
        </w:rPr>
        <w:t>&gt;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և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ՀՀՇՆ</w:t>
      </w:r>
      <w:r w:rsidR="009562F5">
        <w:rPr>
          <w:rFonts w:ascii="GHEA Grapalat" w:hAnsi="GHEA Grapalat" w:cs="Arial"/>
          <w:sz w:val="24"/>
          <w:szCs w:val="24"/>
          <w:lang w:val="af-ZA"/>
        </w:rPr>
        <w:t xml:space="preserve"> IV-11.05.02-99 &lt;</w:t>
      </w:r>
      <w:r w:rsidRPr="00411450">
        <w:rPr>
          <w:rFonts w:ascii="GHEA Grapalat" w:hAnsi="GHEA Grapalat" w:cs="Arial"/>
          <w:sz w:val="24"/>
          <w:szCs w:val="24"/>
        </w:rPr>
        <w:t>Ավտոմոբիլային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ճանապարհներ</w:t>
      </w:r>
      <w:r w:rsidR="009562F5" w:rsidRPr="009562F5">
        <w:rPr>
          <w:rFonts w:ascii="GHEA Grapalat" w:hAnsi="GHEA Grapalat" w:cs="Arial"/>
          <w:sz w:val="24"/>
          <w:szCs w:val="24"/>
          <w:lang w:val="af-ZA"/>
        </w:rPr>
        <w:t>&gt;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նորմատիվատեխնիկական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փաստաթղթերով</w:t>
      </w:r>
      <w:r w:rsidRPr="00411450">
        <w:rPr>
          <w:rFonts w:ascii="GHEA Grapalat" w:hAnsi="GHEA Grapalat" w:cs="Arial"/>
          <w:sz w:val="24"/>
          <w:szCs w:val="24"/>
          <w:lang w:val="af-ZA"/>
        </w:rPr>
        <w:t>:</w:t>
      </w:r>
    </w:p>
    <w:p w:rsidR="00891434" w:rsidRPr="00411450" w:rsidRDefault="007F5724" w:rsidP="00891434">
      <w:pPr>
        <w:pStyle w:val="ListParagraph"/>
        <w:numPr>
          <w:ilvl w:val="0"/>
          <w:numId w:val="16"/>
        </w:numPr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411450">
        <w:rPr>
          <w:rFonts w:ascii="GHEA Grapalat" w:hAnsi="GHEA Grapalat" w:cs="Arial"/>
          <w:sz w:val="24"/>
          <w:szCs w:val="24"/>
        </w:rPr>
        <w:t>ՀՀ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կառավարության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2015 </w:t>
      </w:r>
      <w:r w:rsidRPr="00411450">
        <w:rPr>
          <w:rFonts w:ascii="GHEA Grapalat" w:hAnsi="GHEA Grapalat" w:cs="Arial"/>
          <w:sz w:val="24"/>
          <w:szCs w:val="24"/>
        </w:rPr>
        <w:t>թվականի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մարտի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19-</w:t>
      </w:r>
      <w:r w:rsidRPr="00411450">
        <w:rPr>
          <w:rFonts w:ascii="GHEA Grapalat" w:hAnsi="GHEA Grapalat" w:cs="Arial"/>
          <w:sz w:val="24"/>
          <w:szCs w:val="24"/>
        </w:rPr>
        <w:t>ի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 &lt;</w:t>
      </w:r>
      <w:r w:rsidRPr="00411450">
        <w:rPr>
          <w:rFonts w:ascii="GHEA Grapalat" w:hAnsi="GHEA Grapalat" w:cs="Arial"/>
          <w:sz w:val="24"/>
          <w:szCs w:val="24"/>
        </w:rPr>
        <w:t>Հայաստանի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Հանրապետությունում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կառուցապատման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նպատակով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թույլտվությունների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և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այլ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փաստաթղթերի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տրամադրման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կարգը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հաստատելու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և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Հայաստանի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Հանրապետության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կառավարության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մի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շարք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որոշումներ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ուժը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կորցրած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ճանաչելու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մասին</w:t>
      </w:r>
      <w:r w:rsidRPr="00411450">
        <w:rPr>
          <w:rFonts w:ascii="GHEA Grapalat" w:hAnsi="GHEA Grapalat" w:cs="Arial"/>
          <w:b/>
          <w:bCs/>
          <w:sz w:val="24"/>
          <w:szCs w:val="24"/>
          <w:lang w:val="af-ZA"/>
        </w:rPr>
        <w:t xml:space="preserve">&gt;  </w:t>
      </w:r>
      <w:r w:rsidRPr="00411450">
        <w:rPr>
          <w:rFonts w:ascii="GHEA Grapalat" w:hAnsi="GHEA Grapalat" w:cs="Arial"/>
          <w:sz w:val="24"/>
          <w:szCs w:val="24"/>
          <w:lang w:val="af-ZA"/>
        </w:rPr>
        <w:t>N 596-</w:t>
      </w:r>
      <w:r w:rsidRPr="00411450">
        <w:rPr>
          <w:rFonts w:ascii="GHEA Grapalat" w:hAnsi="GHEA Grapalat" w:cs="Arial"/>
          <w:sz w:val="24"/>
          <w:szCs w:val="24"/>
        </w:rPr>
        <w:t>Ն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որոշմամբ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ամրագրված են քաղաքաշինական գործունեությանն առնչվող թույլտվությունների ձեռքբերման կարգավորումներ</w:t>
      </w:r>
      <w:r w:rsidR="0030244F" w:rsidRPr="00411450">
        <w:rPr>
          <w:rFonts w:ascii="GHEA Grapalat" w:hAnsi="GHEA Grapalat" w:cs="Arial"/>
          <w:sz w:val="24"/>
          <w:szCs w:val="24"/>
          <w:lang w:val="af-ZA"/>
        </w:rPr>
        <w:t xml:space="preserve"> և ընթացակարգեր</w:t>
      </w:r>
      <w:r w:rsidR="00645BAD" w:rsidRPr="00411450">
        <w:rPr>
          <w:rFonts w:ascii="GHEA Grapalat" w:hAnsi="GHEA Grapalat" w:cs="Arial"/>
          <w:sz w:val="24"/>
          <w:szCs w:val="24"/>
          <w:lang w:val="af-ZA"/>
        </w:rPr>
        <w:t xml:space="preserve">`  I, </w:t>
      </w:r>
      <w:r w:rsidR="0030244F" w:rsidRPr="00411450">
        <w:rPr>
          <w:rFonts w:ascii="GHEA Grapalat" w:hAnsi="GHEA Grapalat" w:cs="Arial"/>
          <w:sz w:val="24"/>
          <w:szCs w:val="24"/>
          <w:lang w:val="af-ZA"/>
        </w:rPr>
        <w:t>II, III, IV և V կատեգորիայի</w:t>
      </w:r>
      <w:r w:rsidR="006E1F3C" w:rsidRPr="00411450">
        <w:rPr>
          <w:rFonts w:ascii="GHEA Grapalat" w:hAnsi="GHEA Grapalat" w:cs="Arial"/>
          <w:sz w:val="24"/>
          <w:szCs w:val="24"/>
          <w:lang w:val="af-ZA"/>
        </w:rPr>
        <w:t xml:space="preserve">՝ </w:t>
      </w:r>
      <w:r w:rsidR="00645BAD" w:rsidRPr="00411450">
        <w:rPr>
          <w:rFonts w:ascii="GHEA Grapalat" w:hAnsi="GHEA Grapalat" w:cs="Arial"/>
          <w:sz w:val="24"/>
          <w:szCs w:val="24"/>
          <w:lang w:val="af-ZA"/>
        </w:rPr>
        <w:t xml:space="preserve">ցածր, </w:t>
      </w:r>
      <w:r w:rsidR="006E1F3C" w:rsidRPr="00411450">
        <w:rPr>
          <w:rFonts w:ascii="GHEA Grapalat" w:hAnsi="GHEA Grapalat" w:cs="Arial"/>
          <w:sz w:val="24"/>
          <w:szCs w:val="24"/>
          <w:lang w:val="af-ZA"/>
        </w:rPr>
        <w:t>միջին, միջինից բարձր, բարձր և բարձրագույն աստիճանի</w:t>
      </w:r>
      <w:r w:rsidR="0030244F" w:rsidRPr="00411450">
        <w:rPr>
          <w:rFonts w:ascii="GHEA Grapalat" w:hAnsi="GHEA Grapalat" w:cs="Arial"/>
          <w:sz w:val="24"/>
          <w:szCs w:val="24"/>
          <w:lang w:val="af-ZA"/>
        </w:rPr>
        <w:t xml:space="preserve"> բարդությամբ դասակարգված շինարարական օբյեկտների (և/կամ աշխատանքների) 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30244F" w:rsidRPr="00411450">
        <w:rPr>
          <w:rFonts w:ascii="GHEA Grapalat" w:hAnsi="GHEA Grapalat" w:cs="Arial"/>
          <w:sz w:val="24"/>
          <w:szCs w:val="24"/>
          <w:lang w:val="af-ZA"/>
        </w:rPr>
        <w:t>համար</w:t>
      </w:r>
      <w:r w:rsidR="00C26DC4" w:rsidRPr="00411450">
        <w:rPr>
          <w:rFonts w:ascii="GHEA Grapalat" w:hAnsi="GHEA Grapalat" w:cs="Arial"/>
          <w:sz w:val="24"/>
          <w:szCs w:val="24"/>
          <w:lang w:val="af-ZA"/>
        </w:rPr>
        <w:t>, որոնցից գերակշիռ մասի (II,III,IV և V) նկատմամբ նախագծային փաստաթղթերի լրակազմի և շինարարության թույլտվության պահանջը պարտադիր է:</w:t>
      </w:r>
    </w:p>
    <w:p w:rsidR="00891434" w:rsidRPr="00411450" w:rsidRDefault="00C26DC4" w:rsidP="00891434">
      <w:pPr>
        <w:pStyle w:val="ListParagraph"/>
        <w:numPr>
          <w:ilvl w:val="0"/>
          <w:numId w:val="16"/>
        </w:numPr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E21613" w:rsidRPr="00411450">
        <w:rPr>
          <w:rFonts w:ascii="GHEA Grapalat" w:hAnsi="GHEA Grapalat" w:cs="Arial"/>
          <w:sz w:val="24"/>
          <w:szCs w:val="24"/>
          <w:lang w:val="af-ZA"/>
        </w:rPr>
        <w:t xml:space="preserve">Մինչև ՀՀ կառավարության 2020 թվականի սեպտեմբերի 24-ի N1583-Ն որոշման ընդունումը՝ </w:t>
      </w:r>
      <w:r w:rsidR="00103FBF" w:rsidRPr="00411450">
        <w:rPr>
          <w:rFonts w:ascii="GHEA Grapalat" w:hAnsi="GHEA Grapalat" w:cs="Arial"/>
          <w:sz w:val="24"/>
          <w:szCs w:val="24"/>
          <w:lang w:val="af-ZA"/>
        </w:rPr>
        <w:t xml:space="preserve">ի թիվս </w:t>
      </w:r>
      <w:r w:rsidR="004024E9" w:rsidRPr="00411450">
        <w:rPr>
          <w:rFonts w:ascii="GHEA Grapalat" w:hAnsi="GHEA Grapalat" w:cs="Arial"/>
          <w:sz w:val="24"/>
          <w:szCs w:val="24"/>
          <w:lang w:val="af-ZA"/>
        </w:rPr>
        <w:t>ՀՀ միջպետական և հանրապետական նշանակության ընդհանուր օգտագործման պետական ավտոմոբիլային ճանապարհների</w:t>
      </w:r>
      <w:r w:rsidR="00103FBF" w:rsidRPr="00411450">
        <w:rPr>
          <w:rFonts w:ascii="GHEA Grapalat" w:hAnsi="GHEA Grapalat" w:cs="Arial"/>
          <w:sz w:val="24"/>
          <w:szCs w:val="24"/>
          <w:lang w:val="af-ZA"/>
        </w:rPr>
        <w:t>՝</w:t>
      </w:r>
      <w:r w:rsidR="004024E9"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103FBF"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7F5724" w:rsidRPr="00411450">
        <w:rPr>
          <w:rFonts w:ascii="GHEA Grapalat" w:hAnsi="GHEA Grapalat" w:cs="Arial"/>
          <w:sz w:val="24"/>
          <w:szCs w:val="24"/>
          <w:lang w:val="af-ZA"/>
        </w:rPr>
        <w:t xml:space="preserve">ՀՀ մարզերի </w:t>
      </w:r>
      <w:r w:rsidR="0030244F" w:rsidRPr="00411450">
        <w:rPr>
          <w:rFonts w:ascii="GHEA Grapalat" w:hAnsi="GHEA Grapalat" w:cs="Arial"/>
          <w:sz w:val="24"/>
          <w:szCs w:val="24"/>
          <w:lang w:val="af-ZA"/>
        </w:rPr>
        <w:t xml:space="preserve">քաղաքային և </w:t>
      </w:r>
      <w:r w:rsidR="007F5724" w:rsidRPr="00411450">
        <w:rPr>
          <w:rFonts w:ascii="GHEA Grapalat" w:hAnsi="GHEA Grapalat" w:cs="Arial"/>
          <w:sz w:val="24"/>
          <w:szCs w:val="24"/>
          <w:lang w:val="af-ZA"/>
        </w:rPr>
        <w:t xml:space="preserve">գյուղական համայնքների բնակավայրերում՝ ոչ տարանցիկ, տեղական նշանակության  </w:t>
      </w:r>
      <w:r w:rsidR="00103FBF" w:rsidRPr="00411450">
        <w:rPr>
          <w:rFonts w:ascii="GHEA Grapalat" w:hAnsi="GHEA Grapalat" w:cs="Arial"/>
          <w:sz w:val="24"/>
          <w:szCs w:val="24"/>
          <w:lang w:val="af-ZA"/>
        </w:rPr>
        <w:t xml:space="preserve">ավտոմոբիլային </w:t>
      </w:r>
      <w:r w:rsidR="007F5724" w:rsidRPr="00411450">
        <w:rPr>
          <w:rFonts w:ascii="GHEA Grapalat" w:hAnsi="GHEA Grapalat" w:cs="Arial"/>
          <w:sz w:val="24"/>
          <w:szCs w:val="24"/>
          <w:lang w:val="af-ZA"/>
        </w:rPr>
        <w:t>ճանապարհների և ներհամայնքային փողոցների ու մայթերի</w:t>
      </w:r>
      <w:r w:rsidR="006E1F3C"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645BAD" w:rsidRPr="00411450">
        <w:rPr>
          <w:rFonts w:ascii="GHEA Grapalat" w:hAnsi="GHEA Grapalat" w:cs="Arial"/>
          <w:sz w:val="24"/>
          <w:szCs w:val="24"/>
          <w:lang w:val="af-ZA"/>
        </w:rPr>
        <w:t xml:space="preserve">շինարարական (այդ թվում՝ </w:t>
      </w:r>
      <w:r w:rsidR="007F5724" w:rsidRPr="00411450">
        <w:rPr>
          <w:rFonts w:ascii="GHEA Grapalat" w:hAnsi="GHEA Grapalat" w:cs="Arial"/>
          <w:sz w:val="24"/>
          <w:szCs w:val="24"/>
          <w:lang w:val="af-ZA"/>
        </w:rPr>
        <w:t>սալապատման</w:t>
      </w:r>
      <w:r w:rsidR="006E1F3C" w:rsidRPr="00411450">
        <w:rPr>
          <w:rFonts w:ascii="GHEA Grapalat" w:hAnsi="GHEA Grapalat" w:cs="Arial"/>
          <w:sz w:val="24"/>
          <w:szCs w:val="24"/>
          <w:lang w:val="af-ZA"/>
        </w:rPr>
        <w:t xml:space="preserve"> և</w:t>
      </w:r>
      <w:r w:rsidR="007F5724" w:rsidRPr="00411450">
        <w:rPr>
          <w:rFonts w:ascii="GHEA Grapalat" w:hAnsi="GHEA Grapalat" w:cs="Arial"/>
          <w:sz w:val="24"/>
          <w:szCs w:val="24"/>
          <w:lang w:val="af-ZA"/>
        </w:rPr>
        <w:t xml:space="preserve"> խճապատման</w:t>
      </w:r>
      <w:r w:rsidR="00103FBF" w:rsidRPr="00411450">
        <w:rPr>
          <w:rFonts w:ascii="GHEA Grapalat" w:hAnsi="GHEA Grapalat" w:cs="Arial"/>
          <w:sz w:val="24"/>
          <w:szCs w:val="24"/>
          <w:lang w:val="af-ZA"/>
        </w:rPr>
        <w:t>, վերանորոգման</w:t>
      </w:r>
      <w:r w:rsidR="00645BAD" w:rsidRPr="00411450">
        <w:rPr>
          <w:rFonts w:ascii="GHEA Grapalat" w:hAnsi="GHEA Grapalat" w:cs="Arial"/>
          <w:sz w:val="24"/>
          <w:szCs w:val="24"/>
          <w:lang w:val="af-ZA"/>
        </w:rPr>
        <w:t>)</w:t>
      </w:r>
      <w:r w:rsidR="007F5724"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30244F" w:rsidRPr="00411450">
        <w:rPr>
          <w:rFonts w:ascii="GHEA Grapalat" w:hAnsi="GHEA Grapalat" w:cs="Arial"/>
          <w:sz w:val="24"/>
          <w:szCs w:val="24"/>
          <w:lang w:val="af-ZA"/>
        </w:rPr>
        <w:t xml:space="preserve">աշխատանքները </w:t>
      </w:r>
      <w:r w:rsidR="00103FBF" w:rsidRPr="00411450">
        <w:rPr>
          <w:rFonts w:ascii="GHEA Grapalat" w:hAnsi="GHEA Grapalat" w:cs="Arial"/>
          <w:sz w:val="24"/>
          <w:szCs w:val="24"/>
          <w:lang w:val="af-ZA"/>
        </w:rPr>
        <w:t xml:space="preserve">ևս </w:t>
      </w:r>
      <w:r w:rsidR="0030244F" w:rsidRPr="00411450">
        <w:rPr>
          <w:rFonts w:ascii="GHEA Grapalat" w:hAnsi="GHEA Grapalat" w:cs="Arial"/>
          <w:sz w:val="24"/>
          <w:szCs w:val="24"/>
          <w:lang w:val="af-ZA"/>
        </w:rPr>
        <w:t xml:space="preserve">հիմնականում դասակարգվում </w:t>
      </w:r>
      <w:r w:rsidR="00E21613" w:rsidRPr="00411450">
        <w:rPr>
          <w:rFonts w:ascii="GHEA Grapalat" w:hAnsi="GHEA Grapalat" w:cs="Arial"/>
          <w:sz w:val="24"/>
          <w:szCs w:val="24"/>
          <w:lang w:val="af-ZA"/>
        </w:rPr>
        <w:t>էին</w:t>
      </w:r>
      <w:r w:rsidR="0030244F" w:rsidRPr="00411450">
        <w:rPr>
          <w:rFonts w:ascii="GHEA Grapalat" w:hAnsi="GHEA Grapalat" w:cs="Arial"/>
          <w:sz w:val="24"/>
          <w:szCs w:val="24"/>
          <w:lang w:val="af-ZA"/>
        </w:rPr>
        <w:t xml:space="preserve"> որպես </w:t>
      </w:r>
      <w:r w:rsidR="00187D59" w:rsidRPr="00411450">
        <w:rPr>
          <w:rFonts w:ascii="GHEA Grapalat" w:hAnsi="GHEA Grapalat" w:cs="Arial"/>
          <w:sz w:val="24"/>
          <w:szCs w:val="24"/>
          <w:lang w:val="af-ZA"/>
        </w:rPr>
        <w:t xml:space="preserve">միջին, </w:t>
      </w:r>
      <w:r w:rsidR="004024E9" w:rsidRPr="00411450">
        <w:rPr>
          <w:rFonts w:ascii="GHEA Grapalat" w:hAnsi="GHEA Grapalat" w:cs="Arial"/>
          <w:sz w:val="24"/>
          <w:szCs w:val="24"/>
          <w:lang w:val="af-ZA"/>
        </w:rPr>
        <w:lastRenderedPageBreak/>
        <w:t>միջինից բարձր կամ բարձր</w:t>
      </w:r>
      <w:r w:rsidR="00FA0422" w:rsidRPr="00411450">
        <w:rPr>
          <w:rFonts w:ascii="GHEA Grapalat" w:hAnsi="GHEA Grapalat" w:cs="Arial"/>
          <w:sz w:val="24"/>
          <w:szCs w:val="24"/>
          <w:lang w:val="af-ZA"/>
        </w:rPr>
        <w:t>` այսինքն՝ II</w:t>
      </w:r>
      <w:r w:rsidR="00C550D6" w:rsidRPr="00411450">
        <w:rPr>
          <w:rFonts w:ascii="GHEA Grapalat" w:hAnsi="GHEA Grapalat" w:cs="Arial"/>
          <w:sz w:val="24"/>
          <w:szCs w:val="24"/>
          <w:lang w:val="af-ZA"/>
        </w:rPr>
        <w:t xml:space="preserve">, III և </w:t>
      </w:r>
      <w:r w:rsidR="00FA0422" w:rsidRPr="00411450">
        <w:rPr>
          <w:rFonts w:ascii="GHEA Grapalat" w:hAnsi="GHEA Grapalat" w:cs="Arial"/>
          <w:sz w:val="24"/>
          <w:szCs w:val="24"/>
          <w:lang w:val="af-ZA"/>
        </w:rPr>
        <w:t>IV</w:t>
      </w:r>
      <w:r w:rsidR="00DA0C47" w:rsidRPr="00411450">
        <w:rPr>
          <w:rFonts w:ascii="GHEA Grapalat" w:hAnsi="GHEA Grapalat" w:cs="Arial"/>
          <w:sz w:val="24"/>
          <w:szCs w:val="24"/>
          <w:lang w:val="af-ZA"/>
        </w:rPr>
        <w:t xml:space="preserve"> կատեգորիայի</w:t>
      </w:r>
      <w:r w:rsidR="004024E9" w:rsidRPr="00411450">
        <w:rPr>
          <w:rFonts w:ascii="GHEA Grapalat" w:hAnsi="GHEA Grapalat" w:cs="Arial"/>
          <w:sz w:val="24"/>
          <w:szCs w:val="24"/>
          <w:lang w:val="af-ZA"/>
        </w:rPr>
        <w:t xml:space="preserve"> ռիսկայնության աստիճանով:</w:t>
      </w:r>
    </w:p>
    <w:p w:rsidR="007F5724" w:rsidRPr="00411450" w:rsidRDefault="004F7102" w:rsidP="00891434">
      <w:pPr>
        <w:pStyle w:val="ListParagraph"/>
        <w:numPr>
          <w:ilvl w:val="0"/>
          <w:numId w:val="16"/>
        </w:numPr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7F5724" w:rsidRPr="00411450">
        <w:rPr>
          <w:rFonts w:ascii="GHEA Grapalat" w:hAnsi="GHEA Grapalat" w:cs="Arial"/>
          <w:sz w:val="24"/>
          <w:szCs w:val="24"/>
          <w:lang w:val="af-ZA"/>
        </w:rPr>
        <w:t xml:space="preserve">Ներկայումս, </w:t>
      </w:r>
      <w:r w:rsidR="00CB5D18" w:rsidRPr="00411450">
        <w:rPr>
          <w:rFonts w:ascii="GHEA Grapalat" w:hAnsi="GHEA Grapalat" w:cs="Arial"/>
          <w:sz w:val="24"/>
          <w:szCs w:val="24"/>
          <w:lang w:val="af-ZA"/>
        </w:rPr>
        <w:t xml:space="preserve">ՀՀ կառավարության 2020 թվականի սեպտեմբերի 24-ի N1583-Ն որոշման  </w:t>
      </w:r>
      <w:r w:rsidR="003D493B" w:rsidRPr="00411450">
        <w:rPr>
          <w:rFonts w:ascii="GHEA Grapalat" w:hAnsi="GHEA Grapalat" w:cs="Arial"/>
          <w:sz w:val="24"/>
          <w:szCs w:val="24"/>
          <w:lang w:val="af-ZA"/>
        </w:rPr>
        <w:t>ընդունմամբ</w:t>
      </w:r>
      <w:r w:rsidR="00CB5D18" w:rsidRPr="00411450">
        <w:rPr>
          <w:rFonts w:ascii="GHEA Grapalat" w:hAnsi="GHEA Grapalat" w:cs="Arial"/>
          <w:sz w:val="24"/>
          <w:szCs w:val="24"/>
          <w:lang w:val="af-ZA"/>
        </w:rPr>
        <w:t xml:space="preserve">, </w:t>
      </w:r>
      <w:r w:rsidR="00187D59" w:rsidRPr="00411450">
        <w:rPr>
          <w:rFonts w:ascii="GHEA Grapalat" w:hAnsi="GHEA Grapalat" w:cs="Arial"/>
          <w:sz w:val="24"/>
          <w:szCs w:val="24"/>
          <w:lang w:val="af-ZA"/>
        </w:rPr>
        <w:t xml:space="preserve">ՀՀ մարզերի քաղաքային և </w:t>
      </w:r>
      <w:r w:rsidR="007F5724" w:rsidRPr="00411450">
        <w:rPr>
          <w:rFonts w:ascii="GHEA Grapalat" w:hAnsi="GHEA Grapalat" w:cs="Arial"/>
          <w:sz w:val="24"/>
          <w:szCs w:val="24"/>
          <w:lang w:val="af-ZA"/>
        </w:rPr>
        <w:t>գյուղական համայնքն</w:t>
      </w:r>
      <w:r w:rsidR="00C550D6" w:rsidRPr="00411450">
        <w:rPr>
          <w:rFonts w:ascii="GHEA Grapalat" w:hAnsi="GHEA Grapalat" w:cs="Arial"/>
          <w:sz w:val="24"/>
          <w:szCs w:val="24"/>
          <w:lang w:val="af-ZA"/>
        </w:rPr>
        <w:t>երի ավտոմոբիլային</w:t>
      </w:r>
      <w:r w:rsidR="007F5724" w:rsidRPr="00411450">
        <w:rPr>
          <w:rFonts w:ascii="GHEA Grapalat" w:hAnsi="GHEA Grapalat" w:cs="Arial"/>
          <w:sz w:val="24"/>
          <w:szCs w:val="24"/>
          <w:lang w:val="af-ZA"/>
        </w:rPr>
        <w:t xml:space="preserve"> ճանապարհների </w:t>
      </w:r>
      <w:r w:rsidR="001570C2" w:rsidRPr="00411450">
        <w:rPr>
          <w:rFonts w:ascii="GHEA Grapalat" w:hAnsi="GHEA Grapalat" w:cs="Arial"/>
          <w:sz w:val="24"/>
          <w:szCs w:val="24"/>
          <w:lang w:val="af-ZA"/>
        </w:rPr>
        <w:t>(ոչ տարանցիկ, տեղական նշանակության  ճանապարհների</w:t>
      </w:r>
      <w:r w:rsidR="00C550D6" w:rsidRPr="00411450">
        <w:rPr>
          <w:rFonts w:ascii="GHEA Grapalat" w:hAnsi="GHEA Grapalat" w:cs="Arial"/>
          <w:sz w:val="24"/>
          <w:szCs w:val="24"/>
          <w:lang w:val="af-ZA"/>
        </w:rPr>
        <w:t>,</w:t>
      </w:r>
      <w:r w:rsidR="001570C2" w:rsidRPr="00411450">
        <w:rPr>
          <w:rFonts w:ascii="GHEA Grapalat" w:hAnsi="GHEA Grapalat" w:cs="Arial"/>
          <w:sz w:val="24"/>
          <w:szCs w:val="24"/>
          <w:lang w:val="af-ZA"/>
        </w:rPr>
        <w:t xml:space="preserve"> ներհամայնքային փողոցների ու մայթերի)</w:t>
      </w:r>
      <w:r w:rsidR="00B534BD" w:rsidRPr="00411450">
        <w:rPr>
          <w:rFonts w:ascii="GHEA Grapalat" w:hAnsi="GHEA Grapalat" w:cs="Arial"/>
          <w:sz w:val="24"/>
          <w:szCs w:val="24"/>
          <w:lang w:val="af-ZA"/>
        </w:rPr>
        <w:t xml:space="preserve"> սալապատման և խճապատման, դրանց </w:t>
      </w:r>
      <w:r w:rsidR="00445E11" w:rsidRPr="00411450">
        <w:rPr>
          <w:rFonts w:ascii="GHEA Grapalat" w:hAnsi="GHEA Grapalat" w:cs="Arial"/>
          <w:sz w:val="24"/>
          <w:szCs w:val="24"/>
          <w:lang w:val="af-ZA"/>
        </w:rPr>
        <w:t xml:space="preserve">ընթացիկ </w:t>
      </w:r>
      <w:r w:rsidR="00B534BD" w:rsidRPr="00411450">
        <w:rPr>
          <w:rFonts w:ascii="GHEA Grapalat" w:hAnsi="GHEA Grapalat" w:cs="Arial"/>
          <w:sz w:val="24"/>
          <w:szCs w:val="24"/>
          <w:lang w:val="af-ZA"/>
        </w:rPr>
        <w:t>նորոգման ու</w:t>
      </w:r>
      <w:r w:rsidR="007F5724" w:rsidRPr="00411450">
        <w:rPr>
          <w:rFonts w:ascii="GHEA Grapalat" w:hAnsi="GHEA Grapalat" w:cs="Arial"/>
          <w:sz w:val="24"/>
          <w:szCs w:val="24"/>
          <w:lang w:val="af-ZA"/>
        </w:rPr>
        <w:t xml:space="preserve"> բարեկարգման աշխատանքներ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ի ձեռքբերումը պարզեցվել է և </w:t>
      </w:r>
      <w:r w:rsidR="00C550D6" w:rsidRPr="00411450">
        <w:rPr>
          <w:rFonts w:ascii="GHEA Grapalat" w:hAnsi="GHEA Grapalat" w:cs="Arial"/>
          <w:sz w:val="24"/>
          <w:szCs w:val="24"/>
          <w:lang w:val="af-ZA"/>
        </w:rPr>
        <w:t>վերջ</w:t>
      </w:r>
      <w:r w:rsidR="00C26DC4" w:rsidRPr="00411450">
        <w:rPr>
          <w:rFonts w:ascii="GHEA Grapalat" w:hAnsi="GHEA Grapalat" w:cs="Arial"/>
          <w:sz w:val="24"/>
          <w:szCs w:val="24"/>
          <w:lang w:val="af-ZA"/>
        </w:rPr>
        <w:t>ի</w:t>
      </w:r>
      <w:r w:rsidR="00C550D6" w:rsidRPr="00411450">
        <w:rPr>
          <w:rFonts w:ascii="GHEA Grapalat" w:hAnsi="GHEA Grapalat" w:cs="Arial"/>
          <w:sz w:val="24"/>
          <w:szCs w:val="24"/>
          <w:lang w:val="af-ZA"/>
        </w:rPr>
        <w:t>ններս</w:t>
      </w:r>
      <w:r w:rsidR="007F5724"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B534BD" w:rsidRPr="00411450">
        <w:rPr>
          <w:rFonts w:ascii="GHEA Grapalat" w:hAnsi="GHEA Grapalat" w:cs="Arial"/>
          <w:sz w:val="24"/>
          <w:szCs w:val="24"/>
          <w:lang w:val="af-ZA"/>
        </w:rPr>
        <w:t>դասակարգվել են, որպես ցածր ռիսկայնության</w:t>
      </w:r>
      <w:r w:rsidR="00AE5545" w:rsidRPr="00411450">
        <w:rPr>
          <w:rFonts w:ascii="GHEA Grapalat" w:hAnsi="GHEA Grapalat" w:cs="Arial"/>
          <w:sz w:val="24"/>
          <w:szCs w:val="24"/>
          <w:lang w:val="af-ZA"/>
        </w:rPr>
        <w:t xml:space="preserve"> (I կատեգորիայի)</w:t>
      </w:r>
      <w:r w:rsidR="00B534BD" w:rsidRPr="00411450">
        <w:rPr>
          <w:rFonts w:ascii="GHEA Grapalat" w:hAnsi="GHEA Grapalat" w:cs="Arial"/>
          <w:sz w:val="24"/>
          <w:szCs w:val="24"/>
          <w:lang w:val="af-ZA"/>
        </w:rPr>
        <w:t xml:space="preserve"> օբյ</w:t>
      </w:r>
      <w:r w:rsidR="00AE5545" w:rsidRPr="00411450">
        <w:rPr>
          <w:rFonts w:ascii="GHEA Grapalat" w:hAnsi="GHEA Grapalat" w:cs="Arial"/>
          <w:sz w:val="24"/>
          <w:szCs w:val="24"/>
          <w:lang w:val="af-ZA"/>
        </w:rPr>
        <w:t>ե</w:t>
      </w:r>
      <w:r w:rsidR="00B534BD" w:rsidRPr="00411450">
        <w:rPr>
          <w:rFonts w:ascii="GHEA Grapalat" w:hAnsi="GHEA Grapalat" w:cs="Arial"/>
          <w:sz w:val="24"/>
          <w:szCs w:val="24"/>
          <w:lang w:val="af-ZA"/>
        </w:rPr>
        <w:t>կտներ, որոնց համար չի պահանջվում շինարարության թույլտվություն:</w:t>
      </w:r>
    </w:p>
    <w:p w:rsidR="000F1226" w:rsidRPr="00411450" w:rsidRDefault="000F1226" w:rsidP="009B6E5C">
      <w:pPr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411450">
        <w:rPr>
          <w:rFonts w:ascii="GHEA Grapalat" w:hAnsi="GHEA Grapalat"/>
          <w:b/>
          <w:sz w:val="24"/>
          <w:szCs w:val="24"/>
          <w:lang w:val="af-ZA"/>
        </w:rPr>
        <w:t xml:space="preserve">II. </w:t>
      </w:r>
      <w:r w:rsidR="004F7102" w:rsidRPr="0041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b/>
          <w:sz w:val="24"/>
          <w:szCs w:val="24"/>
        </w:rPr>
        <w:t>ԿԻՐԱՌՄԱՆ</w:t>
      </w:r>
      <w:r w:rsidRPr="0041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b/>
          <w:sz w:val="24"/>
          <w:szCs w:val="24"/>
        </w:rPr>
        <w:t>ՈԼՈՐՏԸ</w:t>
      </w:r>
    </w:p>
    <w:p w:rsidR="00CE4AED" w:rsidRPr="00411450" w:rsidRDefault="00B40674" w:rsidP="00CE4AED">
      <w:pPr>
        <w:pStyle w:val="ListParagraph"/>
        <w:numPr>
          <w:ilvl w:val="0"/>
          <w:numId w:val="17"/>
        </w:numPr>
        <w:jc w:val="both"/>
        <w:rPr>
          <w:rFonts w:ascii="GHEA Grapalat" w:hAnsi="GHEA Grapalat"/>
          <w:sz w:val="24"/>
          <w:szCs w:val="24"/>
          <w:lang w:val="af-ZA"/>
        </w:rPr>
      </w:pP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Սույն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մեթոդական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156232" w:rsidRPr="00411450">
        <w:rPr>
          <w:rFonts w:ascii="GHEA Grapalat" w:hAnsi="GHEA Grapalat"/>
          <w:sz w:val="24"/>
          <w:szCs w:val="24"/>
        </w:rPr>
        <w:t>ուղեցույցով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նախատեսված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կարգավորումները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կիրառելի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են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b/>
          <w:sz w:val="24"/>
          <w:szCs w:val="24"/>
        </w:rPr>
        <w:t>պատվիրատու</w:t>
      </w:r>
      <w:r w:rsidRPr="0041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b/>
          <w:sz w:val="24"/>
          <w:szCs w:val="24"/>
        </w:rPr>
        <w:t>հանդիսացող</w:t>
      </w:r>
      <w:r w:rsidRPr="0041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b/>
          <w:sz w:val="24"/>
          <w:szCs w:val="24"/>
        </w:rPr>
        <w:t>իրավասու</w:t>
      </w:r>
      <w:r w:rsidRPr="0041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b/>
          <w:sz w:val="24"/>
          <w:szCs w:val="24"/>
        </w:rPr>
        <w:t>մարմինների</w:t>
      </w:r>
      <w:r w:rsidR="00254F81" w:rsidRPr="00254F8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254F81">
        <w:rPr>
          <w:rFonts w:ascii="GHEA Grapalat" w:hAnsi="GHEA Grapalat"/>
          <w:b/>
          <w:sz w:val="24"/>
          <w:szCs w:val="24"/>
          <w:lang w:val="af-ZA"/>
        </w:rPr>
        <w:t>(համայնքապետարանների)</w:t>
      </w:r>
      <w:r w:rsidRPr="00411450">
        <w:rPr>
          <w:rFonts w:ascii="GHEA Grapalat" w:hAnsi="GHEA Grapalat"/>
          <w:sz w:val="24"/>
          <w:szCs w:val="24"/>
        </w:rPr>
        <w:t>՝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ՀՀ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մարզերի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քաղաքային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և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գյուղական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համայնքների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11450">
        <w:rPr>
          <w:rFonts w:ascii="GHEA Grapalat" w:hAnsi="GHEA Grapalat"/>
          <w:sz w:val="24"/>
          <w:szCs w:val="24"/>
        </w:rPr>
        <w:t>ինչպես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նաև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b/>
          <w:sz w:val="24"/>
          <w:szCs w:val="24"/>
        </w:rPr>
        <w:t>իրավասու</w:t>
      </w:r>
      <w:r w:rsidRPr="0041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b/>
          <w:sz w:val="24"/>
          <w:szCs w:val="24"/>
        </w:rPr>
        <w:t>մարմին</w:t>
      </w:r>
      <w:r w:rsidRPr="0041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b/>
          <w:sz w:val="24"/>
          <w:szCs w:val="24"/>
        </w:rPr>
        <w:t>չհանդիսացող</w:t>
      </w:r>
      <w:r w:rsidRPr="00411450">
        <w:rPr>
          <w:rFonts w:ascii="GHEA Grapalat" w:hAnsi="GHEA Grapalat"/>
          <w:b/>
          <w:sz w:val="24"/>
          <w:szCs w:val="24"/>
          <w:lang w:val="af-ZA"/>
        </w:rPr>
        <w:t xml:space="preserve"> (</w:t>
      </w:r>
      <w:r w:rsidRPr="00411450">
        <w:rPr>
          <w:rFonts w:ascii="GHEA Grapalat" w:hAnsi="GHEA Grapalat"/>
          <w:b/>
          <w:sz w:val="24"/>
          <w:szCs w:val="24"/>
        </w:rPr>
        <w:t>մասնավոր</w:t>
      </w:r>
      <w:r w:rsidRPr="00411450">
        <w:rPr>
          <w:rFonts w:ascii="GHEA Grapalat" w:hAnsi="GHEA Grapalat"/>
          <w:b/>
          <w:sz w:val="24"/>
          <w:szCs w:val="24"/>
          <w:lang w:val="af-ZA"/>
        </w:rPr>
        <w:t xml:space="preserve">) </w:t>
      </w:r>
      <w:r w:rsidRPr="00411450">
        <w:rPr>
          <w:rFonts w:ascii="GHEA Grapalat" w:hAnsi="GHEA Grapalat"/>
          <w:b/>
          <w:sz w:val="24"/>
          <w:szCs w:val="24"/>
        </w:rPr>
        <w:t>պատվիրատուների</w:t>
      </w:r>
      <w:r w:rsidRPr="00411450">
        <w:rPr>
          <w:rFonts w:ascii="GHEA Grapalat" w:hAnsi="GHEA Grapalat"/>
          <w:sz w:val="24"/>
          <w:szCs w:val="24"/>
        </w:rPr>
        <w:t>՝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ֆիզիկական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և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իրավաբանական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անձանց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համար</w:t>
      </w:r>
      <w:r w:rsidRPr="00411450">
        <w:rPr>
          <w:rFonts w:ascii="GHEA Grapalat" w:hAnsi="GHEA Grapalat"/>
          <w:sz w:val="24"/>
          <w:szCs w:val="24"/>
          <w:lang w:val="af-ZA"/>
        </w:rPr>
        <w:t>:</w:t>
      </w:r>
    </w:p>
    <w:p w:rsidR="00156232" w:rsidRPr="00411450" w:rsidRDefault="00156232" w:rsidP="00156232">
      <w:pPr>
        <w:pStyle w:val="ListParagraph"/>
        <w:numPr>
          <w:ilvl w:val="0"/>
          <w:numId w:val="17"/>
        </w:numPr>
        <w:jc w:val="both"/>
        <w:rPr>
          <w:rFonts w:ascii="GHEA Grapalat" w:hAnsi="GHEA Grapalat"/>
          <w:sz w:val="24"/>
          <w:szCs w:val="24"/>
          <w:lang w:val="af-ZA"/>
        </w:rPr>
      </w:pPr>
      <w:r w:rsidRPr="00411450">
        <w:rPr>
          <w:rFonts w:ascii="GHEA Grapalat" w:hAnsi="GHEA Grapalat"/>
          <w:sz w:val="24"/>
          <w:szCs w:val="24"/>
          <w:lang w:val="af-ZA"/>
        </w:rPr>
        <w:t xml:space="preserve">   </w:t>
      </w:r>
      <w:r w:rsidRPr="00411450">
        <w:rPr>
          <w:rFonts w:ascii="GHEA Grapalat" w:hAnsi="GHEA Grapalat"/>
          <w:sz w:val="24"/>
          <w:szCs w:val="24"/>
        </w:rPr>
        <w:t>Սույն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411450">
        <w:rPr>
          <w:rFonts w:ascii="GHEA Grapalat" w:hAnsi="GHEA Grapalat"/>
          <w:sz w:val="24"/>
          <w:szCs w:val="24"/>
        </w:rPr>
        <w:t>մեթոդական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ցուցումները</w:t>
      </w:r>
      <w:r w:rsidRPr="00411450">
        <w:rPr>
          <w:rFonts w:ascii="GHEA Grapalat" w:hAnsi="GHEA Grapalat"/>
          <w:sz w:val="24"/>
          <w:szCs w:val="24"/>
          <w:lang w:val="af-ZA"/>
        </w:rPr>
        <w:t>.</w:t>
      </w:r>
    </w:p>
    <w:p w:rsidR="00156232" w:rsidRPr="00411450" w:rsidRDefault="00156232" w:rsidP="00CE4AED">
      <w:pPr>
        <w:pStyle w:val="ListParagraph"/>
        <w:numPr>
          <w:ilvl w:val="0"/>
          <w:numId w:val="18"/>
        </w:numPr>
        <w:jc w:val="both"/>
        <w:rPr>
          <w:rFonts w:ascii="GHEA Grapalat" w:hAnsi="GHEA Grapalat"/>
          <w:sz w:val="24"/>
          <w:szCs w:val="24"/>
          <w:lang w:val="af-ZA"/>
        </w:rPr>
      </w:pPr>
      <w:r w:rsidRPr="00411450">
        <w:rPr>
          <w:rFonts w:ascii="GHEA Grapalat" w:hAnsi="GHEA Grapalat" w:cs="Sylfaen"/>
          <w:sz w:val="24"/>
          <w:szCs w:val="24"/>
        </w:rPr>
        <w:t>կրում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են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խորհրդատվական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բնույթ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ՀՀ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պետական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և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համայնքային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411450">
        <w:rPr>
          <w:rFonts w:ascii="GHEA Grapalat" w:hAnsi="GHEA Grapalat"/>
          <w:sz w:val="24"/>
          <w:szCs w:val="24"/>
        </w:rPr>
        <w:t>այդ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թվում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սուբվենցիոն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ծրագրերի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11450">
        <w:rPr>
          <w:rFonts w:ascii="GHEA Grapalat" w:hAnsi="GHEA Grapalat"/>
          <w:sz w:val="24"/>
          <w:szCs w:val="24"/>
        </w:rPr>
        <w:t>դրամաշնորհների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11450">
        <w:rPr>
          <w:rFonts w:ascii="GHEA Grapalat" w:hAnsi="GHEA Grapalat"/>
          <w:sz w:val="24"/>
          <w:szCs w:val="24"/>
        </w:rPr>
        <w:t>ինչպես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նաև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վարկային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411450">
        <w:rPr>
          <w:rFonts w:ascii="GHEA Grapalat" w:hAnsi="GHEA Grapalat"/>
          <w:sz w:val="24"/>
          <w:szCs w:val="24"/>
        </w:rPr>
        <w:t>բյուջեների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և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ոչ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պետական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բյուջեների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միջոցների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հաշվին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նախատեսված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ու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ցածր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ռիսկայնության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աստիճանով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դասակարգված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(I կատեգորիայի)՝ ՀՀ մարզերի քաղաքային և գյուղական համայնքների բնակավայրերում՝ ոչ տարանցիկ, տեղական նշանակության  ավտոմոբիլային ճանապարհների և ներհամայնքային փողոցների ու մայթերի սալապատման, խճապատման, ընթացիկ նորոգման և բարեկարգման </w:t>
      </w:r>
      <w:r w:rsidRPr="00411450">
        <w:rPr>
          <w:rFonts w:ascii="GHEA Grapalat" w:hAnsi="GHEA Grapalat"/>
          <w:sz w:val="24"/>
          <w:szCs w:val="24"/>
        </w:rPr>
        <w:t>շինարարական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ծրագրերի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պատվիրատուների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և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կատարողների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համար</w:t>
      </w:r>
      <w:r w:rsidR="00FD6D64" w:rsidRPr="00411450">
        <w:rPr>
          <w:rFonts w:ascii="GHEA Grapalat" w:hAnsi="GHEA Grapalat"/>
          <w:sz w:val="24"/>
          <w:szCs w:val="24"/>
          <w:lang w:val="af-ZA"/>
        </w:rPr>
        <w:t xml:space="preserve"> (բացառությամբ օրենսդրական և ենթաօրենսդրական իրավակարգավորումների մասով նախատեսված </w:t>
      </w:r>
      <w:r w:rsidR="00870DBB" w:rsidRPr="00411450">
        <w:rPr>
          <w:rFonts w:ascii="GHEA Grapalat" w:hAnsi="GHEA Grapalat"/>
          <w:sz w:val="24"/>
          <w:szCs w:val="24"/>
          <w:lang w:val="af-ZA"/>
        </w:rPr>
        <w:t xml:space="preserve">պարտադիր </w:t>
      </w:r>
      <w:r w:rsidR="00FD6D64" w:rsidRPr="00411450">
        <w:rPr>
          <w:rFonts w:ascii="GHEA Grapalat" w:hAnsi="GHEA Grapalat"/>
          <w:sz w:val="24"/>
          <w:szCs w:val="24"/>
          <w:lang w:val="af-ZA"/>
        </w:rPr>
        <w:t>պահանջների)</w:t>
      </w:r>
      <w:r w:rsidRPr="00411450">
        <w:rPr>
          <w:rFonts w:ascii="GHEA Grapalat" w:hAnsi="GHEA Grapalat"/>
          <w:sz w:val="24"/>
          <w:szCs w:val="24"/>
          <w:lang w:val="af-ZA"/>
        </w:rPr>
        <w:t>:</w:t>
      </w:r>
      <w:r w:rsidR="00CE4AED" w:rsidRPr="00411450">
        <w:rPr>
          <w:rFonts w:ascii="GHEA Grapalat" w:hAnsi="GHEA Grapalat"/>
          <w:sz w:val="24"/>
          <w:szCs w:val="24"/>
          <w:lang w:val="af-ZA"/>
        </w:rPr>
        <w:t xml:space="preserve">    </w:t>
      </w:r>
    </w:p>
    <w:p w:rsidR="00CE4AED" w:rsidRPr="00411450" w:rsidRDefault="00CE4AED" w:rsidP="00CE4AED">
      <w:pPr>
        <w:pStyle w:val="ListParagraph"/>
        <w:jc w:val="both"/>
        <w:rPr>
          <w:rFonts w:ascii="GHEA Grapalat" w:hAnsi="GHEA Grapalat"/>
          <w:sz w:val="24"/>
          <w:szCs w:val="24"/>
          <w:lang w:val="af-ZA"/>
        </w:rPr>
      </w:pPr>
    </w:p>
    <w:p w:rsidR="00CE4AED" w:rsidRPr="00411450" w:rsidRDefault="00CE4AED" w:rsidP="00CE4AED">
      <w:pPr>
        <w:pStyle w:val="ListParagraph"/>
        <w:jc w:val="both"/>
        <w:rPr>
          <w:rFonts w:ascii="GHEA Grapalat" w:hAnsi="GHEA Grapalat"/>
          <w:sz w:val="24"/>
          <w:szCs w:val="24"/>
          <w:lang w:val="af-ZA"/>
        </w:rPr>
      </w:pPr>
    </w:p>
    <w:p w:rsidR="00B7109A" w:rsidRPr="00411450" w:rsidRDefault="004015DB" w:rsidP="00CE4AED">
      <w:pPr>
        <w:pStyle w:val="ListParagraph"/>
        <w:numPr>
          <w:ilvl w:val="0"/>
          <w:numId w:val="8"/>
        </w:numPr>
        <w:rPr>
          <w:rFonts w:ascii="GHEA Grapalat" w:hAnsi="GHEA Grapalat"/>
          <w:b/>
          <w:sz w:val="24"/>
          <w:szCs w:val="24"/>
          <w:lang w:val="af-ZA"/>
        </w:rPr>
      </w:pPr>
      <w:r w:rsidRPr="00411450">
        <w:rPr>
          <w:rFonts w:ascii="GHEA Grapalat" w:hAnsi="GHEA Grapalat"/>
          <w:b/>
          <w:sz w:val="24"/>
          <w:szCs w:val="24"/>
        </w:rPr>
        <w:t>ՇԻՆԱՐԱՐԱԿԱՆ</w:t>
      </w:r>
      <w:r w:rsidRPr="0041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b/>
          <w:sz w:val="24"/>
          <w:szCs w:val="24"/>
        </w:rPr>
        <w:t>ԱՇԽԱՏԱՆՔՆԵՐԻ</w:t>
      </w:r>
      <w:r w:rsidRPr="0041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b/>
          <w:sz w:val="24"/>
          <w:szCs w:val="24"/>
        </w:rPr>
        <w:t>ԿԱՏԱՐՄԱՆ</w:t>
      </w:r>
      <w:r w:rsidRPr="0041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b/>
          <w:sz w:val="24"/>
          <w:szCs w:val="24"/>
        </w:rPr>
        <w:t>ՀԱՄԱՐ</w:t>
      </w:r>
      <w:r w:rsidR="00B7109A" w:rsidRPr="0041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7109A" w:rsidRPr="00411450">
        <w:rPr>
          <w:rFonts w:ascii="GHEA Grapalat" w:hAnsi="GHEA Grapalat"/>
          <w:b/>
          <w:sz w:val="24"/>
          <w:szCs w:val="24"/>
        </w:rPr>
        <w:t>ՆԱԽԱՏԵՍՎՈՂ</w:t>
      </w:r>
      <w:r w:rsidR="00B7109A" w:rsidRPr="0041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7109A" w:rsidRPr="00411450">
        <w:rPr>
          <w:rFonts w:ascii="GHEA Grapalat" w:hAnsi="GHEA Grapalat"/>
          <w:b/>
          <w:sz w:val="24"/>
          <w:szCs w:val="24"/>
        </w:rPr>
        <w:t>ԸՆԹԱՑԱԿԱՐԳԵՐԸ</w:t>
      </w:r>
    </w:p>
    <w:p w:rsidR="00CE4AED" w:rsidRPr="00411450" w:rsidRDefault="00CE4AED" w:rsidP="00CE4AED">
      <w:pPr>
        <w:pStyle w:val="ListParagraph"/>
        <w:ind w:left="1080"/>
        <w:rPr>
          <w:rFonts w:ascii="GHEA Grapalat" w:hAnsi="GHEA Grapalat"/>
          <w:b/>
          <w:sz w:val="24"/>
          <w:szCs w:val="24"/>
          <w:lang w:val="af-ZA"/>
        </w:rPr>
      </w:pPr>
    </w:p>
    <w:p w:rsidR="00CE4AED" w:rsidRPr="00411450" w:rsidRDefault="00CE4AED" w:rsidP="00CE4AED">
      <w:pPr>
        <w:pStyle w:val="ListParagraph"/>
        <w:ind w:left="1080"/>
        <w:rPr>
          <w:rFonts w:ascii="GHEA Grapalat" w:hAnsi="GHEA Grapalat"/>
          <w:b/>
          <w:sz w:val="24"/>
          <w:szCs w:val="24"/>
          <w:lang w:val="af-ZA"/>
        </w:rPr>
      </w:pPr>
    </w:p>
    <w:p w:rsidR="00CE4AED" w:rsidRPr="00411450" w:rsidRDefault="00D80E00" w:rsidP="00CE4AED">
      <w:pPr>
        <w:pStyle w:val="ListParagraph"/>
        <w:numPr>
          <w:ilvl w:val="0"/>
          <w:numId w:val="19"/>
        </w:numPr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411450">
        <w:rPr>
          <w:rFonts w:ascii="GHEA Grapalat" w:hAnsi="GHEA Grapalat" w:cs="Sylfaen"/>
          <w:b/>
          <w:sz w:val="24"/>
          <w:szCs w:val="24"/>
        </w:rPr>
        <w:t>Իրավասու</w:t>
      </w:r>
      <w:r w:rsidRPr="0041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b/>
          <w:sz w:val="24"/>
          <w:szCs w:val="24"/>
        </w:rPr>
        <w:t>մարմին</w:t>
      </w:r>
      <w:r w:rsidRPr="0041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b/>
          <w:sz w:val="24"/>
          <w:szCs w:val="24"/>
        </w:rPr>
        <w:t>չհանդիսացող</w:t>
      </w:r>
      <w:r w:rsidRPr="0041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b/>
          <w:sz w:val="24"/>
          <w:szCs w:val="24"/>
        </w:rPr>
        <w:t>պատվիրատուներ</w:t>
      </w:r>
      <w:r w:rsidR="00CE4AED" w:rsidRPr="00411450">
        <w:rPr>
          <w:rFonts w:ascii="GHEA Grapalat" w:hAnsi="GHEA Grapalat"/>
          <w:b/>
          <w:sz w:val="24"/>
          <w:szCs w:val="24"/>
        </w:rPr>
        <w:t>ը</w:t>
      </w:r>
    </w:p>
    <w:p w:rsidR="00CE4AED" w:rsidRPr="00411450" w:rsidRDefault="008F5236" w:rsidP="00CE4AED">
      <w:pPr>
        <w:pStyle w:val="ListParagraph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411450">
        <w:rPr>
          <w:rFonts w:ascii="GHEA Grapalat" w:hAnsi="GHEA Grapalat" w:cs="Sylfaen"/>
          <w:sz w:val="24"/>
          <w:szCs w:val="24"/>
        </w:rPr>
        <w:t>ՀՀ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կառավարության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19.03.2015</w:t>
      </w:r>
      <w:r w:rsidRPr="00411450">
        <w:rPr>
          <w:rFonts w:ascii="GHEA Grapalat" w:hAnsi="GHEA Grapalat"/>
          <w:sz w:val="24"/>
          <w:szCs w:val="24"/>
        </w:rPr>
        <w:t>թ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N596-</w:t>
      </w:r>
      <w:r w:rsidRPr="00411450">
        <w:rPr>
          <w:rFonts w:ascii="GHEA Grapalat" w:hAnsi="GHEA Grapalat"/>
          <w:sz w:val="24"/>
          <w:szCs w:val="24"/>
        </w:rPr>
        <w:t>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որոշմամբ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411450">
        <w:rPr>
          <w:rFonts w:ascii="GHEA Grapalat" w:hAnsi="GHEA Grapalat"/>
          <w:sz w:val="24"/>
          <w:szCs w:val="24"/>
        </w:rPr>
        <w:t>այսուհետ՝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Որոշում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411450">
        <w:rPr>
          <w:rFonts w:ascii="GHEA Grapalat" w:hAnsi="GHEA Grapalat"/>
          <w:sz w:val="24"/>
          <w:szCs w:val="24"/>
        </w:rPr>
        <w:t>հաստատված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N 4  </w:t>
      </w:r>
      <w:r w:rsidRPr="00411450">
        <w:rPr>
          <w:rFonts w:ascii="GHEA Grapalat" w:hAnsi="GHEA Grapalat"/>
          <w:sz w:val="24"/>
          <w:szCs w:val="24"/>
        </w:rPr>
        <w:t>հավելվածի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N1 </w:t>
      </w:r>
      <w:r w:rsidRPr="00411450">
        <w:rPr>
          <w:rFonts w:ascii="GHEA Grapalat" w:hAnsi="GHEA Grapalat"/>
          <w:sz w:val="24"/>
          <w:szCs w:val="24"/>
        </w:rPr>
        <w:t>Ցանկի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3-</w:t>
      </w:r>
      <w:r w:rsidRPr="00411450">
        <w:rPr>
          <w:rFonts w:ascii="GHEA Grapalat" w:hAnsi="GHEA Grapalat"/>
          <w:sz w:val="24"/>
          <w:szCs w:val="24"/>
        </w:rPr>
        <w:t>րդ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կետի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 1-</w:t>
      </w:r>
      <w:r w:rsidRPr="00411450">
        <w:rPr>
          <w:rFonts w:ascii="GHEA Grapalat" w:hAnsi="GHEA Grapalat"/>
          <w:sz w:val="24"/>
          <w:szCs w:val="24"/>
        </w:rPr>
        <w:t>ին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ենթակետի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համաձայն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. </w:t>
      </w:r>
    </w:p>
    <w:p w:rsidR="00B7109A" w:rsidRPr="00411450" w:rsidRDefault="00B7109A" w:rsidP="00CE4AED">
      <w:pPr>
        <w:pStyle w:val="ListParagraph"/>
        <w:ind w:left="675"/>
        <w:jc w:val="both"/>
        <w:rPr>
          <w:rFonts w:ascii="GHEA Grapalat" w:hAnsi="GHEA Grapalat"/>
          <w:sz w:val="24"/>
          <w:szCs w:val="24"/>
          <w:lang w:val="af-ZA"/>
        </w:rPr>
      </w:pPr>
      <w:r w:rsidRPr="00411450">
        <w:rPr>
          <w:rFonts w:ascii="GHEA Grapalat" w:hAnsi="GHEA Grapalat"/>
          <w:sz w:val="24"/>
          <w:szCs w:val="24"/>
        </w:rPr>
        <w:lastRenderedPageBreak/>
        <w:t>ՀՀ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մարզերի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քաղաքային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համայնքների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A96D23" w:rsidRPr="00411450">
        <w:rPr>
          <w:rFonts w:ascii="GHEA Grapalat" w:hAnsi="GHEA Grapalat"/>
          <w:sz w:val="24"/>
          <w:szCs w:val="24"/>
        </w:rPr>
        <w:t>ոչ</w:t>
      </w:r>
      <w:r w:rsidR="00A96D23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A96D23" w:rsidRPr="00411450">
        <w:rPr>
          <w:rFonts w:ascii="GHEA Grapalat" w:hAnsi="GHEA Grapalat"/>
          <w:sz w:val="24"/>
          <w:szCs w:val="24"/>
        </w:rPr>
        <w:t>տարանցիկ</w:t>
      </w:r>
      <w:r w:rsidR="00A96D23" w:rsidRPr="00411450">
        <w:rPr>
          <w:rFonts w:ascii="GHEA Grapalat" w:hAnsi="GHEA Grapalat"/>
          <w:sz w:val="24"/>
          <w:szCs w:val="24"/>
          <w:lang w:val="af-ZA"/>
        </w:rPr>
        <w:t xml:space="preserve">, </w:t>
      </w:r>
      <w:r w:rsidR="00A96D23" w:rsidRPr="00411450">
        <w:rPr>
          <w:rFonts w:ascii="GHEA Grapalat" w:hAnsi="GHEA Grapalat"/>
          <w:sz w:val="24"/>
          <w:szCs w:val="24"/>
        </w:rPr>
        <w:t>տեղական</w:t>
      </w:r>
      <w:r w:rsidR="00A96D23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A96D23" w:rsidRPr="00411450">
        <w:rPr>
          <w:rFonts w:ascii="GHEA Grapalat" w:hAnsi="GHEA Grapalat"/>
          <w:sz w:val="24"/>
          <w:szCs w:val="24"/>
        </w:rPr>
        <w:t>նշանակության</w:t>
      </w:r>
      <w:r w:rsidR="00A96D23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A96D23" w:rsidRPr="00411450">
        <w:rPr>
          <w:rFonts w:ascii="GHEA Grapalat" w:hAnsi="GHEA Grapalat"/>
          <w:sz w:val="24"/>
          <w:szCs w:val="24"/>
        </w:rPr>
        <w:t>ավտոմոբիլային</w:t>
      </w:r>
      <w:r w:rsidR="00A96D23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A96D23" w:rsidRPr="00411450">
        <w:rPr>
          <w:rFonts w:ascii="GHEA Grapalat" w:hAnsi="GHEA Grapalat"/>
          <w:sz w:val="24"/>
          <w:szCs w:val="24"/>
        </w:rPr>
        <w:t>ճանապարհների</w:t>
      </w:r>
      <w:r w:rsidR="00A96D23" w:rsidRPr="00411450">
        <w:rPr>
          <w:rFonts w:ascii="GHEA Grapalat" w:hAnsi="GHEA Grapalat"/>
          <w:sz w:val="24"/>
          <w:szCs w:val="24"/>
          <w:lang w:val="af-ZA"/>
        </w:rPr>
        <w:t xml:space="preserve">, </w:t>
      </w:r>
      <w:r w:rsidR="00A96D23" w:rsidRPr="00411450">
        <w:rPr>
          <w:rFonts w:ascii="GHEA Grapalat" w:hAnsi="GHEA Grapalat"/>
          <w:sz w:val="24"/>
          <w:szCs w:val="24"/>
        </w:rPr>
        <w:t>ներհամայնքային</w:t>
      </w:r>
      <w:r w:rsidR="00A96D23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A96D23" w:rsidRPr="00411450">
        <w:rPr>
          <w:rFonts w:ascii="GHEA Grapalat" w:hAnsi="GHEA Grapalat"/>
          <w:sz w:val="24"/>
          <w:szCs w:val="24"/>
        </w:rPr>
        <w:t>փողոցների</w:t>
      </w:r>
      <w:r w:rsidR="00A96D23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A96D23" w:rsidRPr="00411450">
        <w:rPr>
          <w:rFonts w:ascii="GHEA Grapalat" w:hAnsi="GHEA Grapalat"/>
          <w:sz w:val="24"/>
          <w:szCs w:val="24"/>
        </w:rPr>
        <w:t>երթևեկելի</w:t>
      </w:r>
      <w:r w:rsidR="00A96D23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A96D23" w:rsidRPr="00411450">
        <w:rPr>
          <w:rFonts w:ascii="GHEA Grapalat" w:hAnsi="GHEA Grapalat"/>
          <w:sz w:val="24"/>
          <w:szCs w:val="24"/>
        </w:rPr>
        <w:t>մասի</w:t>
      </w:r>
      <w:r w:rsidR="00A96D23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A96D23" w:rsidRPr="00411450">
        <w:rPr>
          <w:rFonts w:ascii="GHEA Grapalat" w:hAnsi="GHEA Grapalat"/>
          <w:sz w:val="24"/>
          <w:szCs w:val="24"/>
        </w:rPr>
        <w:t>և</w:t>
      </w:r>
      <w:r w:rsidR="00A96D23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A96D23" w:rsidRPr="00411450">
        <w:rPr>
          <w:rFonts w:ascii="GHEA Grapalat" w:hAnsi="GHEA Grapalat"/>
          <w:sz w:val="24"/>
          <w:szCs w:val="24"/>
        </w:rPr>
        <w:t>մայթերի</w:t>
      </w:r>
      <w:r w:rsidR="006B68B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սալապատման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A96D23" w:rsidRPr="00411450">
        <w:rPr>
          <w:rFonts w:ascii="GHEA Grapalat" w:hAnsi="GHEA Grapalat"/>
          <w:sz w:val="24"/>
          <w:szCs w:val="24"/>
        </w:rPr>
        <w:t>ու</w:t>
      </w:r>
      <w:r w:rsidR="006B68B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6B68B0" w:rsidRPr="00411450">
        <w:rPr>
          <w:rFonts w:ascii="GHEA Grapalat" w:hAnsi="GHEA Grapalat"/>
          <w:sz w:val="24"/>
          <w:szCs w:val="24"/>
        </w:rPr>
        <w:t>խճապատման</w:t>
      </w:r>
      <w:r w:rsidR="006B68B0" w:rsidRPr="00411450">
        <w:rPr>
          <w:rFonts w:ascii="GHEA Grapalat" w:hAnsi="GHEA Grapalat"/>
          <w:sz w:val="24"/>
          <w:szCs w:val="24"/>
          <w:lang w:val="af-ZA"/>
        </w:rPr>
        <w:t xml:space="preserve">, </w:t>
      </w:r>
      <w:r w:rsidR="006B68B0" w:rsidRPr="00411450">
        <w:rPr>
          <w:rFonts w:ascii="GHEA Grapalat" w:hAnsi="GHEA Grapalat"/>
          <w:sz w:val="24"/>
          <w:szCs w:val="24"/>
        </w:rPr>
        <w:t>դրանց</w:t>
      </w:r>
      <w:r w:rsidR="006B68B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6B68B0" w:rsidRPr="00411450">
        <w:rPr>
          <w:rFonts w:ascii="GHEA Grapalat" w:hAnsi="GHEA Grapalat"/>
          <w:sz w:val="24"/>
          <w:szCs w:val="24"/>
        </w:rPr>
        <w:t>ընթացիկ</w:t>
      </w:r>
      <w:r w:rsidR="006B68B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6B68B0" w:rsidRPr="00411450">
        <w:rPr>
          <w:rFonts w:ascii="GHEA Grapalat" w:hAnsi="GHEA Grapalat"/>
          <w:sz w:val="24"/>
          <w:szCs w:val="24"/>
        </w:rPr>
        <w:t>նորոգման</w:t>
      </w:r>
      <w:r w:rsidR="006B68B0" w:rsidRPr="00411450">
        <w:rPr>
          <w:rFonts w:ascii="GHEA Grapalat" w:hAnsi="GHEA Grapalat"/>
          <w:sz w:val="24"/>
          <w:szCs w:val="24"/>
          <w:lang w:val="af-ZA"/>
        </w:rPr>
        <w:t>,</w:t>
      </w:r>
      <w:r w:rsidR="009059C6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9059C6" w:rsidRPr="00411450">
        <w:rPr>
          <w:rFonts w:ascii="GHEA Grapalat" w:hAnsi="GHEA Grapalat"/>
          <w:sz w:val="24"/>
          <w:szCs w:val="24"/>
        </w:rPr>
        <w:t>բարեկարգման</w:t>
      </w:r>
      <w:r w:rsidR="009059C6" w:rsidRPr="00411450">
        <w:rPr>
          <w:rFonts w:ascii="GHEA Grapalat" w:hAnsi="GHEA Grapalat"/>
          <w:sz w:val="24"/>
          <w:szCs w:val="24"/>
          <w:lang w:val="af-ZA"/>
        </w:rPr>
        <w:t>,</w:t>
      </w:r>
      <w:r w:rsidR="006B68B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6B68B0" w:rsidRPr="00411450">
        <w:rPr>
          <w:rFonts w:ascii="GHEA Grapalat" w:hAnsi="GHEA Grapalat"/>
          <w:sz w:val="24"/>
          <w:szCs w:val="24"/>
        </w:rPr>
        <w:t>ինչպես</w:t>
      </w:r>
      <w:r w:rsidR="006B68B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6B68B0" w:rsidRPr="00411450">
        <w:rPr>
          <w:rFonts w:ascii="GHEA Grapalat" w:hAnsi="GHEA Grapalat"/>
          <w:sz w:val="24"/>
          <w:szCs w:val="24"/>
        </w:rPr>
        <w:t>նաև</w:t>
      </w:r>
      <w:r w:rsidR="006B68B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6B68B0" w:rsidRPr="00411450">
        <w:rPr>
          <w:rFonts w:ascii="GHEA Grapalat" w:hAnsi="GHEA Grapalat"/>
          <w:sz w:val="24"/>
          <w:szCs w:val="24"/>
        </w:rPr>
        <w:t>քաղաքաշինական</w:t>
      </w:r>
      <w:r w:rsidR="006B68B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6B68B0" w:rsidRPr="00411450">
        <w:rPr>
          <w:rFonts w:ascii="GHEA Grapalat" w:hAnsi="GHEA Grapalat"/>
          <w:sz w:val="24"/>
          <w:szCs w:val="24"/>
        </w:rPr>
        <w:t>գործունեության</w:t>
      </w:r>
      <w:r w:rsidR="006B68B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6B68B0" w:rsidRPr="00411450">
        <w:rPr>
          <w:rFonts w:ascii="GHEA Grapalat" w:hAnsi="GHEA Grapalat"/>
          <w:sz w:val="24"/>
          <w:szCs w:val="24"/>
        </w:rPr>
        <w:t>հատուկ</w:t>
      </w:r>
      <w:r w:rsidR="006B68B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6B68B0" w:rsidRPr="00411450">
        <w:rPr>
          <w:rFonts w:ascii="GHEA Grapalat" w:hAnsi="GHEA Grapalat"/>
          <w:sz w:val="24"/>
          <w:szCs w:val="24"/>
        </w:rPr>
        <w:t>կարգավորման</w:t>
      </w:r>
      <w:r w:rsidR="006B68B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6B68B0" w:rsidRPr="00411450">
        <w:rPr>
          <w:rFonts w:ascii="GHEA Grapalat" w:hAnsi="GHEA Grapalat"/>
          <w:sz w:val="24"/>
          <w:szCs w:val="24"/>
        </w:rPr>
        <w:t>օբյեկտների</w:t>
      </w:r>
      <w:r w:rsidR="006B68B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6B68B0" w:rsidRPr="00411450">
        <w:rPr>
          <w:rFonts w:ascii="GHEA Grapalat" w:hAnsi="GHEA Grapalat"/>
          <w:sz w:val="24"/>
          <w:szCs w:val="24"/>
        </w:rPr>
        <w:t>ընդհանուր</w:t>
      </w:r>
      <w:r w:rsidR="006B68B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6B68B0" w:rsidRPr="00411450">
        <w:rPr>
          <w:rFonts w:ascii="GHEA Grapalat" w:hAnsi="GHEA Grapalat"/>
          <w:sz w:val="24"/>
          <w:szCs w:val="24"/>
        </w:rPr>
        <w:t>օգտագործման</w:t>
      </w:r>
      <w:r w:rsidR="006B68B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6B68B0" w:rsidRPr="00411450">
        <w:rPr>
          <w:rFonts w:ascii="GHEA Grapalat" w:hAnsi="GHEA Grapalat"/>
          <w:sz w:val="24"/>
          <w:szCs w:val="24"/>
        </w:rPr>
        <w:t>տարածքներում</w:t>
      </w:r>
      <w:r w:rsidR="006B68B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6B68B0" w:rsidRPr="00411450">
        <w:rPr>
          <w:rFonts w:ascii="GHEA Grapalat" w:hAnsi="GHEA Grapalat"/>
          <w:sz w:val="24"/>
          <w:szCs w:val="24"/>
        </w:rPr>
        <w:t>կամ</w:t>
      </w:r>
      <w:r w:rsidR="006B68B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6B68B0" w:rsidRPr="00411450">
        <w:rPr>
          <w:rFonts w:ascii="GHEA Grapalat" w:hAnsi="GHEA Grapalat"/>
          <w:sz w:val="24"/>
          <w:szCs w:val="24"/>
        </w:rPr>
        <w:t>փողոցահայաց</w:t>
      </w:r>
      <w:r w:rsidR="006B68B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6B68B0" w:rsidRPr="00411450">
        <w:rPr>
          <w:rFonts w:ascii="GHEA Grapalat" w:hAnsi="GHEA Grapalat"/>
          <w:sz w:val="24"/>
          <w:szCs w:val="24"/>
        </w:rPr>
        <w:t>հատվածներում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6B68B0" w:rsidRPr="00411450">
        <w:rPr>
          <w:rFonts w:ascii="GHEA Grapalat" w:hAnsi="GHEA Grapalat"/>
          <w:sz w:val="24"/>
          <w:szCs w:val="24"/>
        </w:rPr>
        <w:t>նմանատիպ</w:t>
      </w:r>
      <w:r w:rsidR="006B68B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6B68B0" w:rsidRPr="00411450">
        <w:rPr>
          <w:rFonts w:ascii="GHEA Grapalat" w:hAnsi="GHEA Grapalat"/>
          <w:sz w:val="24"/>
          <w:szCs w:val="24"/>
        </w:rPr>
        <w:t>աշխատանքների</w:t>
      </w:r>
      <w:r w:rsidR="006B68B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կատարման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համար</w:t>
      </w:r>
      <w:r w:rsidR="00874E6D" w:rsidRPr="00411450">
        <w:rPr>
          <w:rFonts w:ascii="GHEA Grapalat" w:hAnsi="GHEA Grapalat"/>
          <w:sz w:val="24"/>
          <w:szCs w:val="24"/>
          <w:lang w:val="af-ZA"/>
        </w:rPr>
        <w:t xml:space="preserve">, </w:t>
      </w:r>
      <w:r w:rsidR="00874E6D" w:rsidRPr="00411450">
        <w:rPr>
          <w:rFonts w:ascii="GHEA Grapalat" w:hAnsi="GHEA Grapalat"/>
          <w:i/>
          <w:sz w:val="24"/>
          <w:szCs w:val="24"/>
        </w:rPr>
        <w:t>եթե</w:t>
      </w:r>
      <w:r w:rsidR="00874E6D" w:rsidRPr="00411450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="00874E6D" w:rsidRPr="00411450">
        <w:rPr>
          <w:rFonts w:ascii="GHEA Grapalat" w:hAnsi="GHEA Grapalat"/>
          <w:i/>
          <w:sz w:val="24"/>
          <w:szCs w:val="24"/>
        </w:rPr>
        <w:t>բարեկարգման</w:t>
      </w:r>
      <w:r w:rsidR="00874E6D" w:rsidRPr="00411450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="00874E6D" w:rsidRPr="00411450">
        <w:rPr>
          <w:rFonts w:ascii="GHEA Grapalat" w:hAnsi="GHEA Grapalat"/>
          <w:i/>
          <w:sz w:val="24"/>
          <w:szCs w:val="24"/>
        </w:rPr>
        <w:t>աշխատանքներն</w:t>
      </w:r>
      <w:r w:rsidR="00874E6D" w:rsidRPr="00411450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="00874E6D" w:rsidRPr="00411450">
        <w:rPr>
          <w:rFonts w:ascii="GHEA Grapalat" w:hAnsi="GHEA Grapalat"/>
          <w:i/>
          <w:sz w:val="24"/>
          <w:szCs w:val="24"/>
        </w:rPr>
        <w:t>իրականացնողը</w:t>
      </w:r>
      <w:r w:rsidR="004F2443" w:rsidRPr="00411450">
        <w:rPr>
          <w:rFonts w:ascii="GHEA Grapalat" w:hAnsi="GHEA Grapalat"/>
          <w:i/>
          <w:sz w:val="24"/>
          <w:szCs w:val="24"/>
          <w:lang w:val="af-ZA"/>
        </w:rPr>
        <w:t xml:space="preserve"> (</w:t>
      </w:r>
      <w:r w:rsidR="004F2443" w:rsidRPr="00411450">
        <w:rPr>
          <w:rFonts w:ascii="GHEA Grapalat" w:hAnsi="GHEA Grapalat"/>
          <w:i/>
          <w:sz w:val="24"/>
          <w:szCs w:val="24"/>
        </w:rPr>
        <w:t>պատվիրատուն</w:t>
      </w:r>
      <w:r w:rsidR="004F2443" w:rsidRPr="00411450">
        <w:rPr>
          <w:rFonts w:ascii="GHEA Grapalat" w:hAnsi="GHEA Grapalat"/>
          <w:i/>
          <w:sz w:val="24"/>
          <w:szCs w:val="24"/>
          <w:lang w:val="af-ZA"/>
        </w:rPr>
        <w:t>)</w:t>
      </w:r>
      <w:r w:rsidR="00874E6D" w:rsidRPr="00411450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="00874E6D" w:rsidRPr="00411450">
        <w:rPr>
          <w:rFonts w:ascii="GHEA Grapalat" w:hAnsi="GHEA Grapalat"/>
          <w:i/>
          <w:sz w:val="24"/>
          <w:szCs w:val="24"/>
        </w:rPr>
        <w:t>իրավասու</w:t>
      </w:r>
      <w:r w:rsidR="00874E6D" w:rsidRPr="00411450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="00874E6D" w:rsidRPr="00411450">
        <w:rPr>
          <w:rFonts w:ascii="GHEA Grapalat" w:hAnsi="GHEA Grapalat"/>
          <w:i/>
          <w:sz w:val="24"/>
          <w:szCs w:val="24"/>
        </w:rPr>
        <w:t>մարմինը</w:t>
      </w:r>
      <w:r w:rsidR="00874E6D" w:rsidRPr="00411450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="00874E6D" w:rsidRPr="00411450">
        <w:rPr>
          <w:rFonts w:ascii="GHEA Grapalat" w:hAnsi="GHEA Grapalat"/>
          <w:i/>
          <w:sz w:val="24"/>
          <w:szCs w:val="24"/>
        </w:rPr>
        <w:t>չէ</w:t>
      </w:r>
      <w:r w:rsidR="00C36233" w:rsidRPr="00411450">
        <w:rPr>
          <w:rFonts w:ascii="GHEA Grapalat" w:hAnsi="GHEA Grapalat"/>
          <w:i/>
          <w:sz w:val="24"/>
          <w:szCs w:val="24"/>
          <w:lang w:val="af-ZA"/>
        </w:rPr>
        <w:t xml:space="preserve"> (</w:t>
      </w:r>
      <w:r w:rsidR="00C36233" w:rsidRPr="00411450">
        <w:rPr>
          <w:rFonts w:ascii="GHEA Grapalat" w:hAnsi="GHEA Grapalat"/>
          <w:i/>
          <w:sz w:val="24"/>
          <w:szCs w:val="24"/>
        </w:rPr>
        <w:t>համայնքապետարանը</w:t>
      </w:r>
      <w:r w:rsidR="00C36233" w:rsidRPr="00411450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="00C36233" w:rsidRPr="00411450">
        <w:rPr>
          <w:rFonts w:ascii="GHEA Grapalat" w:hAnsi="GHEA Grapalat"/>
          <w:i/>
          <w:sz w:val="24"/>
          <w:szCs w:val="24"/>
        </w:rPr>
        <w:t>չէ</w:t>
      </w:r>
      <w:r w:rsidR="00C36233" w:rsidRPr="00411450">
        <w:rPr>
          <w:rFonts w:ascii="GHEA Grapalat" w:hAnsi="GHEA Grapalat"/>
          <w:i/>
          <w:sz w:val="24"/>
          <w:szCs w:val="24"/>
          <w:lang w:val="af-ZA"/>
        </w:rPr>
        <w:t>)</w:t>
      </w:r>
      <w:r w:rsidR="00834C4F" w:rsidRPr="00411450">
        <w:rPr>
          <w:rFonts w:ascii="GHEA Grapalat" w:hAnsi="GHEA Grapalat"/>
          <w:i/>
          <w:sz w:val="24"/>
          <w:szCs w:val="24"/>
        </w:rPr>
        <w:t>՝</w:t>
      </w:r>
      <w:r w:rsidRPr="00411450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="00085ECC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085ECC" w:rsidRPr="00411450" w:rsidRDefault="003D493B" w:rsidP="00CE4AED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  <w:lang w:val="af-ZA"/>
        </w:rPr>
      </w:pPr>
      <w:r w:rsidRPr="00411450">
        <w:rPr>
          <w:rFonts w:ascii="GHEA Grapalat" w:hAnsi="GHEA Grapalat" w:cs="Sylfaen"/>
          <w:sz w:val="24"/>
          <w:szCs w:val="24"/>
        </w:rPr>
        <w:t>դ</w:t>
      </w:r>
      <w:r w:rsidR="00804484" w:rsidRPr="00411450">
        <w:rPr>
          <w:rFonts w:ascii="GHEA Grapalat" w:hAnsi="GHEA Grapalat"/>
          <w:sz w:val="24"/>
          <w:szCs w:val="24"/>
        </w:rPr>
        <w:t>իմողը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411450">
        <w:rPr>
          <w:rFonts w:ascii="GHEA Grapalat" w:hAnsi="GHEA Grapalat"/>
          <w:sz w:val="24"/>
          <w:szCs w:val="24"/>
        </w:rPr>
        <w:t>պատվիրատուն</w:t>
      </w:r>
      <w:r w:rsidRPr="00411450">
        <w:rPr>
          <w:rFonts w:ascii="GHEA Grapalat" w:hAnsi="GHEA Grapalat"/>
          <w:sz w:val="24"/>
          <w:szCs w:val="24"/>
          <w:lang w:val="af-ZA"/>
        </w:rPr>
        <w:t>)</w:t>
      </w:r>
      <w:r w:rsidR="00804484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804484" w:rsidRPr="00411450">
        <w:rPr>
          <w:rFonts w:ascii="GHEA Grapalat" w:hAnsi="GHEA Grapalat"/>
          <w:sz w:val="24"/>
          <w:szCs w:val="24"/>
        </w:rPr>
        <w:t>կազմում</w:t>
      </w:r>
      <w:r w:rsidR="00804484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804484" w:rsidRPr="00411450">
        <w:rPr>
          <w:rFonts w:ascii="GHEA Grapalat" w:hAnsi="GHEA Grapalat"/>
          <w:sz w:val="24"/>
          <w:szCs w:val="24"/>
        </w:rPr>
        <w:t>է</w:t>
      </w:r>
      <w:r w:rsidR="00804484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804484" w:rsidRPr="00411450">
        <w:rPr>
          <w:rFonts w:ascii="GHEA Grapalat" w:hAnsi="GHEA Grapalat"/>
          <w:sz w:val="24"/>
          <w:szCs w:val="24"/>
        </w:rPr>
        <w:t>էսքիզային</w:t>
      </w:r>
      <w:r w:rsidR="00804484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804484" w:rsidRPr="00411450">
        <w:rPr>
          <w:rFonts w:ascii="GHEA Grapalat" w:hAnsi="GHEA Grapalat"/>
          <w:sz w:val="24"/>
          <w:szCs w:val="24"/>
        </w:rPr>
        <w:t>նախագիծ</w:t>
      </w:r>
      <w:r w:rsidR="00804484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804484" w:rsidRPr="00411450">
        <w:rPr>
          <w:rFonts w:ascii="GHEA Grapalat" w:hAnsi="GHEA Grapalat"/>
          <w:sz w:val="24"/>
          <w:szCs w:val="24"/>
        </w:rPr>
        <w:t>և</w:t>
      </w:r>
      <w:r w:rsidR="00804484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804484" w:rsidRPr="00411450">
        <w:rPr>
          <w:rFonts w:ascii="GHEA Grapalat" w:hAnsi="GHEA Grapalat"/>
          <w:sz w:val="24"/>
          <w:szCs w:val="24"/>
        </w:rPr>
        <w:t>Որոշման</w:t>
      </w:r>
      <w:r w:rsidR="00804484" w:rsidRPr="00411450">
        <w:rPr>
          <w:rFonts w:ascii="GHEA Grapalat" w:hAnsi="GHEA Grapalat"/>
          <w:sz w:val="24"/>
          <w:szCs w:val="24"/>
          <w:lang w:val="af-ZA"/>
        </w:rPr>
        <w:t xml:space="preserve"> N5 </w:t>
      </w:r>
      <w:r w:rsidR="00804484" w:rsidRPr="00411450">
        <w:rPr>
          <w:rFonts w:ascii="GHEA Grapalat" w:hAnsi="GHEA Grapalat"/>
          <w:sz w:val="24"/>
          <w:szCs w:val="24"/>
        </w:rPr>
        <w:t>հավելվածի</w:t>
      </w:r>
      <w:r w:rsidR="00804484" w:rsidRPr="00411450">
        <w:rPr>
          <w:rFonts w:ascii="GHEA Grapalat" w:hAnsi="GHEA Grapalat"/>
          <w:sz w:val="24"/>
          <w:szCs w:val="24"/>
          <w:lang w:val="af-ZA"/>
        </w:rPr>
        <w:t xml:space="preserve"> N4-1 </w:t>
      </w:r>
      <w:r w:rsidR="00804484" w:rsidRPr="00411450">
        <w:rPr>
          <w:rFonts w:ascii="GHEA Grapalat" w:hAnsi="GHEA Grapalat"/>
          <w:sz w:val="24"/>
          <w:szCs w:val="24"/>
        </w:rPr>
        <w:t>ձևի</w:t>
      </w:r>
      <w:r w:rsidR="00804484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804484" w:rsidRPr="00411450">
        <w:rPr>
          <w:rFonts w:ascii="GHEA Grapalat" w:hAnsi="GHEA Grapalat"/>
          <w:sz w:val="24"/>
          <w:szCs w:val="24"/>
        </w:rPr>
        <w:t>դիմումով</w:t>
      </w:r>
      <w:r w:rsidR="00804484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804484" w:rsidRPr="00411450">
        <w:rPr>
          <w:rFonts w:ascii="GHEA Grapalat" w:hAnsi="GHEA Grapalat"/>
          <w:sz w:val="24"/>
          <w:szCs w:val="24"/>
        </w:rPr>
        <w:t>այն</w:t>
      </w:r>
      <w:r w:rsidR="00804484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804484" w:rsidRPr="00411450">
        <w:rPr>
          <w:rFonts w:ascii="GHEA Grapalat" w:hAnsi="GHEA Grapalat"/>
          <w:sz w:val="24"/>
          <w:szCs w:val="24"/>
        </w:rPr>
        <w:t>ներկայացնում</w:t>
      </w:r>
      <w:r w:rsidR="00804484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804484" w:rsidRPr="00411450">
        <w:rPr>
          <w:rFonts w:ascii="GHEA Grapalat" w:hAnsi="GHEA Grapalat"/>
          <w:sz w:val="24"/>
          <w:szCs w:val="24"/>
        </w:rPr>
        <w:t>է</w:t>
      </w:r>
      <w:r w:rsidR="00E60D8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804484" w:rsidRPr="00411450">
        <w:rPr>
          <w:rFonts w:ascii="GHEA Grapalat" w:hAnsi="GHEA Grapalat"/>
          <w:sz w:val="24"/>
          <w:szCs w:val="24"/>
        </w:rPr>
        <w:t>իրավասու</w:t>
      </w:r>
      <w:r w:rsidR="00804484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804484" w:rsidRPr="00411450">
        <w:rPr>
          <w:rFonts w:ascii="GHEA Grapalat" w:hAnsi="GHEA Grapalat"/>
          <w:sz w:val="24"/>
          <w:szCs w:val="24"/>
        </w:rPr>
        <w:t>մարմին</w:t>
      </w:r>
      <w:r w:rsidR="00804484" w:rsidRPr="00411450">
        <w:rPr>
          <w:rFonts w:ascii="GHEA Grapalat" w:hAnsi="GHEA Grapalat"/>
          <w:sz w:val="24"/>
          <w:szCs w:val="24"/>
          <w:lang w:val="af-ZA"/>
        </w:rPr>
        <w:t xml:space="preserve"> (</w:t>
      </w:r>
      <w:r w:rsidR="00804484" w:rsidRPr="00411450">
        <w:rPr>
          <w:rFonts w:ascii="GHEA Grapalat" w:hAnsi="GHEA Grapalat"/>
          <w:sz w:val="24"/>
          <w:szCs w:val="24"/>
        </w:rPr>
        <w:t>համայնքապետարան</w:t>
      </w:r>
      <w:r w:rsidR="00804484" w:rsidRPr="00411450">
        <w:rPr>
          <w:rFonts w:ascii="GHEA Grapalat" w:hAnsi="GHEA Grapalat"/>
          <w:sz w:val="24"/>
          <w:szCs w:val="24"/>
          <w:lang w:val="af-ZA"/>
        </w:rPr>
        <w:t>)</w:t>
      </w:r>
      <w:r w:rsidR="00891434" w:rsidRPr="00411450">
        <w:rPr>
          <w:rFonts w:ascii="GHEA Grapalat" w:hAnsi="GHEA Grapalat"/>
          <w:sz w:val="24"/>
          <w:szCs w:val="24"/>
          <w:lang w:val="af-ZA"/>
        </w:rPr>
        <w:t>,</w:t>
      </w:r>
    </w:p>
    <w:p w:rsidR="00E60D80" w:rsidRPr="00411450" w:rsidRDefault="00E60D80" w:rsidP="00C26DC4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  <w:lang w:val="af-ZA"/>
        </w:rPr>
      </w:pPr>
      <w:r w:rsidRPr="00411450">
        <w:rPr>
          <w:rFonts w:ascii="GHEA Grapalat" w:hAnsi="GHEA Grapalat"/>
          <w:sz w:val="24"/>
          <w:szCs w:val="24"/>
        </w:rPr>
        <w:t>իրավասու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մարմինը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դիմումը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ստանալու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օրվանից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5-</w:t>
      </w:r>
      <w:r w:rsidRPr="00411450">
        <w:rPr>
          <w:rFonts w:ascii="GHEA Grapalat" w:hAnsi="GHEA Grapalat"/>
          <w:sz w:val="24"/>
          <w:szCs w:val="24"/>
        </w:rPr>
        <w:t>օրյա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ժամկետում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տալիս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է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համաձայնություն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կամ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մերժում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այն՝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նշելով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մերժման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հիմքերը</w:t>
      </w:r>
      <w:r w:rsidR="00891434" w:rsidRPr="00411450">
        <w:rPr>
          <w:rFonts w:ascii="GHEA Grapalat" w:hAnsi="GHEA Grapalat"/>
          <w:sz w:val="24"/>
          <w:szCs w:val="24"/>
          <w:lang w:val="af-ZA"/>
        </w:rPr>
        <w:t>,</w:t>
      </w:r>
    </w:p>
    <w:p w:rsidR="00D80E00" w:rsidRPr="00411450" w:rsidRDefault="00D80E00" w:rsidP="00C26DC4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  <w:lang w:val="af-ZA"/>
        </w:rPr>
      </w:pPr>
      <w:r w:rsidRPr="00411450">
        <w:rPr>
          <w:rFonts w:ascii="GHEA Grapalat" w:hAnsi="GHEA Grapalat"/>
          <w:sz w:val="24"/>
          <w:szCs w:val="24"/>
        </w:rPr>
        <w:t>մերժման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դեպքում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կրկնակի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դիմելու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և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իրավասու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մարմնի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ներկայացրած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պահանջները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դիմողի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կողմից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կատարվելու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դեպքում՝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համաձայնության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տրամադրման</w:t>
      </w:r>
      <w:r w:rsidR="00254F81" w:rsidRPr="00254F81">
        <w:rPr>
          <w:rFonts w:ascii="GHEA Grapalat" w:hAnsi="GHEA Grapalat"/>
          <w:sz w:val="24"/>
          <w:szCs w:val="24"/>
          <w:lang w:val="af-ZA"/>
        </w:rPr>
        <w:t xml:space="preserve"> </w:t>
      </w:r>
      <w:r w:rsidR="00254F81">
        <w:rPr>
          <w:rFonts w:ascii="GHEA Grapalat" w:hAnsi="GHEA Grapalat"/>
          <w:sz w:val="24"/>
          <w:szCs w:val="24"/>
          <w:lang w:val="af-ZA"/>
        </w:rPr>
        <w:t>(կամ մերժման)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հարցը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քննարկվում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է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ոչ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ավելի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11450">
        <w:rPr>
          <w:rFonts w:ascii="GHEA Grapalat" w:hAnsi="GHEA Grapalat"/>
          <w:sz w:val="24"/>
          <w:szCs w:val="24"/>
        </w:rPr>
        <w:t>քան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եռօրյա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ժամկետում</w:t>
      </w:r>
      <w:r w:rsidR="00891434" w:rsidRPr="00411450">
        <w:rPr>
          <w:rFonts w:ascii="GHEA Grapalat" w:hAnsi="GHEA Grapalat"/>
          <w:sz w:val="24"/>
          <w:szCs w:val="24"/>
          <w:lang w:val="af-ZA"/>
        </w:rPr>
        <w:t>,</w:t>
      </w:r>
    </w:p>
    <w:p w:rsidR="00CE0BAD" w:rsidRPr="00411450" w:rsidRDefault="004158DE" w:rsidP="00C26DC4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  <w:lang w:val="af-ZA"/>
        </w:rPr>
      </w:pPr>
      <w:r w:rsidRPr="00411450">
        <w:rPr>
          <w:rFonts w:ascii="GHEA Grapalat" w:hAnsi="GHEA Grapalat"/>
          <w:sz w:val="24"/>
          <w:szCs w:val="24"/>
        </w:rPr>
        <w:t>միայն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CE0BAD" w:rsidRPr="00411450">
        <w:rPr>
          <w:rFonts w:ascii="GHEA Grapalat" w:hAnsi="GHEA Grapalat"/>
          <w:sz w:val="24"/>
          <w:szCs w:val="24"/>
        </w:rPr>
        <w:t>համայնքի</w:t>
      </w:r>
      <w:r w:rsidR="00CE0BAD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CE0BAD" w:rsidRPr="00411450">
        <w:rPr>
          <w:rFonts w:ascii="GHEA Grapalat" w:hAnsi="GHEA Grapalat"/>
          <w:sz w:val="24"/>
          <w:szCs w:val="24"/>
        </w:rPr>
        <w:t>ղեկավարի</w:t>
      </w:r>
      <w:r w:rsidR="00CE0BAD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CE0BAD" w:rsidRPr="00411450">
        <w:rPr>
          <w:rFonts w:ascii="GHEA Grapalat" w:hAnsi="GHEA Grapalat"/>
          <w:sz w:val="24"/>
          <w:szCs w:val="24"/>
        </w:rPr>
        <w:t>կողմից</w:t>
      </w:r>
      <w:r w:rsidR="00CE0BAD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CE0BAD" w:rsidRPr="00411450">
        <w:rPr>
          <w:rFonts w:ascii="GHEA Grapalat" w:hAnsi="GHEA Grapalat"/>
          <w:sz w:val="24"/>
          <w:szCs w:val="24"/>
        </w:rPr>
        <w:t>համաձայնեցված</w:t>
      </w:r>
      <w:r w:rsidR="00CE0BAD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CE0BAD" w:rsidRPr="00411450">
        <w:rPr>
          <w:rFonts w:ascii="GHEA Grapalat" w:hAnsi="GHEA Grapalat"/>
          <w:sz w:val="24"/>
          <w:szCs w:val="24"/>
        </w:rPr>
        <w:t>էսքիզային</w:t>
      </w:r>
      <w:r w:rsidR="00CE0BAD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CE0BAD" w:rsidRPr="00411450">
        <w:rPr>
          <w:rFonts w:ascii="GHEA Grapalat" w:hAnsi="GHEA Grapalat"/>
          <w:sz w:val="24"/>
          <w:szCs w:val="24"/>
        </w:rPr>
        <w:t>նախագի</w:t>
      </w:r>
      <w:r w:rsidR="008F5236" w:rsidRPr="00411450">
        <w:rPr>
          <w:rFonts w:ascii="GHEA Grapalat" w:hAnsi="GHEA Grapalat"/>
          <w:sz w:val="24"/>
          <w:szCs w:val="24"/>
        </w:rPr>
        <w:t>ծը</w:t>
      </w:r>
      <w:r w:rsidR="008F5236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8F5236" w:rsidRPr="00411450">
        <w:rPr>
          <w:rFonts w:ascii="GHEA Grapalat" w:hAnsi="GHEA Grapalat"/>
          <w:sz w:val="24"/>
          <w:szCs w:val="24"/>
        </w:rPr>
        <w:t>հիմք</w:t>
      </w:r>
      <w:r w:rsidR="008F5236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8F5236" w:rsidRPr="00411450">
        <w:rPr>
          <w:rFonts w:ascii="GHEA Grapalat" w:hAnsi="GHEA Grapalat"/>
          <w:sz w:val="24"/>
          <w:szCs w:val="24"/>
        </w:rPr>
        <w:t>է</w:t>
      </w:r>
      <w:r w:rsidR="008F5236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C021D2" w:rsidRPr="00411450">
        <w:rPr>
          <w:rFonts w:ascii="GHEA Grapalat" w:hAnsi="GHEA Grapalat"/>
          <w:sz w:val="24"/>
          <w:szCs w:val="24"/>
          <w:lang w:val="af-ZA"/>
        </w:rPr>
        <w:t>&lt;</w:t>
      </w:r>
      <w:r w:rsidR="00C021D2" w:rsidRPr="00411450">
        <w:rPr>
          <w:rFonts w:ascii="GHEA Grapalat" w:hAnsi="GHEA Grapalat"/>
          <w:sz w:val="24"/>
          <w:szCs w:val="24"/>
        </w:rPr>
        <w:t>Գնումների</w:t>
      </w:r>
      <w:r w:rsidR="00C021D2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C021D2" w:rsidRPr="00411450">
        <w:rPr>
          <w:rFonts w:ascii="GHEA Grapalat" w:hAnsi="GHEA Grapalat"/>
          <w:sz w:val="24"/>
          <w:szCs w:val="24"/>
        </w:rPr>
        <w:t>մասին</w:t>
      </w:r>
      <w:r w:rsidR="00C021D2" w:rsidRPr="00411450">
        <w:rPr>
          <w:rFonts w:ascii="GHEA Grapalat" w:hAnsi="GHEA Grapalat"/>
          <w:sz w:val="24"/>
          <w:szCs w:val="24"/>
          <w:lang w:val="af-ZA"/>
        </w:rPr>
        <w:t xml:space="preserve">&gt; </w:t>
      </w:r>
      <w:r w:rsidR="00C021D2" w:rsidRPr="00411450">
        <w:rPr>
          <w:rFonts w:ascii="GHEA Grapalat" w:hAnsi="GHEA Grapalat"/>
          <w:sz w:val="24"/>
          <w:szCs w:val="24"/>
        </w:rPr>
        <w:t>ՀՀ</w:t>
      </w:r>
      <w:r w:rsidR="00C021D2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C021D2" w:rsidRPr="00411450">
        <w:rPr>
          <w:rFonts w:ascii="GHEA Grapalat" w:hAnsi="GHEA Grapalat"/>
          <w:sz w:val="24"/>
          <w:szCs w:val="24"/>
        </w:rPr>
        <w:t>օրենքով</w:t>
      </w:r>
      <w:r w:rsidR="00C021D2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C021D2" w:rsidRPr="00411450">
        <w:rPr>
          <w:rFonts w:ascii="GHEA Grapalat" w:hAnsi="GHEA Grapalat"/>
          <w:sz w:val="24"/>
          <w:szCs w:val="24"/>
        </w:rPr>
        <w:t>սահմանված</w:t>
      </w:r>
      <w:r w:rsidR="00C021D2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C021D2" w:rsidRPr="00411450">
        <w:rPr>
          <w:rFonts w:ascii="GHEA Grapalat" w:hAnsi="GHEA Grapalat"/>
          <w:sz w:val="24"/>
          <w:szCs w:val="24"/>
        </w:rPr>
        <w:t>կարգով</w:t>
      </w:r>
      <w:r w:rsidR="00C021D2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F30866" w:rsidRPr="00411450">
        <w:rPr>
          <w:rFonts w:ascii="GHEA Grapalat" w:hAnsi="GHEA Grapalat"/>
          <w:sz w:val="24"/>
          <w:szCs w:val="24"/>
        </w:rPr>
        <w:t>շինարարական</w:t>
      </w:r>
      <w:r w:rsidR="00F30866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8F5236" w:rsidRPr="00411450">
        <w:rPr>
          <w:rFonts w:ascii="GHEA Grapalat" w:hAnsi="GHEA Grapalat"/>
          <w:sz w:val="24"/>
          <w:szCs w:val="24"/>
        </w:rPr>
        <w:t>աշխատանքներ</w:t>
      </w:r>
      <w:r w:rsidR="00F30866" w:rsidRPr="00411450">
        <w:rPr>
          <w:rFonts w:ascii="GHEA Grapalat" w:hAnsi="GHEA Grapalat"/>
          <w:sz w:val="24"/>
          <w:szCs w:val="24"/>
        </w:rPr>
        <w:t>ի</w:t>
      </w:r>
      <w:r w:rsidR="00F30866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F30866" w:rsidRPr="00411450">
        <w:rPr>
          <w:rFonts w:ascii="GHEA Grapalat" w:hAnsi="GHEA Grapalat"/>
          <w:sz w:val="24"/>
          <w:szCs w:val="24"/>
        </w:rPr>
        <w:t>կատարման</w:t>
      </w:r>
      <w:r w:rsidR="00F30866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3D493B" w:rsidRPr="00411450">
        <w:rPr>
          <w:rFonts w:ascii="GHEA Grapalat" w:hAnsi="GHEA Grapalat"/>
          <w:sz w:val="24"/>
          <w:szCs w:val="24"/>
        </w:rPr>
        <w:t>կապալառու</w:t>
      </w:r>
      <w:r w:rsidR="003D493B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3D493B" w:rsidRPr="00411450">
        <w:rPr>
          <w:rFonts w:ascii="GHEA Grapalat" w:hAnsi="GHEA Grapalat"/>
          <w:sz w:val="24"/>
          <w:szCs w:val="24"/>
        </w:rPr>
        <w:t>ընտրելու</w:t>
      </w:r>
      <w:r w:rsidR="003D493B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3D493B" w:rsidRPr="00411450">
        <w:rPr>
          <w:rFonts w:ascii="GHEA Grapalat" w:hAnsi="GHEA Grapalat"/>
          <w:sz w:val="24"/>
          <w:szCs w:val="24"/>
        </w:rPr>
        <w:t>և</w:t>
      </w:r>
      <w:r w:rsidR="003D493B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F30866" w:rsidRPr="00411450">
        <w:rPr>
          <w:rFonts w:ascii="GHEA Grapalat" w:hAnsi="GHEA Grapalat"/>
          <w:sz w:val="24"/>
          <w:szCs w:val="24"/>
        </w:rPr>
        <w:t>պայմանագիր</w:t>
      </w:r>
      <w:r w:rsidR="008F5236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F30866" w:rsidRPr="00411450">
        <w:rPr>
          <w:rFonts w:ascii="GHEA Grapalat" w:hAnsi="GHEA Grapalat"/>
          <w:sz w:val="24"/>
          <w:szCs w:val="24"/>
        </w:rPr>
        <w:t>կնքե</w:t>
      </w:r>
      <w:r w:rsidR="008F5236" w:rsidRPr="00411450">
        <w:rPr>
          <w:rFonts w:ascii="GHEA Grapalat" w:hAnsi="GHEA Grapalat"/>
          <w:sz w:val="24"/>
          <w:szCs w:val="24"/>
        </w:rPr>
        <w:t>լու</w:t>
      </w:r>
      <w:r w:rsidR="008F5236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8F5236" w:rsidRPr="00411450">
        <w:rPr>
          <w:rFonts w:ascii="GHEA Grapalat" w:hAnsi="GHEA Grapalat"/>
          <w:sz w:val="24"/>
          <w:szCs w:val="24"/>
        </w:rPr>
        <w:t>համար</w:t>
      </w:r>
      <w:r w:rsidR="00EA0853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930A7F" w:rsidRPr="00411450">
        <w:rPr>
          <w:rFonts w:ascii="GHEA Grapalat" w:hAnsi="GHEA Grapalat"/>
          <w:sz w:val="24"/>
          <w:szCs w:val="24"/>
          <w:lang w:val="af-ZA"/>
        </w:rPr>
        <w:t>(բացառությամբ &lt;(*)Լրացուցիչ պահանջներ&gt; IV բաժնի 1-ին և 2-րդ կետերով նախատեսված դեպքերի)</w:t>
      </w:r>
      <w:r w:rsidR="00891434" w:rsidRPr="00411450">
        <w:rPr>
          <w:rFonts w:ascii="GHEA Grapalat" w:hAnsi="GHEA Grapalat"/>
          <w:sz w:val="24"/>
          <w:szCs w:val="24"/>
          <w:lang w:val="af-ZA"/>
        </w:rPr>
        <w:t>,</w:t>
      </w:r>
    </w:p>
    <w:p w:rsidR="008F5236" w:rsidRPr="00411450" w:rsidRDefault="008F5236" w:rsidP="00C26DC4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  <w:lang w:val="af-ZA"/>
        </w:rPr>
      </w:pPr>
      <w:r w:rsidRPr="00411450">
        <w:rPr>
          <w:rFonts w:ascii="GHEA Grapalat" w:hAnsi="GHEA Grapalat"/>
          <w:sz w:val="24"/>
          <w:szCs w:val="24"/>
        </w:rPr>
        <w:t>նշված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աշխատանքների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համար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շինարարության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թույլտվություն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չի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պահանջվում</w:t>
      </w:r>
      <w:r w:rsidR="00891434" w:rsidRPr="00411450">
        <w:rPr>
          <w:rFonts w:ascii="GHEA Grapalat" w:hAnsi="GHEA Grapalat"/>
          <w:sz w:val="24"/>
          <w:szCs w:val="24"/>
          <w:lang w:val="af-ZA"/>
        </w:rPr>
        <w:t>:</w:t>
      </w:r>
    </w:p>
    <w:p w:rsidR="002F6BFD" w:rsidRPr="00411450" w:rsidRDefault="002F6BFD" w:rsidP="00C26DC4">
      <w:pPr>
        <w:pStyle w:val="ListParagraph"/>
        <w:jc w:val="both"/>
        <w:rPr>
          <w:rFonts w:ascii="GHEA Grapalat" w:hAnsi="GHEA Grapalat"/>
          <w:sz w:val="24"/>
          <w:szCs w:val="24"/>
          <w:lang w:val="af-ZA"/>
        </w:rPr>
      </w:pPr>
    </w:p>
    <w:p w:rsidR="008303E2" w:rsidRPr="00411450" w:rsidRDefault="002F6BFD" w:rsidP="00C26DC4">
      <w:pPr>
        <w:pStyle w:val="ListParagraph"/>
        <w:numPr>
          <w:ilvl w:val="0"/>
          <w:numId w:val="19"/>
        </w:numPr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411450">
        <w:rPr>
          <w:rFonts w:ascii="GHEA Grapalat" w:hAnsi="GHEA Grapalat" w:cs="Sylfaen"/>
          <w:b/>
          <w:sz w:val="24"/>
          <w:szCs w:val="24"/>
        </w:rPr>
        <w:t>Իրավասու</w:t>
      </w:r>
      <w:r w:rsidRPr="0041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b/>
          <w:sz w:val="24"/>
          <w:szCs w:val="24"/>
        </w:rPr>
        <w:t>մարմին</w:t>
      </w:r>
      <w:r w:rsidRPr="0041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b/>
          <w:sz w:val="24"/>
          <w:szCs w:val="24"/>
        </w:rPr>
        <w:t>հանդիսացող</w:t>
      </w:r>
      <w:r w:rsidRPr="0041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b/>
          <w:sz w:val="24"/>
          <w:szCs w:val="24"/>
        </w:rPr>
        <w:t>պատվիրատուներ</w:t>
      </w:r>
      <w:r w:rsidR="008303E2" w:rsidRPr="00411450">
        <w:rPr>
          <w:rFonts w:ascii="GHEA Grapalat" w:hAnsi="GHEA Grapalat"/>
          <w:b/>
          <w:sz w:val="24"/>
          <w:szCs w:val="24"/>
        </w:rPr>
        <w:t>ը</w:t>
      </w:r>
      <w:r w:rsidR="00E11ABB" w:rsidRPr="0041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8303E2" w:rsidRPr="00411450" w:rsidRDefault="008435D5" w:rsidP="008303E2">
      <w:pPr>
        <w:pStyle w:val="ListParagraph"/>
        <w:jc w:val="both"/>
        <w:rPr>
          <w:rFonts w:ascii="GHEA Grapalat" w:hAnsi="GHEA Grapalat"/>
          <w:sz w:val="24"/>
          <w:szCs w:val="24"/>
          <w:lang w:val="af-ZA"/>
        </w:rPr>
      </w:pPr>
      <w:r w:rsidRPr="00411450">
        <w:rPr>
          <w:rFonts w:ascii="GHEA Grapalat" w:hAnsi="GHEA Grapalat"/>
          <w:sz w:val="24"/>
          <w:szCs w:val="24"/>
        </w:rPr>
        <w:t>ՀՀ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կառավարության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19.03.2015</w:t>
      </w:r>
      <w:r w:rsidRPr="00411450">
        <w:rPr>
          <w:rFonts w:ascii="GHEA Grapalat" w:hAnsi="GHEA Grapalat"/>
          <w:sz w:val="24"/>
          <w:szCs w:val="24"/>
        </w:rPr>
        <w:t>թ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N596-</w:t>
      </w:r>
      <w:r w:rsidRPr="00411450">
        <w:rPr>
          <w:rFonts w:ascii="GHEA Grapalat" w:hAnsi="GHEA Grapalat"/>
          <w:sz w:val="24"/>
          <w:szCs w:val="24"/>
        </w:rPr>
        <w:t>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որոշմամբ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411450">
        <w:rPr>
          <w:rFonts w:ascii="GHEA Grapalat" w:hAnsi="GHEA Grapalat"/>
          <w:sz w:val="24"/>
          <w:szCs w:val="24"/>
        </w:rPr>
        <w:t>այսուհետ՝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Որոշում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411450">
        <w:rPr>
          <w:rFonts w:ascii="GHEA Grapalat" w:hAnsi="GHEA Grapalat"/>
          <w:sz w:val="24"/>
          <w:szCs w:val="24"/>
        </w:rPr>
        <w:t>հաստատված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N 4  </w:t>
      </w:r>
      <w:r w:rsidRPr="00411450">
        <w:rPr>
          <w:rFonts w:ascii="GHEA Grapalat" w:hAnsi="GHEA Grapalat"/>
          <w:sz w:val="24"/>
          <w:szCs w:val="24"/>
        </w:rPr>
        <w:t>հավելվածի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N1 </w:t>
      </w:r>
      <w:r w:rsidRPr="00411450">
        <w:rPr>
          <w:rFonts w:ascii="GHEA Grapalat" w:hAnsi="GHEA Grapalat"/>
          <w:sz w:val="24"/>
          <w:szCs w:val="24"/>
        </w:rPr>
        <w:t>Ցանկի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2-</w:t>
      </w:r>
      <w:r w:rsidRPr="00411450">
        <w:rPr>
          <w:rFonts w:ascii="GHEA Grapalat" w:hAnsi="GHEA Grapalat"/>
          <w:sz w:val="24"/>
          <w:szCs w:val="24"/>
        </w:rPr>
        <w:t>րդ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կետի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411450">
        <w:rPr>
          <w:rFonts w:ascii="GHEA Grapalat" w:hAnsi="GHEA Grapalat"/>
          <w:sz w:val="24"/>
          <w:szCs w:val="24"/>
        </w:rPr>
        <w:t>համաձայն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. </w:t>
      </w:r>
    </w:p>
    <w:p w:rsidR="008435D5" w:rsidRPr="00411450" w:rsidRDefault="008435D5" w:rsidP="008303E2">
      <w:pPr>
        <w:pStyle w:val="ListParagraph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411450">
        <w:rPr>
          <w:rFonts w:ascii="GHEA Grapalat" w:hAnsi="GHEA Grapalat" w:cs="Sylfaen"/>
          <w:sz w:val="24"/>
          <w:szCs w:val="24"/>
        </w:rPr>
        <w:t>Հ</w:t>
      </w:r>
      <w:r w:rsidRPr="00411450">
        <w:rPr>
          <w:rFonts w:ascii="GHEA Grapalat" w:hAnsi="GHEA Grapalat"/>
          <w:sz w:val="24"/>
          <w:szCs w:val="24"/>
        </w:rPr>
        <w:t>Հ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մարզերի</w:t>
      </w:r>
      <w:r w:rsidR="00F7561E" w:rsidRPr="00411450">
        <w:rPr>
          <w:rFonts w:ascii="GHEA Grapalat" w:hAnsi="GHEA Grapalat"/>
          <w:sz w:val="24"/>
          <w:szCs w:val="24"/>
          <w:lang w:val="af-ZA"/>
        </w:rPr>
        <w:t xml:space="preserve"> (</w:t>
      </w:r>
      <w:r w:rsidR="00F7561E" w:rsidRPr="00411450">
        <w:rPr>
          <w:rFonts w:ascii="GHEA Grapalat" w:hAnsi="GHEA Grapalat"/>
          <w:sz w:val="24"/>
          <w:szCs w:val="24"/>
        </w:rPr>
        <w:t>քաղաքային</w:t>
      </w:r>
      <w:r w:rsidR="00F7561E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F7561E" w:rsidRPr="00411450">
        <w:rPr>
          <w:rFonts w:ascii="GHEA Grapalat" w:hAnsi="GHEA Grapalat"/>
          <w:sz w:val="24"/>
          <w:szCs w:val="24"/>
        </w:rPr>
        <w:t>և</w:t>
      </w:r>
      <w:r w:rsidR="00F7561E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F7561E" w:rsidRPr="00411450">
        <w:rPr>
          <w:rFonts w:ascii="GHEA Grapalat" w:hAnsi="GHEA Grapalat"/>
          <w:sz w:val="24"/>
          <w:szCs w:val="24"/>
        </w:rPr>
        <w:t>գյուղական</w:t>
      </w:r>
      <w:r w:rsidR="00F7561E" w:rsidRPr="00411450">
        <w:rPr>
          <w:rFonts w:ascii="GHEA Grapalat" w:hAnsi="GHEA Grapalat"/>
          <w:sz w:val="24"/>
          <w:szCs w:val="24"/>
          <w:lang w:val="af-ZA"/>
        </w:rPr>
        <w:t>)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համայնքային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ենթակայության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11450">
        <w:rPr>
          <w:rFonts w:ascii="GHEA Grapalat" w:hAnsi="GHEA Grapalat"/>
          <w:sz w:val="24"/>
          <w:szCs w:val="24"/>
        </w:rPr>
        <w:t>ոչ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տարանցիկ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11450">
        <w:rPr>
          <w:rFonts w:ascii="GHEA Grapalat" w:hAnsi="GHEA Grapalat"/>
          <w:sz w:val="24"/>
          <w:szCs w:val="24"/>
        </w:rPr>
        <w:t>տեղական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նշանակության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ավտոմոբիլային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ճանապարհների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11450">
        <w:rPr>
          <w:rFonts w:ascii="GHEA Grapalat" w:hAnsi="GHEA Grapalat"/>
          <w:sz w:val="24"/>
          <w:szCs w:val="24"/>
        </w:rPr>
        <w:t>ներհամայնքային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փողոցների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երթևեկելի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մասի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և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մայթերի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սալապատման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11450">
        <w:rPr>
          <w:rFonts w:ascii="GHEA Grapalat" w:hAnsi="GHEA Grapalat"/>
          <w:sz w:val="24"/>
          <w:szCs w:val="24"/>
        </w:rPr>
        <w:t>խճապատման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11450">
        <w:rPr>
          <w:rFonts w:ascii="GHEA Grapalat" w:hAnsi="GHEA Grapalat"/>
          <w:sz w:val="24"/>
          <w:szCs w:val="24"/>
        </w:rPr>
        <w:t>դրանց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ընթացիկ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նորոգման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ու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բարեկարգման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աշխատանքների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համար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11450">
        <w:rPr>
          <w:rFonts w:ascii="GHEA Grapalat" w:hAnsi="GHEA Grapalat"/>
          <w:i/>
          <w:sz w:val="24"/>
          <w:szCs w:val="24"/>
        </w:rPr>
        <w:t>եթե</w:t>
      </w:r>
      <w:r w:rsidRPr="00411450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i/>
          <w:sz w:val="24"/>
          <w:szCs w:val="24"/>
        </w:rPr>
        <w:t>աշխատանքների</w:t>
      </w:r>
      <w:r w:rsidRPr="00411450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i/>
          <w:sz w:val="24"/>
          <w:szCs w:val="24"/>
        </w:rPr>
        <w:t>պատվիրատու</w:t>
      </w:r>
      <w:r w:rsidRPr="00411450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i/>
          <w:sz w:val="24"/>
          <w:szCs w:val="24"/>
        </w:rPr>
        <w:t>է</w:t>
      </w:r>
      <w:r w:rsidRPr="00411450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i/>
          <w:sz w:val="24"/>
          <w:szCs w:val="24"/>
        </w:rPr>
        <w:t>հանդիսանում</w:t>
      </w:r>
      <w:r w:rsidRPr="00411450">
        <w:rPr>
          <w:rFonts w:ascii="GHEA Grapalat" w:hAnsi="GHEA Grapalat"/>
          <w:i/>
          <w:sz w:val="24"/>
          <w:szCs w:val="24"/>
          <w:lang w:val="af-ZA"/>
        </w:rPr>
        <w:t xml:space="preserve">  </w:t>
      </w:r>
      <w:r w:rsidRPr="00411450">
        <w:rPr>
          <w:rFonts w:ascii="GHEA Grapalat" w:hAnsi="GHEA Grapalat"/>
          <w:i/>
          <w:sz w:val="24"/>
          <w:szCs w:val="24"/>
        </w:rPr>
        <w:t>իրավասու</w:t>
      </w:r>
      <w:r w:rsidRPr="00411450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i/>
          <w:sz w:val="24"/>
          <w:szCs w:val="24"/>
        </w:rPr>
        <w:t>մարմինը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i/>
          <w:sz w:val="24"/>
          <w:szCs w:val="24"/>
          <w:lang w:val="af-ZA"/>
        </w:rPr>
        <w:t>(</w:t>
      </w:r>
      <w:r w:rsidRPr="00411450">
        <w:rPr>
          <w:rFonts w:ascii="GHEA Grapalat" w:hAnsi="GHEA Grapalat"/>
          <w:i/>
          <w:sz w:val="24"/>
          <w:szCs w:val="24"/>
        </w:rPr>
        <w:t>համայնքապետարանը</w:t>
      </w:r>
      <w:r w:rsidRPr="00411450">
        <w:rPr>
          <w:rFonts w:ascii="GHEA Grapalat" w:hAnsi="GHEA Grapalat"/>
          <w:i/>
          <w:sz w:val="24"/>
          <w:szCs w:val="24"/>
          <w:lang w:val="af-ZA"/>
        </w:rPr>
        <w:t>)</w:t>
      </w:r>
      <w:r w:rsidR="007754AD" w:rsidRPr="00411450">
        <w:rPr>
          <w:rFonts w:ascii="GHEA Grapalat" w:hAnsi="GHEA Grapalat"/>
          <w:sz w:val="24"/>
          <w:szCs w:val="24"/>
          <w:lang w:val="af-ZA"/>
        </w:rPr>
        <w:t>,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7754AD" w:rsidRPr="00411450">
        <w:rPr>
          <w:rFonts w:ascii="GHEA Grapalat" w:hAnsi="GHEA Grapalat"/>
          <w:sz w:val="24"/>
          <w:szCs w:val="24"/>
        </w:rPr>
        <w:t>կազմվում</w:t>
      </w:r>
      <w:r w:rsidR="007754AD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7754AD" w:rsidRPr="00411450">
        <w:rPr>
          <w:rFonts w:ascii="GHEA Grapalat" w:hAnsi="GHEA Grapalat"/>
          <w:sz w:val="24"/>
          <w:szCs w:val="24"/>
        </w:rPr>
        <w:t>է</w:t>
      </w:r>
      <w:r w:rsidR="007754AD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7754AD" w:rsidRPr="00411450">
        <w:rPr>
          <w:rFonts w:ascii="GHEA Grapalat" w:hAnsi="GHEA Grapalat"/>
          <w:sz w:val="24"/>
          <w:szCs w:val="24"/>
        </w:rPr>
        <w:t>թերությունների</w:t>
      </w:r>
      <w:r w:rsidR="007754AD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7754AD" w:rsidRPr="00411450">
        <w:rPr>
          <w:rFonts w:ascii="GHEA Grapalat" w:hAnsi="GHEA Grapalat"/>
          <w:sz w:val="24"/>
          <w:szCs w:val="24"/>
        </w:rPr>
        <w:t>մասին</w:t>
      </w:r>
      <w:r w:rsidR="007754AD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7754AD" w:rsidRPr="00411450">
        <w:rPr>
          <w:rFonts w:ascii="GHEA Grapalat" w:hAnsi="GHEA Grapalat"/>
          <w:sz w:val="24"/>
          <w:szCs w:val="24"/>
        </w:rPr>
        <w:t>ակտ</w:t>
      </w:r>
      <w:r w:rsidR="007754AD" w:rsidRPr="00411450">
        <w:rPr>
          <w:rFonts w:ascii="GHEA Grapalat" w:hAnsi="GHEA Grapalat"/>
          <w:sz w:val="24"/>
          <w:szCs w:val="24"/>
          <w:lang w:val="af-ZA"/>
        </w:rPr>
        <w:t xml:space="preserve">, </w:t>
      </w:r>
      <w:r w:rsidR="007754AD" w:rsidRPr="00411450">
        <w:rPr>
          <w:rFonts w:ascii="GHEA Grapalat" w:hAnsi="GHEA Grapalat"/>
          <w:sz w:val="24"/>
          <w:szCs w:val="24"/>
        </w:rPr>
        <w:t>աշխատանքների</w:t>
      </w:r>
      <w:r w:rsidR="007754AD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7754AD" w:rsidRPr="00411450">
        <w:rPr>
          <w:rFonts w:ascii="GHEA Grapalat" w:hAnsi="GHEA Grapalat"/>
          <w:sz w:val="24"/>
          <w:szCs w:val="24"/>
        </w:rPr>
        <w:t>ցանկ</w:t>
      </w:r>
      <w:r w:rsidR="007754AD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7754AD" w:rsidRPr="00411450">
        <w:rPr>
          <w:rFonts w:ascii="GHEA Grapalat" w:hAnsi="GHEA Grapalat"/>
          <w:sz w:val="24"/>
          <w:szCs w:val="24"/>
        </w:rPr>
        <w:t>և</w:t>
      </w:r>
      <w:r w:rsidR="007754AD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7754AD" w:rsidRPr="00411450">
        <w:rPr>
          <w:rFonts w:ascii="GHEA Grapalat" w:hAnsi="GHEA Grapalat"/>
          <w:sz w:val="24"/>
          <w:szCs w:val="24"/>
        </w:rPr>
        <w:t>անհրաժեշտության</w:t>
      </w:r>
      <w:r w:rsidR="007754AD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7754AD" w:rsidRPr="00411450">
        <w:rPr>
          <w:rFonts w:ascii="GHEA Grapalat" w:hAnsi="GHEA Grapalat"/>
          <w:sz w:val="24"/>
          <w:szCs w:val="24"/>
        </w:rPr>
        <w:t>դեպքում</w:t>
      </w:r>
      <w:r w:rsidR="007754AD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7754AD" w:rsidRPr="00411450">
        <w:rPr>
          <w:rFonts w:ascii="GHEA Grapalat" w:hAnsi="GHEA Grapalat"/>
          <w:sz w:val="24"/>
          <w:szCs w:val="24"/>
        </w:rPr>
        <w:t>նաև</w:t>
      </w:r>
      <w:r w:rsidR="007754AD" w:rsidRPr="00411450">
        <w:rPr>
          <w:rFonts w:ascii="GHEA Grapalat" w:hAnsi="GHEA Grapalat"/>
          <w:sz w:val="24"/>
          <w:szCs w:val="24"/>
          <w:lang w:val="af-ZA"/>
        </w:rPr>
        <w:t xml:space="preserve">  </w:t>
      </w:r>
      <w:r w:rsidR="007754AD" w:rsidRPr="00411450">
        <w:rPr>
          <w:rFonts w:ascii="GHEA Grapalat" w:hAnsi="GHEA Grapalat"/>
          <w:sz w:val="24"/>
          <w:szCs w:val="24"/>
        </w:rPr>
        <w:t>նախահաշիվ</w:t>
      </w:r>
      <w:r w:rsidR="00796BFF" w:rsidRPr="00411450">
        <w:rPr>
          <w:rFonts w:ascii="GHEA Grapalat" w:hAnsi="GHEA Grapalat"/>
          <w:sz w:val="24"/>
          <w:szCs w:val="24"/>
          <w:lang w:val="af-ZA"/>
        </w:rPr>
        <w:t>.</w:t>
      </w:r>
    </w:p>
    <w:p w:rsidR="00E20ED5" w:rsidRPr="00411450" w:rsidRDefault="004158DE" w:rsidP="00CE0F21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  <w:sz w:val="24"/>
          <w:szCs w:val="24"/>
          <w:lang w:val="af-ZA"/>
        </w:rPr>
      </w:pPr>
      <w:r w:rsidRPr="00411450">
        <w:rPr>
          <w:rFonts w:ascii="GHEA Grapalat" w:hAnsi="GHEA Grapalat"/>
          <w:sz w:val="24"/>
          <w:szCs w:val="24"/>
        </w:rPr>
        <w:t>միայն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E20ED5" w:rsidRPr="00411450">
        <w:rPr>
          <w:rFonts w:ascii="GHEA Grapalat" w:hAnsi="GHEA Grapalat"/>
          <w:sz w:val="24"/>
          <w:szCs w:val="24"/>
        </w:rPr>
        <w:t>համայնքի</w:t>
      </w:r>
      <w:r w:rsidR="00E20ED5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E20ED5" w:rsidRPr="00411450">
        <w:rPr>
          <w:rFonts w:ascii="GHEA Grapalat" w:hAnsi="GHEA Grapalat"/>
          <w:sz w:val="24"/>
          <w:szCs w:val="24"/>
        </w:rPr>
        <w:t>ղեկավարի</w:t>
      </w:r>
      <w:r w:rsidR="00E20ED5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E20ED5" w:rsidRPr="00411450">
        <w:rPr>
          <w:rFonts w:ascii="GHEA Grapalat" w:hAnsi="GHEA Grapalat"/>
          <w:sz w:val="24"/>
          <w:szCs w:val="24"/>
        </w:rPr>
        <w:t>կողմից</w:t>
      </w:r>
      <w:r w:rsidR="00E20ED5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E20ED5" w:rsidRPr="00411450">
        <w:rPr>
          <w:rFonts w:ascii="GHEA Grapalat" w:hAnsi="GHEA Grapalat"/>
          <w:sz w:val="24"/>
          <w:szCs w:val="24"/>
        </w:rPr>
        <w:t>համաձայնեցված</w:t>
      </w:r>
      <w:r w:rsidR="00E20ED5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E20ED5" w:rsidRPr="00411450">
        <w:rPr>
          <w:rFonts w:ascii="GHEA Grapalat" w:hAnsi="GHEA Grapalat"/>
          <w:sz w:val="24"/>
          <w:szCs w:val="24"/>
        </w:rPr>
        <w:t>թերությունների</w:t>
      </w:r>
      <w:r w:rsidR="00E20ED5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E20ED5" w:rsidRPr="00411450">
        <w:rPr>
          <w:rFonts w:ascii="GHEA Grapalat" w:hAnsi="GHEA Grapalat"/>
          <w:sz w:val="24"/>
          <w:szCs w:val="24"/>
        </w:rPr>
        <w:t>ակտը</w:t>
      </w:r>
      <w:r w:rsidR="00E20ED5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E20ED5" w:rsidRPr="00411450">
        <w:rPr>
          <w:rFonts w:ascii="GHEA Grapalat" w:hAnsi="GHEA Grapalat"/>
          <w:sz w:val="24"/>
          <w:szCs w:val="24"/>
        </w:rPr>
        <w:t>և</w:t>
      </w:r>
      <w:r w:rsidR="00E20ED5" w:rsidRPr="00411450">
        <w:rPr>
          <w:rFonts w:ascii="GHEA Grapalat" w:hAnsi="GHEA Grapalat"/>
          <w:sz w:val="24"/>
          <w:szCs w:val="24"/>
          <w:lang w:val="af-ZA"/>
        </w:rPr>
        <w:t>/</w:t>
      </w:r>
      <w:r w:rsidR="00E20ED5" w:rsidRPr="00411450">
        <w:rPr>
          <w:rFonts w:ascii="GHEA Grapalat" w:hAnsi="GHEA Grapalat"/>
          <w:sz w:val="24"/>
          <w:szCs w:val="24"/>
        </w:rPr>
        <w:t>կամ</w:t>
      </w:r>
      <w:r w:rsidR="00E20ED5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E20ED5" w:rsidRPr="00411450">
        <w:rPr>
          <w:rFonts w:ascii="GHEA Grapalat" w:hAnsi="GHEA Grapalat"/>
          <w:sz w:val="24"/>
          <w:szCs w:val="24"/>
        </w:rPr>
        <w:t>նախահաշիվը</w:t>
      </w:r>
      <w:r w:rsidR="00E20ED5" w:rsidRPr="00411450">
        <w:rPr>
          <w:rFonts w:ascii="GHEA Grapalat" w:hAnsi="GHEA Grapalat"/>
          <w:sz w:val="24"/>
          <w:szCs w:val="24"/>
          <w:lang w:val="af-ZA"/>
        </w:rPr>
        <w:t xml:space="preserve">  </w:t>
      </w:r>
      <w:r w:rsidR="00E20ED5" w:rsidRPr="00411450">
        <w:rPr>
          <w:rFonts w:ascii="GHEA Grapalat" w:hAnsi="GHEA Grapalat"/>
          <w:sz w:val="24"/>
          <w:szCs w:val="24"/>
        </w:rPr>
        <w:t>հիմք</w:t>
      </w:r>
      <w:r w:rsidR="00E20ED5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E20ED5" w:rsidRPr="00411450">
        <w:rPr>
          <w:rFonts w:ascii="GHEA Grapalat" w:hAnsi="GHEA Grapalat"/>
          <w:sz w:val="24"/>
          <w:szCs w:val="24"/>
        </w:rPr>
        <w:t>է</w:t>
      </w:r>
      <w:r w:rsidR="00C021D2" w:rsidRPr="00411450">
        <w:rPr>
          <w:rFonts w:ascii="GHEA Grapalat" w:hAnsi="GHEA Grapalat"/>
          <w:sz w:val="24"/>
          <w:szCs w:val="24"/>
          <w:lang w:val="af-ZA"/>
        </w:rPr>
        <w:t xml:space="preserve"> &lt;</w:t>
      </w:r>
      <w:r w:rsidR="00C021D2" w:rsidRPr="00411450">
        <w:rPr>
          <w:rFonts w:ascii="GHEA Grapalat" w:hAnsi="GHEA Grapalat"/>
          <w:sz w:val="24"/>
          <w:szCs w:val="24"/>
        </w:rPr>
        <w:t>Գնումների</w:t>
      </w:r>
      <w:r w:rsidR="00C021D2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C021D2" w:rsidRPr="00411450">
        <w:rPr>
          <w:rFonts w:ascii="GHEA Grapalat" w:hAnsi="GHEA Grapalat"/>
          <w:sz w:val="24"/>
          <w:szCs w:val="24"/>
        </w:rPr>
        <w:t>մասին</w:t>
      </w:r>
      <w:r w:rsidR="00C021D2" w:rsidRPr="00411450">
        <w:rPr>
          <w:rFonts w:ascii="GHEA Grapalat" w:hAnsi="GHEA Grapalat"/>
          <w:sz w:val="24"/>
          <w:szCs w:val="24"/>
          <w:lang w:val="af-ZA"/>
        </w:rPr>
        <w:t xml:space="preserve">&gt; </w:t>
      </w:r>
      <w:r w:rsidR="00C021D2" w:rsidRPr="00411450">
        <w:rPr>
          <w:rFonts w:ascii="GHEA Grapalat" w:hAnsi="GHEA Grapalat"/>
          <w:sz w:val="24"/>
          <w:szCs w:val="24"/>
        </w:rPr>
        <w:t>ՀՀ</w:t>
      </w:r>
      <w:r w:rsidR="00C021D2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C021D2" w:rsidRPr="00411450">
        <w:rPr>
          <w:rFonts w:ascii="GHEA Grapalat" w:hAnsi="GHEA Grapalat"/>
          <w:sz w:val="24"/>
          <w:szCs w:val="24"/>
        </w:rPr>
        <w:t>օրենքով</w:t>
      </w:r>
      <w:r w:rsidR="00C021D2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C021D2" w:rsidRPr="00411450">
        <w:rPr>
          <w:rFonts w:ascii="GHEA Grapalat" w:hAnsi="GHEA Grapalat"/>
          <w:sz w:val="24"/>
          <w:szCs w:val="24"/>
        </w:rPr>
        <w:t>սահմանված</w:t>
      </w:r>
      <w:r w:rsidR="00C021D2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C021D2" w:rsidRPr="00411450">
        <w:rPr>
          <w:rFonts w:ascii="GHEA Grapalat" w:hAnsi="GHEA Grapalat"/>
          <w:sz w:val="24"/>
          <w:szCs w:val="24"/>
        </w:rPr>
        <w:t>կարգով</w:t>
      </w:r>
      <w:r w:rsidR="00E20ED5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C021D2" w:rsidRPr="00411450">
        <w:rPr>
          <w:rFonts w:ascii="GHEA Grapalat" w:hAnsi="GHEA Grapalat"/>
          <w:sz w:val="24"/>
          <w:szCs w:val="24"/>
        </w:rPr>
        <w:t>շինարարական</w:t>
      </w:r>
      <w:r w:rsidR="00C021D2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C021D2" w:rsidRPr="00411450">
        <w:rPr>
          <w:rFonts w:ascii="GHEA Grapalat" w:hAnsi="GHEA Grapalat"/>
          <w:sz w:val="24"/>
          <w:szCs w:val="24"/>
        </w:rPr>
        <w:t>աշխատանքների</w:t>
      </w:r>
      <w:r w:rsidR="00C021D2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4F2443" w:rsidRPr="00411450">
        <w:rPr>
          <w:rFonts w:ascii="GHEA Grapalat" w:hAnsi="GHEA Grapalat"/>
          <w:sz w:val="24"/>
          <w:szCs w:val="24"/>
        </w:rPr>
        <w:t>կապալառու</w:t>
      </w:r>
      <w:r w:rsidR="004F2443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4F2443" w:rsidRPr="00411450">
        <w:rPr>
          <w:rFonts w:ascii="GHEA Grapalat" w:hAnsi="GHEA Grapalat"/>
          <w:sz w:val="24"/>
          <w:szCs w:val="24"/>
        </w:rPr>
        <w:t>ընտրելու</w:t>
      </w:r>
      <w:r w:rsidR="004F2443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4F2443" w:rsidRPr="00411450">
        <w:rPr>
          <w:rFonts w:ascii="GHEA Grapalat" w:hAnsi="GHEA Grapalat"/>
          <w:sz w:val="24"/>
          <w:szCs w:val="24"/>
        </w:rPr>
        <w:t>և</w:t>
      </w:r>
      <w:r w:rsidR="004F2443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EA0853" w:rsidRPr="00411450">
        <w:rPr>
          <w:rFonts w:ascii="GHEA Grapalat" w:hAnsi="GHEA Grapalat"/>
          <w:sz w:val="24"/>
          <w:szCs w:val="24"/>
          <w:lang w:val="af-ZA"/>
        </w:rPr>
        <w:t xml:space="preserve">կապալի </w:t>
      </w:r>
      <w:r w:rsidR="00C021D2" w:rsidRPr="00411450">
        <w:rPr>
          <w:rFonts w:ascii="GHEA Grapalat" w:hAnsi="GHEA Grapalat"/>
          <w:sz w:val="24"/>
          <w:szCs w:val="24"/>
        </w:rPr>
        <w:lastRenderedPageBreak/>
        <w:t>պայմանագիր</w:t>
      </w:r>
      <w:r w:rsidR="00C021D2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C021D2" w:rsidRPr="00411450">
        <w:rPr>
          <w:rFonts w:ascii="GHEA Grapalat" w:hAnsi="GHEA Grapalat"/>
          <w:sz w:val="24"/>
          <w:szCs w:val="24"/>
        </w:rPr>
        <w:t>կնքելու</w:t>
      </w:r>
      <w:r w:rsidR="00E20ED5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E20ED5" w:rsidRPr="00411450">
        <w:rPr>
          <w:rFonts w:ascii="GHEA Grapalat" w:hAnsi="GHEA Grapalat"/>
          <w:sz w:val="24"/>
          <w:szCs w:val="24"/>
        </w:rPr>
        <w:t>համար</w:t>
      </w:r>
      <w:r w:rsidR="00EA0853" w:rsidRPr="00411450">
        <w:rPr>
          <w:rFonts w:ascii="GHEA Grapalat" w:hAnsi="GHEA Grapalat"/>
          <w:sz w:val="24"/>
          <w:szCs w:val="24"/>
          <w:lang w:val="af-ZA"/>
        </w:rPr>
        <w:t xml:space="preserve"> (բացառությամբ &lt;(*)Լրացուցիչ պահանջներ&gt; IV բաժնի 1-ին</w:t>
      </w:r>
      <w:r w:rsidR="00930A7F" w:rsidRPr="00411450">
        <w:rPr>
          <w:rFonts w:ascii="GHEA Grapalat" w:hAnsi="GHEA Grapalat"/>
          <w:sz w:val="24"/>
          <w:szCs w:val="24"/>
          <w:lang w:val="af-ZA"/>
        </w:rPr>
        <w:t xml:space="preserve"> և 2-րդ</w:t>
      </w:r>
      <w:r w:rsidR="00EA0853" w:rsidRPr="00411450">
        <w:rPr>
          <w:rFonts w:ascii="GHEA Grapalat" w:hAnsi="GHEA Grapalat"/>
          <w:sz w:val="24"/>
          <w:szCs w:val="24"/>
          <w:lang w:val="af-ZA"/>
        </w:rPr>
        <w:t xml:space="preserve"> կետ</w:t>
      </w:r>
      <w:r w:rsidR="00930A7F" w:rsidRPr="00411450">
        <w:rPr>
          <w:rFonts w:ascii="GHEA Grapalat" w:hAnsi="GHEA Grapalat"/>
          <w:sz w:val="24"/>
          <w:szCs w:val="24"/>
          <w:lang w:val="af-ZA"/>
        </w:rPr>
        <w:t>եր</w:t>
      </w:r>
      <w:r w:rsidR="00EA0853" w:rsidRPr="00411450">
        <w:rPr>
          <w:rFonts w:ascii="GHEA Grapalat" w:hAnsi="GHEA Grapalat"/>
          <w:sz w:val="24"/>
          <w:szCs w:val="24"/>
          <w:lang w:val="af-ZA"/>
        </w:rPr>
        <w:t>ով նախատեսված դեպքերի)</w:t>
      </w:r>
      <w:r w:rsidR="00891434" w:rsidRPr="00411450">
        <w:rPr>
          <w:rFonts w:ascii="GHEA Grapalat" w:hAnsi="GHEA Grapalat"/>
          <w:sz w:val="24"/>
          <w:szCs w:val="24"/>
          <w:lang w:val="af-ZA"/>
        </w:rPr>
        <w:t>,</w:t>
      </w:r>
    </w:p>
    <w:p w:rsidR="00E20ED5" w:rsidRPr="00411450" w:rsidRDefault="00E20ED5" w:rsidP="00C26DC4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  <w:sz w:val="24"/>
          <w:szCs w:val="24"/>
          <w:lang w:val="af-ZA"/>
        </w:rPr>
      </w:pPr>
      <w:r w:rsidRPr="00411450">
        <w:rPr>
          <w:rFonts w:ascii="GHEA Grapalat" w:hAnsi="GHEA Grapalat" w:cs="Sylfaen"/>
          <w:sz w:val="24"/>
          <w:szCs w:val="24"/>
        </w:rPr>
        <w:t>նշված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աշխատանքների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համար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շինարարության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թույլտվություն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չի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պահանջվում</w:t>
      </w:r>
      <w:r w:rsidR="00891434" w:rsidRPr="00411450">
        <w:rPr>
          <w:rFonts w:ascii="GHEA Grapalat" w:hAnsi="GHEA Grapalat"/>
          <w:sz w:val="24"/>
          <w:szCs w:val="24"/>
          <w:lang w:val="af-ZA"/>
        </w:rPr>
        <w:t>:</w:t>
      </w:r>
    </w:p>
    <w:p w:rsidR="00E20ED5" w:rsidRPr="00411450" w:rsidRDefault="00E20ED5" w:rsidP="00C26DC4">
      <w:pPr>
        <w:pStyle w:val="ListParagraph"/>
        <w:jc w:val="both"/>
        <w:rPr>
          <w:rFonts w:ascii="GHEA Grapalat" w:hAnsi="GHEA Grapalat"/>
          <w:sz w:val="24"/>
          <w:szCs w:val="24"/>
          <w:lang w:val="af-ZA"/>
        </w:rPr>
      </w:pPr>
    </w:p>
    <w:p w:rsidR="00FD6D64" w:rsidRPr="00411450" w:rsidRDefault="00FD6D64" w:rsidP="00C26DC4">
      <w:pPr>
        <w:pStyle w:val="ListParagraph"/>
        <w:jc w:val="both"/>
        <w:rPr>
          <w:rFonts w:ascii="GHEA Grapalat" w:hAnsi="GHEA Grapalat"/>
          <w:sz w:val="24"/>
          <w:szCs w:val="24"/>
          <w:lang w:val="af-ZA"/>
        </w:rPr>
      </w:pPr>
    </w:p>
    <w:p w:rsidR="00C3060C" w:rsidRPr="00411450" w:rsidRDefault="004F7102" w:rsidP="00C26DC4">
      <w:pPr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411450">
        <w:rPr>
          <w:rFonts w:ascii="GHEA Grapalat" w:hAnsi="GHEA Grapalat"/>
          <w:b/>
          <w:sz w:val="24"/>
          <w:szCs w:val="24"/>
          <w:lang w:val="af-ZA"/>
        </w:rPr>
        <w:t xml:space="preserve">IV. </w:t>
      </w:r>
      <w:r w:rsidR="00044C8C" w:rsidRPr="00411450">
        <w:rPr>
          <w:rFonts w:ascii="GHEA Grapalat" w:hAnsi="GHEA Grapalat"/>
          <w:b/>
          <w:sz w:val="24"/>
          <w:szCs w:val="24"/>
          <w:lang w:val="af-ZA"/>
        </w:rPr>
        <w:t>(*)</w:t>
      </w:r>
      <w:r w:rsidR="00CE0F21" w:rsidRPr="0041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2F6BFD" w:rsidRPr="00411450">
        <w:rPr>
          <w:rFonts w:ascii="GHEA Grapalat" w:hAnsi="GHEA Grapalat"/>
          <w:b/>
          <w:sz w:val="24"/>
          <w:szCs w:val="24"/>
        </w:rPr>
        <w:t>ԼՐԱՑՈՒՑԻՉ</w:t>
      </w:r>
      <w:r w:rsidR="002F6BFD" w:rsidRPr="00411450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="002F6BFD" w:rsidRPr="00411450">
        <w:rPr>
          <w:rFonts w:ascii="GHEA Grapalat" w:hAnsi="GHEA Grapalat"/>
          <w:b/>
          <w:sz w:val="24"/>
          <w:szCs w:val="24"/>
        </w:rPr>
        <w:t>ՊԱՀԱՆՋՆԵՐ</w:t>
      </w:r>
      <w:r w:rsidR="002F6BFD" w:rsidRPr="00411450">
        <w:rPr>
          <w:rFonts w:ascii="GHEA Grapalat" w:hAnsi="GHEA Grapalat"/>
          <w:b/>
          <w:sz w:val="24"/>
          <w:szCs w:val="24"/>
          <w:lang w:val="af-ZA"/>
        </w:rPr>
        <w:t xml:space="preserve"> (</w:t>
      </w:r>
      <w:r w:rsidR="002F6BFD" w:rsidRPr="00411450">
        <w:rPr>
          <w:rFonts w:ascii="GHEA Grapalat" w:hAnsi="GHEA Grapalat"/>
          <w:b/>
          <w:sz w:val="24"/>
          <w:szCs w:val="24"/>
        </w:rPr>
        <w:t>ՀԱՄԱՁԱՅՆԵՑՈՒՄՆԵՐ</w:t>
      </w:r>
      <w:r w:rsidR="002F6BFD" w:rsidRPr="00411450">
        <w:rPr>
          <w:rFonts w:ascii="GHEA Grapalat" w:hAnsi="GHEA Grapalat"/>
          <w:b/>
          <w:sz w:val="24"/>
          <w:szCs w:val="24"/>
          <w:lang w:val="af-ZA"/>
        </w:rPr>
        <w:t>)</w:t>
      </w:r>
    </w:p>
    <w:p w:rsidR="002B1086" w:rsidRPr="00411450" w:rsidRDefault="004015DB" w:rsidP="00C26DC4">
      <w:pPr>
        <w:pStyle w:val="ListParagraph"/>
        <w:numPr>
          <w:ilvl w:val="0"/>
          <w:numId w:val="21"/>
        </w:numPr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411450">
        <w:rPr>
          <w:rFonts w:ascii="GHEA Grapalat" w:hAnsi="GHEA Grapalat" w:cs="Sylfaen"/>
          <w:b/>
          <w:sz w:val="24"/>
          <w:szCs w:val="24"/>
        </w:rPr>
        <w:t>Պատմամշակութային</w:t>
      </w:r>
      <w:r w:rsidRPr="0041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b/>
          <w:sz w:val="24"/>
          <w:szCs w:val="24"/>
        </w:rPr>
        <w:t>հուշարձաններ</w:t>
      </w:r>
      <w:r w:rsidR="00F7561E" w:rsidRPr="00411450">
        <w:rPr>
          <w:rFonts w:ascii="GHEA Grapalat" w:hAnsi="GHEA Grapalat"/>
          <w:b/>
          <w:sz w:val="24"/>
          <w:szCs w:val="24"/>
        </w:rPr>
        <w:t>ի</w:t>
      </w:r>
      <w:r w:rsidRPr="0041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b/>
          <w:sz w:val="24"/>
          <w:szCs w:val="24"/>
        </w:rPr>
        <w:t>պահպանության</w:t>
      </w:r>
      <w:r w:rsidRPr="0041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b/>
          <w:sz w:val="24"/>
          <w:szCs w:val="24"/>
        </w:rPr>
        <w:t>գոտիների</w:t>
      </w:r>
      <w:r w:rsidRPr="0041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b/>
          <w:sz w:val="24"/>
          <w:szCs w:val="24"/>
        </w:rPr>
        <w:t>տարածքներ</w:t>
      </w:r>
      <w:r w:rsidR="00335C7E" w:rsidRPr="00411450">
        <w:rPr>
          <w:rFonts w:ascii="GHEA Grapalat" w:hAnsi="GHEA Grapalat"/>
          <w:b/>
          <w:sz w:val="24"/>
          <w:szCs w:val="24"/>
        </w:rPr>
        <w:t>ում</w:t>
      </w:r>
      <w:r w:rsidR="00FC6037" w:rsidRPr="00411450">
        <w:rPr>
          <w:rFonts w:ascii="GHEA Grapalat" w:hAnsi="GHEA Grapalat"/>
          <w:b/>
          <w:sz w:val="24"/>
          <w:szCs w:val="24"/>
        </w:rPr>
        <w:t>՝</w:t>
      </w:r>
    </w:p>
    <w:p w:rsidR="00D80E00" w:rsidRPr="00411450" w:rsidRDefault="002B1086" w:rsidP="002B1086">
      <w:pPr>
        <w:pStyle w:val="ListParagraph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411450">
        <w:rPr>
          <w:rFonts w:ascii="GHEA Grapalat" w:hAnsi="GHEA Grapalat" w:cs="Sylfaen"/>
          <w:sz w:val="24"/>
          <w:szCs w:val="24"/>
          <w:lang w:val="af-ZA"/>
        </w:rPr>
        <w:t>ՀՀ</w:t>
      </w:r>
      <w:r w:rsidRPr="0041145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F5236" w:rsidRPr="00411450">
        <w:rPr>
          <w:rFonts w:ascii="GHEA Grapalat" w:hAnsi="GHEA Grapalat"/>
          <w:sz w:val="24"/>
          <w:szCs w:val="24"/>
        </w:rPr>
        <w:t>կառավարության</w:t>
      </w:r>
      <w:r w:rsidR="008F5236" w:rsidRPr="00411450">
        <w:rPr>
          <w:rFonts w:ascii="GHEA Grapalat" w:hAnsi="GHEA Grapalat"/>
          <w:sz w:val="24"/>
          <w:szCs w:val="24"/>
          <w:lang w:val="af-ZA"/>
        </w:rPr>
        <w:t xml:space="preserve"> 19.03.2015</w:t>
      </w:r>
      <w:r w:rsidR="008F5236" w:rsidRPr="00411450">
        <w:rPr>
          <w:rFonts w:ascii="GHEA Grapalat" w:hAnsi="GHEA Grapalat"/>
          <w:sz w:val="24"/>
          <w:szCs w:val="24"/>
        </w:rPr>
        <w:t>թ</w:t>
      </w:r>
      <w:r w:rsidR="008F5236" w:rsidRPr="00411450">
        <w:rPr>
          <w:rFonts w:ascii="GHEA Grapalat" w:hAnsi="GHEA Grapalat"/>
          <w:sz w:val="24"/>
          <w:szCs w:val="24"/>
          <w:lang w:val="af-ZA"/>
        </w:rPr>
        <w:t xml:space="preserve"> N596-</w:t>
      </w:r>
      <w:r w:rsidR="008F5236" w:rsidRPr="00411450">
        <w:rPr>
          <w:rFonts w:ascii="GHEA Grapalat" w:hAnsi="GHEA Grapalat"/>
          <w:sz w:val="24"/>
          <w:szCs w:val="24"/>
        </w:rPr>
        <w:t>Ն</w:t>
      </w:r>
      <w:r w:rsidR="008F5236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8F5236" w:rsidRPr="00411450">
        <w:rPr>
          <w:rFonts w:ascii="GHEA Grapalat" w:hAnsi="GHEA Grapalat"/>
          <w:sz w:val="24"/>
          <w:szCs w:val="24"/>
        </w:rPr>
        <w:t>որոշմամբ</w:t>
      </w:r>
      <w:r w:rsidR="008F5236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D80E00" w:rsidRPr="00411450">
        <w:rPr>
          <w:rFonts w:ascii="GHEA Grapalat" w:hAnsi="GHEA Grapalat"/>
          <w:sz w:val="24"/>
          <w:szCs w:val="24"/>
        </w:rPr>
        <w:t>հաստատված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 xml:space="preserve"> N1 h</w:t>
      </w:r>
      <w:r w:rsidR="00D80E00" w:rsidRPr="00411450">
        <w:rPr>
          <w:rFonts w:ascii="GHEA Grapalat" w:hAnsi="GHEA Grapalat"/>
          <w:sz w:val="24"/>
          <w:szCs w:val="24"/>
        </w:rPr>
        <w:t>ավելվածի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 xml:space="preserve"> 137-</w:t>
      </w:r>
      <w:r w:rsidR="00D80E00" w:rsidRPr="00411450">
        <w:rPr>
          <w:rFonts w:ascii="GHEA Grapalat" w:hAnsi="GHEA Grapalat"/>
          <w:sz w:val="24"/>
          <w:szCs w:val="24"/>
        </w:rPr>
        <w:t>րդ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D80E00" w:rsidRPr="00411450">
        <w:rPr>
          <w:rFonts w:ascii="GHEA Grapalat" w:hAnsi="GHEA Grapalat"/>
          <w:sz w:val="24"/>
          <w:szCs w:val="24"/>
        </w:rPr>
        <w:t>կետի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D80E00" w:rsidRPr="00411450">
        <w:rPr>
          <w:rFonts w:ascii="GHEA Grapalat" w:hAnsi="GHEA Grapalat"/>
          <w:sz w:val="24"/>
          <w:szCs w:val="24"/>
        </w:rPr>
        <w:t>համաձայն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>.</w:t>
      </w:r>
    </w:p>
    <w:p w:rsidR="006B68B0" w:rsidRPr="00411450" w:rsidRDefault="00FC6037" w:rsidP="002A2CA9">
      <w:pPr>
        <w:pStyle w:val="ListParagraph"/>
        <w:numPr>
          <w:ilvl w:val="0"/>
          <w:numId w:val="22"/>
        </w:numPr>
        <w:jc w:val="both"/>
        <w:rPr>
          <w:rFonts w:ascii="GHEA Grapalat" w:hAnsi="GHEA Grapalat"/>
          <w:sz w:val="24"/>
          <w:szCs w:val="24"/>
          <w:lang w:val="af-ZA"/>
        </w:rPr>
      </w:pPr>
      <w:r w:rsidRPr="00411450">
        <w:rPr>
          <w:rFonts w:ascii="GHEA Grapalat" w:hAnsi="GHEA Grapalat" w:cs="Arial"/>
          <w:sz w:val="24"/>
          <w:szCs w:val="24"/>
        </w:rPr>
        <w:t>սալարկման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, </w:t>
      </w:r>
      <w:r w:rsidRPr="00411450">
        <w:rPr>
          <w:rFonts w:ascii="GHEA Grapalat" w:hAnsi="GHEA Grapalat" w:cs="Arial"/>
          <w:sz w:val="24"/>
          <w:szCs w:val="24"/>
        </w:rPr>
        <w:t>խճապատման</w:t>
      </w:r>
      <w:r w:rsidR="00E171CD" w:rsidRPr="00411450">
        <w:rPr>
          <w:rFonts w:ascii="GHEA Grapalat" w:hAnsi="GHEA Grapalat" w:cs="Arial"/>
          <w:sz w:val="24"/>
          <w:szCs w:val="24"/>
          <w:lang w:val="af-ZA"/>
        </w:rPr>
        <w:t xml:space="preserve">, </w:t>
      </w:r>
      <w:r w:rsidR="00E171CD" w:rsidRPr="00411450">
        <w:rPr>
          <w:rFonts w:ascii="GHEA Grapalat" w:hAnsi="GHEA Grapalat" w:cs="Arial"/>
          <w:sz w:val="24"/>
          <w:szCs w:val="24"/>
        </w:rPr>
        <w:t>ընթացիկ</w:t>
      </w:r>
      <w:r w:rsidR="00E171CD"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E171CD" w:rsidRPr="00411450">
        <w:rPr>
          <w:rFonts w:ascii="GHEA Grapalat" w:hAnsi="GHEA Grapalat" w:cs="Arial"/>
          <w:sz w:val="24"/>
          <w:szCs w:val="24"/>
        </w:rPr>
        <w:t>նորոգման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և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բարեկարգման</w:t>
      </w:r>
      <w:r w:rsidRPr="00411450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="00D80E00" w:rsidRPr="00411450">
        <w:rPr>
          <w:rFonts w:ascii="GHEA Grapalat" w:hAnsi="GHEA Grapalat"/>
          <w:sz w:val="24"/>
          <w:szCs w:val="24"/>
        </w:rPr>
        <w:t>աշխատանքներին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D80E00" w:rsidRPr="00411450">
        <w:rPr>
          <w:rFonts w:ascii="GHEA Grapalat" w:hAnsi="GHEA Grapalat"/>
          <w:sz w:val="24"/>
          <w:szCs w:val="24"/>
        </w:rPr>
        <w:t>առնչվող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D80E00" w:rsidRPr="00411450">
        <w:rPr>
          <w:rFonts w:ascii="GHEA Grapalat" w:hAnsi="GHEA Grapalat"/>
          <w:sz w:val="24"/>
          <w:szCs w:val="24"/>
        </w:rPr>
        <w:t>դեպքերում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D80E00" w:rsidRPr="00411450">
        <w:rPr>
          <w:rFonts w:ascii="GHEA Grapalat" w:hAnsi="GHEA Grapalat"/>
          <w:sz w:val="24"/>
          <w:szCs w:val="24"/>
        </w:rPr>
        <w:t>կատարման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D80E00" w:rsidRPr="00411450">
        <w:rPr>
          <w:rFonts w:ascii="GHEA Grapalat" w:hAnsi="GHEA Grapalat"/>
          <w:sz w:val="24"/>
          <w:szCs w:val="24"/>
        </w:rPr>
        <w:t>ենթակա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D80E00" w:rsidRPr="00411450">
        <w:rPr>
          <w:rFonts w:ascii="GHEA Grapalat" w:hAnsi="GHEA Grapalat"/>
          <w:sz w:val="24"/>
          <w:szCs w:val="24"/>
        </w:rPr>
        <w:t>աշխատանքների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D80E00" w:rsidRPr="00411450">
        <w:rPr>
          <w:rFonts w:ascii="GHEA Grapalat" w:hAnsi="GHEA Grapalat"/>
          <w:sz w:val="24"/>
          <w:szCs w:val="24"/>
        </w:rPr>
        <w:t>էսքիզային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D80E00" w:rsidRPr="00411450">
        <w:rPr>
          <w:rFonts w:ascii="GHEA Grapalat" w:hAnsi="GHEA Grapalat"/>
          <w:sz w:val="24"/>
          <w:szCs w:val="24"/>
        </w:rPr>
        <w:t>նախագիծը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 xml:space="preserve">  </w:t>
      </w:r>
      <w:r w:rsidR="00D80E00" w:rsidRPr="00411450">
        <w:rPr>
          <w:rFonts w:ascii="GHEA Grapalat" w:hAnsi="GHEA Grapalat"/>
          <w:sz w:val="24"/>
          <w:szCs w:val="24"/>
        </w:rPr>
        <w:t>իրավասու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D80E00" w:rsidRPr="00411450">
        <w:rPr>
          <w:rFonts w:ascii="GHEA Grapalat" w:hAnsi="GHEA Grapalat"/>
          <w:sz w:val="24"/>
          <w:szCs w:val="24"/>
        </w:rPr>
        <w:t>մարմինը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D80E00" w:rsidRPr="00411450">
        <w:rPr>
          <w:rFonts w:ascii="GHEA Grapalat" w:hAnsi="GHEA Grapalat"/>
          <w:sz w:val="24"/>
          <w:szCs w:val="24"/>
        </w:rPr>
        <w:t>եռօրյա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D80E00" w:rsidRPr="00411450">
        <w:rPr>
          <w:rFonts w:ascii="GHEA Grapalat" w:hAnsi="GHEA Grapalat"/>
          <w:sz w:val="24"/>
          <w:szCs w:val="24"/>
        </w:rPr>
        <w:t>ժամկետում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D80E00" w:rsidRPr="00411450">
        <w:rPr>
          <w:rFonts w:ascii="GHEA Grapalat" w:hAnsi="GHEA Grapalat"/>
          <w:sz w:val="24"/>
          <w:szCs w:val="24"/>
        </w:rPr>
        <w:t>ներկայացնում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D80E00" w:rsidRPr="00411450">
        <w:rPr>
          <w:rFonts w:ascii="GHEA Grapalat" w:hAnsi="GHEA Grapalat"/>
          <w:sz w:val="24"/>
          <w:szCs w:val="24"/>
        </w:rPr>
        <w:t>է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D80E00" w:rsidRPr="00411450">
        <w:rPr>
          <w:rFonts w:ascii="GHEA Grapalat" w:hAnsi="GHEA Grapalat"/>
          <w:sz w:val="24"/>
          <w:szCs w:val="24"/>
        </w:rPr>
        <w:t>պատմամշակութային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D80E00" w:rsidRPr="00411450">
        <w:rPr>
          <w:rFonts w:ascii="GHEA Grapalat" w:hAnsi="GHEA Grapalat"/>
          <w:sz w:val="24"/>
          <w:szCs w:val="24"/>
        </w:rPr>
        <w:t>հուշարձանների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D80E00" w:rsidRPr="00411450">
        <w:rPr>
          <w:rFonts w:ascii="GHEA Grapalat" w:hAnsi="GHEA Grapalat"/>
          <w:sz w:val="24"/>
          <w:szCs w:val="24"/>
        </w:rPr>
        <w:t>բնագավառի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D80E00" w:rsidRPr="00411450">
        <w:rPr>
          <w:rFonts w:ascii="GHEA Grapalat" w:hAnsi="GHEA Grapalat"/>
          <w:sz w:val="24"/>
          <w:szCs w:val="24"/>
        </w:rPr>
        <w:t>լիազորված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D80E00" w:rsidRPr="00411450">
        <w:rPr>
          <w:rFonts w:ascii="GHEA Grapalat" w:hAnsi="GHEA Grapalat"/>
          <w:sz w:val="24"/>
          <w:szCs w:val="24"/>
        </w:rPr>
        <w:t>մարմին՝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D80E00" w:rsidRPr="00411450">
        <w:rPr>
          <w:rFonts w:ascii="GHEA Grapalat" w:hAnsi="GHEA Grapalat"/>
          <w:sz w:val="24"/>
          <w:szCs w:val="24"/>
        </w:rPr>
        <w:t>համաձայնեցման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 xml:space="preserve">, </w:t>
      </w:r>
      <w:r w:rsidR="00D80E00" w:rsidRPr="00411450">
        <w:rPr>
          <w:rFonts w:ascii="GHEA Grapalat" w:hAnsi="GHEA Grapalat"/>
          <w:sz w:val="24"/>
          <w:szCs w:val="24"/>
        </w:rPr>
        <w:t>որի՝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0C7DA1">
        <w:rPr>
          <w:rFonts w:ascii="GHEA Grapalat" w:hAnsi="GHEA Grapalat"/>
          <w:sz w:val="24"/>
          <w:szCs w:val="24"/>
          <w:lang w:val="af-ZA"/>
        </w:rPr>
        <w:t xml:space="preserve">                            </w:t>
      </w:r>
      <w:r w:rsidR="00D80E00" w:rsidRPr="00411450">
        <w:rPr>
          <w:rFonts w:ascii="GHEA Grapalat" w:hAnsi="GHEA Grapalat"/>
          <w:sz w:val="24"/>
          <w:szCs w:val="24"/>
        </w:rPr>
        <w:t>ՀՀ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D80E00" w:rsidRPr="00411450">
        <w:rPr>
          <w:rFonts w:ascii="GHEA Grapalat" w:hAnsi="GHEA Grapalat"/>
          <w:sz w:val="24"/>
          <w:szCs w:val="24"/>
        </w:rPr>
        <w:t>կառավարության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 xml:space="preserve"> 2005 </w:t>
      </w:r>
      <w:r w:rsidR="00D80E00" w:rsidRPr="00411450">
        <w:rPr>
          <w:rFonts w:ascii="GHEA Grapalat" w:hAnsi="GHEA Grapalat"/>
          <w:sz w:val="24"/>
          <w:szCs w:val="24"/>
        </w:rPr>
        <w:t>թվականի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D80E00" w:rsidRPr="00411450">
        <w:rPr>
          <w:rFonts w:ascii="GHEA Grapalat" w:hAnsi="GHEA Grapalat"/>
          <w:sz w:val="24"/>
          <w:szCs w:val="24"/>
        </w:rPr>
        <w:t>դեկտեմբերի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 xml:space="preserve"> 29-</w:t>
      </w:r>
      <w:r w:rsidR="00D80E00" w:rsidRPr="00411450">
        <w:rPr>
          <w:rFonts w:ascii="GHEA Grapalat" w:hAnsi="GHEA Grapalat"/>
          <w:sz w:val="24"/>
          <w:szCs w:val="24"/>
        </w:rPr>
        <w:t>ի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 xml:space="preserve"> N 2338-</w:t>
      </w:r>
      <w:r w:rsidR="00D80E00" w:rsidRPr="00411450">
        <w:rPr>
          <w:rFonts w:ascii="GHEA Grapalat" w:hAnsi="GHEA Grapalat"/>
          <w:sz w:val="24"/>
          <w:szCs w:val="24"/>
        </w:rPr>
        <w:t>Ն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D80E00" w:rsidRPr="00411450">
        <w:rPr>
          <w:rFonts w:ascii="GHEA Grapalat" w:hAnsi="GHEA Grapalat"/>
          <w:sz w:val="24"/>
          <w:szCs w:val="24"/>
        </w:rPr>
        <w:t>որոշմամբ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D80E00" w:rsidRPr="00411450">
        <w:rPr>
          <w:rFonts w:ascii="GHEA Grapalat" w:hAnsi="GHEA Grapalat"/>
          <w:sz w:val="24"/>
          <w:szCs w:val="24"/>
        </w:rPr>
        <w:t>սահմանված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D80E00" w:rsidRPr="00411450">
        <w:rPr>
          <w:rFonts w:ascii="GHEA Grapalat" w:hAnsi="GHEA Grapalat"/>
          <w:sz w:val="24"/>
          <w:szCs w:val="24"/>
        </w:rPr>
        <w:t>կարգով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D80E00" w:rsidRPr="00411450">
        <w:rPr>
          <w:rFonts w:ascii="GHEA Grapalat" w:hAnsi="GHEA Grapalat"/>
          <w:sz w:val="24"/>
          <w:szCs w:val="24"/>
        </w:rPr>
        <w:t>ՀՀ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D80E00" w:rsidRPr="00411450">
        <w:rPr>
          <w:rFonts w:ascii="GHEA Grapalat" w:hAnsi="GHEA Grapalat"/>
          <w:sz w:val="24"/>
          <w:szCs w:val="24"/>
        </w:rPr>
        <w:t>կառավարության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D80E00" w:rsidRPr="00411450">
        <w:rPr>
          <w:rFonts w:ascii="GHEA Grapalat" w:hAnsi="GHEA Grapalat"/>
          <w:sz w:val="24"/>
          <w:szCs w:val="24"/>
        </w:rPr>
        <w:t>կամ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D80E00" w:rsidRPr="00411450">
        <w:rPr>
          <w:rFonts w:ascii="GHEA Grapalat" w:hAnsi="GHEA Grapalat"/>
          <w:sz w:val="24"/>
          <w:szCs w:val="24"/>
        </w:rPr>
        <w:t>համապատասխան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D80E00" w:rsidRPr="00411450">
        <w:rPr>
          <w:rFonts w:ascii="GHEA Grapalat" w:hAnsi="GHEA Grapalat"/>
          <w:sz w:val="24"/>
          <w:szCs w:val="24"/>
        </w:rPr>
        <w:t>տարածքային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D80E00" w:rsidRPr="00411450">
        <w:rPr>
          <w:rFonts w:ascii="GHEA Grapalat" w:hAnsi="GHEA Grapalat"/>
          <w:sz w:val="24"/>
          <w:szCs w:val="24"/>
        </w:rPr>
        <w:t>մարմնի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D80E00" w:rsidRPr="00411450">
        <w:rPr>
          <w:rFonts w:ascii="GHEA Grapalat" w:hAnsi="GHEA Grapalat"/>
          <w:sz w:val="24"/>
          <w:szCs w:val="24"/>
        </w:rPr>
        <w:t>թույլտվության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D80E00" w:rsidRPr="00411450">
        <w:rPr>
          <w:rFonts w:ascii="GHEA Grapalat" w:hAnsi="GHEA Grapalat"/>
          <w:sz w:val="24"/>
          <w:szCs w:val="24"/>
        </w:rPr>
        <w:t>առկայության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D80E00" w:rsidRPr="00411450">
        <w:rPr>
          <w:rFonts w:ascii="GHEA Grapalat" w:hAnsi="GHEA Grapalat"/>
          <w:sz w:val="24"/>
          <w:szCs w:val="24"/>
        </w:rPr>
        <w:t>դեպքում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D80E00" w:rsidRPr="00411450">
        <w:rPr>
          <w:rFonts w:ascii="GHEA Grapalat" w:hAnsi="GHEA Grapalat"/>
          <w:sz w:val="24"/>
          <w:szCs w:val="24"/>
        </w:rPr>
        <w:t>իրավասու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D80E00" w:rsidRPr="00411450">
        <w:rPr>
          <w:rFonts w:ascii="GHEA Grapalat" w:hAnsi="GHEA Grapalat"/>
          <w:sz w:val="24"/>
          <w:szCs w:val="24"/>
        </w:rPr>
        <w:t>մարմին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D80E00" w:rsidRPr="00411450">
        <w:rPr>
          <w:rFonts w:ascii="GHEA Grapalat" w:hAnsi="GHEA Grapalat"/>
          <w:sz w:val="24"/>
          <w:szCs w:val="24"/>
        </w:rPr>
        <w:t>ներկայացված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D80E00" w:rsidRPr="00411450">
        <w:rPr>
          <w:rFonts w:ascii="GHEA Grapalat" w:hAnsi="GHEA Grapalat"/>
          <w:sz w:val="24"/>
          <w:szCs w:val="24"/>
        </w:rPr>
        <w:t>կարծիքը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 xml:space="preserve">, </w:t>
      </w:r>
      <w:r w:rsidR="00D80E00" w:rsidRPr="00411450">
        <w:rPr>
          <w:rFonts w:ascii="GHEA Grapalat" w:hAnsi="GHEA Grapalat"/>
          <w:sz w:val="24"/>
          <w:szCs w:val="24"/>
        </w:rPr>
        <w:t>որոշումները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D80E00" w:rsidRPr="00411450">
        <w:rPr>
          <w:rFonts w:ascii="GHEA Grapalat" w:hAnsi="GHEA Grapalat"/>
          <w:sz w:val="24"/>
          <w:szCs w:val="24"/>
        </w:rPr>
        <w:t>հիմք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D80E00" w:rsidRPr="00411450">
        <w:rPr>
          <w:rFonts w:ascii="GHEA Grapalat" w:hAnsi="GHEA Grapalat"/>
          <w:sz w:val="24"/>
          <w:szCs w:val="24"/>
        </w:rPr>
        <w:t>են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D80E00" w:rsidRPr="00411450">
        <w:rPr>
          <w:rFonts w:ascii="GHEA Grapalat" w:hAnsi="GHEA Grapalat"/>
          <w:sz w:val="24"/>
          <w:szCs w:val="24"/>
        </w:rPr>
        <w:t>դիմողին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D80E00" w:rsidRPr="00411450">
        <w:rPr>
          <w:rFonts w:ascii="GHEA Grapalat" w:hAnsi="GHEA Grapalat"/>
          <w:sz w:val="24"/>
          <w:szCs w:val="24"/>
        </w:rPr>
        <w:t>համաձայնություն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D80E00" w:rsidRPr="00411450">
        <w:rPr>
          <w:rFonts w:ascii="GHEA Grapalat" w:hAnsi="GHEA Grapalat"/>
          <w:sz w:val="24"/>
          <w:szCs w:val="24"/>
        </w:rPr>
        <w:t>տալու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 xml:space="preserve">, </w:t>
      </w:r>
      <w:r w:rsidR="00D80E00" w:rsidRPr="00411450">
        <w:rPr>
          <w:rFonts w:ascii="GHEA Grapalat" w:hAnsi="GHEA Grapalat"/>
          <w:sz w:val="24"/>
          <w:szCs w:val="24"/>
        </w:rPr>
        <w:t>դիտողություններով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D80E00" w:rsidRPr="00411450">
        <w:rPr>
          <w:rFonts w:ascii="GHEA Grapalat" w:hAnsi="GHEA Grapalat"/>
          <w:sz w:val="24"/>
          <w:szCs w:val="24"/>
        </w:rPr>
        <w:t>լրամշակման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D80E00" w:rsidRPr="00411450">
        <w:rPr>
          <w:rFonts w:ascii="GHEA Grapalat" w:hAnsi="GHEA Grapalat"/>
          <w:sz w:val="24"/>
          <w:szCs w:val="24"/>
        </w:rPr>
        <w:t>վերադարձնելու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D80E00" w:rsidRPr="00411450">
        <w:rPr>
          <w:rFonts w:ascii="GHEA Grapalat" w:hAnsi="GHEA Grapalat"/>
          <w:sz w:val="24"/>
          <w:szCs w:val="24"/>
        </w:rPr>
        <w:t>կամ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D80E00" w:rsidRPr="00411450">
        <w:rPr>
          <w:rFonts w:ascii="GHEA Grapalat" w:hAnsi="GHEA Grapalat"/>
          <w:sz w:val="24"/>
          <w:szCs w:val="24"/>
        </w:rPr>
        <w:t>մերժելու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D80E00" w:rsidRPr="00411450">
        <w:rPr>
          <w:rFonts w:ascii="GHEA Grapalat" w:hAnsi="GHEA Grapalat"/>
          <w:sz w:val="24"/>
          <w:szCs w:val="24"/>
        </w:rPr>
        <w:t>համար</w:t>
      </w:r>
      <w:r w:rsidR="00D80E00" w:rsidRPr="00411450">
        <w:rPr>
          <w:rFonts w:ascii="GHEA Grapalat" w:hAnsi="GHEA Grapalat"/>
          <w:sz w:val="24"/>
          <w:szCs w:val="24"/>
          <w:lang w:val="af-ZA"/>
        </w:rPr>
        <w:t>:</w:t>
      </w:r>
    </w:p>
    <w:p w:rsidR="002A2CA9" w:rsidRPr="00411450" w:rsidRDefault="002A2CA9" w:rsidP="002A2CA9">
      <w:pPr>
        <w:pStyle w:val="ListParagraph"/>
        <w:ind w:left="1080"/>
        <w:jc w:val="both"/>
        <w:rPr>
          <w:rFonts w:ascii="GHEA Grapalat" w:hAnsi="GHEA Grapalat"/>
          <w:sz w:val="24"/>
          <w:szCs w:val="24"/>
          <w:lang w:val="af-ZA"/>
        </w:rPr>
      </w:pPr>
    </w:p>
    <w:p w:rsidR="002A2CA9" w:rsidRPr="00411450" w:rsidRDefault="002F6BFD" w:rsidP="00C26DC4">
      <w:pPr>
        <w:pStyle w:val="ListParagraph"/>
        <w:numPr>
          <w:ilvl w:val="0"/>
          <w:numId w:val="21"/>
        </w:numPr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411450">
        <w:rPr>
          <w:rFonts w:ascii="GHEA Grapalat" w:hAnsi="GHEA Grapalat" w:cs="Sylfaen"/>
          <w:b/>
          <w:sz w:val="24"/>
          <w:szCs w:val="24"/>
        </w:rPr>
        <w:t>Ավտոմոբիլային</w:t>
      </w:r>
      <w:r w:rsidRPr="0041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b/>
          <w:sz w:val="24"/>
          <w:szCs w:val="24"/>
        </w:rPr>
        <w:t>ճանապարհների</w:t>
      </w:r>
      <w:r w:rsidRPr="0041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b/>
          <w:sz w:val="24"/>
          <w:szCs w:val="24"/>
        </w:rPr>
        <w:t>ընթացիկ</w:t>
      </w:r>
      <w:r w:rsidRPr="0041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b/>
          <w:sz w:val="24"/>
          <w:szCs w:val="24"/>
        </w:rPr>
        <w:t>նորոգման</w:t>
      </w:r>
      <w:r w:rsidRPr="0041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b/>
          <w:sz w:val="24"/>
          <w:szCs w:val="24"/>
        </w:rPr>
        <w:t>աշխատանքների</w:t>
      </w:r>
      <w:r w:rsidRPr="0041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b/>
          <w:sz w:val="24"/>
          <w:szCs w:val="24"/>
        </w:rPr>
        <w:t>իրականացման</w:t>
      </w:r>
      <w:r w:rsidRPr="0041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b/>
          <w:sz w:val="24"/>
          <w:szCs w:val="24"/>
        </w:rPr>
        <w:t>ժամկետներ</w:t>
      </w:r>
      <w:r w:rsidR="002A2CA9" w:rsidRPr="00411450">
        <w:rPr>
          <w:rFonts w:ascii="GHEA Grapalat" w:hAnsi="GHEA Grapalat"/>
          <w:b/>
          <w:sz w:val="24"/>
          <w:szCs w:val="24"/>
        </w:rPr>
        <w:t>ը</w:t>
      </w:r>
    </w:p>
    <w:p w:rsidR="001129A5" w:rsidRPr="00411450" w:rsidRDefault="001129A5" w:rsidP="002A2CA9">
      <w:pPr>
        <w:pStyle w:val="ListParagraph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411450">
        <w:rPr>
          <w:rFonts w:ascii="GHEA Grapalat" w:hAnsi="GHEA Grapalat"/>
          <w:sz w:val="24"/>
          <w:szCs w:val="24"/>
        </w:rPr>
        <w:t>ՀՀ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կառավարության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19.03.2015</w:t>
      </w:r>
      <w:r w:rsidRPr="00411450">
        <w:rPr>
          <w:rFonts w:ascii="GHEA Grapalat" w:hAnsi="GHEA Grapalat"/>
          <w:sz w:val="24"/>
          <w:szCs w:val="24"/>
        </w:rPr>
        <w:t>թ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N596-</w:t>
      </w:r>
      <w:r w:rsidRPr="00411450">
        <w:rPr>
          <w:rFonts w:ascii="GHEA Grapalat" w:hAnsi="GHEA Grapalat"/>
          <w:sz w:val="24"/>
          <w:szCs w:val="24"/>
        </w:rPr>
        <w:t>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որոշմամբ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հաստատված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Որոշման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N 4  </w:t>
      </w:r>
      <w:r w:rsidRPr="00411450">
        <w:rPr>
          <w:rFonts w:ascii="GHEA Grapalat" w:hAnsi="GHEA Grapalat"/>
          <w:sz w:val="24"/>
          <w:szCs w:val="24"/>
        </w:rPr>
        <w:t>հավելվածի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N1 </w:t>
      </w:r>
      <w:r w:rsidRPr="00411450">
        <w:rPr>
          <w:rFonts w:ascii="GHEA Grapalat" w:hAnsi="GHEA Grapalat"/>
          <w:sz w:val="24"/>
          <w:szCs w:val="24"/>
        </w:rPr>
        <w:t>Ցանկի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7-</w:t>
      </w:r>
      <w:r w:rsidRPr="00411450">
        <w:rPr>
          <w:rFonts w:ascii="GHEA Grapalat" w:hAnsi="GHEA Grapalat"/>
          <w:sz w:val="24"/>
          <w:szCs w:val="24"/>
        </w:rPr>
        <w:t>րդ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կետի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11-</w:t>
      </w:r>
      <w:r w:rsidRPr="00411450">
        <w:rPr>
          <w:rFonts w:ascii="GHEA Grapalat" w:hAnsi="GHEA Grapalat"/>
          <w:sz w:val="24"/>
          <w:szCs w:val="24"/>
        </w:rPr>
        <w:t>րդ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ենթակետով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սահմանված</w:t>
      </w:r>
      <w:r w:rsidRPr="00411450">
        <w:rPr>
          <w:rFonts w:ascii="GHEA Grapalat" w:hAnsi="GHEA Grapalat"/>
          <w:sz w:val="24"/>
          <w:szCs w:val="24"/>
          <w:lang w:val="af-ZA"/>
        </w:rPr>
        <w:t>.</w:t>
      </w:r>
    </w:p>
    <w:p w:rsidR="002F6BFD" w:rsidRPr="00411450" w:rsidRDefault="002A2CA9" w:rsidP="002A2CA9">
      <w:pPr>
        <w:pStyle w:val="ListParagraph"/>
        <w:ind w:left="1080"/>
        <w:jc w:val="both"/>
        <w:rPr>
          <w:rFonts w:ascii="GHEA Grapalat" w:hAnsi="GHEA Grapalat"/>
          <w:sz w:val="24"/>
          <w:szCs w:val="24"/>
          <w:lang w:val="af-ZA"/>
        </w:rPr>
      </w:pPr>
      <w:r w:rsidRPr="00411450">
        <w:rPr>
          <w:rFonts w:ascii="GHEA Grapalat" w:hAnsi="GHEA Grapalat"/>
          <w:sz w:val="24"/>
          <w:szCs w:val="24"/>
          <w:lang w:val="af-ZA"/>
        </w:rPr>
        <w:t>1)</w:t>
      </w:r>
      <w:r w:rsidR="002F6BFD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սալարկման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, </w:t>
      </w:r>
      <w:r w:rsidRPr="00411450">
        <w:rPr>
          <w:rFonts w:ascii="GHEA Grapalat" w:hAnsi="GHEA Grapalat" w:cs="Arial"/>
          <w:sz w:val="24"/>
          <w:szCs w:val="24"/>
        </w:rPr>
        <w:t>խճապատման</w:t>
      </w:r>
      <w:r w:rsidR="00E171CD" w:rsidRPr="00411450">
        <w:rPr>
          <w:rFonts w:ascii="GHEA Grapalat" w:hAnsi="GHEA Grapalat" w:cs="Arial"/>
          <w:sz w:val="24"/>
          <w:szCs w:val="24"/>
          <w:lang w:val="af-ZA"/>
        </w:rPr>
        <w:t xml:space="preserve">, </w:t>
      </w:r>
      <w:r w:rsidR="00E171CD" w:rsidRPr="00411450">
        <w:rPr>
          <w:rFonts w:ascii="GHEA Grapalat" w:hAnsi="GHEA Grapalat" w:cs="Arial"/>
          <w:sz w:val="24"/>
          <w:szCs w:val="24"/>
        </w:rPr>
        <w:t>ընթացիկ</w:t>
      </w:r>
      <w:r w:rsidR="00E171CD"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E171CD" w:rsidRPr="00411450">
        <w:rPr>
          <w:rFonts w:ascii="GHEA Grapalat" w:hAnsi="GHEA Grapalat" w:cs="Arial"/>
          <w:sz w:val="24"/>
          <w:szCs w:val="24"/>
        </w:rPr>
        <w:t>նորոգման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և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բարեկարգման</w:t>
      </w:r>
      <w:r w:rsidRPr="00411450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աշխատանքները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2F6BFD" w:rsidRPr="00411450">
        <w:rPr>
          <w:rFonts w:ascii="GHEA Grapalat" w:hAnsi="GHEA Grapalat"/>
          <w:sz w:val="24"/>
          <w:szCs w:val="24"/>
        </w:rPr>
        <w:t>երթևեկությունը</w:t>
      </w:r>
      <w:r w:rsidR="002F6BFD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2F6BFD" w:rsidRPr="00411450">
        <w:rPr>
          <w:rFonts w:ascii="GHEA Grapalat" w:hAnsi="GHEA Grapalat"/>
          <w:sz w:val="24"/>
          <w:szCs w:val="24"/>
        </w:rPr>
        <w:t>խոչընդոտելու</w:t>
      </w:r>
      <w:r w:rsidR="002F6BFD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2F6BFD" w:rsidRPr="00411450">
        <w:rPr>
          <w:rFonts w:ascii="GHEA Grapalat" w:hAnsi="GHEA Grapalat"/>
          <w:sz w:val="24"/>
          <w:szCs w:val="24"/>
        </w:rPr>
        <w:t>կամ</w:t>
      </w:r>
      <w:r w:rsidR="002F6BFD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2F6BFD" w:rsidRPr="00411450">
        <w:rPr>
          <w:rFonts w:ascii="GHEA Grapalat" w:hAnsi="GHEA Grapalat"/>
          <w:sz w:val="24"/>
          <w:szCs w:val="24"/>
        </w:rPr>
        <w:t>սահմանափակելու</w:t>
      </w:r>
      <w:r w:rsidR="002F6BFD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2F6BFD" w:rsidRPr="00411450">
        <w:rPr>
          <w:rFonts w:ascii="GHEA Grapalat" w:hAnsi="GHEA Grapalat"/>
          <w:sz w:val="24"/>
          <w:szCs w:val="24"/>
        </w:rPr>
        <w:t>դեպքերում</w:t>
      </w:r>
      <w:r w:rsidR="002F6BFD" w:rsidRPr="00411450">
        <w:rPr>
          <w:rFonts w:ascii="GHEA Grapalat" w:hAnsi="GHEA Grapalat"/>
          <w:sz w:val="24"/>
          <w:szCs w:val="24"/>
          <w:lang w:val="af-ZA"/>
        </w:rPr>
        <w:t xml:space="preserve">, </w:t>
      </w:r>
      <w:r w:rsidR="002F6BFD" w:rsidRPr="00411450">
        <w:rPr>
          <w:rFonts w:ascii="GHEA Grapalat" w:hAnsi="GHEA Grapalat"/>
          <w:sz w:val="24"/>
          <w:szCs w:val="24"/>
        </w:rPr>
        <w:t>համաձայնեցվում</w:t>
      </w:r>
      <w:r w:rsidR="002F6BFD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2F6BFD" w:rsidRPr="00411450">
        <w:rPr>
          <w:rFonts w:ascii="GHEA Grapalat" w:hAnsi="GHEA Grapalat"/>
          <w:sz w:val="24"/>
          <w:szCs w:val="24"/>
        </w:rPr>
        <w:t>են</w:t>
      </w:r>
      <w:r w:rsidR="002F6BFD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2F6BFD" w:rsidRPr="00411450">
        <w:rPr>
          <w:rFonts w:ascii="GHEA Grapalat" w:hAnsi="GHEA Grapalat"/>
          <w:sz w:val="24"/>
          <w:szCs w:val="24"/>
        </w:rPr>
        <w:t>ՀՀ</w:t>
      </w:r>
      <w:r w:rsidR="002F6BFD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2F6BFD" w:rsidRPr="00411450">
        <w:rPr>
          <w:rFonts w:ascii="GHEA Grapalat" w:hAnsi="GHEA Grapalat"/>
          <w:sz w:val="24"/>
          <w:szCs w:val="24"/>
        </w:rPr>
        <w:t>ոստիկանության</w:t>
      </w:r>
      <w:r w:rsidR="002F6BFD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2F6BFD" w:rsidRPr="00411450">
        <w:rPr>
          <w:rFonts w:ascii="GHEA Grapalat" w:hAnsi="GHEA Grapalat"/>
          <w:sz w:val="24"/>
          <w:szCs w:val="24"/>
        </w:rPr>
        <w:t>հետ</w:t>
      </w:r>
      <w:r w:rsidR="002F6BFD" w:rsidRPr="00411450">
        <w:rPr>
          <w:rFonts w:ascii="GHEA Grapalat" w:hAnsi="GHEA Grapalat"/>
          <w:sz w:val="24"/>
          <w:szCs w:val="24"/>
          <w:lang w:val="af-ZA"/>
        </w:rPr>
        <w:t>:</w:t>
      </w:r>
    </w:p>
    <w:p w:rsidR="004F7102" w:rsidRPr="00411450" w:rsidRDefault="004F7102" w:rsidP="00C26DC4">
      <w:pPr>
        <w:pStyle w:val="ListParagraph"/>
        <w:ind w:left="1080"/>
        <w:jc w:val="both"/>
        <w:rPr>
          <w:rFonts w:ascii="GHEA Grapalat" w:hAnsi="GHEA Grapalat"/>
          <w:sz w:val="24"/>
          <w:szCs w:val="24"/>
          <w:lang w:val="af-ZA"/>
        </w:rPr>
      </w:pPr>
    </w:p>
    <w:p w:rsidR="004F7102" w:rsidRPr="00411450" w:rsidRDefault="004F7102" w:rsidP="00C26DC4">
      <w:pPr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411450">
        <w:rPr>
          <w:rFonts w:ascii="GHEA Grapalat" w:hAnsi="GHEA Grapalat"/>
          <w:b/>
          <w:sz w:val="24"/>
          <w:szCs w:val="24"/>
          <w:lang w:val="af-ZA"/>
        </w:rPr>
        <w:t xml:space="preserve">V. </w:t>
      </w:r>
      <w:r w:rsidRPr="00411450">
        <w:rPr>
          <w:rFonts w:ascii="GHEA Grapalat" w:hAnsi="GHEA Grapalat"/>
          <w:b/>
          <w:sz w:val="24"/>
          <w:szCs w:val="24"/>
        </w:rPr>
        <w:t>ԱՇԽԱՏԱՆՔՆԵՐԻ</w:t>
      </w:r>
      <w:r w:rsidRPr="0041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b/>
          <w:sz w:val="24"/>
          <w:szCs w:val="24"/>
        </w:rPr>
        <w:t>ՀԱՆՁՆՈՒՄ</w:t>
      </w:r>
      <w:r w:rsidRPr="00411450">
        <w:rPr>
          <w:rFonts w:ascii="GHEA Grapalat" w:hAnsi="GHEA Grapalat"/>
          <w:b/>
          <w:sz w:val="24"/>
          <w:szCs w:val="24"/>
          <w:lang w:val="af-ZA"/>
        </w:rPr>
        <w:t>-</w:t>
      </w:r>
      <w:r w:rsidRPr="00411450">
        <w:rPr>
          <w:rFonts w:ascii="GHEA Grapalat" w:hAnsi="GHEA Grapalat"/>
          <w:b/>
          <w:sz w:val="24"/>
          <w:szCs w:val="24"/>
        </w:rPr>
        <w:t>ԸՆԴՈՒՆՈՒՄԸ</w:t>
      </w:r>
    </w:p>
    <w:p w:rsidR="004F7102" w:rsidRPr="00411450" w:rsidRDefault="004F7102" w:rsidP="00C26DC4">
      <w:pPr>
        <w:jc w:val="both"/>
        <w:rPr>
          <w:rFonts w:ascii="GHEA Grapalat" w:hAnsi="GHEA Grapalat"/>
          <w:sz w:val="24"/>
          <w:szCs w:val="24"/>
          <w:lang w:val="af-ZA"/>
        </w:rPr>
      </w:pPr>
      <w:r w:rsidRPr="00411450">
        <w:rPr>
          <w:rFonts w:ascii="GHEA Grapalat" w:hAnsi="GHEA Grapalat"/>
          <w:sz w:val="24"/>
          <w:szCs w:val="24"/>
          <w:lang w:val="af-ZA"/>
        </w:rPr>
        <w:t xml:space="preserve">     </w:t>
      </w:r>
      <w:r w:rsidRPr="00411450">
        <w:rPr>
          <w:rFonts w:ascii="GHEA Grapalat" w:hAnsi="GHEA Grapalat"/>
          <w:sz w:val="24"/>
          <w:szCs w:val="24"/>
        </w:rPr>
        <w:t>Աշխատանքների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հանձնում</w:t>
      </w:r>
      <w:r w:rsidRPr="00411450">
        <w:rPr>
          <w:rFonts w:ascii="GHEA Grapalat" w:hAnsi="GHEA Grapalat"/>
          <w:sz w:val="24"/>
          <w:szCs w:val="24"/>
          <w:lang w:val="af-ZA"/>
        </w:rPr>
        <w:t>-</w:t>
      </w:r>
      <w:r w:rsidRPr="00411450">
        <w:rPr>
          <w:rFonts w:ascii="GHEA Grapalat" w:hAnsi="GHEA Grapalat"/>
          <w:sz w:val="24"/>
          <w:szCs w:val="24"/>
        </w:rPr>
        <w:t>ընդունումը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կատարվում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է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շինարարական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աշխատանքների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ավարտական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411450">
        <w:rPr>
          <w:rFonts w:ascii="GHEA Grapalat" w:hAnsi="GHEA Grapalat"/>
          <w:sz w:val="24"/>
          <w:szCs w:val="24"/>
        </w:rPr>
        <w:t>շահագործման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թույլտվության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411450">
        <w:rPr>
          <w:rFonts w:ascii="GHEA Grapalat" w:hAnsi="GHEA Grapalat"/>
          <w:sz w:val="24"/>
          <w:szCs w:val="24"/>
        </w:rPr>
        <w:t>ակտի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ձևակերպմամբ՝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իրավասու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մարմնի</w:t>
      </w:r>
      <w:r w:rsidR="00E11ABB" w:rsidRPr="00411450">
        <w:rPr>
          <w:rFonts w:ascii="GHEA Grapalat" w:hAnsi="GHEA Grapalat"/>
          <w:sz w:val="24"/>
          <w:szCs w:val="24"/>
          <w:lang w:val="af-ZA"/>
        </w:rPr>
        <w:t xml:space="preserve"> (</w:t>
      </w:r>
      <w:r w:rsidR="00E11ABB" w:rsidRPr="00411450">
        <w:rPr>
          <w:rFonts w:ascii="GHEA Grapalat" w:hAnsi="GHEA Grapalat"/>
          <w:sz w:val="24"/>
          <w:szCs w:val="24"/>
        </w:rPr>
        <w:t>համայնքապետարանի</w:t>
      </w:r>
      <w:r w:rsidR="00E11ABB" w:rsidRPr="00411450">
        <w:rPr>
          <w:rFonts w:ascii="GHEA Grapalat" w:hAnsi="GHEA Grapalat"/>
          <w:sz w:val="24"/>
          <w:szCs w:val="24"/>
          <w:lang w:val="af-ZA"/>
        </w:rPr>
        <w:t>)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կողմից</w:t>
      </w:r>
      <w:r w:rsidRPr="00411450">
        <w:rPr>
          <w:rFonts w:ascii="GHEA Grapalat" w:hAnsi="GHEA Grapalat"/>
          <w:sz w:val="24"/>
          <w:szCs w:val="24"/>
          <w:lang w:val="af-ZA"/>
        </w:rPr>
        <w:t>:</w:t>
      </w:r>
    </w:p>
    <w:p w:rsidR="00B0760B" w:rsidRPr="00411450" w:rsidRDefault="00B0760B" w:rsidP="004F7102">
      <w:pPr>
        <w:pStyle w:val="ListParagraph"/>
        <w:ind w:left="1080"/>
        <w:jc w:val="both"/>
        <w:rPr>
          <w:rFonts w:ascii="GHEA Grapalat" w:hAnsi="GHEA Grapalat"/>
          <w:sz w:val="24"/>
          <w:szCs w:val="24"/>
          <w:lang w:val="af-ZA"/>
        </w:rPr>
      </w:pPr>
    </w:p>
    <w:p w:rsidR="004F7102" w:rsidRPr="00411450" w:rsidRDefault="004F7102" w:rsidP="007A29A1">
      <w:pPr>
        <w:rPr>
          <w:rFonts w:ascii="GHEA Grapalat" w:hAnsi="GHEA Grapalat"/>
          <w:b/>
          <w:sz w:val="24"/>
          <w:szCs w:val="24"/>
          <w:lang w:val="af-ZA"/>
        </w:rPr>
      </w:pPr>
      <w:r w:rsidRPr="00411450">
        <w:rPr>
          <w:rFonts w:ascii="GHEA Grapalat" w:hAnsi="GHEA Grapalat"/>
          <w:b/>
          <w:sz w:val="24"/>
          <w:szCs w:val="24"/>
          <w:lang w:val="af-ZA"/>
        </w:rPr>
        <w:t xml:space="preserve">VI. </w:t>
      </w:r>
      <w:r w:rsidRPr="00411450">
        <w:rPr>
          <w:rFonts w:ascii="GHEA Grapalat" w:hAnsi="GHEA Grapalat"/>
          <w:b/>
          <w:sz w:val="24"/>
          <w:szCs w:val="24"/>
        </w:rPr>
        <w:t>ՏԵՂԱԿԱՆ</w:t>
      </w:r>
      <w:r w:rsidRPr="0041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b/>
          <w:sz w:val="24"/>
          <w:szCs w:val="24"/>
        </w:rPr>
        <w:t>ՀՈՒՄՔՈՎ</w:t>
      </w:r>
      <w:r w:rsidRPr="00411450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411450">
        <w:rPr>
          <w:rFonts w:ascii="GHEA Grapalat" w:hAnsi="GHEA Grapalat"/>
          <w:b/>
          <w:sz w:val="24"/>
          <w:szCs w:val="24"/>
        </w:rPr>
        <w:t>ԲՆԱԿԱՆ</w:t>
      </w:r>
      <w:r w:rsidRPr="0041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b/>
          <w:sz w:val="24"/>
          <w:szCs w:val="24"/>
        </w:rPr>
        <w:t>ՔԱՐԵՐԻՑ</w:t>
      </w:r>
      <w:r w:rsidRPr="0041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b/>
          <w:sz w:val="24"/>
          <w:szCs w:val="24"/>
        </w:rPr>
        <w:t>ՃԱՆԱՊԱՐՀԱՅԻՆ</w:t>
      </w:r>
      <w:r w:rsidRPr="0041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b/>
          <w:sz w:val="24"/>
          <w:szCs w:val="24"/>
        </w:rPr>
        <w:t>ՊԱՏՎԱԾՔԻ</w:t>
      </w:r>
      <w:r w:rsidRPr="0041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b/>
          <w:sz w:val="24"/>
          <w:szCs w:val="24"/>
        </w:rPr>
        <w:t>ՏԵԽՆՈԼՈԳԻԱԿԱՆ</w:t>
      </w:r>
      <w:r w:rsidRPr="0041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b/>
          <w:sz w:val="24"/>
          <w:szCs w:val="24"/>
        </w:rPr>
        <w:t>ԼՈՒԾՈՒՄՆԵՐԻ</w:t>
      </w:r>
      <w:r w:rsidRPr="0041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b/>
          <w:sz w:val="24"/>
          <w:szCs w:val="24"/>
        </w:rPr>
        <w:t>ՍԽԵՄԱՏԻԿ</w:t>
      </w:r>
      <w:r w:rsidRPr="0041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b/>
          <w:sz w:val="24"/>
          <w:szCs w:val="24"/>
        </w:rPr>
        <w:t>ՊԱՏԿԵՐՆԵՐԸ</w:t>
      </w:r>
      <w:r w:rsidRPr="00411450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="007E7A30" w:rsidRPr="0041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b/>
          <w:sz w:val="24"/>
          <w:szCs w:val="24"/>
        </w:rPr>
        <w:t>ՋՐԱՀԵՌԱՑՄԱՆ</w:t>
      </w:r>
      <w:r w:rsidRPr="0041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b/>
          <w:sz w:val="24"/>
          <w:szCs w:val="24"/>
        </w:rPr>
        <w:t>ՍԽԵՄԱՆ</w:t>
      </w:r>
      <w:r w:rsidRPr="00411450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411450">
        <w:rPr>
          <w:rFonts w:ascii="GHEA Grapalat" w:hAnsi="GHEA Grapalat"/>
          <w:b/>
          <w:sz w:val="24"/>
          <w:szCs w:val="24"/>
        </w:rPr>
        <w:t>ՃԱՆԱՊԱՐՀԱՅԻՆ</w:t>
      </w:r>
      <w:r w:rsidRPr="0041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b/>
          <w:sz w:val="24"/>
          <w:szCs w:val="24"/>
        </w:rPr>
        <w:t>ՍԱԼԱՐԿՆԵՐԸ</w:t>
      </w:r>
      <w:r w:rsidRPr="00411450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411450">
        <w:rPr>
          <w:rFonts w:ascii="GHEA Grapalat" w:hAnsi="GHEA Grapalat"/>
          <w:b/>
          <w:sz w:val="24"/>
          <w:szCs w:val="24"/>
        </w:rPr>
        <w:t>ԽՈՇՈՐԱՑՎԱԾ</w:t>
      </w:r>
      <w:r w:rsidRPr="0041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b/>
          <w:sz w:val="24"/>
          <w:szCs w:val="24"/>
        </w:rPr>
        <w:t>ԳՆԱՀԱՇՎԱՐԿԸ</w:t>
      </w:r>
      <w:r w:rsidR="00B0760B" w:rsidRPr="00411450">
        <w:rPr>
          <w:rFonts w:ascii="GHEA Grapalat" w:hAnsi="GHEA Grapalat"/>
          <w:b/>
          <w:sz w:val="24"/>
          <w:szCs w:val="24"/>
          <w:lang w:val="af-ZA"/>
        </w:rPr>
        <w:t>**</w:t>
      </w:r>
      <w:r w:rsidR="002C3A48" w:rsidRPr="0041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2C3A48" w:rsidRPr="00411450">
        <w:rPr>
          <w:rFonts w:ascii="GHEA Grapalat" w:hAnsi="GHEA Grapalat"/>
          <w:b/>
          <w:sz w:val="24"/>
          <w:szCs w:val="24"/>
        </w:rPr>
        <w:t>ՆԵՐԿԱՅԱՑՎԱԾ</w:t>
      </w:r>
      <w:r w:rsidR="002C3A48" w:rsidRPr="0041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2C3A48" w:rsidRPr="00411450">
        <w:rPr>
          <w:rFonts w:ascii="GHEA Grapalat" w:hAnsi="GHEA Grapalat"/>
          <w:b/>
          <w:sz w:val="24"/>
          <w:szCs w:val="24"/>
        </w:rPr>
        <w:t>ԵՆ</w:t>
      </w:r>
      <w:r w:rsidRPr="00411450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411450">
        <w:rPr>
          <w:rFonts w:ascii="GHEA Grapalat" w:hAnsi="GHEA Grapalat"/>
          <w:b/>
          <w:sz w:val="24"/>
          <w:szCs w:val="24"/>
          <w:highlight w:val="lightGray"/>
        </w:rPr>
        <w:t>ԸՍՏ</w:t>
      </w:r>
      <w:r w:rsidRPr="00411450">
        <w:rPr>
          <w:rFonts w:ascii="GHEA Grapalat" w:hAnsi="GHEA Grapalat"/>
          <w:b/>
          <w:sz w:val="24"/>
          <w:szCs w:val="24"/>
          <w:highlight w:val="lightGray"/>
          <w:lang w:val="af-ZA"/>
        </w:rPr>
        <w:t xml:space="preserve"> </w:t>
      </w:r>
      <w:r w:rsidRPr="00411450">
        <w:rPr>
          <w:rFonts w:ascii="GHEA Grapalat" w:hAnsi="GHEA Grapalat"/>
          <w:b/>
          <w:sz w:val="24"/>
          <w:szCs w:val="24"/>
          <w:highlight w:val="lightGray"/>
        </w:rPr>
        <w:t>ՀԱՎԵԼՎԱԾ</w:t>
      </w:r>
      <w:r w:rsidR="008F0AE3" w:rsidRPr="008F0AE3">
        <w:rPr>
          <w:rFonts w:ascii="GHEA Grapalat" w:hAnsi="GHEA Grapalat"/>
          <w:b/>
          <w:sz w:val="24"/>
          <w:szCs w:val="24"/>
          <w:highlight w:val="lightGray"/>
          <w:lang w:val="af-ZA"/>
        </w:rPr>
        <w:t xml:space="preserve"> </w:t>
      </w:r>
      <w:r w:rsidR="00B8534E" w:rsidRPr="00411450">
        <w:rPr>
          <w:rFonts w:ascii="GHEA Grapalat" w:hAnsi="GHEA Grapalat"/>
          <w:b/>
          <w:sz w:val="24"/>
          <w:szCs w:val="24"/>
          <w:highlight w:val="lightGray"/>
          <w:lang w:val="af-ZA"/>
        </w:rPr>
        <w:t xml:space="preserve"> 2-Ի</w:t>
      </w:r>
    </w:p>
    <w:p w:rsidR="00B0760B" w:rsidRPr="00411450" w:rsidRDefault="00B0760B" w:rsidP="009B6E5C">
      <w:pPr>
        <w:jc w:val="both"/>
        <w:rPr>
          <w:rFonts w:ascii="GHEA Grapalat" w:hAnsi="GHEA Grapalat"/>
          <w:sz w:val="24"/>
          <w:szCs w:val="24"/>
          <w:lang w:val="af-ZA"/>
        </w:rPr>
      </w:pPr>
      <w:r w:rsidRPr="00411450">
        <w:rPr>
          <w:rFonts w:ascii="GHEA Grapalat" w:hAnsi="GHEA Grapalat"/>
          <w:b/>
          <w:sz w:val="24"/>
          <w:szCs w:val="24"/>
          <w:lang w:val="af-ZA"/>
        </w:rPr>
        <w:t xml:space="preserve">** </w:t>
      </w:r>
      <w:r w:rsidRPr="00411450">
        <w:rPr>
          <w:rFonts w:ascii="GHEA Grapalat" w:hAnsi="GHEA Grapalat"/>
          <w:sz w:val="24"/>
          <w:szCs w:val="24"/>
          <w:lang w:val="af-ZA"/>
        </w:rPr>
        <w:t>Խոշորացված Գնահաշվարկը ենթակա է վերանայման՝ կնքվող պայմանագրերի և շուկայում ձևավորվող գնային քաղաքականության շրջանակներում</w:t>
      </w:r>
    </w:p>
    <w:p w:rsidR="009336B0" w:rsidRPr="00411450" w:rsidRDefault="009336B0" w:rsidP="009B6E5C">
      <w:pPr>
        <w:jc w:val="both"/>
        <w:rPr>
          <w:rFonts w:ascii="GHEA Grapalat" w:hAnsi="GHEA Grapalat"/>
          <w:sz w:val="24"/>
          <w:szCs w:val="24"/>
          <w:lang w:val="af-ZA"/>
        </w:rPr>
      </w:pPr>
    </w:p>
    <w:p w:rsidR="009444A7" w:rsidRPr="00411450" w:rsidRDefault="009444A7" w:rsidP="009444A7">
      <w:pPr>
        <w:pStyle w:val="ListParagraph"/>
        <w:numPr>
          <w:ilvl w:val="0"/>
          <w:numId w:val="10"/>
        </w:numPr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411450">
        <w:rPr>
          <w:rFonts w:ascii="GHEA Grapalat" w:hAnsi="GHEA Grapalat"/>
          <w:b/>
          <w:sz w:val="24"/>
          <w:szCs w:val="24"/>
          <w:lang w:val="af-ZA"/>
        </w:rPr>
        <w:t xml:space="preserve"> ՍԱԼԱՐԿՄԱՆ  ՄԻՋՈՑՈՎ ՃԱՆԱՊԱՐՀԱՅԻՆ  ՊԱՏՎԱԾՔԻ ԱՌԱՎԵԼՈՒԹՅՈՒՆՆԵՐԸ</w:t>
      </w:r>
    </w:p>
    <w:p w:rsidR="009444A7" w:rsidRPr="00411450" w:rsidRDefault="00CB5E56" w:rsidP="009336B0">
      <w:pPr>
        <w:pStyle w:val="ListParagraph"/>
        <w:numPr>
          <w:ilvl w:val="0"/>
          <w:numId w:val="11"/>
        </w:numPr>
        <w:tabs>
          <w:tab w:val="left" w:pos="1562"/>
        </w:tabs>
        <w:jc w:val="both"/>
        <w:rPr>
          <w:rFonts w:ascii="GHEA Grapalat" w:hAnsi="GHEA Grapalat"/>
          <w:sz w:val="24"/>
          <w:szCs w:val="24"/>
          <w:lang w:val="af-ZA"/>
        </w:rPr>
      </w:pPr>
      <w:r w:rsidRPr="00411450">
        <w:rPr>
          <w:rFonts w:ascii="GHEA Grapalat" w:hAnsi="GHEA Grapalat" w:cs="Sylfaen"/>
          <w:sz w:val="24"/>
          <w:szCs w:val="24"/>
          <w:lang w:val="af-ZA"/>
        </w:rPr>
        <w:t>Բնական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քարից սալարկն  իրականացվում է ամուր, սառնակայուն, ջրակայուն, հրակայուն, երկարակյաց և շրջակա միջավայրի առումով ապահով  քարի կտորներից</w:t>
      </w:r>
      <w:r w:rsidR="009B119B" w:rsidRPr="00411450">
        <w:rPr>
          <w:rFonts w:ascii="GHEA Grapalat" w:hAnsi="GHEA Grapalat"/>
          <w:sz w:val="24"/>
          <w:szCs w:val="24"/>
          <w:lang w:val="af-ZA"/>
        </w:rPr>
        <w:t>:</w:t>
      </w:r>
    </w:p>
    <w:p w:rsidR="00CB5E56" w:rsidRPr="00411450" w:rsidRDefault="00CB5E56" w:rsidP="00CB5E56">
      <w:pPr>
        <w:pStyle w:val="ListParagraph"/>
        <w:numPr>
          <w:ilvl w:val="0"/>
          <w:numId w:val="11"/>
        </w:numPr>
        <w:jc w:val="both"/>
        <w:rPr>
          <w:rFonts w:ascii="GHEA Grapalat" w:hAnsi="GHEA Grapalat"/>
          <w:sz w:val="24"/>
          <w:szCs w:val="24"/>
          <w:lang w:val="af-ZA"/>
        </w:rPr>
      </w:pPr>
      <w:r w:rsidRPr="00411450">
        <w:rPr>
          <w:rFonts w:ascii="GHEA Grapalat" w:hAnsi="GHEA Grapalat"/>
          <w:sz w:val="24"/>
          <w:szCs w:val="24"/>
          <w:lang w:val="af-ZA"/>
        </w:rPr>
        <w:t>Քարի կտորները մեծամասամբ ուղղանկյունաձև են, ինչը հեշտացում է նրանց տեղադրումը</w:t>
      </w:r>
      <w:r w:rsidR="009B119B" w:rsidRPr="00411450">
        <w:rPr>
          <w:rFonts w:ascii="GHEA Grapalat" w:hAnsi="GHEA Grapalat"/>
          <w:sz w:val="24"/>
          <w:szCs w:val="24"/>
          <w:lang w:val="af-ZA"/>
        </w:rPr>
        <w:t>:</w:t>
      </w:r>
    </w:p>
    <w:p w:rsidR="00CB5E56" w:rsidRPr="00411450" w:rsidRDefault="00243150" w:rsidP="00CB5E56">
      <w:pPr>
        <w:pStyle w:val="ListParagraph"/>
        <w:numPr>
          <w:ilvl w:val="0"/>
          <w:numId w:val="11"/>
        </w:numPr>
        <w:jc w:val="both"/>
        <w:rPr>
          <w:rFonts w:ascii="GHEA Grapalat" w:hAnsi="GHEA Grapalat"/>
          <w:sz w:val="24"/>
          <w:szCs w:val="24"/>
          <w:lang w:val="af-ZA"/>
        </w:rPr>
      </w:pPr>
      <w:r w:rsidRPr="00411450">
        <w:rPr>
          <w:rFonts w:ascii="GHEA Grapalat" w:hAnsi="GHEA Grapalat"/>
          <w:sz w:val="24"/>
          <w:szCs w:val="24"/>
          <w:lang w:val="af-ZA"/>
        </w:rPr>
        <w:t>Բնական կամ արհեստական քարերից սալարկնեռրը հնարավորություն են տալիս քաղաքաշինական միջավայրում ստանալ տարբեր բնույթի ճարտարապետական ձևեր</w:t>
      </w:r>
      <w:r w:rsidR="009B119B" w:rsidRPr="00411450">
        <w:rPr>
          <w:rFonts w:ascii="GHEA Grapalat" w:hAnsi="GHEA Grapalat"/>
          <w:sz w:val="24"/>
          <w:szCs w:val="24"/>
          <w:lang w:val="af-ZA"/>
        </w:rPr>
        <w:t>:</w:t>
      </w:r>
    </w:p>
    <w:p w:rsidR="009B119B" w:rsidRPr="00411450" w:rsidRDefault="001146FB" w:rsidP="00CB5E56">
      <w:pPr>
        <w:pStyle w:val="ListParagraph"/>
        <w:numPr>
          <w:ilvl w:val="0"/>
          <w:numId w:val="11"/>
        </w:numPr>
        <w:jc w:val="both"/>
        <w:rPr>
          <w:rFonts w:ascii="GHEA Grapalat" w:hAnsi="GHEA Grapalat"/>
          <w:sz w:val="24"/>
          <w:szCs w:val="24"/>
          <w:lang w:val="af-ZA"/>
        </w:rPr>
      </w:pPr>
      <w:r w:rsidRPr="00411450">
        <w:rPr>
          <w:rFonts w:ascii="GHEA Grapalat" w:hAnsi="GHEA Grapalat"/>
          <w:sz w:val="24"/>
          <w:szCs w:val="24"/>
          <w:lang w:val="af-ZA"/>
        </w:rPr>
        <w:t>Սալարկն ունի բավարար դրենաժային հատկություններ, որը թույլ է տալիս ապահովել մակերևութային ջրահեռացումը</w:t>
      </w:r>
      <w:r w:rsidR="009B119B" w:rsidRPr="00411450">
        <w:rPr>
          <w:rFonts w:ascii="GHEA Grapalat" w:hAnsi="GHEA Grapalat"/>
          <w:sz w:val="24"/>
          <w:szCs w:val="24"/>
          <w:lang w:val="af-ZA"/>
        </w:rPr>
        <w:t>:</w:t>
      </w:r>
    </w:p>
    <w:p w:rsidR="00283A47" w:rsidRPr="00411450" w:rsidRDefault="009B119B" w:rsidP="00CB5E56">
      <w:pPr>
        <w:pStyle w:val="ListParagraph"/>
        <w:numPr>
          <w:ilvl w:val="0"/>
          <w:numId w:val="11"/>
        </w:numPr>
        <w:jc w:val="both"/>
        <w:rPr>
          <w:rFonts w:ascii="GHEA Grapalat" w:hAnsi="GHEA Grapalat"/>
          <w:sz w:val="24"/>
          <w:szCs w:val="24"/>
          <w:lang w:val="af-ZA"/>
        </w:rPr>
      </w:pP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4C1BC3" w:rsidRPr="00411450">
        <w:rPr>
          <w:rFonts w:ascii="GHEA Grapalat" w:hAnsi="GHEA Grapalat"/>
          <w:sz w:val="24"/>
          <w:szCs w:val="24"/>
          <w:lang w:val="af-ZA"/>
        </w:rPr>
        <w:t xml:space="preserve">Բնական քարից </w:t>
      </w:r>
      <w:r w:rsidR="009B256E" w:rsidRPr="00411450">
        <w:rPr>
          <w:rFonts w:ascii="GHEA Grapalat" w:hAnsi="GHEA Grapalat"/>
          <w:sz w:val="24"/>
          <w:szCs w:val="24"/>
          <w:lang w:val="af-ZA"/>
        </w:rPr>
        <w:t>իրականացվող սալարկը շատ հեշտ է ենթարկվում վերանորոգումների՝ առանց էական վնաս հասցնելու պատվածքի ամբողջականությանը:</w:t>
      </w:r>
    </w:p>
    <w:p w:rsidR="00283A47" w:rsidRPr="00411450" w:rsidRDefault="00283A47" w:rsidP="00283A47">
      <w:pPr>
        <w:pStyle w:val="ListParagraph"/>
        <w:jc w:val="both"/>
        <w:rPr>
          <w:rFonts w:ascii="GHEA Grapalat" w:hAnsi="GHEA Grapalat"/>
          <w:sz w:val="24"/>
          <w:szCs w:val="24"/>
          <w:lang w:val="af-ZA"/>
        </w:rPr>
      </w:pPr>
    </w:p>
    <w:p w:rsidR="00283A47" w:rsidRPr="00411450" w:rsidRDefault="00283A47" w:rsidP="00283A47">
      <w:pPr>
        <w:pStyle w:val="ListParagraph"/>
        <w:numPr>
          <w:ilvl w:val="0"/>
          <w:numId w:val="10"/>
        </w:numPr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411450">
        <w:rPr>
          <w:rFonts w:ascii="GHEA Grapalat" w:hAnsi="GHEA Grapalat" w:cs="Sylfaen"/>
          <w:b/>
          <w:sz w:val="24"/>
          <w:szCs w:val="24"/>
          <w:lang w:val="af-ZA"/>
        </w:rPr>
        <w:t>ՍԱԼԱՐԿՄԱՆ</w:t>
      </w:r>
      <w:r w:rsidRPr="00411450">
        <w:rPr>
          <w:rFonts w:ascii="GHEA Grapalat" w:hAnsi="GHEA Grapalat"/>
          <w:b/>
          <w:sz w:val="24"/>
          <w:szCs w:val="24"/>
          <w:lang w:val="af-ZA"/>
        </w:rPr>
        <w:t xml:space="preserve">  ՄԻՋՈՑՈՎ ՃԱՆԱՊԱՐՀԱՅԻՆ  ՊԱՏՎԱԾՔԻ </w:t>
      </w:r>
      <w:r w:rsidR="00671A68" w:rsidRPr="00411450">
        <w:rPr>
          <w:rFonts w:ascii="GHEA Grapalat" w:hAnsi="GHEA Grapalat"/>
          <w:b/>
          <w:sz w:val="24"/>
          <w:szCs w:val="24"/>
          <w:lang w:val="af-ZA"/>
        </w:rPr>
        <w:t>ԹԵՐ</w:t>
      </w:r>
      <w:r w:rsidRPr="00411450">
        <w:rPr>
          <w:rFonts w:ascii="GHEA Grapalat" w:hAnsi="GHEA Grapalat"/>
          <w:b/>
          <w:sz w:val="24"/>
          <w:szCs w:val="24"/>
          <w:lang w:val="af-ZA"/>
        </w:rPr>
        <w:t>ՈՒԹՅՈՒՆՆԵՐԸ</w:t>
      </w:r>
    </w:p>
    <w:p w:rsidR="00671A68" w:rsidRPr="00411450" w:rsidRDefault="00883B67" w:rsidP="00671A68">
      <w:pPr>
        <w:pStyle w:val="ListParagraph"/>
        <w:numPr>
          <w:ilvl w:val="0"/>
          <w:numId w:val="13"/>
        </w:numPr>
        <w:jc w:val="both"/>
        <w:rPr>
          <w:rFonts w:ascii="GHEA Grapalat" w:hAnsi="GHEA Grapalat"/>
          <w:sz w:val="24"/>
          <w:szCs w:val="24"/>
          <w:lang w:val="af-ZA"/>
        </w:rPr>
      </w:pPr>
      <w:r w:rsidRPr="00411450">
        <w:rPr>
          <w:rFonts w:ascii="GHEA Grapalat" w:hAnsi="GHEA Grapalat"/>
          <w:sz w:val="24"/>
          <w:szCs w:val="24"/>
          <w:lang w:val="af-ZA"/>
        </w:rPr>
        <w:t>Ոչ պատշաճ որակով իրականացվող սալարկը կարող է նպաստել ուռչվածքների և նստվածքների առաջացմանը:</w:t>
      </w:r>
    </w:p>
    <w:p w:rsidR="00883B67" w:rsidRPr="00411450" w:rsidRDefault="003A3929" w:rsidP="00671A68">
      <w:pPr>
        <w:pStyle w:val="ListParagraph"/>
        <w:numPr>
          <w:ilvl w:val="0"/>
          <w:numId w:val="13"/>
        </w:numPr>
        <w:jc w:val="both"/>
        <w:rPr>
          <w:rFonts w:ascii="GHEA Grapalat" w:hAnsi="GHEA Grapalat"/>
          <w:sz w:val="24"/>
          <w:szCs w:val="24"/>
          <w:lang w:val="af-ZA"/>
        </w:rPr>
      </w:pPr>
      <w:r w:rsidRPr="00411450">
        <w:rPr>
          <w:rFonts w:ascii="GHEA Grapalat" w:hAnsi="GHEA Grapalat"/>
          <w:sz w:val="24"/>
          <w:szCs w:val="24"/>
          <w:lang w:val="af-ZA"/>
        </w:rPr>
        <w:t>Եզրաքարի բացակայությունը կամ ոչ ճիշտ տեղադրումը կարող է հանգեցնել եզրային շարքերի տեղաշարժին:</w:t>
      </w:r>
    </w:p>
    <w:p w:rsidR="00FE55E0" w:rsidRPr="00411450" w:rsidRDefault="00FE55E0" w:rsidP="00FE55E0">
      <w:pPr>
        <w:pStyle w:val="ListParagraph"/>
        <w:jc w:val="both"/>
        <w:rPr>
          <w:rFonts w:ascii="GHEA Grapalat" w:hAnsi="GHEA Grapalat"/>
          <w:sz w:val="24"/>
          <w:szCs w:val="24"/>
          <w:lang w:val="af-ZA"/>
        </w:rPr>
      </w:pPr>
    </w:p>
    <w:p w:rsidR="00FE55E0" w:rsidRPr="00411450" w:rsidRDefault="00FE55E0" w:rsidP="00FE55E0">
      <w:pPr>
        <w:pStyle w:val="ListParagraph"/>
        <w:numPr>
          <w:ilvl w:val="0"/>
          <w:numId w:val="10"/>
        </w:numPr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411450">
        <w:rPr>
          <w:rFonts w:ascii="GHEA Grapalat" w:hAnsi="GHEA Grapalat"/>
          <w:b/>
          <w:sz w:val="24"/>
          <w:szCs w:val="24"/>
          <w:lang w:val="af-ZA"/>
        </w:rPr>
        <w:t>ՇԻՆԱՐԱՐԱԿԱՆ ԱՇԽԱՏԱՆՔՆԵՐԻ ԿԱՏԱՐՄԱՆ ՆԿԱՏՄԱՄԲ ՍԱՀՄԱՆՎՈՂ ՀԻՄՆԱԿԱՆ ՊԱՀԱՆՋՆԵՐ</w:t>
      </w:r>
      <w:r w:rsidR="00102747" w:rsidRPr="00411450">
        <w:rPr>
          <w:rFonts w:ascii="GHEA Grapalat" w:hAnsi="GHEA Grapalat"/>
          <w:b/>
          <w:sz w:val="24"/>
          <w:szCs w:val="24"/>
          <w:lang w:val="af-ZA"/>
        </w:rPr>
        <w:t>Ը</w:t>
      </w:r>
      <w:r w:rsidRPr="0041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8D2A6C" w:rsidRPr="00411450" w:rsidRDefault="008D2A6C" w:rsidP="00AD5E2C">
      <w:pPr>
        <w:pStyle w:val="ListParagraph"/>
        <w:numPr>
          <w:ilvl w:val="0"/>
          <w:numId w:val="14"/>
        </w:numPr>
        <w:ind w:left="630" w:hanging="540"/>
        <w:jc w:val="both"/>
        <w:rPr>
          <w:rFonts w:ascii="GHEA Grapalat" w:hAnsi="GHEA Grapalat"/>
          <w:sz w:val="24"/>
          <w:szCs w:val="24"/>
          <w:lang w:val="af-ZA"/>
        </w:rPr>
      </w:pPr>
      <w:r w:rsidRPr="00411450">
        <w:rPr>
          <w:rFonts w:ascii="GHEA Grapalat" w:hAnsi="GHEA Grapalat"/>
          <w:sz w:val="24"/>
          <w:szCs w:val="24"/>
          <w:lang w:val="af-ZA"/>
        </w:rPr>
        <w:t>Սալարկման աշխատանքներն իրականացվում են տվյալ ճանապարհային պատվածքին բնորոշ համապատասխան շերտերի նախատեսմամբ.</w:t>
      </w:r>
    </w:p>
    <w:p w:rsidR="008D2A6C" w:rsidRPr="00411450" w:rsidRDefault="008D2A6C" w:rsidP="00AD5E2C">
      <w:pPr>
        <w:pStyle w:val="ListParagraph"/>
        <w:numPr>
          <w:ilvl w:val="0"/>
          <w:numId w:val="15"/>
        </w:numPr>
        <w:ind w:left="630" w:hanging="540"/>
        <w:jc w:val="both"/>
        <w:rPr>
          <w:rFonts w:ascii="GHEA Grapalat" w:hAnsi="GHEA Grapalat"/>
          <w:sz w:val="24"/>
          <w:szCs w:val="24"/>
          <w:lang w:val="af-ZA"/>
        </w:rPr>
      </w:pPr>
      <w:r w:rsidRPr="00411450">
        <w:rPr>
          <w:rFonts w:ascii="GHEA Grapalat" w:hAnsi="GHEA Grapalat"/>
          <w:sz w:val="24"/>
          <w:szCs w:val="24"/>
          <w:lang w:val="af-ZA"/>
        </w:rPr>
        <w:t>սալարկման քարեր</w:t>
      </w:r>
      <w:r w:rsidR="00AD5E2C" w:rsidRPr="00411450">
        <w:rPr>
          <w:rFonts w:ascii="GHEA Grapalat" w:hAnsi="GHEA Grapalat"/>
          <w:sz w:val="24"/>
          <w:szCs w:val="24"/>
          <w:lang w:val="af-ZA"/>
        </w:rPr>
        <w:t>՝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10-15սմ հաստությամբ</w:t>
      </w:r>
      <w:r w:rsidR="000D183F" w:rsidRPr="00411450">
        <w:rPr>
          <w:rFonts w:ascii="GHEA Grapalat" w:hAnsi="GHEA Grapalat"/>
          <w:sz w:val="24"/>
          <w:szCs w:val="24"/>
          <w:lang w:val="af-ZA"/>
        </w:rPr>
        <w:t>,</w:t>
      </w:r>
    </w:p>
    <w:p w:rsidR="008D2A6C" w:rsidRPr="00411450" w:rsidRDefault="008D2A6C" w:rsidP="00AD5E2C">
      <w:pPr>
        <w:pStyle w:val="ListParagraph"/>
        <w:numPr>
          <w:ilvl w:val="0"/>
          <w:numId w:val="15"/>
        </w:numPr>
        <w:ind w:left="630" w:hanging="540"/>
        <w:jc w:val="both"/>
        <w:rPr>
          <w:rFonts w:ascii="GHEA Grapalat" w:hAnsi="GHEA Grapalat"/>
          <w:sz w:val="24"/>
          <w:szCs w:val="24"/>
          <w:lang w:val="af-ZA"/>
        </w:rPr>
      </w:pPr>
      <w:r w:rsidRPr="00411450">
        <w:rPr>
          <w:rFonts w:ascii="GHEA Grapalat" w:hAnsi="GHEA Grapalat"/>
          <w:sz w:val="24"/>
          <w:szCs w:val="24"/>
          <w:lang w:val="af-ZA"/>
        </w:rPr>
        <w:lastRenderedPageBreak/>
        <w:t>տակդիր շերտ ավազից՝ 10 սմ հաստությամբ</w:t>
      </w:r>
      <w:r w:rsidR="000D183F" w:rsidRPr="00411450">
        <w:rPr>
          <w:rFonts w:ascii="GHEA Grapalat" w:hAnsi="GHEA Grapalat"/>
          <w:sz w:val="24"/>
          <w:szCs w:val="24"/>
          <w:lang w:val="af-ZA"/>
        </w:rPr>
        <w:t>,</w:t>
      </w:r>
    </w:p>
    <w:p w:rsidR="008D2A6C" w:rsidRPr="00411450" w:rsidRDefault="008D2A6C" w:rsidP="00AD5E2C">
      <w:pPr>
        <w:pStyle w:val="ListParagraph"/>
        <w:numPr>
          <w:ilvl w:val="0"/>
          <w:numId w:val="15"/>
        </w:numPr>
        <w:ind w:left="630" w:hanging="540"/>
        <w:jc w:val="both"/>
        <w:rPr>
          <w:rFonts w:ascii="GHEA Grapalat" w:hAnsi="GHEA Grapalat"/>
          <w:sz w:val="24"/>
          <w:szCs w:val="24"/>
          <w:lang w:val="af-ZA"/>
        </w:rPr>
      </w:pPr>
      <w:r w:rsidRPr="00411450">
        <w:rPr>
          <w:rFonts w:ascii="GHEA Grapalat" w:hAnsi="GHEA Grapalat"/>
          <w:sz w:val="24"/>
          <w:szCs w:val="24"/>
          <w:lang w:val="af-ZA"/>
        </w:rPr>
        <w:t>կրող հիմնատակ խճից</w:t>
      </w:r>
      <w:r w:rsidR="000D183F" w:rsidRPr="00411450">
        <w:rPr>
          <w:rFonts w:ascii="GHEA Grapalat" w:hAnsi="GHEA Grapalat"/>
          <w:sz w:val="24"/>
          <w:szCs w:val="24"/>
          <w:lang w:val="af-ZA"/>
        </w:rPr>
        <w:t xml:space="preserve"> (կամ հատիկային կազմով խճաավազային շերտ)</w:t>
      </w:r>
      <w:r w:rsidRPr="00411450">
        <w:rPr>
          <w:rFonts w:ascii="GHEA Grapalat" w:hAnsi="GHEA Grapalat"/>
          <w:sz w:val="24"/>
          <w:szCs w:val="24"/>
          <w:lang w:val="af-ZA"/>
        </w:rPr>
        <w:t>՝ 15սմ հաստությամբ</w:t>
      </w:r>
      <w:r w:rsidR="000D183F" w:rsidRPr="00411450">
        <w:rPr>
          <w:rFonts w:ascii="GHEA Grapalat" w:hAnsi="GHEA Grapalat"/>
          <w:sz w:val="24"/>
          <w:szCs w:val="24"/>
          <w:lang w:val="af-ZA"/>
        </w:rPr>
        <w:t>,</w:t>
      </w:r>
    </w:p>
    <w:p w:rsidR="000D183F" w:rsidRPr="00411450" w:rsidRDefault="008D2A6C" w:rsidP="00AD5E2C">
      <w:pPr>
        <w:pStyle w:val="ListParagraph"/>
        <w:numPr>
          <w:ilvl w:val="0"/>
          <w:numId w:val="15"/>
        </w:numPr>
        <w:ind w:left="630" w:hanging="540"/>
        <w:jc w:val="both"/>
        <w:rPr>
          <w:rFonts w:ascii="GHEA Grapalat" w:hAnsi="GHEA Grapalat"/>
          <w:sz w:val="24"/>
          <w:szCs w:val="24"/>
          <w:lang w:val="af-ZA"/>
        </w:rPr>
      </w:pPr>
      <w:r w:rsidRPr="00411450">
        <w:rPr>
          <w:rFonts w:ascii="GHEA Grapalat" w:hAnsi="GHEA Grapalat"/>
          <w:sz w:val="24"/>
          <w:szCs w:val="24"/>
          <w:lang w:val="af-ZA"/>
        </w:rPr>
        <w:t>բնահող</w:t>
      </w:r>
      <w:r w:rsidR="00102747" w:rsidRPr="00411450">
        <w:rPr>
          <w:rFonts w:ascii="GHEA Grapalat" w:hAnsi="GHEA Grapalat"/>
          <w:sz w:val="24"/>
          <w:szCs w:val="24"/>
          <w:lang w:val="af-ZA"/>
        </w:rPr>
        <w:t>:</w:t>
      </w:r>
    </w:p>
    <w:p w:rsidR="00102747" w:rsidRPr="00411450" w:rsidRDefault="00102747" w:rsidP="00AD5E2C">
      <w:pPr>
        <w:pStyle w:val="ListParagraph"/>
        <w:numPr>
          <w:ilvl w:val="0"/>
          <w:numId w:val="14"/>
        </w:numPr>
        <w:ind w:left="630" w:hanging="540"/>
        <w:jc w:val="both"/>
        <w:rPr>
          <w:rFonts w:ascii="GHEA Grapalat" w:hAnsi="GHEA Grapalat"/>
          <w:sz w:val="24"/>
          <w:szCs w:val="24"/>
          <w:lang w:val="af-ZA"/>
        </w:rPr>
      </w:pPr>
      <w:r w:rsidRPr="00411450">
        <w:rPr>
          <w:rFonts w:ascii="GHEA Grapalat" w:hAnsi="GHEA Grapalat" w:cs="Sylfaen"/>
          <w:sz w:val="24"/>
          <w:szCs w:val="24"/>
          <w:lang w:val="af-ZA"/>
        </w:rPr>
        <w:t>Սալարկման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քարերի ընտրությունը պետք է իրականացվի ավտոմոբիլային ճանապարհների հաշվարկային ինտենսիվության և բեռնվածքների քաշի  հաշվառմամբ: </w:t>
      </w:r>
    </w:p>
    <w:p w:rsidR="001146FB" w:rsidRPr="00411450" w:rsidRDefault="00102747" w:rsidP="00370AFC">
      <w:pPr>
        <w:pStyle w:val="ListParagraph"/>
        <w:numPr>
          <w:ilvl w:val="0"/>
          <w:numId w:val="14"/>
        </w:numPr>
        <w:ind w:left="630" w:hanging="540"/>
        <w:jc w:val="both"/>
        <w:rPr>
          <w:rFonts w:ascii="GHEA Grapalat" w:hAnsi="GHEA Grapalat"/>
          <w:sz w:val="24"/>
          <w:szCs w:val="24"/>
          <w:lang w:val="af-ZA"/>
        </w:rPr>
      </w:pPr>
      <w:r w:rsidRPr="00411450">
        <w:rPr>
          <w:rFonts w:ascii="GHEA Grapalat" w:hAnsi="GHEA Grapalat"/>
          <w:sz w:val="24"/>
          <w:szCs w:val="24"/>
          <w:lang w:val="af-ZA"/>
        </w:rPr>
        <w:t>Սալարկման աշխատանքների որակի հսկողության և պատրաստի տեղամասերի ընդունման գործառույթները վերապահվում են իրավասու մարմիններին՝ համայնքապետարաններին:</w:t>
      </w:r>
      <w:r w:rsidR="009B256E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9444A7" w:rsidRPr="00411450" w:rsidRDefault="009444A7" w:rsidP="009444A7">
      <w:pPr>
        <w:pStyle w:val="ListParagraph"/>
        <w:ind w:left="1146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7E7A30" w:rsidRPr="00411450" w:rsidRDefault="007E7A30" w:rsidP="00283A47">
      <w:pPr>
        <w:pStyle w:val="ListParagraph"/>
        <w:numPr>
          <w:ilvl w:val="0"/>
          <w:numId w:val="10"/>
        </w:numPr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411450">
        <w:rPr>
          <w:rFonts w:ascii="GHEA Grapalat" w:hAnsi="GHEA Grapalat"/>
          <w:b/>
          <w:sz w:val="24"/>
          <w:szCs w:val="24"/>
        </w:rPr>
        <w:t>ՆՈՐՄԱՏԻՎ</w:t>
      </w:r>
      <w:r w:rsidRPr="0041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960205" w:rsidRPr="00411450">
        <w:rPr>
          <w:rFonts w:ascii="GHEA Grapalat" w:hAnsi="GHEA Grapalat"/>
          <w:b/>
          <w:sz w:val="24"/>
          <w:szCs w:val="24"/>
        </w:rPr>
        <w:t>ԱՅԼ</w:t>
      </w:r>
      <w:r w:rsidR="00960205" w:rsidRPr="0041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b/>
          <w:sz w:val="24"/>
          <w:szCs w:val="24"/>
        </w:rPr>
        <w:t>ՊԱՀԱՆՋՆԵՐ</w:t>
      </w:r>
      <w:r w:rsidR="00813DEA" w:rsidRPr="0041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13DEA" w:rsidRPr="00411450">
        <w:rPr>
          <w:rFonts w:ascii="GHEA Grapalat" w:hAnsi="GHEA Grapalat"/>
          <w:b/>
          <w:sz w:val="24"/>
          <w:szCs w:val="24"/>
        </w:rPr>
        <w:t>ՈՒ</w:t>
      </w:r>
      <w:r w:rsidR="00813DEA" w:rsidRPr="0041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13DEA" w:rsidRPr="00411450">
        <w:rPr>
          <w:rFonts w:ascii="GHEA Grapalat" w:hAnsi="GHEA Grapalat"/>
          <w:b/>
          <w:sz w:val="24"/>
          <w:szCs w:val="24"/>
        </w:rPr>
        <w:t>ՍԱՀՄԱՆՈՒՄՆԵՐ</w:t>
      </w:r>
      <w:r w:rsidR="00960205" w:rsidRPr="00411450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="00960205" w:rsidRPr="00411450">
        <w:rPr>
          <w:rFonts w:ascii="GHEA Grapalat" w:hAnsi="GHEA Grapalat"/>
          <w:b/>
          <w:sz w:val="24"/>
          <w:szCs w:val="24"/>
        </w:rPr>
        <w:t>ՈՐՈՆՔ</w:t>
      </w:r>
      <w:r w:rsidR="00960205" w:rsidRPr="0041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960205" w:rsidRPr="00411450">
        <w:rPr>
          <w:rFonts w:ascii="GHEA Grapalat" w:hAnsi="GHEA Grapalat"/>
          <w:b/>
          <w:sz w:val="24"/>
          <w:szCs w:val="24"/>
        </w:rPr>
        <w:t>ԿԱՐՈՂ</w:t>
      </w:r>
      <w:r w:rsidR="00960205" w:rsidRPr="0041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960205" w:rsidRPr="00411450">
        <w:rPr>
          <w:rFonts w:ascii="GHEA Grapalat" w:hAnsi="GHEA Grapalat"/>
          <w:b/>
          <w:sz w:val="24"/>
          <w:szCs w:val="24"/>
        </w:rPr>
        <w:t>ԵՆ</w:t>
      </w:r>
      <w:r w:rsidR="00960205" w:rsidRPr="0041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960205" w:rsidRPr="00411450">
        <w:rPr>
          <w:rFonts w:ascii="GHEA Grapalat" w:hAnsi="GHEA Grapalat"/>
          <w:b/>
          <w:sz w:val="24"/>
          <w:szCs w:val="24"/>
        </w:rPr>
        <w:t>ԿԻՐԱՌՎԵԼ</w:t>
      </w:r>
      <w:r w:rsidR="00960205" w:rsidRPr="0041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9B119B" w:rsidRPr="00411450">
        <w:rPr>
          <w:rFonts w:ascii="GHEA Grapalat" w:hAnsi="GHEA Grapalat"/>
          <w:b/>
          <w:sz w:val="24"/>
          <w:szCs w:val="24"/>
        </w:rPr>
        <w:t>ՃԱՆԱՊԱՐՀԱՅԻՆ</w:t>
      </w:r>
      <w:r w:rsidR="009B119B" w:rsidRPr="0041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9B119B" w:rsidRPr="00411450">
        <w:rPr>
          <w:rFonts w:ascii="GHEA Grapalat" w:hAnsi="GHEA Grapalat"/>
          <w:b/>
          <w:sz w:val="24"/>
          <w:szCs w:val="24"/>
        </w:rPr>
        <w:t>ՊԱՏՎԱԾՔԻ</w:t>
      </w:r>
      <w:r w:rsidR="00960205" w:rsidRPr="0041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471873" w:rsidRPr="00411450">
        <w:rPr>
          <w:rFonts w:ascii="GHEA Grapalat" w:hAnsi="GHEA Grapalat"/>
          <w:b/>
          <w:sz w:val="24"/>
          <w:szCs w:val="24"/>
          <w:lang w:val="af-ZA"/>
        </w:rPr>
        <w:t xml:space="preserve">ԸՆՏՐՈՒԹՅԱՆ, ԱՇԽԱՏԱՆՔՆԵՐԻ  ՈՒ ԾԱՌԱՅՈՒԹՅՈՒՆՆԵՐԻ ՁԵՌՔԲԵՐՄԱՆ ԵՎ </w:t>
      </w:r>
      <w:r w:rsidR="009B119B" w:rsidRPr="00411450">
        <w:rPr>
          <w:rFonts w:ascii="GHEA Grapalat" w:hAnsi="GHEA Grapalat"/>
          <w:b/>
          <w:sz w:val="24"/>
          <w:szCs w:val="24"/>
          <w:lang w:val="af-ZA"/>
        </w:rPr>
        <w:t xml:space="preserve">ԻՐԱԿԱՆԱՑՄԱՆ </w:t>
      </w:r>
      <w:r w:rsidR="00960205" w:rsidRPr="0041145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960205" w:rsidRPr="00411450">
        <w:rPr>
          <w:rFonts w:ascii="GHEA Grapalat" w:hAnsi="GHEA Grapalat"/>
          <w:b/>
          <w:sz w:val="24"/>
          <w:szCs w:val="24"/>
        </w:rPr>
        <w:t>ԸՆԹԱՑՔՈՒՄ</w:t>
      </w:r>
    </w:p>
    <w:p w:rsidR="007E7A30" w:rsidRPr="00411450" w:rsidRDefault="007E7A30" w:rsidP="009B6E5C">
      <w:pPr>
        <w:pStyle w:val="ListParagraph"/>
        <w:numPr>
          <w:ilvl w:val="0"/>
          <w:numId w:val="5"/>
        </w:numPr>
        <w:jc w:val="both"/>
        <w:rPr>
          <w:rFonts w:ascii="GHEA Grapalat" w:hAnsi="GHEA Grapalat"/>
          <w:sz w:val="24"/>
          <w:szCs w:val="24"/>
          <w:lang w:val="af-ZA"/>
        </w:rPr>
      </w:pPr>
      <w:r w:rsidRPr="00411450">
        <w:rPr>
          <w:rFonts w:ascii="GHEA Grapalat" w:hAnsi="GHEA Grapalat"/>
          <w:sz w:val="24"/>
          <w:szCs w:val="24"/>
        </w:rPr>
        <w:t>Ճանապարհային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373B10" w:rsidRPr="00411450">
        <w:rPr>
          <w:rFonts w:ascii="GHEA Grapalat" w:hAnsi="GHEA Grapalat"/>
          <w:sz w:val="24"/>
          <w:szCs w:val="24"/>
        </w:rPr>
        <w:t>տարբեր</w:t>
      </w:r>
      <w:r w:rsidR="00373B1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պատվածք</w:t>
      </w:r>
      <w:r w:rsidR="00373B10" w:rsidRPr="00411450">
        <w:rPr>
          <w:rFonts w:ascii="GHEA Grapalat" w:hAnsi="GHEA Grapalat"/>
          <w:sz w:val="24"/>
          <w:szCs w:val="24"/>
        </w:rPr>
        <w:t>ներ</w:t>
      </w:r>
      <w:r w:rsidRPr="00411450">
        <w:rPr>
          <w:rFonts w:ascii="GHEA Grapalat" w:hAnsi="GHEA Grapalat"/>
          <w:sz w:val="24"/>
          <w:szCs w:val="24"/>
        </w:rPr>
        <w:t>ի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հիմնական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տեսակներն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ու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9B6E5C" w:rsidRPr="00411450">
        <w:rPr>
          <w:rFonts w:ascii="GHEA Grapalat" w:hAnsi="GHEA Grapalat"/>
          <w:sz w:val="24"/>
          <w:szCs w:val="24"/>
        </w:rPr>
        <w:t>տեխնիկական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պահանջները</w:t>
      </w:r>
      <w:r w:rsidR="00385C63" w:rsidRPr="00411450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411450">
        <w:rPr>
          <w:rFonts w:ascii="GHEA Grapalat" w:hAnsi="GHEA Grapalat"/>
          <w:sz w:val="24"/>
          <w:szCs w:val="24"/>
        </w:rPr>
        <w:t>ՀՀՇՆ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IV-11.05.02-99 &lt;</w:t>
      </w:r>
      <w:r w:rsidRPr="00411450">
        <w:rPr>
          <w:rFonts w:ascii="GHEA Grapalat" w:hAnsi="GHEA Grapalat"/>
          <w:sz w:val="24"/>
          <w:szCs w:val="24"/>
        </w:rPr>
        <w:t>Ավտոմոբիլային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ճանապարհներ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&gt; </w:t>
      </w:r>
      <w:r w:rsidRPr="00411450">
        <w:rPr>
          <w:rFonts w:ascii="GHEA Grapalat" w:hAnsi="GHEA Grapalat"/>
          <w:sz w:val="24"/>
          <w:szCs w:val="24"/>
        </w:rPr>
        <w:t>շինարարական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նորմեր</w:t>
      </w:r>
      <w:r w:rsidR="00385C63" w:rsidRPr="00411450">
        <w:rPr>
          <w:rFonts w:ascii="GHEA Grapalat" w:hAnsi="GHEA Grapalat"/>
          <w:sz w:val="24"/>
          <w:szCs w:val="24"/>
          <w:lang w:val="af-ZA"/>
        </w:rPr>
        <w:t>)</w:t>
      </w:r>
      <w:r w:rsidR="00664638">
        <w:rPr>
          <w:rFonts w:ascii="GHEA Grapalat" w:hAnsi="GHEA Grapalat"/>
          <w:sz w:val="24"/>
          <w:szCs w:val="24"/>
          <w:lang w:val="af-ZA"/>
        </w:rPr>
        <w:t>:</w:t>
      </w:r>
    </w:p>
    <w:p w:rsidR="000C2296" w:rsidRPr="00411450" w:rsidRDefault="000C2296" w:rsidP="000C2296">
      <w:pPr>
        <w:pStyle w:val="ListParagraph"/>
        <w:numPr>
          <w:ilvl w:val="0"/>
          <w:numId w:val="5"/>
        </w:numPr>
        <w:jc w:val="both"/>
        <w:rPr>
          <w:rFonts w:ascii="GHEA Grapalat" w:hAnsi="GHEA Grapalat"/>
          <w:sz w:val="24"/>
          <w:szCs w:val="24"/>
        </w:rPr>
      </w:pPr>
      <w:r w:rsidRPr="00411450">
        <w:rPr>
          <w:rFonts w:ascii="GHEA Grapalat" w:hAnsi="GHEA Grapalat"/>
          <w:sz w:val="24"/>
          <w:szCs w:val="24"/>
        </w:rPr>
        <w:t>Քաղաքային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և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գ</w:t>
      </w:r>
      <w:r w:rsidR="00BB0C51" w:rsidRPr="00411450">
        <w:rPr>
          <w:rFonts w:ascii="GHEA Grapalat" w:hAnsi="GHEA Grapalat"/>
          <w:sz w:val="24"/>
          <w:szCs w:val="24"/>
        </w:rPr>
        <w:t>յուղական</w:t>
      </w:r>
      <w:r w:rsidR="00BB0C51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BB0C51" w:rsidRPr="00411450">
        <w:rPr>
          <w:rFonts w:ascii="GHEA Grapalat" w:hAnsi="GHEA Grapalat"/>
          <w:sz w:val="24"/>
          <w:szCs w:val="24"/>
        </w:rPr>
        <w:t>բնակավայրերի</w:t>
      </w:r>
      <w:r w:rsidR="00BB0C51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BB0C51" w:rsidRPr="00411450">
        <w:rPr>
          <w:rFonts w:ascii="GHEA Grapalat" w:hAnsi="GHEA Grapalat"/>
          <w:sz w:val="24"/>
          <w:szCs w:val="24"/>
        </w:rPr>
        <w:t>փողոցների</w:t>
      </w:r>
      <w:r w:rsidR="00BB0C51" w:rsidRPr="00411450">
        <w:rPr>
          <w:rFonts w:ascii="GHEA Grapalat" w:hAnsi="GHEA Grapalat"/>
          <w:sz w:val="24"/>
          <w:szCs w:val="24"/>
          <w:lang w:val="af-ZA"/>
        </w:rPr>
        <w:t xml:space="preserve">, </w:t>
      </w:r>
      <w:r w:rsidR="00BB0C51" w:rsidRPr="00411450">
        <w:rPr>
          <w:rFonts w:ascii="GHEA Grapalat" w:hAnsi="GHEA Grapalat"/>
          <w:sz w:val="24"/>
          <w:szCs w:val="24"/>
        </w:rPr>
        <w:t>տեղական</w:t>
      </w:r>
      <w:r w:rsidR="00BB0C51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BB0C51" w:rsidRPr="00411450">
        <w:rPr>
          <w:rFonts w:ascii="GHEA Grapalat" w:hAnsi="GHEA Grapalat"/>
          <w:sz w:val="24"/>
          <w:szCs w:val="24"/>
        </w:rPr>
        <w:t>կամ</w:t>
      </w:r>
      <w:r w:rsidR="00BB0C51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BB0C51" w:rsidRPr="00411450">
        <w:rPr>
          <w:rFonts w:ascii="GHEA Grapalat" w:hAnsi="GHEA Grapalat"/>
          <w:sz w:val="24"/>
          <w:szCs w:val="24"/>
        </w:rPr>
        <w:t>կողային</w:t>
      </w:r>
      <w:r w:rsidR="00BB0C51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BB0C51" w:rsidRPr="00411450">
        <w:rPr>
          <w:rFonts w:ascii="GHEA Grapalat" w:hAnsi="GHEA Grapalat"/>
          <w:sz w:val="24"/>
          <w:szCs w:val="24"/>
        </w:rPr>
        <w:t>անցուղիների</w:t>
      </w:r>
      <w:r w:rsidR="00BB0C51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BB0C51" w:rsidRPr="00411450">
        <w:rPr>
          <w:rFonts w:ascii="GHEA Grapalat" w:hAnsi="GHEA Grapalat"/>
          <w:sz w:val="24"/>
          <w:szCs w:val="24"/>
        </w:rPr>
        <w:t>երթևեկային</w:t>
      </w:r>
      <w:r w:rsidR="00BB0C51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BB0C51" w:rsidRPr="00411450">
        <w:rPr>
          <w:rFonts w:ascii="GHEA Grapalat" w:hAnsi="GHEA Grapalat"/>
          <w:sz w:val="24"/>
          <w:szCs w:val="24"/>
        </w:rPr>
        <w:t>մասի</w:t>
      </w:r>
      <w:r w:rsidR="00BB0C51" w:rsidRPr="00411450">
        <w:rPr>
          <w:rFonts w:ascii="GHEA Grapalat" w:hAnsi="GHEA Grapalat"/>
          <w:sz w:val="24"/>
          <w:szCs w:val="24"/>
          <w:lang w:val="af-ZA"/>
        </w:rPr>
        <w:t xml:space="preserve"> , </w:t>
      </w:r>
      <w:r w:rsidRPr="00411450">
        <w:rPr>
          <w:rFonts w:ascii="GHEA Grapalat" w:hAnsi="GHEA Grapalat"/>
          <w:sz w:val="24"/>
          <w:szCs w:val="24"/>
        </w:rPr>
        <w:t>փ</w:t>
      </w:r>
      <w:r w:rsidR="00BB0C51" w:rsidRPr="00411450">
        <w:rPr>
          <w:rFonts w:ascii="GHEA Grapalat" w:hAnsi="GHEA Grapalat"/>
          <w:sz w:val="24"/>
          <w:szCs w:val="24"/>
        </w:rPr>
        <w:t>ողոցների</w:t>
      </w:r>
      <w:r w:rsidR="00BB0C51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BB0C51" w:rsidRPr="00411450">
        <w:rPr>
          <w:rFonts w:ascii="GHEA Grapalat" w:hAnsi="GHEA Grapalat"/>
          <w:sz w:val="24"/>
          <w:szCs w:val="24"/>
        </w:rPr>
        <w:t>և</w:t>
      </w:r>
      <w:r w:rsidR="00BB0C51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BB0C51" w:rsidRPr="00411450">
        <w:rPr>
          <w:rFonts w:ascii="GHEA Grapalat" w:hAnsi="GHEA Grapalat"/>
          <w:sz w:val="24"/>
          <w:szCs w:val="24"/>
        </w:rPr>
        <w:t>ճանապարհների</w:t>
      </w:r>
      <w:r w:rsidR="00BB0C51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BB0C51" w:rsidRPr="00411450">
        <w:rPr>
          <w:rFonts w:ascii="GHEA Grapalat" w:hAnsi="GHEA Grapalat"/>
          <w:sz w:val="24"/>
          <w:szCs w:val="24"/>
        </w:rPr>
        <w:t>երթևեկային</w:t>
      </w:r>
      <w:r w:rsidR="00BB0C51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BB0C51" w:rsidRPr="00411450">
        <w:rPr>
          <w:rFonts w:ascii="GHEA Grapalat" w:hAnsi="GHEA Grapalat"/>
          <w:sz w:val="24"/>
          <w:szCs w:val="24"/>
        </w:rPr>
        <w:t>մասի</w:t>
      </w:r>
      <w:r w:rsidR="00BB0C51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BB0C51" w:rsidRPr="00411450">
        <w:rPr>
          <w:rFonts w:ascii="GHEA Grapalat" w:hAnsi="GHEA Grapalat"/>
          <w:sz w:val="24"/>
          <w:szCs w:val="24"/>
        </w:rPr>
        <w:t>եզրով</w:t>
      </w:r>
      <w:r w:rsidR="00BB0C51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BB0C51" w:rsidRPr="00411450">
        <w:rPr>
          <w:rFonts w:ascii="GHEA Grapalat" w:hAnsi="GHEA Grapalat"/>
          <w:sz w:val="24"/>
          <w:szCs w:val="24"/>
        </w:rPr>
        <w:t>նախատեսվող</w:t>
      </w:r>
      <w:r w:rsidR="00BB0C51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BB0C51" w:rsidRPr="00411450">
        <w:rPr>
          <w:rFonts w:ascii="GHEA Grapalat" w:hAnsi="GHEA Grapalat"/>
          <w:sz w:val="24"/>
          <w:szCs w:val="24"/>
        </w:rPr>
        <w:t>հեծանվային</w:t>
      </w:r>
      <w:r w:rsidR="00BB0C51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BB0C51" w:rsidRPr="00411450">
        <w:rPr>
          <w:rFonts w:ascii="GHEA Grapalat" w:hAnsi="GHEA Grapalat"/>
          <w:sz w:val="24"/>
          <w:szCs w:val="24"/>
        </w:rPr>
        <w:t>ուղիների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11450">
        <w:rPr>
          <w:rFonts w:ascii="GHEA Grapalat" w:hAnsi="GHEA Grapalat"/>
          <w:sz w:val="24"/>
          <w:szCs w:val="24"/>
        </w:rPr>
        <w:t>տեղական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նշանակության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փողոցների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և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անցումների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11450">
        <w:rPr>
          <w:rFonts w:ascii="GHEA Grapalat" w:hAnsi="GHEA Grapalat"/>
          <w:sz w:val="24"/>
          <w:szCs w:val="24"/>
        </w:rPr>
        <w:t>մոտեցումների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և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անցուղիների</w:t>
      </w:r>
      <w:r w:rsidR="00373B10" w:rsidRPr="00411450">
        <w:rPr>
          <w:rFonts w:ascii="GHEA Grapalat" w:hAnsi="GHEA Grapalat"/>
          <w:sz w:val="24"/>
          <w:szCs w:val="24"/>
          <w:lang w:val="af-ZA"/>
        </w:rPr>
        <w:t xml:space="preserve">, </w:t>
      </w:r>
      <w:r w:rsidR="00373B10" w:rsidRPr="00411450">
        <w:rPr>
          <w:rFonts w:ascii="GHEA Grapalat" w:hAnsi="GHEA Grapalat"/>
          <w:sz w:val="24"/>
          <w:szCs w:val="24"/>
        </w:rPr>
        <w:t>մայթերի</w:t>
      </w:r>
      <w:r w:rsidR="00373B1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373B10" w:rsidRPr="00411450">
        <w:rPr>
          <w:rFonts w:ascii="GHEA Grapalat" w:hAnsi="GHEA Grapalat"/>
          <w:sz w:val="24"/>
          <w:szCs w:val="24"/>
        </w:rPr>
        <w:t>և</w:t>
      </w:r>
      <w:r w:rsidR="00373B10"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="00373B10" w:rsidRPr="00411450">
        <w:rPr>
          <w:rFonts w:ascii="GHEA Grapalat" w:hAnsi="GHEA Grapalat"/>
          <w:sz w:val="24"/>
          <w:szCs w:val="24"/>
        </w:rPr>
        <w:t>մայթեզրերի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նվազագույն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հաշվարկային</w:t>
      </w:r>
      <w:r w:rsidRPr="004114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/>
          <w:sz w:val="24"/>
          <w:szCs w:val="24"/>
        </w:rPr>
        <w:t>ցուցանիշները</w:t>
      </w:r>
      <w:r w:rsidR="00385C63" w:rsidRPr="00411450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411450">
        <w:rPr>
          <w:rFonts w:ascii="GHEA Grapalat" w:hAnsi="GHEA Grapalat" w:cs="Arial"/>
          <w:sz w:val="24"/>
          <w:szCs w:val="24"/>
        </w:rPr>
        <w:t>ՀՀՇՆ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30-01-2014 «</w:t>
      </w:r>
      <w:r w:rsidRPr="00411450">
        <w:rPr>
          <w:rFonts w:ascii="GHEA Grapalat" w:hAnsi="GHEA Grapalat" w:cs="Arial"/>
          <w:sz w:val="24"/>
          <w:szCs w:val="24"/>
        </w:rPr>
        <w:t>Քաղաքաշինություն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. </w:t>
      </w:r>
      <w:r w:rsidRPr="00411450">
        <w:rPr>
          <w:rFonts w:ascii="GHEA Grapalat" w:hAnsi="GHEA Grapalat" w:cs="Arial"/>
          <w:sz w:val="24"/>
          <w:szCs w:val="24"/>
        </w:rPr>
        <w:t>Քաղաքային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և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գյուղական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բնակավայրերի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հատակագծում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և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կառուցապատում</w:t>
      </w:r>
      <w:r w:rsidRPr="00411450">
        <w:rPr>
          <w:rFonts w:ascii="GHEA Grapalat" w:hAnsi="GHEA Grapalat" w:cs="Arial"/>
          <w:sz w:val="24"/>
          <w:szCs w:val="24"/>
          <w:lang w:val="af-ZA"/>
        </w:rPr>
        <w:t>»</w:t>
      </w:r>
      <w:r w:rsidR="00D96F86" w:rsidRPr="00411450">
        <w:rPr>
          <w:rFonts w:ascii="GHEA Grapalat" w:hAnsi="GHEA Grapalat" w:cs="Arial"/>
          <w:sz w:val="24"/>
          <w:szCs w:val="24"/>
          <w:lang w:val="af-ZA"/>
        </w:rPr>
        <w:t xml:space="preserve"> շինարարական նորմեր</w:t>
      </w:r>
      <w:r w:rsidR="00385C63" w:rsidRPr="00411450">
        <w:rPr>
          <w:rFonts w:ascii="GHEA Grapalat" w:hAnsi="GHEA Grapalat" w:cs="Arial"/>
          <w:sz w:val="24"/>
          <w:szCs w:val="24"/>
          <w:lang w:val="af-ZA"/>
        </w:rPr>
        <w:t>)</w:t>
      </w:r>
      <w:r w:rsidR="00664638">
        <w:rPr>
          <w:rFonts w:ascii="GHEA Grapalat" w:hAnsi="GHEA Grapalat" w:cs="Arial"/>
          <w:sz w:val="24"/>
          <w:szCs w:val="24"/>
          <w:lang w:val="af-ZA"/>
        </w:rPr>
        <w:t>:</w:t>
      </w:r>
    </w:p>
    <w:p w:rsidR="00F92634" w:rsidRPr="00411450" w:rsidRDefault="001269E0" w:rsidP="00F92634">
      <w:pPr>
        <w:pStyle w:val="ListParagraph"/>
        <w:numPr>
          <w:ilvl w:val="0"/>
          <w:numId w:val="5"/>
        </w:numPr>
        <w:jc w:val="both"/>
        <w:rPr>
          <w:rFonts w:ascii="GHEA Grapalat" w:hAnsi="GHEA Grapalat"/>
          <w:sz w:val="24"/>
          <w:szCs w:val="24"/>
        </w:rPr>
      </w:pPr>
      <w:r w:rsidRPr="00411450">
        <w:rPr>
          <w:rFonts w:ascii="GHEA Grapalat" w:hAnsi="GHEA Grapalat"/>
          <w:sz w:val="24"/>
          <w:szCs w:val="24"/>
        </w:rPr>
        <w:t xml:space="preserve">Բնական քարի օգտագործմամբ </w:t>
      </w:r>
      <w:r w:rsidR="00F92634" w:rsidRPr="00411450">
        <w:rPr>
          <w:rFonts w:ascii="GHEA Grapalat" w:hAnsi="GHEA Grapalat"/>
          <w:sz w:val="24"/>
          <w:szCs w:val="24"/>
        </w:rPr>
        <w:t>ճանապարհաշինա</w:t>
      </w:r>
      <w:r w:rsidR="00373B10" w:rsidRPr="00411450">
        <w:rPr>
          <w:rFonts w:ascii="GHEA Grapalat" w:hAnsi="GHEA Grapalat"/>
          <w:sz w:val="24"/>
          <w:szCs w:val="24"/>
        </w:rPr>
        <w:t>րարա</w:t>
      </w:r>
      <w:r w:rsidR="00F92634" w:rsidRPr="00411450">
        <w:rPr>
          <w:rFonts w:ascii="GHEA Grapalat" w:hAnsi="GHEA Grapalat"/>
          <w:sz w:val="24"/>
          <w:szCs w:val="24"/>
        </w:rPr>
        <w:t xml:space="preserve">կան աշխատանքների կատարման տեխնիկական պայմաններն ու պահանջները </w:t>
      </w:r>
      <w:r w:rsidR="00385C63" w:rsidRPr="00411450">
        <w:rPr>
          <w:rFonts w:ascii="GHEA Grapalat" w:hAnsi="GHEA Grapalat"/>
          <w:sz w:val="24"/>
          <w:szCs w:val="24"/>
        </w:rPr>
        <w:t>(</w:t>
      </w:r>
      <w:r w:rsidR="00F92634" w:rsidRPr="00411450">
        <w:rPr>
          <w:rFonts w:ascii="GHEA Grapalat" w:hAnsi="GHEA Grapalat"/>
          <w:sz w:val="24"/>
          <w:szCs w:val="24"/>
        </w:rPr>
        <w:t>ԳՕՍՏ 32018-2012 միջպետական ստանդարտ</w:t>
      </w:r>
      <w:r w:rsidR="00385C63" w:rsidRPr="00411450">
        <w:rPr>
          <w:rFonts w:ascii="GHEA Grapalat" w:hAnsi="GHEA Grapalat"/>
          <w:sz w:val="24"/>
          <w:szCs w:val="24"/>
        </w:rPr>
        <w:t>)</w:t>
      </w:r>
      <w:r w:rsidR="00664638">
        <w:rPr>
          <w:rFonts w:ascii="GHEA Grapalat" w:hAnsi="GHEA Grapalat"/>
          <w:sz w:val="24"/>
          <w:szCs w:val="24"/>
        </w:rPr>
        <w:t>:</w:t>
      </w:r>
    </w:p>
    <w:p w:rsidR="00FB506C" w:rsidRPr="00411450" w:rsidRDefault="00FB506C" w:rsidP="00F92634">
      <w:pPr>
        <w:pStyle w:val="ListParagraph"/>
        <w:numPr>
          <w:ilvl w:val="0"/>
          <w:numId w:val="5"/>
        </w:numPr>
        <w:jc w:val="both"/>
        <w:rPr>
          <w:rFonts w:ascii="GHEA Grapalat" w:hAnsi="GHEA Grapalat"/>
          <w:sz w:val="24"/>
          <w:szCs w:val="24"/>
        </w:rPr>
      </w:pPr>
      <w:r w:rsidRPr="00411450">
        <w:rPr>
          <w:rFonts w:ascii="GHEA Grapalat" w:hAnsi="GHEA Grapalat"/>
          <w:sz w:val="24"/>
          <w:szCs w:val="24"/>
        </w:rPr>
        <w:t xml:space="preserve">Շինարարական աշխատանքների </w:t>
      </w:r>
      <w:r w:rsidR="005A3180" w:rsidRPr="00411450">
        <w:rPr>
          <w:rFonts w:ascii="GHEA Grapalat" w:hAnsi="GHEA Grapalat"/>
          <w:sz w:val="24"/>
          <w:szCs w:val="24"/>
        </w:rPr>
        <w:t xml:space="preserve">կատարման </w:t>
      </w:r>
      <w:r w:rsidRPr="00411450">
        <w:rPr>
          <w:rFonts w:ascii="GHEA Grapalat" w:hAnsi="GHEA Grapalat"/>
          <w:sz w:val="24"/>
          <w:szCs w:val="24"/>
        </w:rPr>
        <w:t>համար անհրաժեշտ փաստաթղթերի և հիմքերի ձեռքբերման</w:t>
      </w:r>
      <w:r w:rsidR="00B4282F" w:rsidRPr="00411450">
        <w:rPr>
          <w:rFonts w:ascii="GHEA Grapalat" w:hAnsi="GHEA Grapalat"/>
          <w:sz w:val="24"/>
          <w:szCs w:val="24"/>
        </w:rPr>
        <w:t>, ընթացքի և փաստագրման</w:t>
      </w:r>
      <w:r w:rsidRPr="00411450">
        <w:rPr>
          <w:rFonts w:ascii="GHEA Grapalat" w:hAnsi="GHEA Grapalat"/>
          <w:sz w:val="24"/>
          <w:szCs w:val="24"/>
        </w:rPr>
        <w:t xml:space="preserve"> իրավակարգավորումները (ՀՀ կառավարության 19.03.2015թ N596-Ն որոշում)</w:t>
      </w:r>
      <w:r w:rsidR="00664638">
        <w:rPr>
          <w:rFonts w:ascii="GHEA Grapalat" w:hAnsi="GHEA Grapalat"/>
          <w:sz w:val="24"/>
          <w:szCs w:val="24"/>
        </w:rPr>
        <w:t>:</w:t>
      </w:r>
    </w:p>
    <w:p w:rsidR="00AF040F" w:rsidRPr="00411450" w:rsidRDefault="00AF040F" w:rsidP="00F92634">
      <w:pPr>
        <w:pStyle w:val="ListParagraph"/>
        <w:numPr>
          <w:ilvl w:val="0"/>
          <w:numId w:val="5"/>
        </w:numPr>
        <w:jc w:val="both"/>
        <w:rPr>
          <w:rFonts w:ascii="GHEA Grapalat" w:hAnsi="GHEA Grapalat"/>
          <w:sz w:val="24"/>
          <w:szCs w:val="24"/>
        </w:rPr>
      </w:pPr>
      <w:r w:rsidRPr="00411450">
        <w:rPr>
          <w:rFonts w:ascii="GHEA Grapalat" w:hAnsi="GHEA Grapalat"/>
          <w:sz w:val="24"/>
          <w:szCs w:val="24"/>
        </w:rPr>
        <w:t xml:space="preserve">Կապալառուների ընտրության </w:t>
      </w:r>
      <w:r w:rsidR="008B253A" w:rsidRPr="00411450">
        <w:rPr>
          <w:rFonts w:ascii="GHEA Grapalat" w:hAnsi="GHEA Grapalat"/>
          <w:sz w:val="24"/>
          <w:szCs w:val="24"/>
        </w:rPr>
        <w:t xml:space="preserve">և պետական պայմանագրերի կնքման </w:t>
      </w:r>
      <w:r w:rsidRPr="00411450">
        <w:rPr>
          <w:rFonts w:ascii="GHEA Grapalat" w:hAnsi="GHEA Grapalat"/>
          <w:sz w:val="24"/>
          <w:szCs w:val="24"/>
        </w:rPr>
        <w:t>իրավակարգավորումները (&lt;Գնումների մասին&gt; ՀՀ օրենք, &lt;Լիցենզավորման մասին&gt; ՀՀ օրենք)</w:t>
      </w:r>
      <w:r w:rsidR="00664638">
        <w:rPr>
          <w:rFonts w:ascii="GHEA Grapalat" w:hAnsi="GHEA Grapalat"/>
          <w:sz w:val="24"/>
          <w:szCs w:val="24"/>
        </w:rPr>
        <w:t>:</w:t>
      </w:r>
    </w:p>
    <w:p w:rsidR="007E7A30" w:rsidRPr="00411450" w:rsidRDefault="007E7A30" w:rsidP="00F92634">
      <w:pPr>
        <w:pStyle w:val="ListParagraph"/>
        <w:jc w:val="both"/>
        <w:rPr>
          <w:rFonts w:ascii="GHEA Grapalat" w:hAnsi="GHEA Grapalat"/>
          <w:sz w:val="24"/>
          <w:szCs w:val="24"/>
        </w:rPr>
      </w:pPr>
    </w:p>
    <w:p w:rsidR="00051943" w:rsidRPr="00051943" w:rsidRDefault="00051943" w:rsidP="00051943">
      <w:pPr>
        <w:pStyle w:val="ListParagraph"/>
        <w:numPr>
          <w:ilvl w:val="0"/>
          <w:numId w:val="10"/>
        </w:numPr>
        <w:jc w:val="both"/>
        <w:rPr>
          <w:rFonts w:ascii="GHEA Grapalat" w:hAnsi="GHEA Grapalat" w:cs="Arial"/>
          <w:b/>
          <w:sz w:val="24"/>
          <w:szCs w:val="24"/>
        </w:rPr>
      </w:pPr>
      <w:r w:rsidRPr="00051943">
        <w:rPr>
          <w:rFonts w:ascii="GHEA Grapalat" w:hAnsi="GHEA Grapalat" w:cs="Arial"/>
          <w:b/>
          <w:sz w:val="24"/>
          <w:szCs w:val="24"/>
        </w:rPr>
        <w:t>ԵԶՐԱՓԱԿԻՉ  ԴՐՈՒՅԹՆԵՐ</w:t>
      </w:r>
    </w:p>
    <w:p w:rsidR="00051943" w:rsidRPr="00BB6348" w:rsidRDefault="00051943" w:rsidP="00051943">
      <w:pPr>
        <w:jc w:val="both"/>
        <w:rPr>
          <w:rFonts w:ascii="GHEA Grapalat" w:hAnsi="GHEA Grapalat" w:cs="Arial"/>
          <w:sz w:val="24"/>
          <w:szCs w:val="24"/>
          <w:lang w:val="af-ZA"/>
        </w:rPr>
      </w:pPr>
      <w:r>
        <w:rPr>
          <w:rFonts w:ascii="GHEA Grapalat" w:hAnsi="GHEA Grapalat" w:cs="Arial"/>
          <w:sz w:val="24"/>
          <w:szCs w:val="24"/>
        </w:rPr>
        <w:t xml:space="preserve">       </w:t>
      </w:r>
      <w:r w:rsidRPr="00411450">
        <w:rPr>
          <w:rFonts w:ascii="GHEA Grapalat" w:hAnsi="GHEA Grapalat" w:cs="Arial"/>
          <w:sz w:val="24"/>
          <w:szCs w:val="24"/>
        </w:rPr>
        <w:t>Սույն</w:t>
      </w:r>
      <w:r w:rsidRPr="00BB634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մեթոդական</w:t>
      </w:r>
      <w:r w:rsidRPr="00BB634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ուղեցույցը</w:t>
      </w:r>
      <w:r w:rsidRPr="00BB634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մշակվել</w:t>
      </w:r>
      <w:r w:rsidRPr="00BB634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է</w:t>
      </w:r>
      <w:r w:rsidRPr="00BB6348">
        <w:rPr>
          <w:rFonts w:ascii="GHEA Grapalat" w:hAnsi="GHEA Grapalat" w:cs="Arial"/>
          <w:sz w:val="24"/>
          <w:szCs w:val="24"/>
          <w:lang w:val="af-ZA"/>
        </w:rPr>
        <w:t xml:space="preserve">  </w:t>
      </w:r>
      <w:r w:rsidRPr="00411450">
        <w:rPr>
          <w:rFonts w:ascii="GHEA Grapalat" w:hAnsi="GHEA Grapalat" w:cs="Arial"/>
          <w:sz w:val="24"/>
          <w:szCs w:val="24"/>
        </w:rPr>
        <w:t>ՀՀ</w:t>
      </w:r>
      <w:r w:rsidRPr="00BB634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քաղաքաշինության</w:t>
      </w:r>
      <w:r w:rsidRPr="00BB634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կոմիտեի</w:t>
      </w:r>
      <w:r w:rsidRPr="00BB634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կողմից</w:t>
      </w:r>
      <w:r w:rsidRPr="00411450">
        <w:rPr>
          <w:rFonts w:ascii="GHEA Grapalat" w:hAnsi="GHEA Grapalat" w:cs="Sylfaen"/>
          <w:sz w:val="24"/>
          <w:szCs w:val="24"/>
        </w:rPr>
        <w:t>՝</w:t>
      </w:r>
      <w:r w:rsidRPr="00BB634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ի</w:t>
      </w:r>
      <w:r w:rsidRPr="00BB634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լրումն</w:t>
      </w:r>
      <w:r w:rsidRPr="00BB634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ՀՀ</w:t>
      </w:r>
      <w:r w:rsidRPr="00BB634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կառավարության</w:t>
      </w:r>
      <w:r w:rsidRPr="00BB6348">
        <w:rPr>
          <w:rFonts w:ascii="GHEA Grapalat" w:hAnsi="GHEA Grapalat" w:cs="Arial"/>
          <w:sz w:val="24"/>
          <w:szCs w:val="24"/>
          <w:lang w:val="af-ZA"/>
        </w:rPr>
        <w:t xml:space="preserve">  2020 </w:t>
      </w:r>
      <w:r w:rsidRPr="00411450">
        <w:rPr>
          <w:rFonts w:ascii="GHEA Grapalat" w:hAnsi="GHEA Grapalat" w:cs="Arial"/>
          <w:sz w:val="24"/>
          <w:szCs w:val="24"/>
        </w:rPr>
        <w:t>թվականի</w:t>
      </w:r>
      <w:r w:rsidRPr="00BB634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սեպտեմբերի</w:t>
      </w:r>
      <w:r w:rsidRPr="00BB6348">
        <w:rPr>
          <w:rFonts w:ascii="GHEA Grapalat" w:hAnsi="GHEA Grapalat" w:cs="Arial"/>
          <w:sz w:val="24"/>
          <w:szCs w:val="24"/>
          <w:lang w:val="af-ZA"/>
        </w:rPr>
        <w:t xml:space="preserve"> 24-</w:t>
      </w:r>
      <w:r w:rsidRPr="00411450">
        <w:rPr>
          <w:rFonts w:ascii="GHEA Grapalat" w:hAnsi="GHEA Grapalat" w:cs="Arial"/>
          <w:sz w:val="24"/>
          <w:szCs w:val="24"/>
        </w:rPr>
        <w:t>ի</w:t>
      </w:r>
      <w:r w:rsidRPr="00BB6348">
        <w:rPr>
          <w:rFonts w:ascii="GHEA Grapalat" w:hAnsi="GHEA Grapalat" w:cs="Arial"/>
          <w:sz w:val="24"/>
          <w:szCs w:val="24"/>
          <w:lang w:val="af-ZA"/>
        </w:rPr>
        <w:t xml:space="preserve"> N1583-</w:t>
      </w:r>
      <w:r w:rsidRPr="00411450">
        <w:rPr>
          <w:rFonts w:ascii="GHEA Grapalat" w:hAnsi="GHEA Grapalat" w:cs="Arial"/>
          <w:sz w:val="24"/>
          <w:szCs w:val="24"/>
        </w:rPr>
        <w:t>Ն</w:t>
      </w:r>
      <w:r w:rsidRPr="00BB634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որոշման</w:t>
      </w:r>
      <w:r w:rsidRPr="00BB6348">
        <w:rPr>
          <w:rFonts w:ascii="GHEA Grapalat" w:hAnsi="GHEA Grapalat" w:cs="Arial"/>
          <w:sz w:val="24"/>
          <w:szCs w:val="24"/>
          <w:lang w:val="af-ZA"/>
        </w:rPr>
        <w:t>:</w:t>
      </w:r>
    </w:p>
    <w:p w:rsidR="00051943" w:rsidRPr="00BB6348" w:rsidRDefault="00051943" w:rsidP="00051943">
      <w:pPr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BB6348">
        <w:rPr>
          <w:rFonts w:ascii="GHEA Grapalat" w:hAnsi="GHEA Grapalat" w:cs="Arial"/>
          <w:sz w:val="24"/>
          <w:szCs w:val="24"/>
          <w:lang w:val="af-ZA"/>
        </w:rPr>
        <w:lastRenderedPageBreak/>
        <w:t xml:space="preserve">      </w:t>
      </w:r>
      <w:r w:rsidRPr="00411450">
        <w:rPr>
          <w:rFonts w:ascii="GHEA Grapalat" w:hAnsi="GHEA Grapalat" w:cs="Arial"/>
          <w:sz w:val="24"/>
          <w:szCs w:val="24"/>
        </w:rPr>
        <w:t>Սույն</w:t>
      </w:r>
      <w:r w:rsidRPr="00BB634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մեթոդական</w:t>
      </w:r>
      <w:r w:rsidRPr="00BB634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ուղեցույցը</w:t>
      </w:r>
      <w:r w:rsidRPr="00BB634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պարունակում</w:t>
      </w:r>
      <w:r w:rsidRPr="00BB634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է</w:t>
      </w:r>
      <w:r w:rsidRPr="00BB634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հղումներ</w:t>
      </w:r>
      <w:r w:rsidRPr="00BB634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հետևյալ</w:t>
      </w:r>
      <w:r w:rsidRPr="00BB634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նորմատիվ</w:t>
      </w:r>
      <w:r w:rsidRPr="00BB634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փաստաթղթերին</w:t>
      </w:r>
      <w:r w:rsidRPr="00BB6348">
        <w:rPr>
          <w:rFonts w:ascii="GHEA Grapalat" w:hAnsi="GHEA Grapalat" w:cs="Arial"/>
          <w:sz w:val="24"/>
          <w:szCs w:val="24"/>
          <w:lang w:val="af-ZA"/>
        </w:rPr>
        <w:t>:</w:t>
      </w:r>
    </w:p>
    <w:p w:rsidR="00051943" w:rsidRPr="00411450" w:rsidRDefault="00051943" w:rsidP="00051943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</w:rPr>
      </w:pPr>
      <w:r w:rsidRPr="00411450">
        <w:rPr>
          <w:rFonts w:ascii="GHEA Grapalat" w:hAnsi="GHEA Grapalat"/>
          <w:sz w:val="24"/>
          <w:szCs w:val="24"/>
        </w:rPr>
        <w:t>ՀՀՇՆ IV-11.05.02-99 &lt;Ավտոմոբիլային ճանապարհներ&gt;</w:t>
      </w:r>
      <w:r>
        <w:rPr>
          <w:rFonts w:ascii="GHEA Grapalat" w:hAnsi="GHEA Grapalat"/>
          <w:sz w:val="24"/>
          <w:szCs w:val="24"/>
        </w:rPr>
        <w:t>,</w:t>
      </w:r>
      <w:r w:rsidRPr="00411450">
        <w:rPr>
          <w:rFonts w:ascii="GHEA Grapalat" w:hAnsi="GHEA Grapalat"/>
          <w:sz w:val="24"/>
          <w:szCs w:val="24"/>
        </w:rPr>
        <w:t xml:space="preserve"> </w:t>
      </w:r>
    </w:p>
    <w:p w:rsidR="00051943" w:rsidRPr="00411450" w:rsidRDefault="00051943" w:rsidP="00051943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</w:rPr>
      </w:pPr>
      <w:r w:rsidRPr="00411450">
        <w:rPr>
          <w:rFonts w:ascii="GHEA Grapalat" w:hAnsi="GHEA Grapalat" w:cs="Arial"/>
          <w:sz w:val="24"/>
          <w:szCs w:val="24"/>
        </w:rPr>
        <w:t>ՀՀՇՆ</w:t>
      </w:r>
      <w:r>
        <w:rPr>
          <w:rFonts w:ascii="GHEA Grapalat" w:hAnsi="GHEA Grapalat" w:cs="Arial"/>
          <w:sz w:val="24"/>
          <w:szCs w:val="24"/>
          <w:lang w:val="af-ZA"/>
        </w:rPr>
        <w:t xml:space="preserve"> 30-01-2014 &lt;</w:t>
      </w:r>
      <w:r w:rsidRPr="00411450">
        <w:rPr>
          <w:rFonts w:ascii="GHEA Grapalat" w:hAnsi="GHEA Grapalat" w:cs="Arial"/>
          <w:sz w:val="24"/>
          <w:szCs w:val="24"/>
        </w:rPr>
        <w:t>Քաղաքաշինություն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. </w:t>
      </w:r>
      <w:r w:rsidRPr="00411450">
        <w:rPr>
          <w:rFonts w:ascii="GHEA Grapalat" w:hAnsi="GHEA Grapalat" w:cs="Arial"/>
          <w:sz w:val="24"/>
          <w:szCs w:val="24"/>
        </w:rPr>
        <w:t>Քաղաքային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և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գյուղական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բնակավայրերի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հատակագծում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և</w:t>
      </w:r>
      <w:r w:rsidRPr="0041145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11450">
        <w:rPr>
          <w:rFonts w:ascii="GHEA Grapalat" w:hAnsi="GHEA Grapalat" w:cs="Arial"/>
          <w:sz w:val="24"/>
          <w:szCs w:val="24"/>
        </w:rPr>
        <w:t>կառուցապատում</w:t>
      </w:r>
      <w:r>
        <w:rPr>
          <w:rFonts w:ascii="GHEA Grapalat" w:hAnsi="GHEA Grapalat" w:cs="Arial"/>
          <w:sz w:val="24"/>
          <w:szCs w:val="24"/>
        </w:rPr>
        <w:t>&gt;,</w:t>
      </w:r>
    </w:p>
    <w:p w:rsidR="00051943" w:rsidRPr="00411450" w:rsidRDefault="00051943" w:rsidP="00051943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</w:rPr>
      </w:pPr>
      <w:r w:rsidRPr="00411450">
        <w:rPr>
          <w:rFonts w:ascii="GHEA Grapalat" w:hAnsi="GHEA Grapalat"/>
          <w:sz w:val="24"/>
          <w:szCs w:val="24"/>
        </w:rPr>
        <w:t>ԳՕՍՏ 32018-2012 միջպետական ստանդարտ</w:t>
      </w:r>
      <w:r>
        <w:rPr>
          <w:rFonts w:ascii="GHEA Grapalat" w:hAnsi="GHEA Grapalat"/>
          <w:sz w:val="24"/>
          <w:szCs w:val="24"/>
        </w:rPr>
        <w:t>,</w:t>
      </w:r>
    </w:p>
    <w:p w:rsidR="00051943" w:rsidRPr="00411450" w:rsidRDefault="00051943" w:rsidP="00051943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</w:rPr>
      </w:pPr>
      <w:r w:rsidRPr="00411450">
        <w:rPr>
          <w:rFonts w:ascii="GHEA Grapalat" w:hAnsi="GHEA Grapalat"/>
          <w:sz w:val="24"/>
          <w:szCs w:val="24"/>
        </w:rPr>
        <w:t>ՀՀ կառավարության 19.03.2015թ N596-Ն որոշում</w:t>
      </w:r>
      <w:r>
        <w:rPr>
          <w:rFonts w:ascii="GHEA Grapalat" w:hAnsi="GHEA Grapalat"/>
          <w:sz w:val="24"/>
          <w:szCs w:val="24"/>
        </w:rPr>
        <w:t>,</w:t>
      </w:r>
      <w:r w:rsidRPr="00411450">
        <w:rPr>
          <w:rFonts w:ascii="GHEA Grapalat" w:hAnsi="GHEA Grapalat"/>
          <w:sz w:val="24"/>
          <w:szCs w:val="24"/>
        </w:rPr>
        <w:t xml:space="preserve"> </w:t>
      </w:r>
    </w:p>
    <w:p w:rsidR="00051943" w:rsidRPr="00411450" w:rsidRDefault="00051943" w:rsidP="00051943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</w:rPr>
      </w:pPr>
      <w:r w:rsidRPr="00411450">
        <w:rPr>
          <w:rFonts w:ascii="GHEA Grapalat" w:hAnsi="GHEA Grapalat"/>
          <w:sz w:val="24"/>
          <w:szCs w:val="24"/>
        </w:rPr>
        <w:t>ՀՀ կառավարության 24.09.2020թ N1583-Ն որոշում</w:t>
      </w:r>
      <w:r>
        <w:rPr>
          <w:rFonts w:ascii="GHEA Grapalat" w:hAnsi="GHEA Grapalat"/>
          <w:sz w:val="24"/>
          <w:szCs w:val="24"/>
        </w:rPr>
        <w:t>,</w:t>
      </w:r>
    </w:p>
    <w:p w:rsidR="00051943" w:rsidRPr="00411450" w:rsidRDefault="00051943" w:rsidP="00051943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</w:rPr>
      </w:pPr>
      <w:r w:rsidRPr="00411450">
        <w:rPr>
          <w:rFonts w:ascii="GHEA Grapalat" w:hAnsi="GHEA Grapalat"/>
          <w:sz w:val="24"/>
          <w:szCs w:val="24"/>
        </w:rPr>
        <w:t>&lt;Գնումների մասին&gt; ՀՀ օրենք,</w:t>
      </w:r>
    </w:p>
    <w:p w:rsidR="00051943" w:rsidRPr="00411450" w:rsidRDefault="00051943" w:rsidP="00051943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</w:rPr>
      </w:pPr>
      <w:r w:rsidRPr="00411450">
        <w:rPr>
          <w:rFonts w:ascii="GHEA Grapalat" w:hAnsi="GHEA Grapalat"/>
          <w:sz w:val="24"/>
          <w:szCs w:val="24"/>
        </w:rPr>
        <w:t xml:space="preserve"> &lt;Լիցենզավորման մասին&gt; ՀՀ օրենք</w:t>
      </w:r>
      <w:r>
        <w:rPr>
          <w:rFonts w:ascii="GHEA Grapalat" w:hAnsi="GHEA Grapalat"/>
          <w:sz w:val="24"/>
          <w:szCs w:val="24"/>
        </w:rPr>
        <w:t>:</w:t>
      </w:r>
    </w:p>
    <w:p w:rsidR="007E7A30" w:rsidRPr="00411450" w:rsidRDefault="007E7A30" w:rsidP="009B6E5C">
      <w:pPr>
        <w:jc w:val="both"/>
        <w:rPr>
          <w:rFonts w:ascii="GHEA Grapalat" w:hAnsi="GHEA Grapalat"/>
          <w:sz w:val="24"/>
          <w:szCs w:val="24"/>
        </w:rPr>
      </w:pPr>
    </w:p>
    <w:p w:rsidR="002F6BFD" w:rsidRPr="00411450" w:rsidRDefault="002F6BFD" w:rsidP="00D80E00">
      <w:pPr>
        <w:jc w:val="both"/>
        <w:rPr>
          <w:rFonts w:ascii="GHEA Grapalat" w:hAnsi="GHEA Grapalat"/>
          <w:sz w:val="24"/>
          <w:szCs w:val="24"/>
        </w:rPr>
      </w:pPr>
    </w:p>
    <w:p w:rsidR="002F6BFD" w:rsidRPr="00411450" w:rsidRDefault="002F6BFD" w:rsidP="00D80E00">
      <w:pPr>
        <w:jc w:val="both"/>
        <w:rPr>
          <w:rFonts w:ascii="GHEA Grapalat" w:hAnsi="GHEA Grapalat"/>
          <w:sz w:val="24"/>
          <w:szCs w:val="24"/>
        </w:rPr>
      </w:pPr>
    </w:p>
    <w:sectPr w:rsidR="002F6BFD" w:rsidRPr="00411450" w:rsidSect="00076B7A">
      <w:pgSz w:w="12240" w:h="15840"/>
      <w:pgMar w:top="1134" w:right="850" w:bottom="45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2D1F"/>
    <w:multiLevelType w:val="hybridMultilevel"/>
    <w:tmpl w:val="7370E88E"/>
    <w:lvl w:ilvl="0" w:tplc="40FEDF58">
      <w:start w:val="7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D3D1D2F"/>
    <w:multiLevelType w:val="hybridMultilevel"/>
    <w:tmpl w:val="84D45E4C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FFB3DC9"/>
    <w:multiLevelType w:val="hybridMultilevel"/>
    <w:tmpl w:val="BD12DDC2"/>
    <w:lvl w:ilvl="0" w:tplc="51242B7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952D2"/>
    <w:multiLevelType w:val="hybridMultilevel"/>
    <w:tmpl w:val="3926E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C01A6"/>
    <w:multiLevelType w:val="hybridMultilevel"/>
    <w:tmpl w:val="35BAB2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2E5BD1"/>
    <w:multiLevelType w:val="hybridMultilevel"/>
    <w:tmpl w:val="105E21FA"/>
    <w:lvl w:ilvl="0" w:tplc="D1F8A54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26BF2FE8"/>
    <w:multiLevelType w:val="hybridMultilevel"/>
    <w:tmpl w:val="086A3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ED5B78"/>
    <w:multiLevelType w:val="hybridMultilevel"/>
    <w:tmpl w:val="B1F0E582"/>
    <w:lvl w:ilvl="0" w:tplc="AAAAA8A0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9B5143"/>
    <w:multiLevelType w:val="hybridMultilevel"/>
    <w:tmpl w:val="CC5A4380"/>
    <w:lvl w:ilvl="0" w:tplc="F814E3AC">
      <w:start w:val="1"/>
      <w:numFmt w:val="decimal"/>
      <w:lvlText w:val="%1)"/>
      <w:lvlJc w:val="left"/>
      <w:pPr>
        <w:ind w:left="1080" w:hanging="360"/>
      </w:pPr>
      <w:rPr>
        <w:rFonts w:ascii="GHEA Grapalat" w:eastAsiaTheme="minorHAnsi" w:hAnsi="GHEA Grapalat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B076E4"/>
    <w:multiLevelType w:val="hybridMultilevel"/>
    <w:tmpl w:val="F806B09C"/>
    <w:lvl w:ilvl="0" w:tplc="1BAC147A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0">
    <w:nsid w:val="351F2565"/>
    <w:multiLevelType w:val="hybridMultilevel"/>
    <w:tmpl w:val="BD12DDC2"/>
    <w:lvl w:ilvl="0" w:tplc="51242B7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90251C"/>
    <w:multiLevelType w:val="hybridMultilevel"/>
    <w:tmpl w:val="8F5AE800"/>
    <w:lvl w:ilvl="0" w:tplc="64E404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2B18C9"/>
    <w:multiLevelType w:val="hybridMultilevel"/>
    <w:tmpl w:val="8B002652"/>
    <w:lvl w:ilvl="0" w:tplc="5D82AF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CB3028"/>
    <w:multiLevelType w:val="hybridMultilevel"/>
    <w:tmpl w:val="7646E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4D56FA"/>
    <w:multiLevelType w:val="hybridMultilevel"/>
    <w:tmpl w:val="F43C225E"/>
    <w:lvl w:ilvl="0" w:tplc="B8645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4B0D21"/>
    <w:multiLevelType w:val="hybridMultilevel"/>
    <w:tmpl w:val="28F0CD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7D3495"/>
    <w:multiLevelType w:val="hybridMultilevel"/>
    <w:tmpl w:val="F41C7044"/>
    <w:lvl w:ilvl="0" w:tplc="DDDA9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63E627C"/>
    <w:multiLevelType w:val="hybridMultilevel"/>
    <w:tmpl w:val="D7E4FD54"/>
    <w:lvl w:ilvl="0" w:tplc="08E224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8566DB"/>
    <w:multiLevelType w:val="hybridMultilevel"/>
    <w:tmpl w:val="87F64EEA"/>
    <w:lvl w:ilvl="0" w:tplc="F8CAF58E">
      <w:start w:val="1"/>
      <w:numFmt w:val="decimal"/>
      <w:lvlText w:val="%1)"/>
      <w:lvlJc w:val="left"/>
      <w:pPr>
        <w:ind w:left="720" w:hanging="360"/>
      </w:pPr>
      <w:rPr>
        <w:rFonts w:ascii="GHEA Grapalat" w:eastAsiaTheme="minorHAnsi" w:hAnsi="GHEA Grapalat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B73079"/>
    <w:multiLevelType w:val="hybridMultilevel"/>
    <w:tmpl w:val="4A8AE734"/>
    <w:lvl w:ilvl="0" w:tplc="D4E8753E">
      <w:start w:val="7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7B9B357B"/>
    <w:multiLevelType w:val="hybridMultilevel"/>
    <w:tmpl w:val="1D5C92EA"/>
    <w:lvl w:ilvl="0" w:tplc="9BB01D88">
      <w:start w:val="1"/>
      <w:numFmt w:val="decimal"/>
      <w:lvlText w:val="%1."/>
      <w:lvlJc w:val="left"/>
      <w:pPr>
        <w:ind w:left="150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>
    <w:nsid w:val="7E0444E6"/>
    <w:multiLevelType w:val="hybridMultilevel"/>
    <w:tmpl w:val="52982976"/>
    <w:lvl w:ilvl="0" w:tplc="E8B4E8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8"/>
  </w:num>
  <w:num w:numId="4">
    <w:abstractNumId w:val="8"/>
  </w:num>
  <w:num w:numId="5">
    <w:abstractNumId w:val="2"/>
  </w:num>
  <w:num w:numId="6">
    <w:abstractNumId w:val="12"/>
  </w:num>
  <w:num w:numId="7">
    <w:abstractNumId w:val="11"/>
  </w:num>
  <w:num w:numId="8">
    <w:abstractNumId w:val="17"/>
  </w:num>
  <w:num w:numId="9">
    <w:abstractNumId w:val="1"/>
  </w:num>
  <w:num w:numId="10">
    <w:abstractNumId w:val="0"/>
  </w:num>
  <w:num w:numId="11">
    <w:abstractNumId w:val="14"/>
  </w:num>
  <w:num w:numId="12">
    <w:abstractNumId w:val="19"/>
  </w:num>
  <w:num w:numId="13">
    <w:abstractNumId w:val="21"/>
  </w:num>
  <w:num w:numId="14">
    <w:abstractNumId w:val="20"/>
  </w:num>
  <w:num w:numId="15">
    <w:abstractNumId w:val="4"/>
  </w:num>
  <w:num w:numId="16">
    <w:abstractNumId w:val="16"/>
  </w:num>
  <w:num w:numId="17">
    <w:abstractNumId w:val="5"/>
  </w:num>
  <w:num w:numId="18">
    <w:abstractNumId w:val="15"/>
  </w:num>
  <w:num w:numId="19">
    <w:abstractNumId w:val="13"/>
  </w:num>
  <w:num w:numId="20">
    <w:abstractNumId w:val="9"/>
  </w:num>
  <w:num w:numId="21">
    <w:abstractNumId w:val="3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defaultTabStop w:val="720"/>
  <w:characterSpacingControl w:val="doNotCompress"/>
  <w:compat/>
  <w:rsids>
    <w:rsidRoot w:val="000D3554"/>
    <w:rsid w:val="00044C8C"/>
    <w:rsid w:val="00051943"/>
    <w:rsid w:val="0006058E"/>
    <w:rsid w:val="00076B7A"/>
    <w:rsid w:val="00085ECC"/>
    <w:rsid w:val="000C2296"/>
    <w:rsid w:val="000C6876"/>
    <w:rsid w:val="000C791A"/>
    <w:rsid w:val="000C7DA1"/>
    <w:rsid w:val="000D183F"/>
    <w:rsid w:val="000D2992"/>
    <w:rsid w:val="000D3554"/>
    <w:rsid w:val="000F1226"/>
    <w:rsid w:val="00102747"/>
    <w:rsid w:val="00103FBF"/>
    <w:rsid w:val="0011134E"/>
    <w:rsid w:val="001129A5"/>
    <w:rsid w:val="001146FB"/>
    <w:rsid w:val="001269E0"/>
    <w:rsid w:val="00156232"/>
    <w:rsid w:val="001570C2"/>
    <w:rsid w:val="00187D59"/>
    <w:rsid w:val="001B2F68"/>
    <w:rsid w:val="001C2F39"/>
    <w:rsid w:val="00235642"/>
    <w:rsid w:val="00243150"/>
    <w:rsid w:val="00254F81"/>
    <w:rsid w:val="00283A47"/>
    <w:rsid w:val="002A2CA9"/>
    <w:rsid w:val="002B1086"/>
    <w:rsid w:val="002C3A48"/>
    <w:rsid w:val="002E230F"/>
    <w:rsid w:val="002E4348"/>
    <w:rsid w:val="002F6BFD"/>
    <w:rsid w:val="0030244F"/>
    <w:rsid w:val="00305040"/>
    <w:rsid w:val="00335C7E"/>
    <w:rsid w:val="0036493A"/>
    <w:rsid w:val="00370AFC"/>
    <w:rsid w:val="00373B10"/>
    <w:rsid w:val="00385C63"/>
    <w:rsid w:val="003A1054"/>
    <w:rsid w:val="003A3929"/>
    <w:rsid w:val="003D2118"/>
    <w:rsid w:val="003D493B"/>
    <w:rsid w:val="004015DB"/>
    <w:rsid w:val="004024E9"/>
    <w:rsid w:val="00411450"/>
    <w:rsid w:val="004158DE"/>
    <w:rsid w:val="00424143"/>
    <w:rsid w:val="00433089"/>
    <w:rsid w:val="00445E11"/>
    <w:rsid w:val="00471873"/>
    <w:rsid w:val="004B2FC6"/>
    <w:rsid w:val="004C1BC3"/>
    <w:rsid w:val="004F2443"/>
    <w:rsid w:val="004F7102"/>
    <w:rsid w:val="005A3180"/>
    <w:rsid w:val="00645BAD"/>
    <w:rsid w:val="00664638"/>
    <w:rsid w:val="00671A68"/>
    <w:rsid w:val="00674BEC"/>
    <w:rsid w:val="006B68B0"/>
    <w:rsid w:val="006D4B45"/>
    <w:rsid w:val="006E1C86"/>
    <w:rsid w:val="006E1F3C"/>
    <w:rsid w:val="007014B6"/>
    <w:rsid w:val="0071408B"/>
    <w:rsid w:val="007440B8"/>
    <w:rsid w:val="00761E59"/>
    <w:rsid w:val="007754AD"/>
    <w:rsid w:val="007800D9"/>
    <w:rsid w:val="00796BFF"/>
    <w:rsid w:val="007A29A1"/>
    <w:rsid w:val="007E196F"/>
    <w:rsid w:val="007E7A30"/>
    <w:rsid w:val="007F5724"/>
    <w:rsid w:val="00804484"/>
    <w:rsid w:val="00813DEA"/>
    <w:rsid w:val="008303E2"/>
    <w:rsid w:val="00834C4F"/>
    <w:rsid w:val="008435D5"/>
    <w:rsid w:val="00870DBB"/>
    <w:rsid w:val="008719A0"/>
    <w:rsid w:val="00874E6D"/>
    <w:rsid w:val="008755E2"/>
    <w:rsid w:val="00883B67"/>
    <w:rsid w:val="00891434"/>
    <w:rsid w:val="008B253A"/>
    <w:rsid w:val="008D2A6C"/>
    <w:rsid w:val="008F0AE3"/>
    <w:rsid w:val="008F5236"/>
    <w:rsid w:val="009059C6"/>
    <w:rsid w:val="00930A7F"/>
    <w:rsid w:val="009336B0"/>
    <w:rsid w:val="009444A7"/>
    <w:rsid w:val="009562F5"/>
    <w:rsid w:val="00960205"/>
    <w:rsid w:val="009B119B"/>
    <w:rsid w:val="009B256E"/>
    <w:rsid w:val="009B6E5C"/>
    <w:rsid w:val="009D0783"/>
    <w:rsid w:val="009E3AF7"/>
    <w:rsid w:val="009F1DC9"/>
    <w:rsid w:val="009F7034"/>
    <w:rsid w:val="00A15E13"/>
    <w:rsid w:val="00A2509D"/>
    <w:rsid w:val="00A31606"/>
    <w:rsid w:val="00A4124B"/>
    <w:rsid w:val="00A56D93"/>
    <w:rsid w:val="00A60564"/>
    <w:rsid w:val="00A96D23"/>
    <w:rsid w:val="00AA0A6C"/>
    <w:rsid w:val="00AD5E2C"/>
    <w:rsid w:val="00AE5545"/>
    <w:rsid w:val="00AF040F"/>
    <w:rsid w:val="00B0760B"/>
    <w:rsid w:val="00B12401"/>
    <w:rsid w:val="00B334E6"/>
    <w:rsid w:val="00B40674"/>
    <w:rsid w:val="00B4282F"/>
    <w:rsid w:val="00B534BD"/>
    <w:rsid w:val="00B62686"/>
    <w:rsid w:val="00B7109A"/>
    <w:rsid w:val="00B8534E"/>
    <w:rsid w:val="00BB0C51"/>
    <w:rsid w:val="00BB6348"/>
    <w:rsid w:val="00BF26BD"/>
    <w:rsid w:val="00C004AC"/>
    <w:rsid w:val="00C021D2"/>
    <w:rsid w:val="00C26DC4"/>
    <w:rsid w:val="00C3060C"/>
    <w:rsid w:val="00C36233"/>
    <w:rsid w:val="00C5160F"/>
    <w:rsid w:val="00C550D6"/>
    <w:rsid w:val="00C55650"/>
    <w:rsid w:val="00C70A4C"/>
    <w:rsid w:val="00CB5D18"/>
    <w:rsid w:val="00CB5E56"/>
    <w:rsid w:val="00CE0BAD"/>
    <w:rsid w:val="00CE0F21"/>
    <w:rsid w:val="00CE4AED"/>
    <w:rsid w:val="00D80E00"/>
    <w:rsid w:val="00D96F86"/>
    <w:rsid w:val="00DA0C47"/>
    <w:rsid w:val="00DB7CAB"/>
    <w:rsid w:val="00E01B8D"/>
    <w:rsid w:val="00E11ABB"/>
    <w:rsid w:val="00E15CBE"/>
    <w:rsid w:val="00E171CD"/>
    <w:rsid w:val="00E20ED5"/>
    <w:rsid w:val="00E21613"/>
    <w:rsid w:val="00E41B08"/>
    <w:rsid w:val="00E60D80"/>
    <w:rsid w:val="00EA0853"/>
    <w:rsid w:val="00EB2AA2"/>
    <w:rsid w:val="00F30866"/>
    <w:rsid w:val="00F7561E"/>
    <w:rsid w:val="00F92634"/>
    <w:rsid w:val="00FA0422"/>
    <w:rsid w:val="00FB506C"/>
    <w:rsid w:val="00FC6037"/>
    <w:rsid w:val="00FD6D64"/>
    <w:rsid w:val="00FE5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4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7</Pages>
  <Words>1626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r.adamyan</dc:creator>
  <cp:keywords/>
  <dc:description/>
  <cp:lastModifiedBy>r.adamyan</cp:lastModifiedBy>
  <cp:revision>141</cp:revision>
  <cp:lastPrinted>2020-10-01T05:25:00Z</cp:lastPrinted>
  <dcterms:created xsi:type="dcterms:W3CDTF">2020-09-29T16:13:00Z</dcterms:created>
  <dcterms:modified xsi:type="dcterms:W3CDTF">2020-11-02T06:00:00Z</dcterms:modified>
</cp:coreProperties>
</file>