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6F" w:rsidRPr="002D0D6F" w:rsidRDefault="002D0D6F" w:rsidP="002D0D6F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2D0D6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2D0D6F" w:rsidRPr="002D0D6F" w:rsidRDefault="009B44ED" w:rsidP="002D0D6F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D0D6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D0D6F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Pr="009B44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ՄԱԳԻՍՏՐԱՏՈՒՐԱՅԻ, ԱՍՊԻՐԱՆՏՈՒՐԱՅԻ և ՕՐԴԻՆԱՏՈՒՐԱՅԻ ՄԱՍՆԱԳԻՏՈՒԹՅՈՒՆՆԵՐԻ </w:t>
      </w:r>
      <w:r w:rsidRP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ՀԱՍՏԱՏԵԼՈՒ ՄԱՍԻՆ</w:t>
      </w:r>
      <w:r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0D6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2D0D6F">
        <w:rPr>
          <w:rFonts w:ascii="GHEA Grapalat" w:hAnsi="GHEA Grapalat"/>
          <w:sz w:val="24"/>
          <w:szCs w:val="24"/>
          <w:lang w:val="af-ZA"/>
        </w:rPr>
        <w:t>ՎԵՐԱԲԵՐՅԱԼ</w:t>
      </w:r>
    </w:p>
    <w:p w:rsidR="002D0D6F" w:rsidRPr="002D0D6F" w:rsidRDefault="002D0D6F" w:rsidP="002D0D6F">
      <w:pPr>
        <w:shd w:val="clear" w:color="auto" w:fill="FFFFFF"/>
        <w:spacing w:after="0"/>
        <w:ind w:firstLine="284"/>
        <w:contextualSpacing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</w:pPr>
    </w:p>
    <w:p w:rsidR="002D0D6F" w:rsidRPr="002D0D6F" w:rsidRDefault="002D0D6F" w:rsidP="002D0D6F">
      <w:pPr>
        <w:numPr>
          <w:ilvl w:val="0"/>
          <w:numId w:val="37"/>
        </w:numPr>
        <w:tabs>
          <w:tab w:val="num" w:pos="1080"/>
        </w:tabs>
        <w:autoSpaceDN w:val="0"/>
        <w:spacing w:after="0" w:line="360" w:lineRule="auto"/>
        <w:ind w:left="0" w:firstLine="284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Իրավական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ակտի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անհրաժեշտությունը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 w:rsidRPr="002D0D6F"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և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նպատակը</w:t>
      </w:r>
      <w:proofErr w:type="spellEnd"/>
    </w:p>
    <w:p w:rsidR="002D0D6F" w:rsidRPr="002D0D6F" w:rsidRDefault="002D0D6F" w:rsidP="002D0D6F">
      <w:pPr>
        <w:tabs>
          <w:tab w:val="left" w:pos="900"/>
        </w:tabs>
        <w:spacing w:after="0" w:line="360" w:lineRule="auto"/>
        <w:ind w:firstLine="28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D0D6F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Pr="002D0D6F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հավատարմագրված բարձրագույն ուսումնական հաստատությունների առկա ուսուցմամբ մագիստրատուրայի, ասպիրանտուրայի և օրդինատուրայի մասնագիտությունների ցանկը հաստատելու մասին</w:t>
      </w:r>
      <w:r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2D0D6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Pr="002D0D6F">
        <w:rPr>
          <w:rFonts w:ascii="GHEA Grapalat" w:hAnsi="GHEA Grapalat"/>
          <w:sz w:val="24"/>
          <w:szCs w:val="24"/>
          <w:lang w:val="hy-AM"/>
        </w:rPr>
        <w:t>նախագծի ներկայացման անհրաժեշտությունը բխում է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«Հայաստանի Հանրապետության հարկային օրենսգիրք» Հայաստանի Հանրապետության օրենքի 160.1 հոդվածի 1-ին մասի պահանջներից:</w:t>
      </w:r>
    </w:p>
    <w:p w:rsidR="002D0D6F" w:rsidRPr="002D0D6F" w:rsidRDefault="002D0D6F" w:rsidP="002D0D6F">
      <w:pPr>
        <w:numPr>
          <w:ilvl w:val="0"/>
          <w:numId w:val="37"/>
        </w:numPr>
        <w:autoSpaceDN w:val="0"/>
        <w:spacing w:after="0" w:line="360" w:lineRule="auto"/>
        <w:ind w:left="0" w:firstLine="284"/>
        <w:jc w:val="both"/>
        <w:rPr>
          <w:rFonts w:ascii="GHEA Grapalat" w:hAnsi="GHEA Grapalat" w:cs="GHEA Grapalat"/>
          <w:b/>
          <w:sz w:val="24"/>
          <w:szCs w:val="24"/>
          <w:lang w:val="fr-FR" w:eastAsia="en-US"/>
        </w:rPr>
      </w:pP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Ընթացիկ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իրավիճակը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և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կարգավորման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2D0D6F">
        <w:rPr>
          <w:rFonts w:ascii="GHEA Grapalat" w:hAnsi="GHEA Grapalat" w:cs="GHEA Grapalat"/>
          <w:b/>
          <w:sz w:val="24"/>
          <w:szCs w:val="24"/>
          <w:lang w:val="fr-FR" w:eastAsia="en-US"/>
        </w:rPr>
        <w:t>նպատակը</w:t>
      </w:r>
      <w:proofErr w:type="spellEnd"/>
      <w:r w:rsidRPr="002D0D6F">
        <w:rPr>
          <w:rFonts w:ascii="GHEA Grapalat" w:hAnsi="GHEA Grapalat" w:cs="GHEA Grapalat"/>
          <w:b/>
          <w:sz w:val="24"/>
          <w:szCs w:val="24"/>
          <w:lang w:val="hy-AM" w:eastAsia="en-US"/>
        </w:rPr>
        <w:t>.</w:t>
      </w:r>
    </w:p>
    <w:p w:rsidR="002D0D6F" w:rsidRPr="002D0D6F" w:rsidRDefault="002D0D6F" w:rsidP="002D0D6F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յսօր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աշխատաշուկայում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առկա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մասնագիտություններ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շատ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թափուր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մնում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դիմողների</w:t>
      </w:r>
      <w:proofErr w:type="spellEnd"/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համապատասխան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կրթություն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գիտելիք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չունենալու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</w:rPr>
        <w:t>պատճառով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: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 նախագծով կկանոնակարգվի բուհ-աշխատաշուկա կապը և հնարավորություն կընձեռի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վարձու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աշխատող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ուսանողներին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ստանալու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ուսման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վարձի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</w:rPr>
        <w:t>վերադարձ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վճարված  եկամտային հարկի գումարներից:</w:t>
      </w:r>
    </w:p>
    <w:p w:rsidR="002D0D6F" w:rsidRPr="002D0D6F" w:rsidRDefault="002D0D6F" w:rsidP="002D0D6F">
      <w:pPr>
        <w:shd w:val="clear" w:color="auto" w:fill="FFFFFF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կխրախուսի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երիտասարդ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աշխատողներին՝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աշխատանքի անցնելիս աշխատանքային պայմանագիր կնքել գործատուի հետ և աշխատել օրինական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դաշտում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նաև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երիտասարդների</w:t>
      </w:r>
      <w:r w:rsidRPr="002D0D6F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կդաստիարակի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աշխատելու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միաժամանակ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վճարելու</w:t>
      </w:r>
      <w:r w:rsidRPr="002D0D6F">
        <w:rPr>
          <w:rFonts w:ascii="Courier New" w:eastAsia="Times New Roman" w:hAnsi="Courier New" w:cs="Courier New"/>
          <w:color w:val="000000"/>
          <w:sz w:val="24"/>
          <w:szCs w:val="24"/>
          <w:lang w:val="fr-FR"/>
        </w:rPr>
        <w:t xml:space="preserve"> 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մշակույթ</w:t>
      </w:r>
      <w:r w:rsidRPr="002D0D6F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>:</w:t>
      </w:r>
    </w:p>
    <w:p w:rsidR="002D0D6F" w:rsidRPr="002D0D6F" w:rsidRDefault="002D0D6F" w:rsidP="002D0D6F">
      <w:pPr>
        <w:autoSpaceDN w:val="0"/>
        <w:spacing w:after="0" w:line="360" w:lineRule="auto"/>
        <w:ind w:firstLine="284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</w:pPr>
      <w:r w:rsidRPr="002D0D6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3. </w:t>
      </w:r>
      <w:proofErr w:type="spellStart"/>
      <w:r w:rsidRPr="002D0D6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Ակնկալվող</w:t>
      </w:r>
      <w:proofErr w:type="spellEnd"/>
      <w:r w:rsidRPr="002D0D6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D0D6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fr-FR"/>
        </w:rPr>
        <w:t>արդյունքը</w:t>
      </w:r>
      <w:proofErr w:type="spellEnd"/>
    </w:p>
    <w:p w:rsidR="002D0D6F" w:rsidRPr="002D0D6F" w:rsidRDefault="002D0D6F" w:rsidP="002D0D6F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Սույն նախագծի ընդունմամբ կփոխհատուցվի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ներկայացված մասնագիտություններով</w:t>
      </w:r>
      <w:r w:rsidRPr="002D0D6F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Հանրապետությունում հավատարմագրված բարձրագույն ուսումնական հաստատությունների մագիստրատուրայում, ասպիրանտուրայում և օրդինատուրայում առկա ուսուցմամբ սովորող և 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>վարձու աշխատող հանդիսացող</w:t>
      </w:r>
      <w:r w:rsidRPr="002D0D6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ուսանողներիի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ուսման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վարձը՝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  նրանց կողմից վճարված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եկամտային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հարկի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2D0D6F">
        <w:rPr>
          <w:rFonts w:ascii="GHEA Grapalat" w:hAnsi="GHEA Grapalat" w:cs="Arial Unicode"/>
          <w:bCs/>
          <w:iCs/>
          <w:sz w:val="24"/>
          <w:szCs w:val="24"/>
          <w:lang w:val="hy-AM"/>
        </w:rPr>
        <w:t>գումարներից</w:t>
      </w:r>
      <w:r w:rsidRPr="002D0D6F">
        <w:rPr>
          <w:rFonts w:ascii="GHEA Grapalat" w:hAnsi="GHEA Grapalat"/>
          <w:bCs/>
          <w:iCs/>
          <w:sz w:val="24"/>
          <w:szCs w:val="24"/>
          <w:lang w:val="hy-AM"/>
        </w:rPr>
        <w:t xml:space="preserve">: </w:t>
      </w:r>
    </w:p>
    <w:p w:rsidR="002D0D6F" w:rsidRPr="002D0D6F" w:rsidRDefault="002D0D6F" w:rsidP="002D0D6F">
      <w:pPr>
        <w:autoSpaceDN w:val="0"/>
        <w:spacing w:line="360" w:lineRule="auto"/>
        <w:ind w:firstLine="708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2D0D6F" w:rsidRDefault="002D0D6F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 w:type="page"/>
      </w:r>
    </w:p>
    <w:p w:rsidR="002D0D6F" w:rsidRPr="009B44ED" w:rsidRDefault="009B44ED" w:rsidP="009B44ED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D0D6F">
        <w:rPr>
          <w:rFonts w:ascii="GHEA Grapalat" w:eastAsia="Calibri" w:hAnsi="GHEA Grapalat" w:cs="Calibri"/>
          <w:sz w:val="24"/>
          <w:szCs w:val="24"/>
          <w:lang w:val="hy-AM"/>
        </w:rPr>
        <w:lastRenderedPageBreak/>
        <w:t>«</w:t>
      </w:r>
      <w:r w:rsidRPr="009B44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ՄԱԳԻՍՏՐԱՏՈՒՐԱՅԻ, ԱՍՊԻՐԱՆՏՈՒՐԱՅԻ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 w:rsidRPr="009B44ED">
        <w:rPr>
          <w:rFonts w:ascii="GHEA Grapalat" w:hAnsi="GHEA Grapalat" w:cs="Sylfaen"/>
          <w:sz w:val="24"/>
          <w:szCs w:val="24"/>
          <w:lang w:val="hy-AM"/>
        </w:rPr>
        <w:t xml:space="preserve"> ՕՐԴԻՆԱՏՈՒՐԱՅԻ ՄԱՍՆԱԳԻՏՈՒԹՅՈՒՆՆԵՐԻ </w:t>
      </w:r>
      <w:r w:rsidRP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ՀԱՍՏԱՏԵԼՈՒ ՄԱՍԻՆ</w:t>
      </w:r>
      <w:r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0D6F">
        <w:rPr>
          <w:rFonts w:ascii="GHEA Grapalat" w:hAnsi="GHEA Grapalat"/>
          <w:noProof/>
          <w:sz w:val="24"/>
          <w:szCs w:val="24"/>
          <w:lang w:val="hy-AM"/>
        </w:rPr>
        <w:t>Կ</w:t>
      </w:r>
      <w:r w:rsidRPr="002D0D6F">
        <w:rPr>
          <w:rFonts w:ascii="GHEA Grapalat" w:hAnsi="GHEA Grapalat"/>
          <w:noProof/>
          <w:sz w:val="24"/>
          <w:szCs w:val="24"/>
          <w:lang w:val="af-ZA"/>
        </w:rPr>
        <w:t xml:space="preserve">ԱՌԱՎԱՐՈՒԹՅԱՆ ՈՐՈՇՄԱՆ ՆԱԽԱԳԾԻ ԸՆԴՈՒՆՄԱՆ ԿԱՊԱԿՑՈՒԹՅԱՄԲ </w:t>
      </w:r>
      <w:r w:rsidRPr="002D0D6F">
        <w:rPr>
          <w:rFonts w:ascii="GHEA Grapalat" w:hAnsi="GHEA Grapalat"/>
          <w:sz w:val="24"/>
          <w:szCs w:val="24"/>
          <w:lang w:val="af-ZA"/>
        </w:rPr>
        <w:t>ԱՅԼ ԻՐԱՎԱԿԱՆ ԱԿՏԵՐԻ ԸՆԴՈՒՆՄԱՆ ԱՆՀՐԱԺԵՇՏՈՒԹՅԱՆ ՄԱՍԻՆ</w:t>
      </w:r>
    </w:p>
    <w:p w:rsidR="002D0D6F" w:rsidRPr="002D0D6F" w:rsidRDefault="002D0D6F" w:rsidP="002D0D6F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D0D6F" w:rsidRPr="002D0D6F" w:rsidRDefault="002D0D6F" w:rsidP="009B44ED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23B90">
        <w:rPr>
          <w:rFonts w:ascii="GHEA Grapalat" w:hAnsi="GHEA Grapalat"/>
          <w:sz w:val="24"/>
          <w:szCs w:val="24"/>
          <w:lang w:val="hy-AM"/>
        </w:rPr>
        <w:t>Ներկայացվող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B44ED" w:rsidRPr="002D0D6F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="009B44ED" w:rsidRPr="009B44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մագիստրատուրայի, ասպիրանտուրայի և օրդինատուրայի մասնագիտությունների </w:t>
      </w:r>
      <w:r w:rsidR="009B44ED" w:rsidRP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</w:t>
      </w:r>
      <w:r w:rsid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հաստատելու մասին</w:t>
      </w:r>
      <w:r w:rsidR="009B44ED"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9B44ED"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9B44ED">
        <w:rPr>
          <w:rFonts w:ascii="GHEA Grapalat" w:hAnsi="GHEA Grapalat"/>
          <w:sz w:val="24"/>
          <w:szCs w:val="24"/>
          <w:lang w:val="af-ZA"/>
        </w:rPr>
        <w:t>ՀՀ</w:t>
      </w:r>
      <w:r w:rsidR="009B44ED" w:rsidRPr="002D0D6F">
        <w:rPr>
          <w:rFonts w:ascii="GHEA Grapalat" w:hAnsi="GHEA Grapalat"/>
          <w:sz w:val="24"/>
          <w:szCs w:val="24"/>
          <w:lang w:val="af-ZA"/>
        </w:rPr>
        <w:t xml:space="preserve"> </w:t>
      </w:r>
      <w:r w:rsidR="009B44ED" w:rsidRPr="002D0D6F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9B44ED" w:rsidRPr="002D0D6F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="009B44ED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A23B90">
        <w:rPr>
          <w:rFonts w:ascii="GHEA Grapalat" w:hAnsi="GHEA Grapalat"/>
          <w:sz w:val="24"/>
          <w:szCs w:val="24"/>
          <w:lang w:val="hy-AM"/>
        </w:rPr>
        <w:t>ընդունման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առնչությամբ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այլ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օրենքների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և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իրավական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ակտերի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ընդունման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անհրաժեշտություն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չի</w:t>
      </w:r>
      <w:r w:rsidRPr="00A23B9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23B90">
        <w:rPr>
          <w:rFonts w:ascii="GHEA Grapalat" w:hAnsi="GHEA Grapalat"/>
          <w:sz w:val="24"/>
          <w:szCs w:val="24"/>
          <w:lang w:val="hy-AM"/>
        </w:rPr>
        <w:t>առաջանում:</w:t>
      </w:r>
    </w:p>
    <w:p w:rsidR="002D0D6F" w:rsidRPr="00A23B90" w:rsidRDefault="002D0D6F" w:rsidP="002D0D6F">
      <w:pPr>
        <w:jc w:val="both"/>
        <w:rPr>
          <w:rFonts w:ascii="GHEA Grapalat" w:hAnsi="GHEA Grapalat" w:cs="Times Armenian"/>
          <w:color w:val="000000"/>
          <w:lang w:val="hy-AM"/>
        </w:rPr>
      </w:pPr>
    </w:p>
    <w:p w:rsidR="002D0D6F" w:rsidRPr="00A23B90" w:rsidRDefault="002D0D6F" w:rsidP="002D0D6F">
      <w:pPr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</w:p>
    <w:p w:rsidR="002D0D6F" w:rsidRPr="00A23B90" w:rsidRDefault="002D0D6F" w:rsidP="002D0D6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23B90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2D0D6F" w:rsidRPr="00A23B90" w:rsidRDefault="002D0D6F" w:rsidP="002D0D6F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D0D6F" w:rsidRDefault="009B44ED" w:rsidP="009B44ED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iCs/>
          <w:sz w:val="24"/>
          <w:szCs w:val="24"/>
          <w:lang w:val="af-ZA"/>
        </w:rPr>
      </w:pPr>
      <w:r w:rsidRPr="00A23B90">
        <w:rPr>
          <w:rFonts w:ascii="GHEA Grapalat" w:hAnsi="GHEA Grapalat"/>
          <w:sz w:val="24"/>
          <w:szCs w:val="24"/>
          <w:lang w:val="hy-AM"/>
        </w:rPr>
        <w:t>«</w:t>
      </w:r>
      <w:r w:rsidRPr="009B44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ՄԱԳԻՍՏՐԱՏՈՒՐԱՅԻ, ԱՍՊԻՐԱՆՏՈՒՐԱՅԻ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 w:rsidRPr="009B44ED">
        <w:rPr>
          <w:rFonts w:ascii="GHEA Grapalat" w:hAnsi="GHEA Grapalat" w:cs="Sylfaen"/>
          <w:sz w:val="24"/>
          <w:szCs w:val="24"/>
          <w:lang w:val="hy-AM"/>
        </w:rPr>
        <w:t xml:space="preserve"> ՕՐԴԻՆԱՏՈՒՐԱՅԻ ՄԱՍՆԱԳԻՏՈՒԹՅՈՒՆՆԵՐԻ </w:t>
      </w:r>
      <w:r w:rsidRP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ՀԱՍՏԱՏԵԼՈՒ ՄԱՍԻՆ</w:t>
      </w:r>
      <w:r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0D6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0D6F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2D0D6F">
        <w:rPr>
          <w:rFonts w:ascii="GHEA Grapalat" w:hAnsi="GHEA Grapalat"/>
          <w:noProof/>
          <w:sz w:val="24"/>
          <w:szCs w:val="24"/>
          <w:lang w:val="af-ZA"/>
        </w:rPr>
        <w:t>ԸՆԴՈՒՆՄԱՆ ԿԱՊԱԿՑՈՒԹՅԱՄԲ ՀՀ ՊԵՏԱԿԱՆ ԲՅՈՒՋԵԻ ԾԱԽՍԵՐԻ ԿԱՄ ԵԿԱՄՈՒՏՆԵՐԻ ԱՎԵԼԱՑՄԱՆ ԿԱՄ ՆՎԱԶԵՑՄԱՆ ՄԱՍԻՆ</w:t>
      </w:r>
      <w:r w:rsidRPr="002D0D6F">
        <w:rPr>
          <w:rFonts w:ascii="GHEA Grapalat" w:hAnsi="GHEA Grapalat"/>
          <w:iCs/>
          <w:sz w:val="24"/>
          <w:szCs w:val="24"/>
          <w:lang w:val="af-ZA"/>
        </w:rPr>
        <w:t xml:space="preserve"> </w:t>
      </w:r>
    </w:p>
    <w:p w:rsidR="009B44ED" w:rsidRPr="009B44ED" w:rsidRDefault="009B44ED" w:rsidP="009B44ED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D0D6F" w:rsidRPr="009B44ED" w:rsidRDefault="002D0D6F" w:rsidP="009B44ED">
      <w:pPr>
        <w:tabs>
          <w:tab w:val="left" w:pos="900"/>
        </w:tabs>
        <w:spacing w:after="0"/>
        <w:ind w:firstLine="284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23B90">
        <w:rPr>
          <w:rFonts w:ascii="GHEA Grapalat" w:hAnsi="GHEA Grapalat"/>
          <w:sz w:val="24"/>
          <w:szCs w:val="24"/>
          <w:lang w:val="af-ZA"/>
        </w:rPr>
        <w:tab/>
      </w:r>
      <w:r w:rsidRPr="00A23B90">
        <w:rPr>
          <w:rFonts w:ascii="GHEA Grapalat" w:hAnsi="GHEA Grapalat" w:cs="Sylfaen"/>
          <w:sz w:val="24"/>
          <w:szCs w:val="24"/>
          <w:lang w:val="af-ZA"/>
        </w:rPr>
        <w:t>Ներկայացվող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B44ED" w:rsidRPr="002D0D6F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="009B44ED" w:rsidRPr="009B44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հարկային օրենսգրքի 160.1-ին հոդվածի կիրառության իմաստով` Հայաստանի Հանրապետությունում հավատարմագրված բարձրագույն ուսումնական հաստատությունների առկա ուսուցմամբ մագիստրատուրայի, ասպիրանտուրայի և օրդինատուրայի մասնագիտությունների </w:t>
      </w:r>
      <w:r w:rsidR="009B44ED" w:rsidRP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ցանկը</w:t>
      </w:r>
      <w:r w:rsidR="009B44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հաստատելու մասին</w:t>
      </w:r>
      <w:r w:rsidR="009B44ED" w:rsidRPr="002D0D6F">
        <w:rPr>
          <w:rFonts w:ascii="GHEA Grapalat" w:eastAsia="Tahoma" w:hAnsi="GHEA Grapalat" w:cs="Tahoma"/>
          <w:sz w:val="24"/>
          <w:szCs w:val="24"/>
          <w:lang w:val="hy-AM"/>
        </w:rPr>
        <w:t>»</w:t>
      </w:r>
      <w:r w:rsidR="009B44ED" w:rsidRPr="002D0D6F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9B44ED">
        <w:rPr>
          <w:rFonts w:ascii="GHEA Grapalat" w:hAnsi="GHEA Grapalat"/>
          <w:sz w:val="24"/>
          <w:szCs w:val="24"/>
          <w:lang w:val="af-ZA"/>
        </w:rPr>
        <w:t>ՀՀ</w:t>
      </w:r>
      <w:r w:rsidR="009B44ED" w:rsidRPr="002D0D6F">
        <w:rPr>
          <w:rFonts w:ascii="GHEA Grapalat" w:hAnsi="GHEA Grapalat"/>
          <w:sz w:val="24"/>
          <w:szCs w:val="24"/>
          <w:lang w:val="af-ZA"/>
        </w:rPr>
        <w:t xml:space="preserve"> </w:t>
      </w:r>
      <w:r w:rsidR="009B44ED" w:rsidRPr="002D0D6F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9B44ED" w:rsidRPr="002D0D6F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="009B44ED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ընդունումը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ՀՀ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կամ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տեղական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եկամուտների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կամ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ավելացում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կամ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նվազեցում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չի</w:t>
      </w:r>
      <w:r w:rsidRPr="00A23B9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23B90">
        <w:rPr>
          <w:rFonts w:ascii="GHEA Grapalat" w:hAnsi="GHEA Grapalat" w:cs="Sylfaen"/>
          <w:sz w:val="24"/>
          <w:szCs w:val="24"/>
          <w:lang w:val="af-ZA"/>
        </w:rPr>
        <w:t>նախատեսում</w:t>
      </w:r>
      <w:r w:rsidRPr="00A23B90">
        <w:rPr>
          <w:rFonts w:ascii="GHEA Grapalat" w:hAnsi="GHEA Grapalat"/>
          <w:sz w:val="24"/>
          <w:szCs w:val="24"/>
          <w:lang w:val="af-ZA"/>
        </w:rPr>
        <w:t>:</w:t>
      </w:r>
    </w:p>
    <w:p w:rsidR="002D0D6F" w:rsidRPr="009B44ED" w:rsidRDefault="002D0D6F" w:rsidP="009B44ED">
      <w:pPr>
        <w:spacing w:after="160" w:line="259" w:lineRule="auto"/>
        <w:rPr>
          <w:rFonts w:ascii="GHEA Grapalat" w:hAnsi="GHEA Grapalat"/>
          <w:b/>
          <w:sz w:val="24"/>
          <w:szCs w:val="24"/>
          <w:lang w:val="fr-FR"/>
        </w:rPr>
      </w:pPr>
    </w:p>
    <w:sectPr w:rsidR="002D0D6F" w:rsidRPr="009B44ED" w:rsidSect="002749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sH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001"/>
    <w:multiLevelType w:val="multilevel"/>
    <w:tmpl w:val="D69EF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 Armenian" w:eastAsia="Times New Roman" w:hAnsi="Arial Armeni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8382D"/>
    <w:multiLevelType w:val="multilevel"/>
    <w:tmpl w:val="C8E8F45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BB37A45"/>
    <w:multiLevelType w:val="singleLevel"/>
    <w:tmpl w:val="DF8A743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</w:abstractNum>
  <w:abstractNum w:abstractNumId="3">
    <w:nsid w:val="0BDE736F"/>
    <w:multiLevelType w:val="hybridMultilevel"/>
    <w:tmpl w:val="9438D2D6"/>
    <w:lvl w:ilvl="0" w:tplc="B0EAA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C015D"/>
    <w:multiLevelType w:val="multilevel"/>
    <w:tmpl w:val="99586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4A589B"/>
    <w:multiLevelType w:val="hybridMultilevel"/>
    <w:tmpl w:val="27AE91EC"/>
    <w:lvl w:ilvl="0" w:tplc="B448C05C">
      <w:start w:val="2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0F84683D"/>
    <w:multiLevelType w:val="hybridMultilevel"/>
    <w:tmpl w:val="7C821276"/>
    <w:lvl w:ilvl="0" w:tplc="D9E83150">
      <w:start w:val="1"/>
      <w:numFmt w:val="decimal"/>
      <w:lvlText w:val="%1."/>
      <w:lvlJc w:val="left"/>
      <w:pPr>
        <w:tabs>
          <w:tab w:val="num" w:pos="0"/>
        </w:tabs>
        <w:ind w:left="0" w:firstLine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110224CA"/>
    <w:multiLevelType w:val="hybridMultilevel"/>
    <w:tmpl w:val="4944229E"/>
    <w:lvl w:ilvl="0" w:tplc="B0EAA0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1645F31"/>
    <w:multiLevelType w:val="hybridMultilevel"/>
    <w:tmpl w:val="4912A9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11D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56B7D"/>
    <w:multiLevelType w:val="multilevel"/>
    <w:tmpl w:val="F7E6EB38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1">
    <w:nsid w:val="25125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B61632"/>
    <w:multiLevelType w:val="singleLevel"/>
    <w:tmpl w:val="6E481CE2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0904E85"/>
    <w:multiLevelType w:val="hybridMultilevel"/>
    <w:tmpl w:val="68309760"/>
    <w:lvl w:ilvl="0" w:tplc="CA5EFC8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C067E4"/>
    <w:multiLevelType w:val="hybridMultilevel"/>
    <w:tmpl w:val="BFFE1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791EBE"/>
    <w:multiLevelType w:val="multilevel"/>
    <w:tmpl w:val="8C725B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>
    <w:nsid w:val="3CE97812"/>
    <w:multiLevelType w:val="hybridMultilevel"/>
    <w:tmpl w:val="C8E8F45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3F6134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8A31A3"/>
    <w:multiLevelType w:val="hybridMultilevel"/>
    <w:tmpl w:val="E1D2D1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F20721"/>
    <w:multiLevelType w:val="multilevel"/>
    <w:tmpl w:val="44FA83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86934E5"/>
    <w:multiLevelType w:val="multilevel"/>
    <w:tmpl w:val="2BB08A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1">
    <w:nsid w:val="4D864CE4"/>
    <w:multiLevelType w:val="hybridMultilevel"/>
    <w:tmpl w:val="909E8528"/>
    <w:lvl w:ilvl="0" w:tplc="91D06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D2D5C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59459D5"/>
    <w:multiLevelType w:val="hybridMultilevel"/>
    <w:tmpl w:val="1F767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5D37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E6224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2872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5681E48"/>
    <w:multiLevelType w:val="multilevel"/>
    <w:tmpl w:val="D94A7A7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97C0F8D"/>
    <w:multiLevelType w:val="hybridMultilevel"/>
    <w:tmpl w:val="6004CF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8E490F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D1705B"/>
    <w:multiLevelType w:val="multilevel"/>
    <w:tmpl w:val="9438D2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282715"/>
    <w:multiLevelType w:val="hybridMultilevel"/>
    <w:tmpl w:val="1332C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545921"/>
    <w:multiLevelType w:val="multilevel"/>
    <w:tmpl w:val="C3227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2D34F2E"/>
    <w:multiLevelType w:val="hybridMultilevel"/>
    <w:tmpl w:val="C3227F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5B6255A"/>
    <w:multiLevelType w:val="multilevel"/>
    <w:tmpl w:val="4B9C25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A392715"/>
    <w:multiLevelType w:val="multilevel"/>
    <w:tmpl w:val="E1D2D1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C530FE"/>
    <w:multiLevelType w:val="hybridMultilevel"/>
    <w:tmpl w:val="995860B6"/>
    <w:lvl w:ilvl="0" w:tplc="FB14BC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4"/>
  </w:num>
  <w:num w:numId="8">
    <w:abstractNumId w:val="20"/>
  </w:num>
  <w:num w:numId="9">
    <w:abstractNumId w:val="10"/>
  </w:num>
  <w:num w:numId="10">
    <w:abstractNumId w:val="27"/>
  </w:num>
  <w:num w:numId="11">
    <w:abstractNumId w:val="15"/>
  </w:num>
  <w:num w:numId="12">
    <w:abstractNumId w:val="26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3"/>
  </w:num>
  <w:num w:numId="20">
    <w:abstractNumId w:val="30"/>
  </w:num>
  <w:num w:numId="21">
    <w:abstractNumId w:val="8"/>
  </w:num>
  <w:num w:numId="22">
    <w:abstractNumId w:val="7"/>
  </w:num>
  <w:num w:numId="23">
    <w:abstractNumId w:val="14"/>
  </w:num>
  <w:num w:numId="24">
    <w:abstractNumId w:val="23"/>
  </w:num>
  <w:num w:numId="25">
    <w:abstractNumId w:val="5"/>
  </w:num>
  <w:num w:numId="26">
    <w:abstractNumId w:val="18"/>
  </w:num>
  <w:num w:numId="27">
    <w:abstractNumId w:val="33"/>
  </w:num>
  <w:num w:numId="28">
    <w:abstractNumId w:val="16"/>
  </w:num>
  <w:num w:numId="29">
    <w:abstractNumId w:val="1"/>
  </w:num>
  <w:num w:numId="30">
    <w:abstractNumId w:val="29"/>
  </w:num>
  <w:num w:numId="31">
    <w:abstractNumId w:val="32"/>
  </w:num>
  <w:num w:numId="32">
    <w:abstractNumId w:val="35"/>
  </w:num>
  <w:num w:numId="33">
    <w:abstractNumId w:val="36"/>
  </w:num>
  <w:num w:numId="34">
    <w:abstractNumId w:val="4"/>
  </w:num>
  <w:num w:numId="35">
    <w:abstractNumId w:val="22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74"/>
    <w:rsid w:val="00040EA5"/>
    <w:rsid w:val="001427B1"/>
    <w:rsid w:val="001908F9"/>
    <w:rsid w:val="00274974"/>
    <w:rsid w:val="00294B01"/>
    <w:rsid w:val="002D0D6F"/>
    <w:rsid w:val="003F0DFE"/>
    <w:rsid w:val="00431A98"/>
    <w:rsid w:val="00480E7E"/>
    <w:rsid w:val="00540C49"/>
    <w:rsid w:val="006E60C5"/>
    <w:rsid w:val="008569AF"/>
    <w:rsid w:val="00860BFE"/>
    <w:rsid w:val="008757FE"/>
    <w:rsid w:val="0097102F"/>
    <w:rsid w:val="009B44ED"/>
    <w:rsid w:val="00A97AC7"/>
    <w:rsid w:val="00B07AB8"/>
    <w:rsid w:val="00B70030"/>
    <w:rsid w:val="00D00671"/>
    <w:rsid w:val="00DE4812"/>
    <w:rsid w:val="00DF6173"/>
    <w:rsid w:val="00E37FDD"/>
    <w:rsid w:val="00EB3A68"/>
    <w:rsid w:val="00E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313D-A786-492C-9D3E-DCB6F7D6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FE"/>
  </w:style>
  <w:style w:type="paragraph" w:styleId="Heading1">
    <w:name w:val="heading 1"/>
    <w:basedOn w:val="Normal"/>
    <w:next w:val="Normal"/>
    <w:link w:val="Heading1Char"/>
    <w:qFormat/>
    <w:rsid w:val="006E60C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0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6E60C5"/>
    <w:pPr>
      <w:keepNext/>
      <w:spacing w:after="0" w:line="360" w:lineRule="auto"/>
      <w:jc w:val="both"/>
      <w:outlineLvl w:val="1"/>
    </w:pPr>
    <w:rPr>
      <w:rFonts w:ascii="Arial LatArm" w:eastAsia="Times New Roman" w:hAnsi="Arial LatArm" w:cs="Times New Roman"/>
      <w:b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6E60C5"/>
    <w:pPr>
      <w:keepNext/>
      <w:spacing w:after="0" w:line="240" w:lineRule="auto"/>
      <w:ind w:left="1440" w:firstLine="720"/>
      <w:outlineLvl w:val="2"/>
    </w:pPr>
    <w:rPr>
      <w:rFonts w:ascii="Arial Armenian" w:eastAsia="Times New Roman" w:hAnsi="Arial Armenian" w:cs="Times New Roman"/>
      <w:b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E60C5"/>
    <w:pPr>
      <w:keepNext/>
      <w:spacing w:after="0" w:line="360" w:lineRule="auto"/>
      <w:jc w:val="both"/>
      <w:outlineLvl w:val="3"/>
    </w:pPr>
    <w:rPr>
      <w:rFonts w:ascii="Arial Armenian" w:eastAsia="Times New Roman" w:hAnsi="Arial Armenian" w:cs="Times New Roman"/>
      <w:b/>
      <w:sz w:val="1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6E60C5"/>
    <w:pPr>
      <w:keepNext/>
      <w:spacing w:after="0" w:line="240" w:lineRule="auto"/>
      <w:jc w:val="center"/>
      <w:outlineLvl w:val="4"/>
    </w:pPr>
    <w:rPr>
      <w:rFonts w:ascii="Arial Armenian" w:eastAsia="Times New Roman" w:hAnsi="Arial Armenian" w:cs="Times New Roman"/>
      <w:b/>
      <w:sz w:val="16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6E60C5"/>
    <w:pPr>
      <w:keepNext/>
      <w:spacing w:after="0" w:line="240" w:lineRule="auto"/>
      <w:jc w:val="center"/>
      <w:outlineLvl w:val="5"/>
    </w:pPr>
    <w:rPr>
      <w:rFonts w:ascii="Arial Armenian" w:eastAsia="Times New Roman" w:hAnsi="Arial Armenian" w:cs="Times New Roman"/>
      <w:b/>
      <w:i/>
      <w:sz w:val="16"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qFormat/>
    <w:rsid w:val="006E60C5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i/>
      <w:sz w:val="16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6E60C5"/>
    <w:pPr>
      <w:keepNext/>
      <w:spacing w:before="60" w:after="0" w:line="240" w:lineRule="auto"/>
      <w:jc w:val="center"/>
      <w:outlineLvl w:val="7"/>
    </w:pPr>
    <w:rPr>
      <w:rFonts w:ascii="SosHlv" w:eastAsia="Times New Roman" w:hAnsi="SosHlv" w:cs="Times New Roman"/>
      <w:b/>
      <w:i/>
      <w:szCs w:val="20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6E60C5"/>
    <w:pPr>
      <w:keepNext/>
      <w:spacing w:after="0" w:line="240" w:lineRule="auto"/>
      <w:outlineLvl w:val="8"/>
    </w:pPr>
    <w:rPr>
      <w:rFonts w:ascii="Arial Armenian" w:eastAsia="Times New Roman" w:hAnsi="Arial Armenian" w:cs="Times New Roman"/>
      <w:b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7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974"/>
    <w:rPr>
      <w:b/>
      <w:bCs/>
    </w:rPr>
  </w:style>
  <w:style w:type="paragraph" w:styleId="ListParagraph">
    <w:name w:val="List Paragraph"/>
    <w:basedOn w:val="Normal"/>
    <w:uiPriority w:val="34"/>
    <w:qFormat/>
    <w:rsid w:val="00294B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60C5"/>
    <w:rPr>
      <w:rFonts w:ascii="Arial Armenian" w:eastAsia="Times New Roman" w:hAnsi="Arial Armenian" w:cs="Times New Roman"/>
      <w:b/>
      <w:sz w:val="20"/>
      <w:szCs w:val="20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E60C5"/>
    <w:rPr>
      <w:rFonts w:ascii="Arial LatArm" w:eastAsia="Times New Roman" w:hAnsi="Arial LatArm" w:cs="Times New Roman"/>
      <w:b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E60C5"/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6E60C5"/>
    <w:rPr>
      <w:rFonts w:ascii="Arial Armenian" w:eastAsia="Times New Roman" w:hAnsi="Arial Armenian" w:cs="Times New Roman"/>
      <w:b/>
      <w:sz w:val="18"/>
      <w:szCs w:val="20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E60C5"/>
    <w:rPr>
      <w:rFonts w:ascii="Arial Armenian" w:eastAsia="Times New Roman" w:hAnsi="Arial Armenian" w:cs="Times New Roman"/>
      <w:b/>
      <w:sz w:val="16"/>
      <w:szCs w:val="20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E60C5"/>
    <w:rPr>
      <w:rFonts w:ascii="Arial Armenian" w:eastAsia="Times New Roman" w:hAnsi="Arial Armenian" w:cs="Times New Roman"/>
      <w:b/>
      <w:i/>
      <w:sz w:val="16"/>
      <w:szCs w:val="20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E60C5"/>
    <w:rPr>
      <w:rFonts w:ascii="Arial Armenian" w:eastAsia="Times New Roman" w:hAnsi="Arial Armenian" w:cs="Times New Roman"/>
      <w:i/>
      <w:sz w:val="16"/>
      <w:szCs w:val="20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E60C5"/>
    <w:rPr>
      <w:rFonts w:ascii="SosHlv" w:eastAsia="Times New Roman" w:hAnsi="SosHlv" w:cs="Times New Roman"/>
      <w:b/>
      <w:i/>
      <w:szCs w:val="20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6E60C5"/>
    <w:rPr>
      <w:rFonts w:ascii="Arial Armenian" w:eastAsia="Times New Roman" w:hAnsi="Arial Armenian" w:cs="Times New Roman"/>
      <w:b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rsid w:val="006E60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PageNumber">
    <w:name w:val="page number"/>
    <w:basedOn w:val="DefaultParagraphFont"/>
    <w:rsid w:val="006E60C5"/>
  </w:style>
  <w:style w:type="paragraph" w:styleId="Header">
    <w:name w:val="header"/>
    <w:basedOn w:val="Normal"/>
    <w:link w:val="HeaderChar"/>
    <w:rsid w:val="006E60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6E60C5"/>
    <w:pPr>
      <w:spacing w:after="0" w:line="353" w:lineRule="auto"/>
    </w:pPr>
    <w:rPr>
      <w:rFonts w:ascii="Arial Armenian" w:eastAsia="Times New Roman" w:hAnsi="Arial Armenian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E60C5"/>
    <w:rPr>
      <w:rFonts w:ascii="Arial Armenian" w:eastAsia="Times New Roman" w:hAnsi="Arial Armenian" w:cs="Times New Roman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6E60C5"/>
    <w:pPr>
      <w:spacing w:after="0" w:line="240" w:lineRule="auto"/>
      <w:ind w:left="1418" w:firstLine="22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E60C5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6E60C5"/>
    <w:pPr>
      <w:spacing w:after="0" w:line="360" w:lineRule="auto"/>
      <w:jc w:val="both"/>
    </w:pPr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6E60C5"/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rsid w:val="006E60C5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E60C5"/>
    <w:rPr>
      <w:rFonts w:ascii="Arial Armenian" w:eastAsia="Times New Roman" w:hAnsi="Arial Armenian" w:cs="Times New Roman"/>
      <w:sz w:val="18"/>
      <w:szCs w:val="20"/>
      <w:lang w:val="en-AU" w:eastAsia="en-US"/>
    </w:rPr>
  </w:style>
  <w:style w:type="paragraph" w:styleId="BodyText3">
    <w:name w:val="Body Text 3"/>
    <w:basedOn w:val="Normal"/>
    <w:link w:val="BodyText3Char"/>
    <w:rsid w:val="006E60C5"/>
    <w:pPr>
      <w:spacing w:after="0" w:line="240" w:lineRule="auto"/>
      <w:jc w:val="both"/>
    </w:pPr>
    <w:rPr>
      <w:rFonts w:ascii="Arial Armenian" w:eastAsia="Times New Roman" w:hAnsi="Arial Armenian" w:cs="Times New Roman"/>
      <w:sz w:val="16"/>
      <w:szCs w:val="20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6E60C5"/>
    <w:rPr>
      <w:rFonts w:ascii="Arial Armenian" w:eastAsia="Times New Roman" w:hAnsi="Arial Armenian" w:cs="Times New Roman"/>
      <w:sz w:val="16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6E60C5"/>
    <w:pPr>
      <w:spacing w:after="0" w:line="360" w:lineRule="auto"/>
      <w:ind w:left="720"/>
      <w:jc w:val="both"/>
    </w:pPr>
    <w:rPr>
      <w:rFonts w:ascii="Arial Armenian" w:eastAsia="Times New Roman" w:hAnsi="Arial Armenian" w:cs="Times New Roman"/>
      <w:sz w:val="20"/>
      <w:szCs w:val="20"/>
      <w:lang w:val="en-AU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E60C5"/>
    <w:rPr>
      <w:rFonts w:ascii="Arial Armenian" w:eastAsia="Times New Roman" w:hAnsi="Arial Armenian" w:cs="Times New Roman"/>
      <w:sz w:val="20"/>
      <w:szCs w:val="20"/>
      <w:lang w:val="en-AU" w:eastAsia="en-US"/>
    </w:rPr>
  </w:style>
  <w:style w:type="paragraph" w:customStyle="1" w:styleId="text1">
    <w:name w:val="text_1"/>
    <w:basedOn w:val="Normal"/>
    <w:rsid w:val="006E60C5"/>
    <w:pPr>
      <w:autoSpaceDE w:val="0"/>
      <w:autoSpaceDN w:val="0"/>
      <w:spacing w:after="0" w:line="240" w:lineRule="atLeast"/>
      <w:ind w:left="284" w:hanging="284"/>
      <w:jc w:val="both"/>
    </w:pPr>
    <w:rPr>
      <w:rFonts w:ascii="SosHlv" w:eastAsia="Times New Roman" w:hAnsi="SosHlv" w:cs="Times New Roman"/>
      <w:sz w:val="16"/>
      <w:szCs w:val="20"/>
      <w:lang w:val="en-US" w:eastAsia="en-US"/>
    </w:rPr>
  </w:style>
  <w:style w:type="paragraph" w:customStyle="1" w:styleId="tit1">
    <w:name w:val="tit_1"/>
    <w:basedOn w:val="text1"/>
    <w:rsid w:val="006E60C5"/>
    <w:pPr>
      <w:spacing w:after="72"/>
      <w:ind w:left="0" w:firstLine="0"/>
      <w:jc w:val="center"/>
      <w:outlineLvl w:val="0"/>
    </w:pPr>
    <w:rPr>
      <w:b/>
      <w:sz w:val="22"/>
    </w:rPr>
  </w:style>
  <w:style w:type="paragraph" w:customStyle="1" w:styleId="sub1">
    <w:name w:val="sub_1"/>
    <w:basedOn w:val="Normal"/>
    <w:rsid w:val="006E60C5"/>
    <w:pPr>
      <w:spacing w:before="72" w:after="24" w:line="240" w:lineRule="atLeast"/>
    </w:pPr>
    <w:rPr>
      <w:rFonts w:ascii="SosHlv" w:eastAsia="Times New Roman" w:hAnsi="SosHlv" w:cs="Times New Roman"/>
      <w:b/>
      <w:sz w:val="20"/>
      <w:szCs w:val="20"/>
      <w:lang w:val="en-US" w:eastAsia="en-US"/>
    </w:rPr>
  </w:style>
  <w:style w:type="table" w:styleId="TableGrid">
    <w:name w:val="Table Grid"/>
    <w:basedOn w:val="TableNormal"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2">
    <w:name w:val="text_2"/>
    <w:basedOn w:val="text1"/>
    <w:rsid w:val="006E60C5"/>
    <w:pPr>
      <w:autoSpaceDE/>
      <w:autoSpaceDN/>
      <w:ind w:left="0" w:firstLine="0"/>
      <w:jc w:val="left"/>
    </w:pPr>
    <w:rPr>
      <w:i/>
    </w:rPr>
  </w:style>
  <w:style w:type="character" w:styleId="Hyperlink">
    <w:name w:val="Hyperlink"/>
    <w:rsid w:val="006E60C5"/>
    <w:rPr>
      <w:color w:val="990033"/>
      <w:u w:val="single"/>
    </w:rPr>
  </w:style>
  <w:style w:type="character" w:styleId="FollowedHyperlink">
    <w:name w:val="FollowedHyperlink"/>
    <w:rsid w:val="006E60C5"/>
    <w:rPr>
      <w:color w:val="990033"/>
      <w:u w:val="single"/>
    </w:rPr>
  </w:style>
  <w:style w:type="paragraph" w:styleId="FootnoteText">
    <w:name w:val="footnote text"/>
    <w:basedOn w:val="Normal"/>
    <w:link w:val="FootnoteTextChar"/>
    <w:semiHidden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sub2">
    <w:name w:val="sub_2"/>
    <w:basedOn w:val="tit1"/>
    <w:rsid w:val="006E60C5"/>
    <w:pPr>
      <w:tabs>
        <w:tab w:val="right" w:pos="284"/>
        <w:tab w:val="left" w:pos="426"/>
      </w:tabs>
      <w:autoSpaceDE/>
      <w:autoSpaceDN/>
      <w:spacing w:before="192"/>
      <w:jc w:val="left"/>
      <w:outlineLvl w:val="9"/>
    </w:pPr>
    <w:rPr>
      <w:bCs/>
      <w:sz w:val="26"/>
      <w:szCs w:val="26"/>
    </w:rPr>
  </w:style>
  <w:style w:type="character" w:styleId="FootnoteReference">
    <w:name w:val="footnote reference"/>
    <w:semiHidden/>
    <w:rsid w:val="006E60C5"/>
    <w:rPr>
      <w:vertAlign w:val="superscript"/>
    </w:rPr>
  </w:style>
  <w:style w:type="paragraph" w:styleId="Title">
    <w:name w:val="Title"/>
    <w:basedOn w:val="Normal"/>
    <w:link w:val="TitleChar"/>
    <w:qFormat/>
    <w:rsid w:val="006E60C5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6E60C5"/>
    <w:rPr>
      <w:rFonts w:ascii="Arial Armenian" w:eastAsia="Times New Roman" w:hAnsi="Arial Armenian" w:cs="Times New Roman"/>
      <w:b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6E6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E60C5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styleId="EndnoteReference">
    <w:name w:val="endnote reference"/>
    <w:semiHidden/>
    <w:rsid w:val="006E6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https:/mul-edu.gov.am/tasks/docs/attachment.php?id=341379&amp;fn=01.06Nakhagic+Ekamtahark.docx&amp;out=1&amp;token=</cp:keywords>
  <cp:lastModifiedBy>User</cp:lastModifiedBy>
  <cp:revision>4</cp:revision>
  <dcterms:created xsi:type="dcterms:W3CDTF">2020-06-01T22:17:00Z</dcterms:created>
  <dcterms:modified xsi:type="dcterms:W3CDTF">2020-06-01T22:30:00Z</dcterms:modified>
</cp:coreProperties>
</file>