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1D424" w14:textId="77777777" w:rsidR="00377BF2" w:rsidRPr="00377BF2" w:rsidRDefault="00377BF2" w:rsidP="00377BF2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77BF2"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</w:rPr>
        <w:t>ՀԱՅԱՍՏԱՆԻ ՀԱՆՐԱՊԵՏՈՒԹՅԱՆ ԿԱՌԱՎԱՐՈՒԹՅՈՒՆ</w:t>
      </w:r>
    </w:p>
    <w:p w14:paraId="13842ED7" w14:textId="77777777" w:rsidR="00377BF2" w:rsidRPr="00377BF2" w:rsidRDefault="00377BF2" w:rsidP="00377BF2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77BF2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5105A5B4" w14:textId="77777777" w:rsidR="00377BF2" w:rsidRPr="00377BF2" w:rsidRDefault="00377BF2" w:rsidP="00377BF2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77BF2">
        <w:rPr>
          <w:rFonts w:ascii="Arial Unicode" w:eastAsia="Times New Roman" w:hAnsi="Arial Unicode" w:cs="Times New Roman"/>
          <w:b/>
          <w:bCs/>
          <w:color w:val="000000"/>
          <w:sz w:val="36"/>
          <w:szCs w:val="36"/>
        </w:rPr>
        <w:t>Ո Ր Ո Շ ՈՒ Մ</w:t>
      </w:r>
    </w:p>
    <w:p w14:paraId="60B2BBB0" w14:textId="77777777" w:rsidR="00377BF2" w:rsidRPr="00377BF2" w:rsidRDefault="00377BF2" w:rsidP="00377BF2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77BF2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43D72BD9" w14:textId="77777777" w:rsidR="00377BF2" w:rsidRPr="00377BF2" w:rsidRDefault="00377BF2" w:rsidP="00377BF2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77BF2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16 </w:t>
      </w:r>
      <w:proofErr w:type="spellStart"/>
      <w:r w:rsidRPr="00377BF2">
        <w:rPr>
          <w:rFonts w:ascii="Arial Unicode" w:eastAsia="Times New Roman" w:hAnsi="Arial Unicode" w:cs="Times New Roman"/>
          <w:color w:val="000000"/>
          <w:sz w:val="21"/>
          <w:szCs w:val="21"/>
        </w:rPr>
        <w:t>հունվարի</w:t>
      </w:r>
      <w:proofErr w:type="spellEnd"/>
      <w:r w:rsidRPr="00377BF2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2014 </w:t>
      </w:r>
      <w:proofErr w:type="spellStart"/>
      <w:r w:rsidRPr="00377BF2">
        <w:rPr>
          <w:rFonts w:ascii="Arial Unicode" w:eastAsia="Times New Roman" w:hAnsi="Arial Unicode" w:cs="Times New Roman"/>
          <w:color w:val="000000"/>
          <w:sz w:val="21"/>
          <w:szCs w:val="21"/>
        </w:rPr>
        <w:t>թվականի</w:t>
      </w:r>
      <w:proofErr w:type="spellEnd"/>
      <w:r w:rsidRPr="00377BF2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N 86-Ն</w:t>
      </w:r>
    </w:p>
    <w:p w14:paraId="30BA06AA" w14:textId="77777777" w:rsidR="00377BF2" w:rsidRPr="00377BF2" w:rsidRDefault="00377BF2" w:rsidP="00377BF2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77BF2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6B9E71A3" w14:textId="77777777" w:rsidR="00377BF2" w:rsidRPr="00377BF2" w:rsidRDefault="00377BF2" w:rsidP="00377BF2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77BF2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ՀԱՅԱՍՏԱՆԻ ՀԱՆՐԱՊԵՏՈՒԹՅԱՆ ՆՈՐ ԱՌԱՋԱՑԱԾ ՏԱՐԱԾԱԿԱՆ ՏՎՅԱԼՆԵՐԻ ՈՒ ՏԵՂԱԳՐԱԿԱՆ ՏԱՐՐԵՐ ՊԱՐՈՒՆԱԿՈՂ ՕԲՅԵԿՏՆԵՐԻ ՎԵՐԱԲԵՐՅԱԼ ՏԵՂԵԿԱՏՎՈՒԹՅՈՒՆ ՏՐԱՄԱԴՐԵԼՈՒ ՄԱՍԻՆ</w:t>
      </w:r>
    </w:p>
    <w:p w14:paraId="387A57CD" w14:textId="77777777" w:rsidR="00377BF2" w:rsidRPr="00377BF2" w:rsidRDefault="00377BF2" w:rsidP="00377BF2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77BF2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4887285E" w14:textId="77777777" w:rsidR="00377BF2" w:rsidRPr="00377BF2" w:rsidRDefault="00377BF2" w:rsidP="00377BF2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377BF2">
        <w:rPr>
          <w:rFonts w:ascii="Arial Unicode" w:eastAsia="Times New Roman" w:hAnsi="Arial Unicode" w:cs="Times New Roman"/>
          <w:color w:val="000000"/>
          <w:sz w:val="21"/>
          <w:szCs w:val="21"/>
        </w:rPr>
        <w:t>Հայաստանի</w:t>
      </w:r>
      <w:proofErr w:type="spellEnd"/>
      <w:r w:rsidRPr="00377BF2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77BF2">
        <w:rPr>
          <w:rFonts w:ascii="Arial Unicode" w:eastAsia="Times New Roman" w:hAnsi="Arial Unicode" w:cs="Times New Roman"/>
          <w:color w:val="000000"/>
          <w:sz w:val="21"/>
          <w:szCs w:val="21"/>
        </w:rPr>
        <w:t>Հանրապետության</w:t>
      </w:r>
      <w:proofErr w:type="spellEnd"/>
      <w:r w:rsidRPr="00377BF2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77BF2">
        <w:rPr>
          <w:rFonts w:ascii="Arial Unicode" w:eastAsia="Times New Roman" w:hAnsi="Arial Unicode" w:cs="Times New Roman"/>
          <w:color w:val="000000"/>
          <w:sz w:val="21"/>
          <w:szCs w:val="21"/>
        </w:rPr>
        <w:t>կառավարությունը</w:t>
      </w:r>
      <w:proofErr w:type="spellEnd"/>
      <w:r w:rsidRPr="00377BF2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377BF2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որոշում</w:t>
      </w:r>
      <w:proofErr w:type="spellEnd"/>
      <w:r w:rsidRPr="00377BF2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 է.</w:t>
      </w:r>
    </w:p>
    <w:p w14:paraId="04247046" w14:textId="77777777" w:rsidR="00377BF2" w:rsidRPr="00853363" w:rsidRDefault="00377BF2" w:rsidP="00377BF2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</w:pPr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1.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Սահմանել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,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որ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պետական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կառավարման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մարմինները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քարտեզագրագեոդեզիական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ֆոնդի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արդիականությունն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ապահովելու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նպատակով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,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մինչև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յուրաքանչյուր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տարվա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նոյեմբերի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1-ը,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Հայաստանի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Հանրապետության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կառավարությանն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առընթեր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անշարժ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գույքի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կադաստրի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պետական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կոմիտեին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տրամադրում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են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նախորդող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տարվա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ընթացքում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նոր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առաջացած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տարածական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տվյալների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և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տեղագրական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տարրեր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պարունակող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օբյեկտների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վերաբերյալ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տեղեկատվություն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`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համաձայն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հավելվածի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:</w:t>
      </w:r>
    </w:p>
    <w:p w14:paraId="04F3E3E8" w14:textId="2E0B6171" w:rsidR="00377BF2" w:rsidRDefault="00377BF2" w:rsidP="00377BF2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</w:pPr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2.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Առաջարկել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համայնքների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ղեկավարներին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մինչև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յուրաքանչյուր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տարվա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նոյեմբերի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1-ը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Հայաստանի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Հանրապետության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կառավարությանն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առընթեր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անշարժ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գույքի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կադաստրի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պետական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կոմիտեին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տրամադրել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սույն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որոշման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1-ին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կետում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նշված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 xml:space="preserve"> </w:t>
      </w:r>
      <w:proofErr w:type="spellStart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տվյալները</w:t>
      </w:r>
      <w:proofErr w:type="spellEnd"/>
      <w:r w:rsidRPr="00853363"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  <w:t>:</w:t>
      </w:r>
    </w:p>
    <w:p w14:paraId="2FA53FFC" w14:textId="26826170" w:rsidR="00E71E31" w:rsidRPr="00E71E31" w:rsidRDefault="00E71E31" w:rsidP="00E71E31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b/>
          <w:color w:val="FF0000"/>
          <w:sz w:val="20"/>
          <w:szCs w:val="20"/>
        </w:rPr>
      </w:pPr>
      <w:r>
        <w:rPr>
          <w:rFonts w:ascii="GHEA Mariam" w:hAnsi="GHEA Mariam" w:cs="AK Courier"/>
          <w:sz w:val="24"/>
          <w:szCs w:val="24"/>
        </w:rPr>
        <w:t xml:space="preserve">   </w:t>
      </w:r>
      <w:r w:rsidRPr="00E71E31">
        <w:rPr>
          <w:rFonts w:ascii="GHEA Mariam" w:hAnsi="GHEA Mariam" w:cs="AK Courier"/>
          <w:b/>
          <w:color w:val="FF0000"/>
          <w:sz w:val="20"/>
          <w:szCs w:val="20"/>
        </w:rPr>
        <w:t xml:space="preserve">1.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Սահմանել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,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որ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պետական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կառավարման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մարմինները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քարտեզագրագեոդեզիական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ֆոնդի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արդիականությունն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ապահովելու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նպատակով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,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մինչև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յուրաքանչյուր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տարվա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նոյեմբերի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1-ը,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Կադաստրի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կոմիտեին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տրամադրում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են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նախորդող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տարվա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ընթացքում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նոր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առաջացած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տարածական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տվյալների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և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տեղագրական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տարրեր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պարունակող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օբյեկտների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վեկտորային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տարբերակների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(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dwg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/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dxf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,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dgn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, shape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ֆորմատներով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)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վերաբերյալ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տեղեկատվություն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`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համաձայն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հավելվածի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:</w:t>
      </w:r>
    </w:p>
    <w:p w14:paraId="7194700D" w14:textId="7B218E3A" w:rsidR="00E71E31" w:rsidRPr="00E71E31" w:rsidRDefault="00E71E31" w:rsidP="00E71E31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b/>
          <w:color w:val="FF0000"/>
          <w:sz w:val="20"/>
          <w:szCs w:val="20"/>
        </w:rPr>
      </w:pPr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  2.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Առաջարկել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համայնքների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ղեկավարներին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մինչև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յուրաքանչյուր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տարվա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նոյեմբերի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1-ը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Կադաստրի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կոմիտեին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տրամադրել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սույն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որոշման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1-ին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կետում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նշված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 xml:space="preserve"> </w:t>
      </w:r>
      <w:proofErr w:type="spellStart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տվյալները</w:t>
      </w:r>
      <w:proofErr w:type="spellEnd"/>
      <w:r w:rsidRPr="00E71E31">
        <w:rPr>
          <w:rFonts w:ascii="GHEA Mariam" w:eastAsia="Times New Roman" w:hAnsi="GHEA Mariam" w:cs="Times New Roman"/>
          <w:b/>
          <w:color w:val="FF0000"/>
          <w:sz w:val="20"/>
          <w:szCs w:val="20"/>
        </w:rPr>
        <w:t>:</w:t>
      </w:r>
    </w:p>
    <w:p w14:paraId="0FB00C7D" w14:textId="2AC6B566" w:rsidR="00E71E31" w:rsidRPr="00E71E31" w:rsidRDefault="00E71E31" w:rsidP="00E71E31">
      <w:pPr>
        <w:pStyle w:val="norm"/>
        <w:spacing w:line="276" w:lineRule="auto"/>
        <w:ind w:firstLine="0"/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</w:pPr>
      <w:r>
        <w:rPr>
          <w:rFonts w:ascii="GHEA Mariam" w:hAnsi="GHEA Mariam"/>
          <w:color w:val="000000"/>
          <w:sz w:val="24"/>
          <w:szCs w:val="24"/>
        </w:rPr>
        <w:t xml:space="preserve">   </w:t>
      </w:r>
      <w:r w:rsidRPr="00E71E31">
        <w:rPr>
          <w:rFonts w:ascii="GHEA Mariam" w:hAnsi="GHEA Mariam"/>
          <w:b/>
          <w:color w:val="FF0000"/>
          <w:sz w:val="20"/>
          <w:szCs w:val="20"/>
        </w:rPr>
        <w:t xml:space="preserve">3.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Պետական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կառավարման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մարմինների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իրենց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վերապահված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գործառույթների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իրականացման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գործընթացում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նախատեսվող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գեոդեզիական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և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քարտեզագրական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աշխատանքներ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պլանավորելիս,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համապատասխան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նախագծերը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proofErr w:type="spellStart"/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>համաձայնեցման</w:t>
      </w:r>
      <w:proofErr w:type="spellEnd"/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ներկայացնել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Հայաստանի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Հանրապետության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կառավարության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լիազորած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պետական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կառավարման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 w:eastAsia="en-US"/>
        </w:rPr>
        <w:t>մարմնին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 w:eastAsia="en-US"/>
        </w:rPr>
        <w:t>:</w:t>
      </w:r>
    </w:p>
    <w:p w14:paraId="6FDBD2E7" w14:textId="6D9501FC" w:rsidR="00E71E31" w:rsidRPr="00E71E31" w:rsidRDefault="00E71E31" w:rsidP="00E71E3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Mariam" w:hAnsi="GHEA Mariam"/>
          <w:b/>
          <w:bCs/>
          <w:color w:val="FF0000"/>
          <w:sz w:val="20"/>
          <w:szCs w:val="20"/>
        </w:rPr>
      </w:pPr>
      <w:r w:rsidRPr="00E71E31">
        <w:rPr>
          <w:rFonts w:ascii="GHEA Mariam" w:hAnsi="GHEA Mariam"/>
          <w:b/>
          <w:bCs/>
          <w:color w:val="FF0000"/>
          <w:sz w:val="20"/>
          <w:szCs w:val="20"/>
        </w:rPr>
        <w:t xml:space="preserve">  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4.</w:t>
      </w:r>
      <w:r w:rsidRPr="00E71E31">
        <w:rPr>
          <w:rFonts w:ascii="GHEA Mariam" w:hAnsi="GHEA Mariam"/>
          <w:b/>
          <w:bCs/>
          <w:color w:val="FF0000"/>
          <w:sz w:val="20"/>
          <w:szCs w:val="20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Գեոդեզիայի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և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քարտեզագրության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բնագավառում</w:t>
      </w:r>
      <w:r w:rsidRPr="00E71E31">
        <w:rPr>
          <w:rFonts w:ascii="Calibri" w:hAnsi="Calibri" w:cs="Calibri"/>
          <w:b/>
          <w:bCs/>
          <w:color w:val="FF0000"/>
          <w:sz w:val="20"/>
          <w:szCs w:val="20"/>
          <w:lang w:val="fr-FR"/>
        </w:rPr>
        <w:t> 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Calibri" w:hAnsi="Calibri" w:cs="Calibri"/>
          <w:b/>
          <w:bCs/>
          <w:color w:val="FF0000"/>
          <w:sz w:val="20"/>
          <w:szCs w:val="20"/>
          <w:lang w:val="fr-FR"/>
        </w:rPr>
        <w:t> </w:t>
      </w:r>
      <w:r w:rsidRPr="00E71E31">
        <w:rPr>
          <w:rFonts w:ascii="GHEA Mariam" w:hAnsi="GHEA Mariam" w:cs="GHEA Mariam"/>
          <w:b/>
          <w:bCs/>
          <w:color w:val="FF0000"/>
          <w:sz w:val="20"/>
          <w:szCs w:val="20"/>
          <w:lang w:val="hy-AM"/>
        </w:rPr>
        <w:t>Հայաստանի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Հանրապետության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պետական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քարտեզագրագեոդեզիական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ֆոնդի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ամբողջական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և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լիարժեք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տեղեկատվական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բանկի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վարման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նպատակով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նախագծերի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իրականացման արդյունքում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ստեղծված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 xml:space="preserve">հատակագծային </w:t>
      </w:r>
      <w:r w:rsidRPr="00E71E31">
        <w:rPr>
          <w:rFonts w:ascii="GHEA Mariam" w:hAnsi="GHEA Mariam"/>
          <w:b/>
          <w:bCs/>
          <w:color w:val="FF0000"/>
          <w:sz w:val="20"/>
          <w:szCs w:val="20"/>
        </w:rPr>
        <w:t>(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քարտեզագրական</w:t>
      </w:r>
      <w:r w:rsidRPr="00E71E31">
        <w:rPr>
          <w:rFonts w:ascii="GHEA Mariam" w:hAnsi="GHEA Mariam"/>
          <w:b/>
          <w:bCs/>
          <w:color w:val="FF0000"/>
          <w:sz w:val="20"/>
          <w:szCs w:val="20"/>
        </w:rPr>
        <w:t>)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նյութերը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ենթակա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են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տրամադրման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Հայաստանի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Հանրապետության</w:t>
      </w:r>
      <w:r w:rsidRPr="00E71E31">
        <w:rPr>
          <w:rFonts w:ascii="GHEA Mariam" w:hAnsi="GHEA Mariam"/>
          <w:b/>
          <w:bCs/>
          <w:color w:val="FF0000"/>
          <w:sz w:val="20"/>
          <w:szCs w:val="20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կառավարության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լիազորած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պետական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կառավարման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մարմնին՝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Հայաստանի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Հանրապետության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պետական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քարտեզագրագեոդեզիական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ֆոնդում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ընդգրկելու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 xml:space="preserve"> 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hy-AM"/>
        </w:rPr>
        <w:t>նպատակով</w:t>
      </w:r>
      <w:r w:rsidRPr="00E71E31">
        <w:rPr>
          <w:rFonts w:ascii="GHEA Mariam" w:hAnsi="GHEA Mariam"/>
          <w:b/>
          <w:bCs/>
          <w:color w:val="FF0000"/>
          <w:sz w:val="20"/>
          <w:szCs w:val="20"/>
          <w:lang w:val="fr-FR"/>
        </w:rPr>
        <w:t>:</w:t>
      </w:r>
    </w:p>
    <w:p w14:paraId="05A5EAFF" w14:textId="77777777" w:rsidR="00853363" w:rsidRPr="00853363" w:rsidRDefault="00853363" w:rsidP="00377BF2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trike/>
          <w:color w:val="000000"/>
          <w:sz w:val="21"/>
          <w:szCs w:val="21"/>
        </w:rPr>
      </w:pPr>
    </w:p>
    <w:p w14:paraId="1B7AF0C8" w14:textId="77777777" w:rsidR="00377BF2" w:rsidRPr="00377BF2" w:rsidRDefault="00377BF2" w:rsidP="00377BF2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77BF2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377BF2" w:rsidRPr="00377BF2" w14:paraId="250DEADE" w14:textId="77777777" w:rsidTr="00377BF2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673F6A8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Հայաստանի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9CA683E" w14:textId="77777777" w:rsidR="00377BF2" w:rsidRPr="00377BF2" w:rsidRDefault="00377BF2" w:rsidP="00377BF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Տ.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Սարգսյան</w:t>
            </w:r>
            <w:proofErr w:type="spellEnd"/>
          </w:p>
        </w:tc>
      </w:tr>
      <w:tr w:rsidR="00377BF2" w:rsidRPr="00377BF2" w14:paraId="010CD8FA" w14:textId="77777777" w:rsidTr="00377BF2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1F8000C" w14:textId="77777777" w:rsidR="00377BF2" w:rsidRPr="00377BF2" w:rsidRDefault="00377BF2" w:rsidP="00377BF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14:paraId="42268515" w14:textId="77777777" w:rsidR="00377BF2" w:rsidRPr="00377BF2" w:rsidRDefault="00377BF2" w:rsidP="00377BF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 xml:space="preserve">2014 թ.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փետրվարի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10</w:t>
            </w:r>
          </w:p>
          <w:p w14:paraId="5ACC3D5C" w14:textId="77777777" w:rsidR="00377BF2" w:rsidRPr="00377BF2" w:rsidRDefault="00377BF2" w:rsidP="00377BF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85ADE3E" w14:textId="77777777" w:rsidR="00377BF2" w:rsidRPr="00377BF2" w:rsidRDefault="00377BF2" w:rsidP="00377BF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lastRenderedPageBreak/>
              <w:t> </w:t>
            </w:r>
          </w:p>
        </w:tc>
      </w:tr>
    </w:tbl>
    <w:p w14:paraId="64ECAA3D" w14:textId="77777777" w:rsidR="00377BF2" w:rsidRPr="00377BF2" w:rsidRDefault="00377BF2" w:rsidP="00377BF2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77BF2">
        <w:rPr>
          <w:rFonts w:ascii="Calibri" w:eastAsia="Times New Roman" w:hAnsi="Calibri" w:cs="Calibri"/>
          <w:color w:val="000000"/>
          <w:sz w:val="21"/>
          <w:szCs w:val="21"/>
        </w:rPr>
        <w:lastRenderedPageBreak/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521"/>
      </w:tblGrid>
      <w:tr w:rsidR="00377BF2" w:rsidRPr="00377BF2" w14:paraId="2239BF7A" w14:textId="77777777" w:rsidTr="00377BF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64BC192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14:paraId="034DFA6D" w14:textId="77777777" w:rsidR="00377BF2" w:rsidRPr="00377BF2" w:rsidRDefault="00377BF2" w:rsidP="00377BF2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Հավելված</w:t>
            </w:r>
            <w:proofErr w:type="spellEnd"/>
            <w:r w:rsidRPr="00377BF2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</w:rPr>
              <w:t> </w:t>
            </w:r>
          </w:p>
          <w:p w14:paraId="618CC8CA" w14:textId="77777777" w:rsidR="00377BF2" w:rsidRPr="00377BF2" w:rsidRDefault="00377BF2" w:rsidP="00377BF2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ՀՀ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կառավարության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2014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թվականի</w:t>
            </w:r>
            <w:proofErr w:type="spellEnd"/>
          </w:p>
          <w:p w14:paraId="70FFD921" w14:textId="77777777" w:rsidR="00377BF2" w:rsidRPr="00377BF2" w:rsidRDefault="00377BF2" w:rsidP="00377BF2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հունվարի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16-ի N 86-Ն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որոշման</w:t>
            </w:r>
            <w:proofErr w:type="spellEnd"/>
          </w:p>
        </w:tc>
      </w:tr>
    </w:tbl>
    <w:p w14:paraId="1C7361CC" w14:textId="77777777" w:rsidR="00377BF2" w:rsidRPr="00377BF2" w:rsidRDefault="00377BF2" w:rsidP="00377BF2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77BF2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117B849D" w14:textId="77777777" w:rsidR="00377BF2" w:rsidRPr="00377BF2" w:rsidRDefault="00377BF2" w:rsidP="00377BF2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77BF2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Ց Ա Ն Կ</w:t>
      </w:r>
    </w:p>
    <w:p w14:paraId="4A9B22AC" w14:textId="77777777" w:rsidR="00377BF2" w:rsidRPr="00377BF2" w:rsidRDefault="00377BF2" w:rsidP="00377BF2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77BF2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C8DFDB2" w14:textId="77777777" w:rsidR="00377BF2" w:rsidRPr="00377BF2" w:rsidRDefault="00377BF2" w:rsidP="00377BF2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77BF2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ՆՈՐ ԱՌԱՋԱՑԱԾ ՏԱՐԱԾԱԿԱՆ ՏՎՅԱԼՆԵՐ ԵՎ ՏԵՂԱԳՐԱԿԱՆ ՏԱՐՐԵՐ ՊԱՐՈՒՆԱԿՈՂ ՕԲՅԵԿՏՆԵՐԻ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2886"/>
        <w:gridCol w:w="3649"/>
      </w:tblGrid>
      <w:tr w:rsidR="00377BF2" w:rsidRPr="00377BF2" w14:paraId="161AED24" w14:textId="77777777" w:rsidTr="00377BF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4A6E02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Պետական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լիազորված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մարմինները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AFC1E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Նոր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առաջացած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տվյալի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տեղագրական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տարրի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71059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Նոր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առաջացած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տվյալի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տեղագրական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տարրի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տեսակը</w:t>
            </w:r>
            <w:proofErr w:type="spellEnd"/>
          </w:p>
        </w:tc>
      </w:tr>
      <w:tr w:rsidR="00377BF2" w:rsidRPr="00377BF2" w14:paraId="315B76E5" w14:textId="77777777" w:rsidTr="00377BF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84A82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F1B32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308F5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377BF2" w:rsidRPr="00377BF2" w14:paraId="5C36A968" w14:textId="77777777" w:rsidTr="00377BF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ED0B81" w14:textId="77777777" w:rsidR="00377BF2" w:rsidRPr="00E71E31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</w:pPr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տարածքային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կառավարման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34056C8D" w14:textId="77777777" w:rsidR="00377BF2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</w:pPr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էներգետիկայի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բնական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պաշարների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4CDF254F" w14:textId="5583687F" w:rsidR="00E71E31" w:rsidRPr="00E71E31" w:rsidRDefault="00E71E31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Տարածքային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կառավարման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և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ենթակառուցվածքների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նախարարություն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7328C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Վարչական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սահմաններ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4AFF72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մարզային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2)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համայնքային</w:t>
            </w:r>
            <w:proofErr w:type="spellEnd"/>
          </w:p>
        </w:tc>
      </w:tr>
      <w:tr w:rsidR="00377BF2" w:rsidRPr="00377BF2" w14:paraId="5E7DD1C8" w14:textId="77777777" w:rsidTr="00377BF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DD153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42F21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Ջրագրություն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30AD86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ջրամբարներ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2)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ջրանցքներ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3)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հիդրոէլեկտրակայաններ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4)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ջրագծեր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5)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ջրաչափական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դիտակետեր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խորաչափեր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6)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ջրաղբյուրներ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կառուցապատ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աղբյուրներ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շատրվաններ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ցայտաղբյուրներ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7)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պատվարներ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8)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կապտաժներ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պոմպակայաններ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9)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խմելու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ջրի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մաքրման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կայաններ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կեղտաջրերի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մաքրման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կայաններ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խմելու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ջրի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օրվա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կարգավորիչ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ջրամբարներ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10)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ջրհորներ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խորքային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հորեր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11)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թունելներ</w:t>
            </w:r>
            <w:proofErr w:type="spellEnd"/>
          </w:p>
        </w:tc>
      </w:tr>
      <w:tr w:rsidR="00377BF2" w:rsidRPr="00377BF2" w14:paraId="177DF6D6" w14:textId="77777777" w:rsidTr="00377BF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D62CC" w14:textId="77777777" w:rsidR="00E71E31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</w:pPr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տրանսպորտի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կապի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3A37E69D" w14:textId="77777777" w:rsidR="00E71E31" w:rsidRPr="00E71E31" w:rsidRDefault="00E71E31" w:rsidP="00377BF2">
            <w:pPr>
              <w:spacing w:before="100" w:beforeAutospacing="1" w:after="100" w:afterAutospacing="1" w:line="240" w:lineRule="auto"/>
              <w:jc w:val="center"/>
              <w:rPr>
                <w:rFonts w:ascii="GHEA Mariam" w:hAnsi="GHEA Mariam"/>
                <w:b/>
                <w:bCs/>
                <w:color w:val="FF0000"/>
              </w:rPr>
            </w:pP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Տարածքային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կառավարման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և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ենթակառուցվածքների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նախարարություն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, </w:t>
            </w:r>
          </w:p>
          <w:p w14:paraId="1BE5D946" w14:textId="28149F81" w:rsidR="00377BF2" w:rsidRPr="00E71E31" w:rsidRDefault="00E71E31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</w:pP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Բարձր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տեխնոլոգիական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արդյունաբերության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նախարարություն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CD1052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3.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Երկաթգծերի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7F4FA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երկաթգծեր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2)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կայարաններ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կայաններ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3)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թունելներ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4)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կամուրջներ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5)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մետրոպոլիտեն</w:t>
            </w:r>
            <w:proofErr w:type="spellEnd"/>
          </w:p>
        </w:tc>
      </w:tr>
      <w:tr w:rsidR="00377BF2" w:rsidRPr="00377BF2" w14:paraId="7D71715E" w14:textId="77777777" w:rsidTr="00377BF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32551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6B6966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Ավտոճանապարհների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720C8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ավտոճանապարհներ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տարբեր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2)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կառուցվող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ճանապարհներ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3)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էստակադներ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4)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կամուրջներ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5)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ավտոկայաններ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6)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ավտոմայրուղիներ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խճուղիներ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գրունտային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ճանապարհներ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7)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կապի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գծեր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մալուխներ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8)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թունելներ</w:t>
            </w:r>
            <w:proofErr w:type="spellEnd"/>
          </w:p>
        </w:tc>
      </w:tr>
      <w:tr w:rsidR="00377BF2" w:rsidRPr="00377BF2" w14:paraId="313DACBD" w14:textId="77777777" w:rsidTr="00377BF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1725C1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0014F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5.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Հեռուստա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- և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ռադիոաշտարակներ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0EDCEA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77BF2" w:rsidRPr="00377BF2" w14:paraId="47C9377B" w14:textId="77777777" w:rsidTr="00377BF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38C0A" w14:textId="77777777" w:rsidR="00377BF2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</w:pPr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lastRenderedPageBreak/>
              <w:t xml:space="preserve">ՀՀ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էներգետիկայի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բնական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պաշարների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26189D30" w14:textId="2A33ABD6" w:rsidR="00E71E31" w:rsidRPr="00E71E31" w:rsidRDefault="00E71E31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strike/>
                <w:color w:val="000000"/>
                <w:sz w:val="21"/>
                <w:szCs w:val="21"/>
              </w:rPr>
            </w:pP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Տարածքային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կառավարման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և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ենթակառուցվածքների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նախարարություն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52FBB4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6.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Գազատարներ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8EE3E3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77BF2" w:rsidRPr="00377BF2" w14:paraId="0FB68085" w14:textId="77777777" w:rsidTr="00377BF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2567C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9C7CA3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7.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Էլեկտրագծեր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ենթակայաններ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66256C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77BF2" w:rsidRPr="00377BF2" w14:paraId="2D53F6F2" w14:textId="77777777" w:rsidTr="00377BF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D3173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0EFF63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8.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Ընդերքի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տեղամասեր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686769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հանքավայրեր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2)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ուսումնասիրվող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տարածքներ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3)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հետախուզահորեր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հանքահորեր</w:t>
            </w:r>
            <w:proofErr w:type="spellEnd"/>
          </w:p>
        </w:tc>
      </w:tr>
      <w:tr w:rsidR="00377BF2" w:rsidRPr="00377BF2" w14:paraId="339DC4FD" w14:textId="77777777" w:rsidTr="00377BF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35668D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BF162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9.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Ատոմա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- և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ջերմակայաններ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այլընտրանքային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էլեկտրական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կայաններ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8255A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77BF2" w:rsidRPr="00377BF2" w14:paraId="6BAFB9FF" w14:textId="77777777" w:rsidTr="00377BF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5ADC7F" w14:textId="77777777" w:rsidR="00377BF2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</w:pPr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գյուղատնտեսության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469AE8D7" w14:textId="30CC58B1" w:rsidR="00E71E31" w:rsidRPr="00E71E31" w:rsidRDefault="00E71E31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strike/>
                <w:color w:val="000000"/>
                <w:sz w:val="21"/>
                <w:szCs w:val="21"/>
              </w:rPr>
            </w:pP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Էկոնոմիկայի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նախարարություն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34C28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10.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Բուսականություն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ED8263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անտառներ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2)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այգիներ</w:t>
            </w:r>
            <w:proofErr w:type="spellEnd"/>
          </w:p>
        </w:tc>
      </w:tr>
      <w:tr w:rsidR="00377BF2" w:rsidRPr="00377BF2" w14:paraId="3DEB5475" w14:textId="77777777" w:rsidTr="00377BF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17318" w14:textId="77777777" w:rsidR="00377BF2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</w:pPr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բնապահպանության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4F7F6804" w14:textId="60E95966" w:rsidR="00E71E31" w:rsidRPr="00E71E31" w:rsidRDefault="00E71E31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strike/>
                <w:color w:val="000000"/>
                <w:sz w:val="21"/>
                <w:szCs w:val="21"/>
              </w:rPr>
            </w:pP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Շրջակա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միջավայրի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նախարարություն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C64F5F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11.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DFDB43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բնության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հատուկ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պահպանվող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տարածքներ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արգելոցներ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արգելավայրեր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ազգային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պարկեր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բնության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հուշարձաններ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377BF2" w:rsidRPr="00377BF2" w14:paraId="180BEBF8" w14:textId="77777777" w:rsidTr="00377BF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13F269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75AD3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12.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Օդերևութաբանական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կայաններ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3F85D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77BF2" w:rsidRPr="00377BF2" w14:paraId="19BF222E" w14:textId="77777777" w:rsidTr="00377BF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A6B819" w14:textId="77777777" w:rsidR="00377BF2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</w:pPr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կառավարությանն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առընթեր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ավիացիայի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վարչություն</w:t>
            </w:r>
            <w:proofErr w:type="spellEnd"/>
          </w:p>
          <w:p w14:paraId="1C684557" w14:textId="5ADCCF2E" w:rsidR="00E71E31" w:rsidRPr="00E71E31" w:rsidRDefault="00E71E31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strike/>
                <w:color w:val="000000"/>
                <w:sz w:val="21"/>
                <w:szCs w:val="21"/>
              </w:rPr>
            </w:pP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Քաղաքացիական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ավիացիայի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38CF94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ind w:firstLine="34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13.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Օդանավակայաններ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804AB8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77BF2" w:rsidRPr="00377BF2" w14:paraId="1DEB1298" w14:textId="77777777" w:rsidTr="00377BF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8EEE11" w14:textId="77777777" w:rsidR="00377BF2" w:rsidRPr="00E71E31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</w:pPr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քաղաքաշինության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316DA973" w14:textId="77777777" w:rsidR="00377BF2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</w:pPr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համայնքներ</w:t>
            </w:r>
            <w:proofErr w:type="spellEnd"/>
          </w:p>
          <w:p w14:paraId="0A4FD43A" w14:textId="5C2F6C28" w:rsidR="00E71E31" w:rsidRPr="00E71E31" w:rsidRDefault="00E71E31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Քաղաքաշինության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կոմիտե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,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համայնքներ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8D6493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14.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Թաղամասեր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583B62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77BF2" w:rsidRPr="00377BF2" w14:paraId="7F0435BA" w14:textId="77777777" w:rsidTr="00377BF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50B96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0A6670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15.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Շենքեր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շինություններ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08B493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հիվանդանոցներ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բուժհիմնարկներ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2)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արդյունաբերական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օբյեկտներ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3)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ուսումնական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գիտական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հաստատություններ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4)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մարզական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կառույցներ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5)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բնակելի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շենքեր</w:t>
            </w:r>
            <w:proofErr w:type="spellEnd"/>
          </w:p>
        </w:tc>
      </w:tr>
      <w:tr w:rsidR="00377BF2" w:rsidRPr="00377BF2" w14:paraId="33A50CF9" w14:textId="77777777" w:rsidTr="00377BF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8E27F7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01142" w14:textId="77777777" w:rsidR="00377BF2" w:rsidRPr="00377BF2" w:rsidRDefault="00377BF2" w:rsidP="00377BF2">
            <w:pPr>
              <w:spacing w:before="100" w:beforeAutospacing="1" w:after="100" w:afterAutospacing="1" w:line="315" w:lineRule="atLeast"/>
              <w:ind w:firstLine="34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16.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Գերեզմանոցներ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30BB5" w14:textId="77777777" w:rsidR="00377BF2" w:rsidRPr="00377BF2" w:rsidRDefault="00377BF2" w:rsidP="00377BF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77BF2" w:rsidRPr="00377BF2" w14:paraId="57398F5C" w14:textId="77777777" w:rsidTr="00377BF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F2300B" w14:textId="77777777" w:rsidR="00377BF2" w:rsidRDefault="00377BF2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</w:pPr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մշակույթի</w:t>
            </w:r>
            <w:proofErr w:type="spellEnd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71E31">
              <w:rPr>
                <w:rFonts w:ascii="Arial Unicode" w:eastAsia="Times New Roman" w:hAnsi="Arial Unicode" w:cs="Times New Roman"/>
                <w:strike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5DEF8DCA" w14:textId="5D705E4C" w:rsidR="00E71E31" w:rsidRPr="00E71E31" w:rsidRDefault="00E71E31" w:rsidP="00377BF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strike/>
                <w:color w:val="000000"/>
                <w:sz w:val="21"/>
                <w:szCs w:val="21"/>
              </w:rPr>
            </w:pP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Կրթության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,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գիտության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,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մշակույթի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և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սպորտի</w:t>
            </w:r>
            <w:proofErr w:type="spellEnd"/>
            <w:r w:rsidRPr="00E71E31">
              <w:rPr>
                <w:rFonts w:ascii="GHEA Mariam" w:hAnsi="GHEA Mariam"/>
                <w:b/>
                <w:bCs/>
                <w:color w:val="FF0000"/>
              </w:rPr>
              <w:t xml:space="preserve"> </w:t>
            </w:r>
            <w:proofErr w:type="spellStart"/>
            <w:r w:rsidRPr="00E71E31">
              <w:rPr>
                <w:rFonts w:ascii="GHEA Mariam" w:hAnsi="GHEA Mariam"/>
                <w:b/>
                <w:bCs/>
                <w:color w:val="FF0000"/>
              </w:rPr>
              <w:t>նախարարություն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1F5659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17.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Պատմության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մշակույթի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հուշարձաններ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0779D" w14:textId="77777777" w:rsidR="00377BF2" w:rsidRPr="00377BF2" w:rsidRDefault="00377BF2" w:rsidP="00377BF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հնագիտական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հուշարձաններ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2)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պատմական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մոնումենտալ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արվեստի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հուշարձաններ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գերեզմաններ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կոթողներ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կառույցներ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3)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քաղաքաշինական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ճարտարապետական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հուշարձաններ</w:t>
            </w:r>
            <w:proofErr w:type="spellEnd"/>
          </w:p>
        </w:tc>
      </w:tr>
    </w:tbl>
    <w:p w14:paraId="563DA7A5" w14:textId="77777777" w:rsidR="00377BF2" w:rsidRPr="00377BF2" w:rsidRDefault="00377BF2" w:rsidP="00377B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377BF2" w:rsidRPr="00377BF2" w14:paraId="1D2731F4" w14:textId="77777777" w:rsidTr="00377BF2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6553C03" w14:textId="77777777" w:rsidR="00377BF2" w:rsidRPr="00377BF2" w:rsidRDefault="00377BF2" w:rsidP="00377BF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Հայաստանի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կառավարության</w:t>
            </w:r>
            <w:proofErr w:type="spellEnd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ղեկավար-նախարար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EEBF51D" w14:textId="77777777" w:rsidR="00377BF2" w:rsidRPr="00377BF2" w:rsidRDefault="00377BF2" w:rsidP="00377BF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Վ. </w:t>
            </w:r>
            <w:proofErr w:type="spellStart"/>
            <w:r w:rsidRPr="00377BF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Գաբրիելյ</w:t>
            </w:r>
            <w:proofErr w:type="spellEnd"/>
          </w:p>
        </w:tc>
      </w:tr>
    </w:tbl>
    <w:p w14:paraId="4A5C7140" w14:textId="7ED8A237" w:rsidR="002A237F" w:rsidRPr="00E71E31" w:rsidRDefault="002A237F" w:rsidP="00377BF2">
      <w:pPr>
        <w:rPr>
          <w:rFonts w:ascii="Arial" w:hAnsi="Arial" w:cs="Arial"/>
        </w:rPr>
      </w:pPr>
      <w:bookmarkStart w:id="0" w:name="_GoBack"/>
      <w:bookmarkEnd w:id="0"/>
    </w:p>
    <w:sectPr w:rsidR="002A237F" w:rsidRPr="00E71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97"/>
    <w:rsid w:val="000F7F97"/>
    <w:rsid w:val="00220EB1"/>
    <w:rsid w:val="002A237F"/>
    <w:rsid w:val="002F7E38"/>
    <w:rsid w:val="00306133"/>
    <w:rsid w:val="00336009"/>
    <w:rsid w:val="00350C8F"/>
    <w:rsid w:val="00374F38"/>
    <w:rsid w:val="00377BF2"/>
    <w:rsid w:val="003F4B1F"/>
    <w:rsid w:val="00446D5D"/>
    <w:rsid w:val="0068693E"/>
    <w:rsid w:val="006A07A0"/>
    <w:rsid w:val="006A4B47"/>
    <w:rsid w:val="006A547E"/>
    <w:rsid w:val="00814BD6"/>
    <w:rsid w:val="00852E91"/>
    <w:rsid w:val="00853363"/>
    <w:rsid w:val="00855AB2"/>
    <w:rsid w:val="008D7178"/>
    <w:rsid w:val="00974013"/>
    <w:rsid w:val="00A24BA6"/>
    <w:rsid w:val="00A808A0"/>
    <w:rsid w:val="00AF0C78"/>
    <w:rsid w:val="00BB531C"/>
    <w:rsid w:val="00BD1645"/>
    <w:rsid w:val="00BF2B66"/>
    <w:rsid w:val="00C030C9"/>
    <w:rsid w:val="00CA2983"/>
    <w:rsid w:val="00D22DDC"/>
    <w:rsid w:val="00DA41D4"/>
    <w:rsid w:val="00E71E31"/>
    <w:rsid w:val="00EA6EC3"/>
    <w:rsid w:val="00EB450C"/>
    <w:rsid w:val="00ED1FB7"/>
    <w:rsid w:val="00FB3B6C"/>
    <w:rsid w:val="00FD09E0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C3C9"/>
  <w15:chartTrackingRefBased/>
  <w15:docId w15:val="{CA8688A6-7AD8-434C-8EE0-BB348B0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whide">
    <w:name w:val="showhide"/>
    <w:basedOn w:val="DefaultParagraphFont"/>
    <w:rsid w:val="00220EB1"/>
  </w:style>
  <w:style w:type="paragraph" w:styleId="NormalWeb">
    <w:name w:val="Normal (Web)"/>
    <w:basedOn w:val="Normal"/>
    <w:uiPriority w:val="99"/>
    <w:unhideWhenUsed/>
    <w:rsid w:val="0022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0EB1"/>
    <w:rPr>
      <w:b/>
      <w:bCs/>
    </w:rPr>
  </w:style>
  <w:style w:type="character" w:styleId="Emphasis">
    <w:name w:val="Emphasis"/>
    <w:basedOn w:val="DefaultParagraphFont"/>
    <w:uiPriority w:val="20"/>
    <w:qFormat/>
    <w:rsid w:val="00220EB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55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A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A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A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B2"/>
    <w:rPr>
      <w:rFonts w:ascii="Segoe UI" w:hAnsi="Segoe UI" w:cs="Segoe UI"/>
      <w:sz w:val="18"/>
      <w:szCs w:val="18"/>
    </w:rPr>
  </w:style>
  <w:style w:type="paragraph" w:customStyle="1" w:styleId="norm">
    <w:name w:val="norm"/>
    <w:basedOn w:val="Normal"/>
    <w:link w:val="normChar"/>
    <w:rsid w:val="00E71E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E71E31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Arsenyan</dc:creator>
  <cp:keywords/>
  <dc:description/>
  <cp:lastModifiedBy>user</cp:lastModifiedBy>
  <cp:revision>40</cp:revision>
  <dcterms:created xsi:type="dcterms:W3CDTF">2020-02-05T15:10:00Z</dcterms:created>
  <dcterms:modified xsi:type="dcterms:W3CDTF">2020-05-04T13:31:00Z</dcterms:modified>
</cp:coreProperties>
</file>