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A00" w:rsidRPr="00180450" w:rsidRDefault="00D15A00" w:rsidP="00964DE7">
      <w:pPr>
        <w:spacing w:before="100" w:beforeAutospacing="1"/>
        <w:ind w:left="-450" w:right="-540" w:firstLine="630"/>
        <w:jc w:val="center"/>
        <w:rPr>
          <w:rFonts w:ascii="GHEA Grapalat" w:hAnsi="GHEA Grapalat"/>
          <w:color w:val="000000"/>
          <w:lang w:val="hy-AM"/>
        </w:rPr>
      </w:pPr>
      <w:r w:rsidRPr="00180450">
        <w:rPr>
          <w:rFonts w:ascii="GHEA Grapalat" w:hAnsi="GHEA Grapalat"/>
          <w:b/>
          <w:bCs/>
          <w:color w:val="000000"/>
          <w:lang w:val="hy-AM"/>
        </w:rPr>
        <w:t>ՀԻՄՆԱՎՈՐՈՒՄ</w:t>
      </w:r>
    </w:p>
    <w:p w:rsidR="00D15A00" w:rsidRPr="00180450" w:rsidRDefault="00D15A00" w:rsidP="00964DE7">
      <w:pPr>
        <w:spacing w:before="100" w:beforeAutospacing="1"/>
        <w:ind w:left="-450" w:right="-540" w:firstLine="630"/>
        <w:jc w:val="center"/>
        <w:rPr>
          <w:rFonts w:ascii="GHEA Grapalat" w:hAnsi="GHEA Grapalat"/>
          <w:color w:val="000000"/>
          <w:lang w:val="hy-AM"/>
        </w:rPr>
      </w:pPr>
      <w:r w:rsidRPr="00180450">
        <w:rPr>
          <w:rFonts w:ascii="GHEA Grapalat" w:hAnsi="GHEA Grapalat"/>
          <w:b/>
          <w:bCs/>
          <w:color w:val="000000"/>
          <w:lang w:val="hy-AM"/>
        </w:rPr>
        <w:t xml:space="preserve">«ՊԵՏԱԿԱՆ ԳՈՒՅՔԻ ՄԱՍՆԱՎՈՐԵՑՄԱՆ 2017-2020 ԹՎԱԿԱՆՆԵՐԻ ԾՐԱԳՐԻ ՄԱՍԻՆ» ՀԱՅԱՍՏԱՆԻ ՀԱՆՐԱՊԵՏՈՒԹՅԱՆ ՕՐԵՆՔՈՒՄ ՓՈՓՈԽՈՒԹՅՈՒՆ ԿԱՏԱՐԵԼՈՒ ՄԱՍԻՆ» ՀՀ ՕՐԵՆՔԻ ՆԱԽԱԳԾԻ </w:t>
      </w:r>
      <w:r w:rsidRPr="00180450">
        <w:rPr>
          <w:rFonts w:ascii="GHEA Grapalat" w:hAnsi="GHEA Grapalat" w:cs="GHEA Grapalat"/>
          <w:b/>
          <w:bCs/>
          <w:color w:val="000000"/>
          <w:lang w:val="hy-AM"/>
        </w:rPr>
        <w:t>ԸՆԴՈՒՆՄԱՆ</w:t>
      </w:r>
    </w:p>
    <w:p w:rsidR="00D15A00" w:rsidRPr="00CF722A" w:rsidRDefault="00D15A00" w:rsidP="00964DE7">
      <w:pPr>
        <w:spacing w:before="100" w:beforeAutospacing="1"/>
        <w:ind w:left="-450" w:right="-540" w:firstLine="630"/>
        <w:jc w:val="both"/>
        <w:rPr>
          <w:rFonts w:ascii="GHEA Grapalat" w:hAnsi="GHEA Grapalat"/>
          <w:color w:val="000000"/>
          <w:lang w:val="hy-AM"/>
        </w:rPr>
      </w:pPr>
    </w:p>
    <w:p w:rsidR="00D15A00" w:rsidRPr="00CF722A" w:rsidRDefault="00D15A00" w:rsidP="00964DE7">
      <w:pPr>
        <w:spacing w:line="360" w:lineRule="auto"/>
        <w:ind w:left="-450" w:right="-540" w:firstLine="630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CF722A">
        <w:rPr>
          <w:rFonts w:ascii="GHEA Grapalat" w:hAnsi="GHEA Grapalat"/>
          <w:b/>
          <w:bCs/>
          <w:color w:val="000000"/>
          <w:lang w:val="hy-AM"/>
        </w:rPr>
        <w:t>1. Անհրաժեշտությունը.</w:t>
      </w:r>
    </w:p>
    <w:p w:rsidR="006637A1" w:rsidRPr="00CF722A" w:rsidRDefault="00FF63C3" w:rsidP="00964DE7">
      <w:pPr>
        <w:pStyle w:val="NoSpacing"/>
        <w:spacing w:line="360" w:lineRule="auto"/>
        <w:ind w:left="-450" w:right="-540" w:firstLine="63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CF722A">
        <w:rPr>
          <w:rFonts w:ascii="GHEA Grapalat" w:hAnsi="GHEA Grapalat"/>
          <w:noProof/>
          <w:sz w:val="24"/>
          <w:szCs w:val="24"/>
          <w:lang w:val="hy-AM"/>
        </w:rPr>
        <w:t xml:space="preserve">««Պետական գույքի մասնավորեցման 2017-2020 թվականների ծրագրի մասին» Հայաստանի Հանրապետության օրենքում </w:t>
      </w:r>
      <w:r w:rsidR="00CB329D" w:rsidRPr="00CF722A">
        <w:rPr>
          <w:rFonts w:ascii="GHEA Grapalat" w:hAnsi="GHEA Grapalat"/>
          <w:noProof/>
          <w:sz w:val="24"/>
          <w:szCs w:val="24"/>
          <w:lang w:val="hy-AM"/>
        </w:rPr>
        <w:t>փոփ</w:t>
      </w:r>
      <w:r w:rsidR="00CF722A" w:rsidRPr="00CF722A">
        <w:rPr>
          <w:rFonts w:ascii="GHEA Grapalat" w:hAnsi="GHEA Grapalat"/>
          <w:noProof/>
          <w:sz w:val="24"/>
          <w:szCs w:val="24"/>
          <w:lang w:val="hy-AM"/>
        </w:rPr>
        <w:t>ո</w:t>
      </w:r>
      <w:r w:rsidR="00CB329D" w:rsidRPr="00CF722A">
        <w:rPr>
          <w:rFonts w:ascii="GHEA Grapalat" w:hAnsi="GHEA Grapalat"/>
          <w:noProof/>
          <w:sz w:val="24"/>
          <w:szCs w:val="24"/>
          <w:lang w:val="hy-AM"/>
        </w:rPr>
        <w:t>խություն</w:t>
      </w:r>
      <w:r w:rsidRPr="00CF722A">
        <w:rPr>
          <w:rFonts w:ascii="GHEA Grapalat" w:hAnsi="GHEA Grapalat"/>
          <w:noProof/>
          <w:sz w:val="24"/>
          <w:szCs w:val="24"/>
          <w:lang w:val="hy-AM"/>
        </w:rPr>
        <w:t xml:space="preserve"> կատարելու մասին» ՀՀ օրենքի նախագծի (այսուհետ`</w:t>
      </w:r>
      <w:r w:rsidR="00CF722A" w:rsidRPr="0030367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15A00" w:rsidRPr="00CF722A">
        <w:rPr>
          <w:rFonts w:ascii="GHEA Grapalat" w:hAnsi="GHEA Grapalat"/>
          <w:noProof/>
          <w:sz w:val="24"/>
          <w:szCs w:val="24"/>
          <w:lang w:val="hy-AM"/>
        </w:rPr>
        <w:t>Նախագ</w:t>
      </w:r>
      <w:r w:rsidRPr="00CF722A">
        <w:rPr>
          <w:rFonts w:ascii="GHEA Grapalat" w:hAnsi="GHEA Grapalat"/>
          <w:noProof/>
          <w:sz w:val="24"/>
          <w:szCs w:val="24"/>
          <w:lang w:val="hy-AM"/>
        </w:rPr>
        <w:t>ի</w:t>
      </w:r>
      <w:r w:rsidR="00D15A00" w:rsidRPr="00CF722A">
        <w:rPr>
          <w:rFonts w:ascii="GHEA Grapalat" w:hAnsi="GHEA Grapalat"/>
          <w:noProof/>
          <w:sz w:val="24"/>
          <w:szCs w:val="24"/>
          <w:lang w:val="hy-AM"/>
        </w:rPr>
        <w:t>ծ</w:t>
      </w:r>
      <w:r w:rsidRPr="00CF722A">
        <w:rPr>
          <w:rFonts w:ascii="GHEA Grapalat" w:hAnsi="GHEA Grapalat"/>
          <w:noProof/>
          <w:sz w:val="24"/>
          <w:szCs w:val="24"/>
          <w:lang w:val="hy-AM"/>
        </w:rPr>
        <w:t>)</w:t>
      </w:r>
      <w:r w:rsidR="00D15A00" w:rsidRPr="00CF722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Pr="00CF722A">
        <w:rPr>
          <w:rFonts w:ascii="GHEA Grapalat" w:hAnsi="GHEA Grapalat"/>
          <w:noProof/>
          <w:sz w:val="24"/>
          <w:szCs w:val="24"/>
          <w:lang w:val="hy-AM"/>
        </w:rPr>
        <w:t xml:space="preserve">ընդունումը </w:t>
      </w:r>
      <w:r w:rsidR="0030367A" w:rsidRPr="0030367A">
        <w:rPr>
          <w:rFonts w:ascii="GHEA Grapalat" w:hAnsi="GHEA Grapalat"/>
          <w:noProof/>
          <w:sz w:val="24"/>
          <w:szCs w:val="24"/>
          <w:lang w:val="hy-AM"/>
        </w:rPr>
        <w:t>բխում</w:t>
      </w:r>
      <w:r w:rsidRPr="00CF722A">
        <w:rPr>
          <w:rFonts w:ascii="GHEA Grapalat" w:hAnsi="GHEA Grapalat"/>
          <w:noProof/>
          <w:sz w:val="24"/>
          <w:szCs w:val="24"/>
          <w:lang w:val="hy-AM"/>
        </w:rPr>
        <w:t xml:space="preserve"> է </w:t>
      </w:r>
      <w:r w:rsidR="006A51A0" w:rsidRPr="00CF722A">
        <w:rPr>
          <w:rFonts w:ascii="GHEA Grapalat" w:hAnsi="GHEA Grapalat"/>
          <w:noProof/>
          <w:sz w:val="24"/>
          <w:szCs w:val="24"/>
          <w:lang w:val="hy-AM"/>
        </w:rPr>
        <w:t>ՀՀ կառավարության 02.04.2020թ. թիվ 439-Ա որոշման</w:t>
      </w:r>
      <w:r w:rsidR="00CB329D" w:rsidRPr="00CF722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BD5892" w:rsidRPr="00CF722A">
        <w:rPr>
          <w:rFonts w:ascii="GHEA Grapalat" w:hAnsi="GHEA Grapalat"/>
          <w:noProof/>
          <w:sz w:val="24"/>
          <w:szCs w:val="24"/>
          <w:lang w:val="hy-AM"/>
        </w:rPr>
        <w:t xml:space="preserve">այսուհետ` Որոշում </w:t>
      </w:r>
      <w:r w:rsidR="006A51A0" w:rsidRPr="00CF722A">
        <w:rPr>
          <w:rFonts w:ascii="GHEA Grapalat" w:hAnsi="GHEA Grapalat"/>
          <w:noProof/>
          <w:sz w:val="24"/>
          <w:szCs w:val="24"/>
          <w:lang w:val="hy-AM"/>
        </w:rPr>
        <w:t>4-րդ կետ</w:t>
      </w:r>
      <w:r w:rsidR="0030367A" w:rsidRPr="0030367A">
        <w:rPr>
          <w:rFonts w:ascii="GHEA Grapalat" w:hAnsi="GHEA Grapalat"/>
          <w:noProof/>
          <w:sz w:val="24"/>
          <w:szCs w:val="24"/>
          <w:lang w:val="hy-AM"/>
        </w:rPr>
        <w:t>ով տրված</w:t>
      </w:r>
      <w:r w:rsidR="006A51A0" w:rsidRPr="00CF722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D15A00" w:rsidRPr="00CF722A">
        <w:rPr>
          <w:rFonts w:ascii="GHEA Grapalat" w:hAnsi="GHEA Grapalat"/>
          <w:noProof/>
          <w:sz w:val="24"/>
          <w:szCs w:val="24"/>
          <w:lang w:val="hy-AM"/>
        </w:rPr>
        <w:t>հանձնարարականի կատարման</w:t>
      </w:r>
      <w:r w:rsidRPr="00CF722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30367A" w:rsidRPr="0030367A">
        <w:rPr>
          <w:rFonts w:ascii="GHEA Grapalat" w:hAnsi="GHEA Grapalat"/>
          <w:noProof/>
          <w:sz w:val="24"/>
          <w:szCs w:val="24"/>
          <w:lang w:val="hy-AM"/>
        </w:rPr>
        <w:t>անհրաժեշտությունից</w:t>
      </w:r>
      <w:r w:rsidR="006A51A0" w:rsidRPr="00CF722A">
        <w:rPr>
          <w:rFonts w:ascii="GHEA Grapalat" w:hAnsi="GHEA Grapalat"/>
          <w:noProof/>
          <w:sz w:val="24"/>
          <w:szCs w:val="24"/>
          <w:lang w:val="hy-AM"/>
        </w:rPr>
        <w:t>:</w:t>
      </w:r>
      <w:r w:rsidR="006637A1" w:rsidRPr="00CF722A">
        <w:rPr>
          <w:rFonts w:ascii="GHEA Grapalat" w:hAnsi="GHEA Grapalat"/>
          <w:noProof/>
          <w:sz w:val="24"/>
          <w:szCs w:val="24"/>
          <w:lang w:val="hy-AM"/>
        </w:rPr>
        <w:t xml:space="preserve">  </w:t>
      </w:r>
      <w:r w:rsidRPr="00CF722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</w:p>
    <w:p w:rsidR="006A51A0" w:rsidRPr="00CF722A" w:rsidRDefault="006637A1" w:rsidP="00964DE7">
      <w:pPr>
        <w:pStyle w:val="NoSpacing"/>
        <w:spacing w:line="360" w:lineRule="auto"/>
        <w:ind w:left="-450" w:right="-540" w:firstLine="630"/>
        <w:jc w:val="both"/>
        <w:rPr>
          <w:rFonts w:ascii="GHEA Grapalat" w:hAnsi="GHEA Grapalat"/>
          <w:noProof/>
          <w:sz w:val="24"/>
          <w:szCs w:val="24"/>
          <w:lang w:val="hy-AM"/>
        </w:rPr>
      </w:pPr>
      <w:r w:rsidRPr="00CF722A">
        <w:rPr>
          <w:rFonts w:ascii="GHEA Grapalat" w:hAnsi="GHEA Grapalat"/>
          <w:noProof/>
          <w:sz w:val="24"/>
          <w:szCs w:val="24"/>
          <w:lang w:val="hy-AM"/>
        </w:rPr>
        <w:t xml:space="preserve">Որոշման </w:t>
      </w:r>
      <w:r w:rsidR="00BD5892" w:rsidRPr="00CF722A">
        <w:rPr>
          <w:rFonts w:ascii="GHEA Grapalat" w:hAnsi="GHEA Grapalat"/>
          <w:sz w:val="24"/>
          <w:szCs w:val="24"/>
          <w:lang w:val="hy-AM"/>
        </w:rPr>
        <w:t xml:space="preserve">4-րդ կետի </w:t>
      </w:r>
      <w:r w:rsidR="006A51A0" w:rsidRPr="00CF722A">
        <w:rPr>
          <w:rFonts w:ascii="GHEA Grapalat" w:hAnsi="GHEA Grapalat"/>
          <w:noProof/>
          <w:sz w:val="24"/>
          <w:szCs w:val="24"/>
          <w:lang w:val="hy-AM"/>
        </w:rPr>
        <w:t xml:space="preserve">համաձայն, </w:t>
      </w:r>
      <w:r w:rsidRPr="00CF722A">
        <w:rPr>
          <w:rFonts w:ascii="GHEA Grapalat" w:hAnsi="GHEA Grapalat"/>
          <w:noProof/>
          <w:sz w:val="24"/>
          <w:szCs w:val="24"/>
          <w:lang w:val="hy-AM"/>
        </w:rPr>
        <w:t>Նախագծով առաջարկվում է</w:t>
      </w:r>
      <w:r w:rsidR="006A51A0" w:rsidRPr="00CF722A">
        <w:rPr>
          <w:rFonts w:ascii="GHEA Grapalat" w:hAnsi="GHEA Grapalat"/>
          <w:noProof/>
          <w:sz w:val="24"/>
          <w:szCs w:val="24"/>
          <w:lang w:val="hy-AM"/>
        </w:rPr>
        <w:t>` «Հայավտոկայարան»  ՓԲԸ-ն  հանել «Պետական գույքի մասնավորեցման 2017-2020 թվականների ծրագրի մասին» ՀՀ օրենքի մաս կազմող՝</w:t>
      </w:r>
      <w:r w:rsidR="00CB329D" w:rsidRPr="00CF722A">
        <w:rPr>
          <w:rFonts w:ascii="GHEA Grapalat" w:hAnsi="GHEA Grapalat"/>
          <w:noProof/>
          <w:sz w:val="24"/>
          <w:szCs w:val="24"/>
          <w:lang w:val="hy-AM"/>
        </w:rPr>
        <w:t xml:space="preserve"> </w:t>
      </w:r>
      <w:r w:rsidR="006A51A0" w:rsidRPr="00CF722A">
        <w:rPr>
          <w:rFonts w:ascii="GHEA Grapalat" w:hAnsi="GHEA Grapalat"/>
          <w:noProof/>
          <w:sz w:val="24"/>
          <w:szCs w:val="24"/>
          <w:lang w:val="hy-AM"/>
        </w:rPr>
        <w:t>«2017-2020 թվականներին մասնավորեցման առաջարկվող պետական բաժնեմաս ունեցող ընկերությունների, մասնավորեցման օբյեկտների (այդ</w:t>
      </w:r>
      <w:r w:rsidR="00CF722A" w:rsidRPr="00CF722A">
        <w:rPr>
          <w:rFonts w:ascii="GHEA Grapalat" w:hAnsi="GHEA Grapalat"/>
          <w:noProof/>
          <w:sz w:val="24"/>
          <w:szCs w:val="24"/>
        </w:rPr>
        <w:t xml:space="preserve"> </w:t>
      </w:r>
      <w:r w:rsidR="006A51A0" w:rsidRPr="00CF722A">
        <w:rPr>
          <w:rFonts w:ascii="GHEA Grapalat" w:hAnsi="GHEA Grapalat"/>
          <w:noProof/>
          <w:sz w:val="24"/>
          <w:szCs w:val="24"/>
          <w:lang w:val="hy-AM"/>
        </w:rPr>
        <w:t>թվում` մասնավորեցման</w:t>
      </w:r>
      <w:r w:rsidR="00CF722A" w:rsidRPr="00CF722A">
        <w:rPr>
          <w:rFonts w:ascii="GHEA Grapalat" w:hAnsi="GHEA Grapalat"/>
          <w:noProof/>
          <w:sz w:val="24"/>
          <w:szCs w:val="24"/>
        </w:rPr>
        <w:t xml:space="preserve"> </w:t>
      </w:r>
      <w:r w:rsidR="006A51A0" w:rsidRPr="00CF722A">
        <w:rPr>
          <w:rFonts w:ascii="GHEA Grapalat" w:hAnsi="GHEA Grapalat"/>
          <w:noProof/>
          <w:sz w:val="24"/>
          <w:szCs w:val="24"/>
          <w:lang w:val="hy-AM"/>
        </w:rPr>
        <w:t xml:space="preserve">նախորդ ծրագրերում ընդգրկված)» ցանկից: </w:t>
      </w:r>
    </w:p>
    <w:p w:rsidR="00FF63C3" w:rsidRPr="00CF722A" w:rsidRDefault="00FF63C3" w:rsidP="00964DE7">
      <w:pPr>
        <w:spacing w:line="360" w:lineRule="auto"/>
        <w:ind w:left="-450" w:right="-540" w:firstLine="630"/>
        <w:jc w:val="both"/>
        <w:rPr>
          <w:rFonts w:ascii="GHEA Grapalat" w:hAnsi="GHEA Grapalat"/>
          <w:lang w:val="hy-AM"/>
        </w:rPr>
      </w:pPr>
    </w:p>
    <w:p w:rsidR="00D15A00" w:rsidRPr="00CF722A" w:rsidRDefault="00D15A00" w:rsidP="00964DE7">
      <w:pPr>
        <w:spacing w:line="360" w:lineRule="auto"/>
        <w:ind w:left="-450" w:right="-540" w:firstLine="630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CF722A">
        <w:rPr>
          <w:rFonts w:ascii="GHEA Grapalat" w:hAnsi="GHEA Grapalat"/>
          <w:b/>
          <w:bCs/>
          <w:color w:val="000000"/>
          <w:lang w:val="hy-AM"/>
        </w:rPr>
        <w:t>2. Ընթացիկ իրավիճակը և</w:t>
      </w:r>
      <w:r w:rsidRPr="00CF722A">
        <w:rPr>
          <w:rFonts w:ascii="Courier New" w:hAnsi="Courier New" w:cs="Courier New"/>
          <w:b/>
          <w:bCs/>
          <w:color w:val="000000"/>
          <w:lang w:val="hy-AM"/>
        </w:rPr>
        <w:t> </w:t>
      </w:r>
      <w:r w:rsidRPr="00CF722A">
        <w:rPr>
          <w:rFonts w:ascii="GHEA Grapalat" w:hAnsi="GHEA Grapalat" w:cs="GHEA Grapalat"/>
          <w:b/>
          <w:bCs/>
          <w:color w:val="000000"/>
          <w:lang w:val="hy-AM"/>
        </w:rPr>
        <w:t>խնդիրները</w:t>
      </w:r>
      <w:r w:rsidRPr="00CF722A">
        <w:rPr>
          <w:rFonts w:ascii="GHEA Grapalat" w:hAnsi="GHEA Grapalat"/>
          <w:b/>
          <w:bCs/>
          <w:color w:val="000000"/>
          <w:lang w:val="hy-AM"/>
        </w:rPr>
        <w:t>.</w:t>
      </w:r>
    </w:p>
    <w:p w:rsidR="00E56B0F" w:rsidRPr="00CF722A" w:rsidRDefault="00E56B0F" w:rsidP="00964DE7">
      <w:pPr>
        <w:spacing w:line="360" w:lineRule="auto"/>
        <w:ind w:left="-450" w:right="-540" w:firstLine="630"/>
        <w:jc w:val="both"/>
        <w:rPr>
          <w:rFonts w:ascii="GHEA Grapalat" w:hAnsi="GHEA Grapalat" w:cs="Sylfaen"/>
          <w:lang w:val="hy-AM"/>
        </w:rPr>
      </w:pPr>
      <w:r w:rsidRPr="00CF722A">
        <w:rPr>
          <w:rFonts w:ascii="GHEA Grapalat" w:hAnsi="GHEA Grapalat" w:cs="Sylfaen"/>
          <w:lang w:val="hy-AM"/>
        </w:rPr>
        <w:t xml:space="preserve">ՀՀ տարածքային կառավարման և ենթակառուցվածքների նախարարության կողմից ներկայումս հանրապետության տարածքում ներդրվում է միասնական երթուղային ցանց, որի արդյունքում բոլոր համայնքները կապահովվեն որակյալ, արդյունավետ և հասանելի տրանսպորտային </w:t>
      </w:r>
      <w:r w:rsidRPr="00CF722A">
        <w:rPr>
          <w:rFonts w:ascii="GHEA Grapalat" w:hAnsi="GHEA Grapalat" w:cs="Sylfaen"/>
          <w:lang w:val="hy-AM"/>
        </w:rPr>
        <w:lastRenderedPageBreak/>
        <w:t xml:space="preserve">սպասարկմամբ, կներդրվի միասնական տոմսավորման համակարգ և ինտերակտիվ քարտեզ: </w:t>
      </w:r>
    </w:p>
    <w:p w:rsidR="00E56B0F" w:rsidRPr="00CF722A" w:rsidRDefault="00E56B0F" w:rsidP="00964DE7">
      <w:pPr>
        <w:spacing w:line="360" w:lineRule="auto"/>
        <w:ind w:left="-450" w:right="-540" w:firstLine="630"/>
        <w:jc w:val="both"/>
        <w:rPr>
          <w:rFonts w:ascii="GHEA Grapalat" w:hAnsi="GHEA Grapalat" w:cs="Sylfaen"/>
          <w:lang w:val="hy-AM"/>
        </w:rPr>
      </w:pPr>
      <w:r w:rsidRPr="00CF722A">
        <w:rPr>
          <w:rFonts w:ascii="GHEA Grapalat" w:hAnsi="GHEA Grapalat" w:cs="Sylfaen"/>
          <w:lang w:val="hy-AM"/>
        </w:rPr>
        <w:t>Կանոնավոր ուղևորափոխադրումների կարևոր բաղկացուցիչ մաս է կազմում ավտոկայարանային ծառայությունների մատուցումը, որը Հայաստանի Հանրապետությունում իրականացնում է «Հայավտոկայարան» ՓԲԸ-ն</w:t>
      </w:r>
      <w:r w:rsidR="00CB329D" w:rsidRPr="00CF722A">
        <w:rPr>
          <w:rFonts w:ascii="GHEA Grapalat" w:hAnsi="GHEA Grapalat" w:cs="Sylfaen"/>
          <w:lang w:val="hy-AM"/>
        </w:rPr>
        <w:t xml:space="preserve"> </w:t>
      </w:r>
      <w:r w:rsidR="00CB329D" w:rsidRPr="00CF722A">
        <w:rPr>
          <w:rFonts w:ascii="GHEA Grapalat" w:hAnsi="GHEA Grapalat"/>
          <w:noProof/>
          <w:lang w:val="hy-AM"/>
        </w:rPr>
        <w:t>այսուհետ` Ընկերություն</w:t>
      </w:r>
      <w:r w:rsidRPr="00CF722A">
        <w:rPr>
          <w:rFonts w:ascii="GHEA Grapalat" w:hAnsi="GHEA Grapalat" w:cs="Sylfaen"/>
          <w:lang w:val="hy-AM"/>
        </w:rPr>
        <w:t>: Ընկերությունը իր գործառույթներն իրականացնում է իր կազմում գործող չորս ավտոկայարանների՝ Երևանի «Կենտրոնական» և «Հյուսիսային», Գյումրիի և Վանաձորի ավտոկայարանների, ինչպես նաև մյուս քաղաքներում տեղակայված 24 ավտոկայանների և 17 երթակարգավարական կետերի միջոցով:</w:t>
      </w:r>
    </w:p>
    <w:p w:rsidR="00E56B0F" w:rsidRPr="00CF722A" w:rsidRDefault="00E56B0F" w:rsidP="00964DE7">
      <w:pPr>
        <w:spacing w:line="360" w:lineRule="auto"/>
        <w:ind w:left="-450" w:right="-540" w:firstLine="630"/>
        <w:jc w:val="both"/>
        <w:rPr>
          <w:rFonts w:ascii="GHEA Grapalat" w:hAnsi="GHEA Grapalat" w:cs="Sylfaen"/>
          <w:lang w:val="hy-AM"/>
        </w:rPr>
      </w:pPr>
      <w:r w:rsidRPr="00CF722A">
        <w:rPr>
          <w:rFonts w:ascii="GHEA Grapalat" w:hAnsi="GHEA Grapalat" w:cs="Sylfaen"/>
          <w:lang w:val="hy-AM"/>
        </w:rPr>
        <w:t xml:space="preserve">Ուղևորափոխադրումների սպասարկման պատշաճ որակ ապահովելու տեսանկյունից անհրաժեշտություն է առաջանում բարձրացնել նաև ավտոկայարանային ծառայությունների որակը, հանրապետության տարածքում գործող բոլոր ավտոկայարաններում և ավտոկայաններում ապահովելով ՀՀ կառավարության 27.12.2007թ. թիվ 1604-Ն որոշմամբ հաստատված ավտոկայարանային գործունեության կազմակերպման կարգով սահմանված պահանջները: </w:t>
      </w:r>
    </w:p>
    <w:p w:rsidR="00E56B0F" w:rsidRPr="00CF722A" w:rsidRDefault="00E56B0F" w:rsidP="00964DE7">
      <w:pPr>
        <w:spacing w:line="360" w:lineRule="auto"/>
        <w:ind w:left="-450" w:right="-540" w:firstLine="630"/>
        <w:jc w:val="both"/>
        <w:rPr>
          <w:rFonts w:ascii="GHEA Grapalat" w:hAnsi="GHEA Grapalat" w:cs="Sylfaen"/>
          <w:lang w:val="hy-AM"/>
        </w:rPr>
      </w:pPr>
      <w:bookmarkStart w:id="0" w:name="_GoBack"/>
      <w:bookmarkEnd w:id="0"/>
      <w:r w:rsidRPr="00CF722A">
        <w:rPr>
          <w:rFonts w:ascii="GHEA Grapalat" w:hAnsi="GHEA Grapalat" w:cs="Sylfaen"/>
          <w:lang w:val="hy-AM"/>
        </w:rPr>
        <w:t xml:space="preserve">Ավտոկայարանային համակարգի արդիականացումը պետք է իրականացվի ներդրումային ծրագրերի միջոցով, այդ թվում նաև կառավարության օժանդակությամբ: Հետևաբար անհրաժեշտ է պահպանել ընկերության ամբողջականությունը (ներառյալ գույքային) և պետական կարգավիճակով գործունեությունը` բաժնետոմսերի 100 տոկոս պետական սեփականությունը:    </w:t>
      </w:r>
    </w:p>
    <w:p w:rsidR="00D15A00" w:rsidRPr="00CF722A" w:rsidRDefault="00E56B0F" w:rsidP="00964DE7">
      <w:pPr>
        <w:spacing w:line="360" w:lineRule="auto"/>
        <w:ind w:left="-450" w:right="-540" w:firstLine="630"/>
        <w:jc w:val="both"/>
        <w:rPr>
          <w:rFonts w:ascii="GHEA Grapalat" w:hAnsi="GHEA Grapalat" w:cs="Sylfaen"/>
          <w:lang w:val="hy-AM"/>
        </w:rPr>
      </w:pPr>
      <w:r w:rsidRPr="00CF722A">
        <w:rPr>
          <w:rFonts w:ascii="GHEA Grapalat" w:hAnsi="GHEA Grapalat" w:cs="Sylfaen"/>
          <w:lang w:val="hy-AM"/>
        </w:rPr>
        <w:t xml:space="preserve">Ներդրումային ծրագրերը հնարավորություն կտան համակարգային մոտեցում ցուցաբերել ՀՀ քաղաքներում տեղակայված ավտոկայարանների և </w:t>
      </w:r>
      <w:r w:rsidRPr="00CF722A">
        <w:rPr>
          <w:rFonts w:ascii="GHEA Grapalat" w:hAnsi="GHEA Grapalat" w:cs="Sylfaen"/>
          <w:lang w:val="hy-AM"/>
        </w:rPr>
        <w:lastRenderedPageBreak/>
        <w:t xml:space="preserve">ավտոկայանների վերանորոգման, վերակառուցման, անհրաժեշտության դեպքում նաև ավտոկայանների օպտիմալացման և նոր ավտոկայանների կառուցման գործընթացում: </w:t>
      </w:r>
    </w:p>
    <w:p w:rsidR="00D15A00" w:rsidRPr="00CF722A" w:rsidRDefault="00D15A00" w:rsidP="00964DE7">
      <w:pPr>
        <w:spacing w:line="360" w:lineRule="auto"/>
        <w:ind w:left="-450" w:right="-540" w:firstLine="630"/>
        <w:jc w:val="both"/>
        <w:rPr>
          <w:rFonts w:ascii="GHEA Grapalat" w:hAnsi="GHEA Grapalat" w:cs="Sylfaen"/>
          <w:b/>
          <w:lang w:val="hy-AM"/>
        </w:rPr>
      </w:pPr>
      <w:r w:rsidRPr="00CF722A">
        <w:rPr>
          <w:rFonts w:ascii="GHEA Grapalat" w:hAnsi="GHEA Grapalat" w:cs="Sylfaen"/>
          <w:b/>
          <w:lang w:val="hy-AM"/>
        </w:rPr>
        <w:t>3. Տվյալ բնագավառում իրականացվող քաղաքականությունը.</w:t>
      </w:r>
    </w:p>
    <w:p w:rsidR="00F548CE" w:rsidRPr="00F548CE" w:rsidRDefault="00F548CE" w:rsidP="00F548CE">
      <w:pPr>
        <w:pStyle w:val="ListParagraph"/>
        <w:spacing w:line="360" w:lineRule="auto"/>
        <w:ind w:left="-360" w:right="-540" w:firstLine="63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548CE">
        <w:rPr>
          <w:rFonts w:ascii="GHEA Grapalat" w:hAnsi="GHEA Grapalat" w:cs="Sylfaen"/>
          <w:sz w:val="24"/>
          <w:szCs w:val="24"/>
          <w:lang w:val="hy-AM"/>
        </w:rPr>
        <w:t>«Հաշվի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548CE">
        <w:rPr>
          <w:rFonts w:ascii="GHEA Grapalat" w:hAnsi="GHEA Grapalat" w:cs="Sylfaen"/>
          <w:sz w:val="24"/>
          <w:szCs w:val="24"/>
          <w:lang w:val="hy-AM"/>
        </w:rPr>
        <w:t>առնելով</w:t>
      </w:r>
      <w:r>
        <w:rPr>
          <w:rFonts w:ascii="GHEA Grapalat" w:hAnsi="GHEA Grapalat" w:cs="Sylfaen"/>
          <w:sz w:val="24"/>
          <w:szCs w:val="24"/>
          <w:lang w:val="hy-AM"/>
        </w:rPr>
        <w:t>,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548CE">
        <w:rPr>
          <w:rFonts w:ascii="GHEA Grapalat" w:hAnsi="GHEA Grapalat" w:cs="Sylfaen"/>
          <w:sz w:val="24"/>
          <w:szCs w:val="24"/>
          <w:lang w:val="hy-AM"/>
        </w:rPr>
        <w:t>որ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548CE">
        <w:rPr>
          <w:rFonts w:ascii="GHEA Grapalat" w:hAnsi="GHEA Grapalat" w:cs="Sylfaen"/>
          <w:sz w:val="24"/>
          <w:szCs w:val="24"/>
          <w:lang w:val="hy-AM"/>
        </w:rPr>
        <w:t>«Ավտոմոբիլային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548CE">
        <w:rPr>
          <w:rFonts w:ascii="GHEA Grapalat" w:hAnsi="GHEA Grapalat" w:cs="Sylfaen"/>
          <w:sz w:val="24"/>
          <w:szCs w:val="24"/>
          <w:lang w:val="hy-AM"/>
        </w:rPr>
        <w:t>տրանսպորտի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548CE">
        <w:rPr>
          <w:rFonts w:ascii="GHEA Grapalat" w:hAnsi="GHEA Grapalat" w:cs="Sylfaen"/>
          <w:sz w:val="24"/>
          <w:szCs w:val="24"/>
          <w:lang w:val="hy-AM"/>
        </w:rPr>
        <w:t>մասին» ՀՀ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548CE">
        <w:rPr>
          <w:rFonts w:ascii="GHEA Grapalat" w:hAnsi="GHEA Grapalat" w:cs="Sylfaen"/>
          <w:sz w:val="24"/>
          <w:szCs w:val="24"/>
          <w:lang w:val="hy-AM"/>
        </w:rPr>
        <w:t>օրենքի 10-րդ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548CE">
        <w:rPr>
          <w:rFonts w:ascii="GHEA Grapalat" w:hAnsi="GHEA Grapalat" w:cs="Sylfaen"/>
          <w:sz w:val="24"/>
          <w:szCs w:val="24"/>
          <w:lang w:val="hy-AM"/>
        </w:rPr>
        <w:t>հոդվածի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548CE">
        <w:rPr>
          <w:rFonts w:ascii="GHEA Grapalat" w:hAnsi="GHEA Grapalat" w:cs="Sylfaen"/>
          <w:sz w:val="24"/>
          <w:szCs w:val="24"/>
          <w:lang w:val="hy-AM"/>
        </w:rPr>
        <w:t>համաձայն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548CE">
        <w:rPr>
          <w:rFonts w:ascii="GHEA Grapalat" w:hAnsi="GHEA Grapalat" w:cs="Sylfaen"/>
          <w:sz w:val="24"/>
          <w:szCs w:val="24"/>
          <w:lang w:val="hy-AM"/>
        </w:rPr>
        <w:t>միջպետական, միջմարզային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548CE"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548CE">
        <w:rPr>
          <w:rFonts w:ascii="GHEA Grapalat" w:hAnsi="GHEA Grapalat" w:cs="Sylfaen"/>
          <w:sz w:val="24"/>
          <w:szCs w:val="24"/>
          <w:lang w:val="hy-AM"/>
        </w:rPr>
        <w:t>ներմարզային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548CE">
        <w:rPr>
          <w:rFonts w:ascii="GHEA Grapalat" w:hAnsi="GHEA Grapalat" w:cs="Sylfaen"/>
          <w:sz w:val="24"/>
          <w:szCs w:val="24"/>
          <w:lang w:val="hy-AM"/>
        </w:rPr>
        <w:t>ավտոբուսային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548CE">
        <w:rPr>
          <w:rFonts w:ascii="GHEA Grapalat" w:hAnsi="GHEA Grapalat" w:cs="Sylfaen"/>
          <w:sz w:val="24"/>
          <w:szCs w:val="24"/>
          <w:lang w:val="hy-AM"/>
        </w:rPr>
        <w:t>կանոնավոր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548CE">
        <w:rPr>
          <w:rFonts w:ascii="GHEA Grapalat" w:hAnsi="GHEA Grapalat" w:cs="Sylfaen"/>
          <w:sz w:val="24"/>
          <w:szCs w:val="24"/>
          <w:lang w:val="hy-AM"/>
        </w:rPr>
        <w:t>փոխադրումների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548CE">
        <w:rPr>
          <w:rFonts w:ascii="GHEA Grapalat" w:hAnsi="GHEA Grapalat" w:cs="Sylfaen"/>
          <w:sz w:val="24"/>
          <w:szCs w:val="24"/>
          <w:lang w:val="hy-AM"/>
        </w:rPr>
        <w:t>երթուղային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548CE">
        <w:rPr>
          <w:rFonts w:ascii="GHEA Grapalat" w:hAnsi="GHEA Grapalat" w:cs="Sylfaen"/>
          <w:sz w:val="24"/>
          <w:szCs w:val="24"/>
          <w:lang w:val="hy-AM"/>
        </w:rPr>
        <w:t>ցանցերը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548CE">
        <w:rPr>
          <w:rFonts w:ascii="GHEA Grapalat" w:hAnsi="GHEA Grapalat" w:cs="Sylfaen"/>
          <w:sz w:val="24"/>
          <w:szCs w:val="24"/>
          <w:lang w:val="hy-AM"/>
        </w:rPr>
        <w:t>կազմակերպում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548CE">
        <w:rPr>
          <w:rFonts w:ascii="GHEA Grapalat" w:hAnsi="GHEA Grapalat" w:cs="Sylfaen"/>
          <w:sz w:val="24"/>
          <w:szCs w:val="24"/>
          <w:lang w:val="hy-AM"/>
        </w:rPr>
        <w:t>է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548CE">
        <w:rPr>
          <w:rFonts w:ascii="GHEA Grapalat" w:hAnsi="GHEA Grapalat" w:cs="Sylfaen"/>
          <w:sz w:val="24"/>
          <w:szCs w:val="24"/>
          <w:lang w:val="hy-AM"/>
        </w:rPr>
        <w:t>ՀՀ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548CE">
        <w:rPr>
          <w:rFonts w:ascii="GHEA Grapalat" w:hAnsi="GHEA Grapalat" w:cs="Sylfaen"/>
          <w:sz w:val="24"/>
          <w:szCs w:val="24"/>
          <w:lang w:val="hy-AM"/>
        </w:rPr>
        <w:t>տարածքային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548CE">
        <w:rPr>
          <w:rFonts w:ascii="GHEA Grapalat" w:hAnsi="GHEA Grapalat" w:cs="Sylfaen"/>
          <w:sz w:val="24"/>
          <w:szCs w:val="24"/>
          <w:lang w:val="hy-AM"/>
        </w:rPr>
        <w:t>կառավարման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548CE"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548CE">
        <w:rPr>
          <w:rFonts w:ascii="GHEA Grapalat" w:hAnsi="GHEA Grapalat" w:cs="Sylfaen"/>
          <w:sz w:val="24"/>
          <w:szCs w:val="24"/>
          <w:lang w:val="hy-AM"/>
        </w:rPr>
        <w:t>ենթակառուցվածքների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548CE">
        <w:rPr>
          <w:rFonts w:ascii="GHEA Grapalat" w:hAnsi="GHEA Grapalat" w:cs="Sylfaen"/>
          <w:sz w:val="24"/>
          <w:szCs w:val="24"/>
          <w:lang w:val="hy-AM"/>
        </w:rPr>
        <w:t>նախարարությունը, ուստի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548CE">
        <w:rPr>
          <w:rFonts w:ascii="GHEA Grapalat" w:hAnsi="GHEA Grapalat" w:cs="Sylfaen"/>
          <w:sz w:val="24"/>
          <w:szCs w:val="24"/>
          <w:lang w:val="hy-AM"/>
        </w:rPr>
        <w:t>որոշման 1-ին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548CE">
        <w:rPr>
          <w:rFonts w:ascii="GHEA Grapalat" w:hAnsi="GHEA Grapalat" w:cs="Sylfaen"/>
          <w:sz w:val="24"/>
          <w:szCs w:val="24"/>
          <w:lang w:val="hy-AM"/>
        </w:rPr>
        <w:t>կետով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548CE">
        <w:rPr>
          <w:rFonts w:ascii="GHEA Grapalat" w:hAnsi="GHEA Grapalat" w:cs="Sylfaen"/>
          <w:sz w:val="24"/>
          <w:szCs w:val="24"/>
          <w:lang w:val="hy-AM"/>
        </w:rPr>
        <w:t>սահմանվել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548CE">
        <w:rPr>
          <w:rFonts w:ascii="GHEA Grapalat" w:hAnsi="GHEA Grapalat" w:cs="Sylfaen"/>
          <w:sz w:val="24"/>
          <w:szCs w:val="24"/>
          <w:lang w:val="hy-AM"/>
        </w:rPr>
        <w:t>է` «Հայավտոկայարան» ՓԲԸ</w:t>
      </w:r>
      <w:r>
        <w:rPr>
          <w:rFonts w:ascii="GHEA Grapalat" w:hAnsi="GHEA Grapalat" w:cs="Sylfaen"/>
          <w:sz w:val="24"/>
          <w:szCs w:val="24"/>
          <w:lang w:val="en-US"/>
        </w:rPr>
        <w:t>-</w:t>
      </w:r>
      <w:r w:rsidRPr="00F548CE">
        <w:rPr>
          <w:rFonts w:ascii="GHEA Grapalat" w:hAnsi="GHEA Grapalat" w:cs="Sylfaen"/>
          <w:sz w:val="24"/>
          <w:szCs w:val="24"/>
          <w:lang w:val="hy-AM"/>
        </w:rPr>
        <w:t>ի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548CE">
        <w:rPr>
          <w:rFonts w:ascii="GHEA Grapalat" w:hAnsi="GHEA Grapalat" w:cs="Sylfaen"/>
          <w:sz w:val="24"/>
          <w:szCs w:val="24"/>
          <w:lang w:val="hy-AM"/>
        </w:rPr>
        <w:t>պետական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548CE">
        <w:rPr>
          <w:rFonts w:ascii="GHEA Grapalat" w:hAnsi="GHEA Grapalat" w:cs="Sylfaen"/>
          <w:sz w:val="24"/>
          <w:szCs w:val="24"/>
          <w:lang w:val="hy-AM"/>
        </w:rPr>
        <w:t>սեփականություն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548CE">
        <w:rPr>
          <w:rFonts w:ascii="GHEA Grapalat" w:hAnsi="GHEA Grapalat" w:cs="Sylfaen"/>
          <w:sz w:val="24"/>
          <w:szCs w:val="24"/>
          <w:lang w:val="hy-AM"/>
        </w:rPr>
        <w:t>հանդիսացող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548CE">
        <w:rPr>
          <w:rFonts w:ascii="GHEA Grapalat" w:hAnsi="GHEA Grapalat" w:cs="Sylfaen"/>
          <w:sz w:val="24"/>
          <w:szCs w:val="24"/>
          <w:lang w:val="hy-AM"/>
        </w:rPr>
        <w:t>բաժնետոմսերի (բաժնեմասի) կառավարման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548CE">
        <w:rPr>
          <w:rFonts w:ascii="GHEA Grapalat" w:hAnsi="GHEA Grapalat" w:cs="Sylfaen"/>
          <w:sz w:val="24"/>
          <w:szCs w:val="24"/>
          <w:lang w:val="hy-AM"/>
        </w:rPr>
        <w:t>լիազորությունները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548CE">
        <w:rPr>
          <w:rFonts w:ascii="GHEA Grapalat" w:hAnsi="GHEA Grapalat" w:cs="Sylfaen"/>
          <w:sz w:val="24"/>
          <w:szCs w:val="24"/>
          <w:lang w:val="hy-AM"/>
        </w:rPr>
        <w:t>վերապահել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548CE">
        <w:rPr>
          <w:rFonts w:ascii="GHEA Grapalat" w:hAnsi="GHEA Grapalat" w:cs="Sylfaen"/>
          <w:sz w:val="24"/>
          <w:szCs w:val="24"/>
          <w:lang w:val="hy-AM"/>
        </w:rPr>
        <w:t>ՀՀ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548CE">
        <w:rPr>
          <w:rFonts w:ascii="GHEA Grapalat" w:hAnsi="GHEA Grapalat" w:cs="Sylfaen"/>
          <w:sz w:val="24"/>
          <w:szCs w:val="24"/>
          <w:lang w:val="hy-AM"/>
        </w:rPr>
        <w:t>տարածքային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548CE">
        <w:rPr>
          <w:rFonts w:ascii="GHEA Grapalat" w:hAnsi="GHEA Grapalat" w:cs="Sylfaen"/>
          <w:sz w:val="24"/>
          <w:szCs w:val="24"/>
          <w:lang w:val="hy-AM"/>
        </w:rPr>
        <w:t>կառավարման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F548CE">
        <w:rPr>
          <w:rFonts w:ascii="GHEA Grapalat" w:hAnsi="GHEA Grapalat" w:cs="Sylfaen"/>
          <w:sz w:val="24"/>
          <w:szCs w:val="24"/>
          <w:lang w:val="hy-AM"/>
        </w:rPr>
        <w:t>և</w:t>
      </w:r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Pr="00A80E62">
        <w:rPr>
          <w:rFonts w:ascii="GHEA Grapalat" w:hAnsi="GHEA Grapalat" w:cs="Sylfaen"/>
          <w:sz w:val="24"/>
          <w:szCs w:val="24"/>
          <w:lang w:val="hy-AM"/>
        </w:rPr>
        <w:t>ենթակառուցվածքների նախարարությանը»:</w:t>
      </w:r>
    </w:p>
    <w:p w:rsidR="00D15A00" w:rsidRPr="00CF722A" w:rsidRDefault="00D15A00" w:rsidP="00964DE7">
      <w:pPr>
        <w:spacing w:line="360" w:lineRule="auto"/>
        <w:ind w:left="-450" w:right="-540" w:firstLine="630"/>
        <w:jc w:val="both"/>
        <w:rPr>
          <w:rFonts w:ascii="GHEA Grapalat" w:hAnsi="GHEA Grapalat" w:cs="Sylfaen"/>
          <w:b/>
          <w:lang w:val="hy-AM"/>
        </w:rPr>
      </w:pPr>
      <w:r w:rsidRPr="00CF722A">
        <w:rPr>
          <w:rFonts w:ascii="GHEA Grapalat" w:hAnsi="GHEA Grapalat" w:cs="Sylfaen"/>
          <w:b/>
          <w:lang w:val="hy-AM"/>
        </w:rPr>
        <w:t>4.Կարգավորման նպատակը և բնույթը. </w:t>
      </w:r>
    </w:p>
    <w:p w:rsidR="00E56B0F" w:rsidRPr="00CF722A" w:rsidRDefault="00045D38" w:rsidP="00964DE7">
      <w:pPr>
        <w:spacing w:line="360" w:lineRule="auto"/>
        <w:ind w:left="-450" w:right="-540" w:firstLine="630"/>
        <w:jc w:val="both"/>
        <w:rPr>
          <w:rFonts w:ascii="GHEA Grapalat" w:hAnsi="GHEA Grapalat" w:cs="Sylfaen"/>
          <w:lang w:val="hy-AM"/>
        </w:rPr>
      </w:pPr>
      <w:r w:rsidRPr="00CF722A">
        <w:rPr>
          <w:rFonts w:ascii="GHEA Grapalat" w:hAnsi="GHEA Grapalat" w:cs="Sylfaen"/>
          <w:lang w:val="hy-AM"/>
        </w:rPr>
        <w:t>Ներդրումային ծրագրեր</w:t>
      </w:r>
      <w:r w:rsidR="00F3600E" w:rsidRPr="00CF722A">
        <w:rPr>
          <w:rFonts w:ascii="GHEA Grapalat" w:hAnsi="GHEA Grapalat" w:cs="Sylfaen"/>
          <w:lang w:val="hy-AM"/>
        </w:rPr>
        <w:t>ի</w:t>
      </w:r>
      <w:r w:rsidRPr="00CF722A">
        <w:rPr>
          <w:rFonts w:ascii="GHEA Grapalat" w:hAnsi="GHEA Grapalat" w:cs="Sylfaen"/>
          <w:lang w:val="hy-AM"/>
        </w:rPr>
        <w:t xml:space="preserve"> ներգրավմամբ,</w:t>
      </w:r>
      <w:r w:rsidR="00F3600E" w:rsidRPr="00CF722A">
        <w:rPr>
          <w:rFonts w:ascii="GHEA Grapalat" w:hAnsi="GHEA Grapalat" w:cs="Sylfaen"/>
          <w:lang w:val="hy-AM"/>
        </w:rPr>
        <w:t xml:space="preserve"> այդ թվում նաև կառավարության օժանդակությամբ,</w:t>
      </w:r>
      <w:r w:rsidR="00B269E4" w:rsidRPr="00CF722A">
        <w:rPr>
          <w:rFonts w:ascii="GHEA Grapalat" w:hAnsi="GHEA Grapalat" w:cs="Sylfaen"/>
          <w:lang w:val="hy-AM"/>
        </w:rPr>
        <w:t xml:space="preserve"> կիրականացվի</w:t>
      </w:r>
      <w:r w:rsidRPr="00CF722A">
        <w:rPr>
          <w:rFonts w:ascii="GHEA Grapalat" w:hAnsi="GHEA Grapalat" w:cs="Sylfaen"/>
          <w:lang w:val="hy-AM"/>
        </w:rPr>
        <w:t xml:space="preserve"> ա</w:t>
      </w:r>
      <w:r w:rsidR="00E56B0F" w:rsidRPr="00CF722A">
        <w:rPr>
          <w:rFonts w:ascii="GHEA Grapalat" w:hAnsi="GHEA Grapalat" w:cs="Sylfaen"/>
          <w:lang w:val="hy-AM"/>
        </w:rPr>
        <w:t>վտոկայարանային համակարգի բարեփոխումներ</w:t>
      </w:r>
      <w:r w:rsidR="00B269E4" w:rsidRPr="00CF722A">
        <w:rPr>
          <w:rFonts w:ascii="GHEA Grapalat" w:hAnsi="GHEA Grapalat" w:cs="Sylfaen"/>
          <w:lang w:val="hy-AM"/>
        </w:rPr>
        <w:t xml:space="preserve">, որի </w:t>
      </w:r>
      <w:r w:rsidRPr="00CF722A">
        <w:rPr>
          <w:rFonts w:ascii="GHEA Grapalat" w:hAnsi="GHEA Grapalat" w:cs="Sylfaen"/>
          <w:lang w:val="hy-AM"/>
        </w:rPr>
        <w:t>արդյունքում</w:t>
      </w:r>
      <w:r w:rsidR="00E56B0F" w:rsidRPr="00CF722A">
        <w:rPr>
          <w:rFonts w:ascii="GHEA Grapalat" w:hAnsi="GHEA Grapalat" w:cs="Sylfaen"/>
          <w:lang w:val="hy-AM"/>
        </w:rPr>
        <w:t xml:space="preserve"> կբարձրա</w:t>
      </w:r>
      <w:r w:rsidRPr="00CF722A">
        <w:rPr>
          <w:rFonts w:ascii="GHEA Grapalat" w:hAnsi="GHEA Grapalat" w:cs="Sylfaen"/>
          <w:lang w:val="hy-AM"/>
        </w:rPr>
        <w:t>նան</w:t>
      </w:r>
      <w:r w:rsidR="00E56B0F" w:rsidRPr="00CF722A">
        <w:rPr>
          <w:rFonts w:ascii="GHEA Grapalat" w:hAnsi="GHEA Grapalat" w:cs="Sylfaen"/>
          <w:lang w:val="hy-AM"/>
        </w:rPr>
        <w:t xml:space="preserve"> մատուցվող ավտոկայարանային ծառայությունների որակը և միջպետական ու ներհանրապետական ուղևոր</w:t>
      </w:r>
      <w:r w:rsidR="00BD5892" w:rsidRPr="00CF722A">
        <w:rPr>
          <w:rFonts w:ascii="GHEA Grapalat" w:hAnsi="GHEA Grapalat" w:cs="Sylfaen"/>
          <w:lang w:val="hy-AM"/>
        </w:rPr>
        <w:t xml:space="preserve">ափոխադրումերի կազմակերպումը կդառնա </w:t>
      </w:r>
      <w:r w:rsidR="00E56B0F" w:rsidRPr="00CF722A">
        <w:rPr>
          <w:rFonts w:ascii="GHEA Grapalat" w:hAnsi="GHEA Grapalat" w:cs="Sylfaen"/>
          <w:lang w:val="hy-AM"/>
        </w:rPr>
        <w:t>առավել արդյունավետ:</w:t>
      </w:r>
    </w:p>
    <w:p w:rsidR="00D15A00" w:rsidRPr="00CF722A" w:rsidRDefault="00D15A00" w:rsidP="00964DE7">
      <w:pPr>
        <w:spacing w:line="360" w:lineRule="auto"/>
        <w:ind w:left="-450" w:right="-540" w:firstLine="630"/>
        <w:jc w:val="both"/>
        <w:rPr>
          <w:rFonts w:ascii="GHEA Grapalat" w:hAnsi="GHEA Grapalat"/>
          <w:color w:val="000000"/>
          <w:lang w:val="hy-AM"/>
        </w:rPr>
      </w:pPr>
      <w:r w:rsidRPr="00CF722A">
        <w:rPr>
          <w:rFonts w:ascii="GHEA Grapalat" w:hAnsi="GHEA Grapalat"/>
          <w:b/>
          <w:bCs/>
          <w:color w:val="000000"/>
          <w:lang w:val="hy-AM"/>
        </w:rPr>
        <w:t>5. Նախագծի մշակման գործընթացում ներգրավված ինստիտուտները և անձինք</w:t>
      </w:r>
    </w:p>
    <w:p w:rsidR="00D15A00" w:rsidRPr="00CF722A" w:rsidRDefault="00D15A00" w:rsidP="00964DE7">
      <w:pPr>
        <w:spacing w:line="360" w:lineRule="auto"/>
        <w:ind w:left="-450" w:right="-540" w:firstLine="630"/>
        <w:jc w:val="both"/>
        <w:rPr>
          <w:rFonts w:ascii="GHEA Grapalat" w:hAnsi="GHEA Grapalat"/>
          <w:color w:val="000000"/>
          <w:lang w:val="hy-AM"/>
        </w:rPr>
      </w:pPr>
      <w:r w:rsidRPr="00CF722A">
        <w:rPr>
          <w:rFonts w:ascii="GHEA Grapalat" w:hAnsi="GHEA Grapalat"/>
          <w:color w:val="000000"/>
          <w:lang w:val="hy-AM"/>
        </w:rPr>
        <w:t xml:space="preserve">Նախագիծը մշակվել է </w:t>
      </w:r>
      <w:r w:rsidR="00627D99">
        <w:rPr>
          <w:rFonts w:ascii="Sylfaen" w:hAnsi="Sylfaen"/>
          <w:color w:val="000000"/>
          <w:lang w:val="en-US"/>
        </w:rPr>
        <w:t>ՀՀ</w:t>
      </w:r>
      <w:r w:rsidRPr="00CF722A">
        <w:rPr>
          <w:rFonts w:ascii="GHEA Grapalat" w:hAnsi="GHEA Grapalat"/>
          <w:color w:val="000000"/>
          <w:lang w:val="hy-AM"/>
        </w:rPr>
        <w:t xml:space="preserve"> </w:t>
      </w:r>
      <w:r w:rsidR="00F548CE" w:rsidRPr="00F548CE">
        <w:rPr>
          <w:rFonts w:ascii="GHEA Grapalat" w:hAnsi="GHEA Grapalat" w:cs="Sylfaen"/>
          <w:lang w:val="hy-AM"/>
        </w:rPr>
        <w:t>տարածքային</w:t>
      </w:r>
      <w:r w:rsidR="00F548CE">
        <w:rPr>
          <w:rFonts w:ascii="GHEA Grapalat" w:hAnsi="GHEA Grapalat" w:cs="Sylfaen"/>
          <w:lang w:val="en-US"/>
        </w:rPr>
        <w:t xml:space="preserve"> </w:t>
      </w:r>
      <w:r w:rsidR="00F548CE" w:rsidRPr="00F548CE">
        <w:rPr>
          <w:rFonts w:ascii="GHEA Grapalat" w:hAnsi="GHEA Grapalat" w:cs="Sylfaen"/>
          <w:lang w:val="hy-AM"/>
        </w:rPr>
        <w:t>կառավարման</w:t>
      </w:r>
      <w:r w:rsidR="00F548CE">
        <w:rPr>
          <w:rFonts w:ascii="GHEA Grapalat" w:hAnsi="GHEA Grapalat" w:cs="Sylfaen"/>
          <w:lang w:val="en-US"/>
        </w:rPr>
        <w:t xml:space="preserve"> </w:t>
      </w:r>
      <w:r w:rsidR="00F548CE" w:rsidRPr="00F548CE">
        <w:rPr>
          <w:rFonts w:ascii="GHEA Grapalat" w:hAnsi="GHEA Grapalat" w:cs="Sylfaen"/>
          <w:lang w:val="hy-AM"/>
        </w:rPr>
        <w:t>և</w:t>
      </w:r>
      <w:r w:rsidR="00F548CE">
        <w:rPr>
          <w:rFonts w:ascii="GHEA Grapalat" w:hAnsi="GHEA Grapalat" w:cs="Sylfaen"/>
          <w:lang w:val="en-US"/>
        </w:rPr>
        <w:t xml:space="preserve"> </w:t>
      </w:r>
      <w:r w:rsidR="00F548CE" w:rsidRPr="00A80E62">
        <w:rPr>
          <w:rFonts w:ascii="GHEA Grapalat" w:hAnsi="GHEA Grapalat" w:cs="Sylfaen"/>
          <w:lang w:val="hy-AM"/>
        </w:rPr>
        <w:t>ենթակառուցվածքների նախարարության</w:t>
      </w:r>
      <w:r w:rsidRPr="00CF722A">
        <w:rPr>
          <w:rFonts w:ascii="GHEA Grapalat" w:hAnsi="GHEA Grapalat"/>
          <w:color w:val="000000"/>
          <w:lang w:val="hy-AM"/>
        </w:rPr>
        <w:t xml:space="preserve"> պետական գույքի կառավարման կոմիտեի կողմից:</w:t>
      </w:r>
    </w:p>
    <w:p w:rsidR="00D15A00" w:rsidRPr="00CF722A" w:rsidRDefault="00D15A00" w:rsidP="00964DE7">
      <w:pPr>
        <w:spacing w:line="360" w:lineRule="auto"/>
        <w:ind w:left="-450" w:right="-540" w:firstLine="630"/>
        <w:jc w:val="both"/>
        <w:rPr>
          <w:rFonts w:ascii="GHEA Grapalat" w:hAnsi="GHEA Grapalat"/>
          <w:color w:val="000000"/>
          <w:lang w:val="hy-AM"/>
        </w:rPr>
      </w:pPr>
      <w:r w:rsidRPr="00CF722A">
        <w:rPr>
          <w:rFonts w:ascii="GHEA Grapalat" w:hAnsi="GHEA Grapalat"/>
          <w:b/>
          <w:bCs/>
          <w:color w:val="000000"/>
          <w:lang w:val="hy-AM"/>
        </w:rPr>
        <w:lastRenderedPageBreak/>
        <w:t>6. Ակնկալվող արդյունքը.</w:t>
      </w:r>
    </w:p>
    <w:p w:rsidR="00D15A00" w:rsidRPr="00CF722A" w:rsidRDefault="00D15A00" w:rsidP="00964DE7">
      <w:pPr>
        <w:spacing w:line="360" w:lineRule="auto"/>
        <w:ind w:left="-450" w:right="-540" w:firstLine="630"/>
        <w:jc w:val="both"/>
        <w:rPr>
          <w:rFonts w:ascii="GHEA Grapalat" w:hAnsi="GHEA Grapalat"/>
          <w:color w:val="7F7F7F" w:themeColor="text1" w:themeTint="80"/>
          <w:lang w:val="hy-AM"/>
        </w:rPr>
      </w:pPr>
      <w:r w:rsidRPr="00CF722A">
        <w:rPr>
          <w:rFonts w:ascii="GHEA Grapalat" w:hAnsi="GHEA Grapalat"/>
          <w:bCs/>
          <w:color w:val="000000"/>
          <w:lang w:val="hy-AM"/>
        </w:rPr>
        <w:t xml:space="preserve">Նախագծի ընդունմամբ պայմանավորված ակնկալվող արդյունքը նշված հաստատության կառավարման և գործունեության արդյունավետության, ինչպես նաև հետագա զարգացման նախապայմանների ստեղծումն է, տրանսպորտի ոլորտում կարևոր գործառույթներ իրականացնող մարմնի կառավարման համակարգում պետության ուղիղ ներգրավվածությունը: </w:t>
      </w:r>
      <w:r w:rsidRPr="00CF722A">
        <w:rPr>
          <w:rFonts w:ascii="GHEA Grapalat" w:hAnsi="GHEA Grapalat"/>
          <w:bCs/>
          <w:color w:val="000000"/>
          <w:lang w:val="hy-AM"/>
        </w:rPr>
        <w:br/>
      </w:r>
      <w:r w:rsidRPr="00CF722A">
        <w:rPr>
          <w:rFonts w:ascii="Courier New" w:hAnsi="Courier New" w:cs="Courier New"/>
          <w:color w:val="7F7F7F" w:themeColor="text1" w:themeTint="80"/>
          <w:lang w:val="hy-AM"/>
        </w:rPr>
        <w:t> </w:t>
      </w:r>
    </w:p>
    <w:p w:rsidR="0050275F" w:rsidRDefault="0050275F" w:rsidP="00964DE7">
      <w:pPr>
        <w:ind w:left="-450" w:right="-540" w:firstLine="630"/>
        <w:rPr>
          <w:lang w:val="en-US"/>
        </w:rPr>
      </w:pPr>
    </w:p>
    <w:p w:rsidR="00CF722A" w:rsidRDefault="00CF722A" w:rsidP="00964DE7">
      <w:pPr>
        <w:ind w:left="-450" w:right="-540" w:firstLine="630"/>
        <w:rPr>
          <w:lang w:val="en-US"/>
        </w:rPr>
      </w:pPr>
    </w:p>
    <w:p w:rsidR="00CF722A" w:rsidRDefault="00CF722A" w:rsidP="00964DE7">
      <w:pPr>
        <w:ind w:left="-450" w:right="-540" w:firstLine="630"/>
        <w:rPr>
          <w:lang w:val="en-US"/>
        </w:rPr>
      </w:pPr>
    </w:p>
    <w:p w:rsidR="00CF722A" w:rsidRDefault="00CF722A" w:rsidP="00964DE7">
      <w:pPr>
        <w:ind w:left="-450" w:right="-540" w:firstLine="630"/>
        <w:rPr>
          <w:lang w:val="en-US"/>
        </w:rPr>
      </w:pPr>
    </w:p>
    <w:p w:rsidR="00CF722A" w:rsidRDefault="00CF722A" w:rsidP="00964DE7">
      <w:pPr>
        <w:ind w:left="-450" w:right="-540" w:firstLine="630"/>
        <w:rPr>
          <w:lang w:val="en-US"/>
        </w:rPr>
      </w:pPr>
    </w:p>
    <w:p w:rsidR="00CF722A" w:rsidRDefault="00CF722A" w:rsidP="00964DE7">
      <w:pPr>
        <w:ind w:left="-450" w:right="-540" w:firstLine="630"/>
        <w:rPr>
          <w:lang w:val="en-US"/>
        </w:rPr>
      </w:pPr>
    </w:p>
    <w:p w:rsidR="00CF722A" w:rsidRDefault="00CF722A" w:rsidP="00964DE7">
      <w:pPr>
        <w:ind w:left="-450" w:right="-540" w:firstLine="630"/>
        <w:rPr>
          <w:lang w:val="en-US"/>
        </w:rPr>
      </w:pPr>
    </w:p>
    <w:p w:rsidR="00CF722A" w:rsidRDefault="00CF722A" w:rsidP="00964DE7">
      <w:pPr>
        <w:ind w:left="-450" w:right="-540" w:firstLine="630"/>
        <w:rPr>
          <w:lang w:val="en-US"/>
        </w:rPr>
      </w:pPr>
    </w:p>
    <w:p w:rsidR="00CF722A" w:rsidRDefault="00CF722A" w:rsidP="00964DE7">
      <w:pPr>
        <w:ind w:left="-450" w:right="-540" w:firstLine="630"/>
        <w:rPr>
          <w:lang w:val="en-US"/>
        </w:rPr>
      </w:pPr>
    </w:p>
    <w:p w:rsidR="00CF722A" w:rsidRDefault="00CF722A" w:rsidP="00964DE7">
      <w:pPr>
        <w:ind w:left="-450" w:right="-540" w:firstLine="630"/>
        <w:rPr>
          <w:lang w:val="en-US"/>
        </w:rPr>
      </w:pPr>
    </w:p>
    <w:p w:rsidR="00CF722A" w:rsidRDefault="00CF722A" w:rsidP="00964DE7">
      <w:pPr>
        <w:ind w:left="-450" w:right="-540" w:firstLine="630"/>
        <w:rPr>
          <w:lang w:val="en-US"/>
        </w:rPr>
      </w:pPr>
    </w:p>
    <w:p w:rsidR="00CF722A" w:rsidRDefault="00CF722A" w:rsidP="00964DE7">
      <w:pPr>
        <w:ind w:left="-450" w:right="-540" w:firstLine="630"/>
        <w:rPr>
          <w:lang w:val="en-US"/>
        </w:rPr>
      </w:pPr>
    </w:p>
    <w:p w:rsidR="00CF722A" w:rsidRDefault="00CF722A" w:rsidP="00964DE7">
      <w:pPr>
        <w:ind w:left="-450" w:right="-540" w:firstLine="630"/>
        <w:rPr>
          <w:lang w:val="en-US"/>
        </w:rPr>
      </w:pPr>
    </w:p>
    <w:p w:rsidR="00CF722A" w:rsidRDefault="00CF722A" w:rsidP="00964DE7">
      <w:pPr>
        <w:ind w:left="-450" w:right="-540" w:firstLine="630"/>
        <w:rPr>
          <w:lang w:val="en-US"/>
        </w:rPr>
      </w:pPr>
    </w:p>
    <w:p w:rsidR="00CF722A" w:rsidRDefault="00CF722A" w:rsidP="00964DE7">
      <w:pPr>
        <w:ind w:left="-450" w:right="-540" w:firstLine="630"/>
        <w:rPr>
          <w:lang w:val="en-US"/>
        </w:rPr>
      </w:pPr>
    </w:p>
    <w:p w:rsidR="00CF722A" w:rsidRDefault="00CF722A" w:rsidP="00964DE7">
      <w:pPr>
        <w:ind w:left="-450" w:right="-540" w:firstLine="630"/>
        <w:rPr>
          <w:lang w:val="en-US"/>
        </w:rPr>
      </w:pPr>
    </w:p>
    <w:p w:rsidR="00CF722A" w:rsidRDefault="00CF722A" w:rsidP="00964DE7">
      <w:pPr>
        <w:ind w:left="-450" w:right="-540" w:firstLine="630"/>
        <w:rPr>
          <w:lang w:val="en-US"/>
        </w:rPr>
      </w:pPr>
    </w:p>
    <w:p w:rsidR="00CF722A" w:rsidRDefault="00CF722A" w:rsidP="00964DE7">
      <w:pPr>
        <w:ind w:left="-450" w:right="-540" w:firstLine="630"/>
        <w:rPr>
          <w:lang w:val="en-US"/>
        </w:rPr>
      </w:pPr>
    </w:p>
    <w:p w:rsidR="00CF722A" w:rsidRDefault="00CF722A" w:rsidP="00964DE7">
      <w:pPr>
        <w:ind w:left="-450" w:right="-540" w:firstLine="630"/>
        <w:rPr>
          <w:lang w:val="en-US"/>
        </w:rPr>
      </w:pPr>
    </w:p>
    <w:p w:rsidR="00CF722A" w:rsidRDefault="00CF722A" w:rsidP="00964DE7">
      <w:pPr>
        <w:ind w:left="-450" w:right="-540" w:firstLine="630"/>
        <w:rPr>
          <w:lang w:val="en-US"/>
        </w:rPr>
      </w:pPr>
    </w:p>
    <w:p w:rsidR="00CF722A" w:rsidRDefault="00CF722A" w:rsidP="00964DE7">
      <w:pPr>
        <w:ind w:left="-450" w:right="-540" w:firstLine="630"/>
        <w:rPr>
          <w:lang w:val="en-US"/>
        </w:rPr>
      </w:pPr>
    </w:p>
    <w:p w:rsidR="00CF722A" w:rsidRDefault="00CF722A" w:rsidP="00964DE7">
      <w:pPr>
        <w:ind w:left="-450" w:right="-540" w:firstLine="630"/>
        <w:rPr>
          <w:lang w:val="en-US"/>
        </w:rPr>
      </w:pPr>
    </w:p>
    <w:p w:rsidR="00CF722A" w:rsidRDefault="00CF722A" w:rsidP="00964DE7">
      <w:pPr>
        <w:ind w:left="-450" w:right="-540" w:firstLine="630"/>
        <w:rPr>
          <w:lang w:val="en-US"/>
        </w:rPr>
      </w:pPr>
    </w:p>
    <w:p w:rsidR="00CF722A" w:rsidRDefault="00CF722A" w:rsidP="00964DE7">
      <w:pPr>
        <w:ind w:left="-450" w:right="-540" w:firstLine="630"/>
        <w:rPr>
          <w:lang w:val="en-US"/>
        </w:rPr>
      </w:pPr>
    </w:p>
    <w:p w:rsidR="00456E89" w:rsidRDefault="00456E89" w:rsidP="00964DE7">
      <w:pPr>
        <w:ind w:left="-450" w:right="-540" w:firstLine="630"/>
        <w:rPr>
          <w:lang w:val="en-US"/>
        </w:rPr>
      </w:pPr>
    </w:p>
    <w:p w:rsidR="00456E89" w:rsidRDefault="00456E89" w:rsidP="00964DE7">
      <w:pPr>
        <w:ind w:left="-450" w:right="-540" w:firstLine="630"/>
        <w:rPr>
          <w:lang w:val="en-US"/>
        </w:rPr>
      </w:pPr>
    </w:p>
    <w:p w:rsidR="00456E89" w:rsidRDefault="00456E89" w:rsidP="00964DE7">
      <w:pPr>
        <w:ind w:left="-450" w:right="-540" w:firstLine="630"/>
        <w:rPr>
          <w:lang w:val="en-US"/>
        </w:rPr>
      </w:pPr>
    </w:p>
    <w:p w:rsidR="00456E89" w:rsidRDefault="00456E89" w:rsidP="00964DE7">
      <w:pPr>
        <w:ind w:left="-450" w:right="-540" w:firstLine="630"/>
        <w:rPr>
          <w:lang w:val="en-US"/>
        </w:rPr>
      </w:pPr>
    </w:p>
    <w:p w:rsidR="00456E89" w:rsidRDefault="00456E89" w:rsidP="00964DE7">
      <w:pPr>
        <w:ind w:left="-450" w:right="-540" w:firstLine="630"/>
        <w:rPr>
          <w:lang w:val="en-US"/>
        </w:rPr>
      </w:pPr>
    </w:p>
    <w:p w:rsidR="00456E89" w:rsidRDefault="00456E89" w:rsidP="00964DE7">
      <w:pPr>
        <w:ind w:left="-450" w:right="-540" w:firstLine="630"/>
        <w:rPr>
          <w:lang w:val="en-US"/>
        </w:rPr>
      </w:pPr>
    </w:p>
    <w:p w:rsidR="00456E89" w:rsidRDefault="00456E89" w:rsidP="00964DE7">
      <w:pPr>
        <w:ind w:left="-450" w:right="-540" w:firstLine="630"/>
        <w:rPr>
          <w:lang w:val="en-US"/>
        </w:rPr>
      </w:pPr>
    </w:p>
    <w:p w:rsidR="00456E89" w:rsidRDefault="00456E89" w:rsidP="00964DE7">
      <w:pPr>
        <w:ind w:left="-450" w:right="-540" w:firstLine="630"/>
        <w:rPr>
          <w:lang w:val="en-US"/>
        </w:rPr>
      </w:pPr>
    </w:p>
    <w:p w:rsidR="00456E89" w:rsidRDefault="00456E89" w:rsidP="00964DE7">
      <w:pPr>
        <w:ind w:left="-450" w:right="-540" w:firstLine="630"/>
        <w:rPr>
          <w:lang w:val="en-US"/>
        </w:rPr>
      </w:pPr>
    </w:p>
    <w:p w:rsidR="00456E89" w:rsidRDefault="00456E89" w:rsidP="00964DE7">
      <w:pPr>
        <w:ind w:left="-450" w:right="-540" w:firstLine="630"/>
        <w:rPr>
          <w:lang w:val="en-US"/>
        </w:rPr>
      </w:pPr>
    </w:p>
    <w:p w:rsidR="00456E89" w:rsidRDefault="00456E89" w:rsidP="00964DE7">
      <w:pPr>
        <w:ind w:left="-450" w:right="-540" w:firstLine="630"/>
        <w:rPr>
          <w:lang w:val="en-US"/>
        </w:rPr>
      </w:pPr>
    </w:p>
    <w:p w:rsidR="00CF722A" w:rsidRPr="00180450" w:rsidRDefault="00CF722A" w:rsidP="00964DE7">
      <w:pPr>
        <w:spacing w:line="360" w:lineRule="auto"/>
        <w:ind w:left="-450" w:right="-540" w:firstLine="630"/>
        <w:jc w:val="center"/>
        <w:rPr>
          <w:rFonts w:ascii="GHEA Grapalat" w:hAnsi="GHEA Grapalat"/>
          <w:color w:val="000000"/>
          <w:lang w:val="hy-AM"/>
        </w:rPr>
      </w:pPr>
      <w:r w:rsidRPr="00180450">
        <w:rPr>
          <w:rFonts w:ascii="GHEA Grapalat" w:hAnsi="GHEA Grapalat"/>
          <w:b/>
          <w:bCs/>
          <w:color w:val="000000"/>
          <w:lang w:val="hy-AM"/>
        </w:rPr>
        <w:t>ՏԵՂԵԿԱՆՔ</w:t>
      </w:r>
    </w:p>
    <w:p w:rsidR="00CF722A" w:rsidRPr="00180450" w:rsidRDefault="00CF722A" w:rsidP="00964DE7">
      <w:pPr>
        <w:spacing w:before="100" w:beforeAutospacing="1" w:after="100" w:afterAutospacing="1"/>
        <w:ind w:left="-450" w:right="-540" w:firstLine="630"/>
        <w:jc w:val="center"/>
        <w:rPr>
          <w:rFonts w:ascii="GHEA Grapalat" w:hAnsi="GHEA Grapalat"/>
          <w:color w:val="000000"/>
          <w:lang w:val="hy-AM"/>
        </w:rPr>
      </w:pPr>
      <w:r w:rsidRPr="00180450">
        <w:rPr>
          <w:rFonts w:ascii="GHEA Grapalat" w:hAnsi="GHEA Grapalat"/>
          <w:b/>
          <w:bCs/>
          <w:color w:val="000000"/>
          <w:lang w:val="hy-AM"/>
        </w:rPr>
        <w:t>Օրենքի նախագծի ընդունման առնչությամբ այլ օրենքների ընդունման անհրաժեշտության բացակայության մասին</w:t>
      </w:r>
    </w:p>
    <w:p w:rsidR="00CF722A" w:rsidRPr="00CF722A" w:rsidRDefault="00CF722A" w:rsidP="00964DE7">
      <w:pPr>
        <w:spacing w:before="100" w:beforeAutospacing="1" w:after="100" w:afterAutospacing="1"/>
        <w:ind w:left="-450" w:right="-540" w:firstLine="630"/>
        <w:jc w:val="both"/>
        <w:rPr>
          <w:rFonts w:ascii="GHEA Grapalat" w:hAnsi="GHEA Grapalat"/>
          <w:bCs/>
          <w:color w:val="000000"/>
          <w:lang w:val="hy-AM"/>
        </w:rPr>
      </w:pPr>
      <w:r w:rsidRPr="00CF722A">
        <w:rPr>
          <w:rFonts w:ascii="GHEA Grapalat" w:hAnsi="GHEA Grapalat"/>
          <w:bCs/>
          <w:color w:val="000000"/>
          <w:lang w:val="hy-AM"/>
        </w:rPr>
        <w:t>Օրենքի նախագծի ընդունման կապակցությամբ այլ օրենքների ընդունման անհրաժեշտություն չկա:</w:t>
      </w:r>
    </w:p>
    <w:p w:rsidR="00CF722A" w:rsidRPr="00180450" w:rsidRDefault="00CF722A" w:rsidP="00964DE7">
      <w:pPr>
        <w:spacing w:before="100" w:beforeAutospacing="1" w:after="100" w:afterAutospacing="1"/>
        <w:ind w:left="-450" w:right="-540" w:firstLine="630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CF722A" w:rsidRPr="00180450" w:rsidRDefault="00CF722A" w:rsidP="00964DE7">
      <w:pPr>
        <w:spacing w:before="100" w:beforeAutospacing="1" w:after="100" w:afterAutospacing="1"/>
        <w:ind w:left="-450" w:right="-540" w:firstLine="630"/>
        <w:jc w:val="center"/>
        <w:rPr>
          <w:rFonts w:ascii="GHEA Grapalat" w:hAnsi="GHEA Grapalat"/>
          <w:color w:val="000000"/>
          <w:lang w:val="hy-AM"/>
        </w:rPr>
      </w:pPr>
      <w:r w:rsidRPr="00180450">
        <w:rPr>
          <w:rFonts w:ascii="GHEA Grapalat" w:hAnsi="GHEA Grapalat"/>
          <w:b/>
          <w:bCs/>
          <w:color w:val="000000"/>
          <w:lang w:val="hy-AM"/>
        </w:rPr>
        <w:t>ՏԵՂԵԿԱՆՔ</w:t>
      </w:r>
    </w:p>
    <w:p w:rsidR="00CF722A" w:rsidRPr="00180450" w:rsidRDefault="00CF722A" w:rsidP="00964DE7">
      <w:pPr>
        <w:spacing w:before="100" w:beforeAutospacing="1" w:after="100" w:afterAutospacing="1"/>
        <w:ind w:left="-450" w:right="-540" w:firstLine="630"/>
        <w:jc w:val="center"/>
        <w:rPr>
          <w:rFonts w:ascii="GHEA Grapalat" w:hAnsi="GHEA Grapalat"/>
          <w:color w:val="000000"/>
          <w:lang w:val="hy-AM"/>
        </w:rPr>
      </w:pPr>
      <w:r w:rsidRPr="00180450">
        <w:rPr>
          <w:rFonts w:ascii="GHEA Grapalat" w:hAnsi="GHEA Grapalat"/>
          <w:b/>
          <w:bCs/>
          <w:color w:val="000000"/>
          <w:lang w:val="hy-AM"/>
        </w:rPr>
        <w:t xml:space="preserve">Օրենքի նախագծի ընդունման առնչությամբ պետական բյուջեի </w:t>
      </w:r>
      <w:r w:rsidRPr="00180450">
        <w:rPr>
          <w:rFonts w:ascii="GHEA Grapalat" w:hAnsi="GHEA Grapalat" w:cs="GHEA Grapalat"/>
          <w:b/>
          <w:bCs/>
          <w:color w:val="000000"/>
          <w:lang w:val="hy-AM"/>
        </w:rPr>
        <w:t>եկամուտների</w:t>
      </w:r>
      <w:r w:rsidRPr="00A87120">
        <w:rPr>
          <w:rFonts w:ascii="GHEA Grapalat" w:hAnsi="GHEA Grapalat" w:cs="GHEA Grapalat"/>
          <w:b/>
          <w:bCs/>
          <w:color w:val="000000"/>
          <w:lang w:val="hy-AM"/>
        </w:rPr>
        <w:t xml:space="preserve"> </w:t>
      </w:r>
      <w:r w:rsidRPr="00180450">
        <w:rPr>
          <w:rFonts w:ascii="GHEA Grapalat" w:hAnsi="GHEA Grapalat" w:cs="GHEA Grapalat"/>
          <w:b/>
          <w:bCs/>
          <w:color w:val="000000"/>
          <w:lang w:val="hy-AM"/>
        </w:rPr>
        <w:t>էական</w:t>
      </w:r>
      <w:r w:rsidRPr="00A87120">
        <w:rPr>
          <w:rFonts w:ascii="GHEA Grapalat" w:hAnsi="GHEA Grapalat" w:cs="GHEA Grapalat"/>
          <w:b/>
          <w:bCs/>
          <w:color w:val="000000"/>
          <w:lang w:val="hy-AM"/>
        </w:rPr>
        <w:t xml:space="preserve"> </w:t>
      </w:r>
      <w:r w:rsidRPr="00180450">
        <w:rPr>
          <w:rFonts w:ascii="GHEA Grapalat" w:hAnsi="GHEA Grapalat" w:cs="GHEA Grapalat"/>
          <w:b/>
          <w:bCs/>
          <w:color w:val="000000"/>
          <w:lang w:val="hy-AM"/>
        </w:rPr>
        <w:t>նվազեցման</w:t>
      </w:r>
      <w:r w:rsidRPr="00A87120">
        <w:rPr>
          <w:rFonts w:ascii="GHEA Grapalat" w:hAnsi="GHEA Grapalat" w:cs="GHEA Grapalat"/>
          <w:b/>
          <w:bCs/>
          <w:color w:val="000000"/>
          <w:lang w:val="hy-AM"/>
        </w:rPr>
        <w:t xml:space="preserve"> </w:t>
      </w:r>
      <w:r w:rsidRPr="00180450">
        <w:rPr>
          <w:rFonts w:ascii="GHEA Grapalat" w:hAnsi="GHEA Grapalat" w:cs="GHEA Grapalat"/>
          <w:b/>
          <w:bCs/>
          <w:color w:val="000000"/>
          <w:lang w:val="hy-AM"/>
        </w:rPr>
        <w:t>կամ</w:t>
      </w:r>
      <w:r w:rsidRPr="00A87120">
        <w:rPr>
          <w:rFonts w:ascii="GHEA Grapalat" w:hAnsi="GHEA Grapalat" w:cs="GHEA Grapalat"/>
          <w:b/>
          <w:bCs/>
          <w:color w:val="000000"/>
          <w:lang w:val="hy-AM"/>
        </w:rPr>
        <w:t xml:space="preserve"> </w:t>
      </w:r>
      <w:r w:rsidRPr="00180450">
        <w:rPr>
          <w:rFonts w:ascii="GHEA Grapalat" w:hAnsi="GHEA Grapalat" w:cs="GHEA Grapalat"/>
          <w:b/>
          <w:bCs/>
          <w:color w:val="000000"/>
          <w:lang w:val="hy-AM"/>
        </w:rPr>
        <w:t>ծախսերի</w:t>
      </w:r>
      <w:r w:rsidRPr="00A87120">
        <w:rPr>
          <w:rFonts w:ascii="GHEA Grapalat" w:hAnsi="GHEA Grapalat" w:cs="GHEA Grapalat"/>
          <w:b/>
          <w:bCs/>
          <w:color w:val="000000"/>
          <w:lang w:val="hy-AM"/>
        </w:rPr>
        <w:t xml:space="preserve"> </w:t>
      </w:r>
      <w:r w:rsidRPr="00180450">
        <w:rPr>
          <w:rFonts w:ascii="GHEA Grapalat" w:hAnsi="GHEA Grapalat" w:cs="GHEA Grapalat"/>
          <w:b/>
          <w:bCs/>
          <w:color w:val="000000"/>
          <w:lang w:val="hy-AM"/>
        </w:rPr>
        <w:t>ավելացման</w:t>
      </w:r>
      <w:r w:rsidRPr="00A87120">
        <w:rPr>
          <w:rFonts w:ascii="GHEA Grapalat" w:hAnsi="GHEA Grapalat" w:cs="GHEA Grapalat"/>
          <w:b/>
          <w:bCs/>
          <w:color w:val="000000"/>
          <w:lang w:val="hy-AM"/>
        </w:rPr>
        <w:t xml:space="preserve"> </w:t>
      </w:r>
      <w:r w:rsidRPr="00180450">
        <w:rPr>
          <w:rFonts w:ascii="GHEA Grapalat" w:hAnsi="GHEA Grapalat" w:cs="GHEA Grapalat"/>
          <w:b/>
          <w:bCs/>
          <w:color w:val="000000"/>
          <w:lang w:val="hy-AM"/>
        </w:rPr>
        <w:t>վերաբերյալ</w:t>
      </w:r>
    </w:p>
    <w:p w:rsidR="00CF722A" w:rsidRPr="00180450" w:rsidRDefault="00CF722A" w:rsidP="00964DE7">
      <w:pPr>
        <w:spacing w:before="100" w:beforeAutospacing="1" w:after="240"/>
        <w:ind w:left="-450" w:right="-540" w:firstLine="630"/>
        <w:jc w:val="both"/>
        <w:rPr>
          <w:rFonts w:ascii="GHEA Grapalat" w:hAnsi="GHEA Grapalat"/>
          <w:color w:val="000000"/>
          <w:lang w:val="hy-AM"/>
        </w:rPr>
      </w:pPr>
      <w:r w:rsidRPr="00180450">
        <w:rPr>
          <w:rFonts w:ascii="GHEA Grapalat" w:hAnsi="GHEA Grapalat"/>
          <w:color w:val="000000"/>
          <w:lang w:val="hy-AM"/>
        </w:rPr>
        <w:t>Օրենքի նախագծի ընդունման կապակցությամբ պետական բյուջեի եկամուտների նվազեցում կամ ծախսերի ավելացում չի նախատեսվում:</w:t>
      </w:r>
      <w:r w:rsidRPr="00180450">
        <w:rPr>
          <w:rFonts w:ascii="Courier New" w:hAnsi="Courier New" w:cs="Courier New"/>
          <w:color w:val="000000"/>
          <w:lang w:val="hy-AM"/>
        </w:rPr>
        <w:t> </w:t>
      </w:r>
    </w:p>
    <w:p w:rsidR="00CF722A" w:rsidRPr="00E86EA3" w:rsidRDefault="00CF722A" w:rsidP="00964DE7">
      <w:pPr>
        <w:ind w:left="-450" w:right="-540" w:firstLine="630"/>
        <w:rPr>
          <w:rFonts w:ascii="GHEA Grapalat" w:hAnsi="GHEA Grapalat"/>
          <w:sz w:val="16"/>
          <w:szCs w:val="16"/>
          <w:lang w:val="hy-AM"/>
        </w:rPr>
      </w:pPr>
    </w:p>
    <w:p w:rsidR="00CF722A" w:rsidRPr="00A819E8" w:rsidRDefault="00CF722A" w:rsidP="00964DE7">
      <w:pPr>
        <w:ind w:left="-450" w:right="-540" w:firstLine="630"/>
        <w:rPr>
          <w:rFonts w:ascii="GHEA Grapalat" w:hAnsi="GHEA Grapalat"/>
          <w:sz w:val="16"/>
          <w:szCs w:val="16"/>
          <w:lang w:val="hy-AM"/>
        </w:rPr>
      </w:pPr>
    </w:p>
    <w:p w:rsidR="00CF722A" w:rsidRPr="00CF722A" w:rsidRDefault="00CF722A" w:rsidP="00964DE7">
      <w:pPr>
        <w:ind w:left="-450" w:right="-540" w:firstLine="630"/>
        <w:rPr>
          <w:lang w:val="en-US"/>
        </w:rPr>
      </w:pPr>
    </w:p>
    <w:sectPr w:rsidR="00CF722A" w:rsidRPr="00CF722A" w:rsidSect="00F554E2">
      <w:pgSz w:w="12240" w:h="15840"/>
      <w:pgMar w:top="1440" w:right="135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C30" w:rsidRDefault="00FE6C30" w:rsidP="00CF722A">
      <w:r>
        <w:separator/>
      </w:r>
    </w:p>
  </w:endnote>
  <w:endnote w:type="continuationSeparator" w:id="1">
    <w:p w:rsidR="00FE6C30" w:rsidRDefault="00FE6C30" w:rsidP="00CF72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C30" w:rsidRDefault="00FE6C30" w:rsidP="00CF722A">
      <w:r>
        <w:separator/>
      </w:r>
    </w:p>
  </w:footnote>
  <w:footnote w:type="continuationSeparator" w:id="1">
    <w:p w:rsidR="00FE6C30" w:rsidRDefault="00FE6C30" w:rsidP="00CF72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A4587"/>
    <w:multiLevelType w:val="hybridMultilevel"/>
    <w:tmpl w:val="0104595A"/>
    <w:lvl w:ilvl="0" w:tplc="963E42AA">
      <w:start w:val="1"/>
      <w:numFmt w:val="decimal"/>
      <w:lvlText w:val="%1)"/>
      <w:lvlJc w:val="left"/>
      <w:pPr>
        <w:ind w:left="360" w:hanging="360"/>
      </w:pPr>
      <w:rPr>
        <w:rFonts w:eastAsia="Batang" w:cstheme="minorBidi" w:hint="default"/>
        <w:color w:val="auto"/>
      </w:rPr>
    </w:lvl>
    <w:lvl w:ilvl="1" w:tplc="042B0019" w:tentative="1">
      <w:start w:val="1"/>
      <w:numFmt w:val="lowerLetter"/>
      <w:lvlText w:val="%2."/>
      <w:lvlJc w:val="left"/>
      <w:pPr>
        <w:ind w:left="1080" w:hanging="360"/>
      </w:pPr>
    </w:lvl>
    <w:lvl w:ilvl="2" w:tplc="042B001B" w:tentative="1">
      <w:start w:val="1"/>
      <w:numFmt w:val="lowerRoman"/>
      <w:lvlText w:val="%3."/>
      <w:lvlJc w:val="right"/>
      <w:pPr>
        <w:ind w:left="1800" w:hanging="180"/>
      </w:pPr>
    </w:lvl>
    <w:lvl w:ilvl="3" w:tplc="042B000F" w:tentative="1">
      <w:start w:val="1"/>
      <w:numFmt w:val="decimal"/>
      <w:lvlText w:val="%4."/>
      <w:lvlJc w:val="left"/>
      <w:pPr>
        <w:ind w:left="2520" w:hanging="360"/>
      </w:pPr>
    </w:lvl>
    <w:lvl w:ilvl="4" w:tplc="042B0019" w:tentative="1">
      <w:start w:val="1"/>
      <w:numFmt w:val="lowerLetter"/>
      <w:lvlText w:val="%5."/>
      <w:lvlJc w:val="left"/>
      <w:pPr>
        <w:ind w:left="3240" w:hanging="360"/>
      </w:pPr>
    </w:lvl>
    <w:lvl w:ilvl="5" w:tplc="042B001B" w:tentative="1">
      <w:start w:val="1"/>
      <w:numFmt w:val="lowerRoman"/>
      <w:lvlText w:val="%6."/>
      <w:lvlJc w:val="right"/>
      <w:pPr>
        <w:ind w:left="3960" w:hanging="180"/>
      </w:pPr>
    </w:lvl>
    <w:lvl w:ilvl="6" w:tplc="042B000F" w:tentative="1">
      <w:start w:val="1"/>
      <w:numFmt w:val="decimal"/>
      <w:lvlText w:val="%7."/>
      <w:lvlJc w:val="left"/>
      <w:pPr>
        <w:ind w:left="4680" w:hanging="360"/>
      </w:pPr>
    </w:lvl>
    <w:lvl w:ilvl="7" w:tplc="042B0019" w:tentative="1">
      <w:start w:val="1"/>
      <w:numFmt w:val="lowerLetter"/>
      <w:lvlText w:val="%8."/>
      <w:lvlJc w:val="left"/>
      <w:pPr>
        <w:ind w:left="5400" w:hanging="360"/>
      </w:pPr>
    </w:lvl>
    <w:lvl w:ilvl="8" w:tplc="042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5A00"/>
    <w:rsid w:val="00045D38"/>
    <w:rsid w:val="0020400F"/>
    <w:rsid w:val="00286152"/>
    <w:rsid w:val="0030367A"/>
    <w:rsid w:val="003A229E"/>
    <w:rsid w:val="00456E89"/>
    <w:rsid w:val="0050275F"/>
    <w:rsid w:val="005A0938"/>
    <w:rsid w:val="00627D99"/>
    <w:rsid w:val="006637A1"/>
    <w:rsid w:val="006A51A0"/>
    <w:rsid w:val="006D7427"/>
    <w:rsid w:val="00871C2F"/>
    <w:rsid w:val="00964DE7"/>
    <w:rsid w:val="00A16378"/>
    <w:rsid w:val="00B269E4"/>
    <w:rsid w:val="00B871A1"/>
    <w:rsid w:val="00BD5892"/>
    <w:rsid w:val="00C72109"/>
    <w:rsid w:val="00CB329D"/>
    <w:rsid w:val="00CF722A"/>
    <w:rsid w:val="00D15A00"/>
    <w:rsid w:val="00D534A6"/>
    <w:rsid w:val="00E56B0F"/>
    <w:rsid w:val="00F3600E"/>
    <w:rsid w:val="00F548CE"/>
    <w:rsid w:val="00F554E2"/>
    <w:rsid w:val="00FE6C30"/>
    <w:rsid w:val="00FF6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5A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FF63C3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CF72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722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CF72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722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https://mul-spm.gov.am/tasks/docs/attachment.php?id=118557&amp;fn=ArdirHimnav2017-2020popx1.docx&amp;out=1&amp;token=</cp:keywords>
</cp:coreProperties>
</file>