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91" w:rsidRDefault="00A43F91" w:rsidP="00E12A8A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p w:rsidR="00A43F91" w:rsidRPr="003A0C90" w:rsidRDefault="00A43F91" w:rsidP="00E12A8A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0C9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A0C90" w:rsidRPr="003A0C90" w:rsidRDefault="00A43F91" w:rsidP="00E12A8A">
      <w:pPr>
        <w:pStyle w:val="ListParagraph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A0C90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="007903DD" w:rsidRPr="003A0C90">
        <w:rPr>
          <w:rFonts w:ascii="GHEA Grapalat" w:hAnsi="GHEA Grapalat"/>
          <w:b/>
          <w:bCs/>
          <w:sz w:val="24"/>
          <w:szCs w:val="24"/>
          <w:lang w:val="en-US"/>
        </w:rPr>
        <w:t>ԲՆԱՊԱՀՊԱՆԱԿԱՆ ՎԵՐԱՀՍԿՈՂՈՒԹՅԱՆ ՄԱՍԻՆ</w:t>
      </w:r>
      <w:r w:rsidRPr="003A0C90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</w:t>
      </w:r>
      <w:r w:rsidRPr="003A0C90">
        <w:rPr>
          <w:rFonts w:ascii="GHEA Grapalat" w:hAnsi="GHEA Grapalat" w:cs="Arial"/>
          <w:b/>
          <w:sz w:val="24"/>
          <w:szCs w:val="24"/>
        </w:rPr>
        <w:t>ՕՐԵՆՔՈՒՄ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</w:rPr>
        <w:t>ԼՐԱՑՈՒՄՆԵՐ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</w:rPr>
        <w:t>ԿԱՏԱՐԵԼՈՒ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>ՄԱՍԻՆ</w:t>
      </w:r>
      <w:r w:rsidR="00593D78" w:rsidRPr="003A0C90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="003A0C90" w:rsidRPr="003A0C90">
        <w:rPr>
          <w:rFonts w:ascii="GHEA Grapalat" w:hAnsi="GHEA Grapalat" w:cs="Arial"/>
          <w:b/>
          <w:sz w:val="24"/>
          <w:szCs w:val="24"/>
          <w:lang w:val="en-US"/>
        </w:rPr>
        <w:t>, «</w:t>
      </w:r>
      <w:r w:rsidR="003A0C90" w:rsidRPr="003A0C9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ՋՐԱՅԻՆ ՕՐԵՆՍԳՐՔՈՒՄ ԼՐԱՑՈՒՄ ԿԱՏԱՐԵԼՈՒ ՄԱՍԻՆ</w:t>
      </w:r>
      <w:r w:rsidR="003A0C90" w:rsidRPr="003A0C90">
        <w:rPr>
          <w:rFonts w:ascii="GHEA Grapalat" w:hAnsi="GHEA Grapalat"/>
          <w:b/>
          <w:sz w:val="24"/>
          <w:szCs w:val="24"/>
          <w:lang w:val="en-US"/>
        </w:rPr>
        <w:t xml:space="preserve">», </w:t>
      </w:r>
      <w:r w:rsidR="003A0C90" w:rsidRPr="003A0C90">
        <w:rPr>
          <w:rFonts w:ascii="GHEA Grapalat" w:hAnsi="GHEA Grapalat"/>
          <w:b/>
          <w:sz w:val="24"/>
          <w:szCs w:val="24"/>
          <w:lang w:val="hy-AM"/>
        </w:rPr>
        <w:t>«ՄԹՆՈԼՈՐՏԱՅԻՆ ՕԴԻ ՊԱՀՊԱՆՈՒԹՅԱՆ ՄԱՍԻՆ» ՀԱՅԱՍՏԱՆԻ ՀԱՆՐԱՊԵՏՈՒԹՅԱՆ ՕՐԵՆՔՈՒՄ ՓՈՓՈԽՈՒԹՅՈՒՆՆԵՐ ԿԱՏԱՐԵԼՈՒ ՄԱՍԻՆ</w:t>
      </w:r>
      <w:r w:rsidR="003A0C90" w:rsidRPr="003A0C90">
        <w:rPr>
          <w:rFonts w:ascii="GHEA Grapalat" w:hAnsi="GHEA Grapalat"/>
          <w:b/>
          <w:sz w:val="24"/>
          <w:szCs w:val="24"/>
          <w:lang w:val="en-US"/>
        </w:rPr>
        <w:t xml:space="preserve">», </w:t>
      </w:r>
      <w:r w:rsidR="003A0C90">
        <w:rPr>
          <w:rFonts w:ascii="GHEA Grapalat" w:hAnsi="GHEA Grapalat"/>
          <w:b/>
          <w:sz w:val="24"/>
          <w:szCs w:val="24"/>
          <w:lang w:val="en-US"/>
        </w:rPr>
        <w:t>«</w:t>
      </w:r>
      <w:r w:rsidR="003A0C90" w:rsidRPr="003A0C9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ԸՆԴԵՐՔԻ ՄԱՍԻՆ </w:t>
      </w:r>
      <w:r w:rsidR="003A0C90" w:rsidRPr="003A0C90">
        <w:rPr>
          <w:rFonts w:ascii="GHEA Grapalat" w:hAnsi="GHEA Grapalat"/>
          <w:b/>
          <w:sz w:val="24"/>
          <w:szCs w:val="24"/>
          <w:lang w:val="hy-AM"/>
        </w:rPr>
        <w:t>ՕՐԵՆՍԳՐՔՈՒՄ ԼՐԱՑՈՒՄ ԿԱՏԱՐԵԼՈՒ ՄԱՍԻՆ</w:t>
      </w:r>
      <w:r w:rsidR="003A0C90" w:rsidRPr="003A0C90">
        <w:rPr>
          <w:rFonts w:ascii="GHEA Grapalat" w:hAnsi="GHEA Grapalat"/>
          <w:b/>
          <w:sz w:val="24"/>
          <w:szCs w:val="24"/>
          <w:lang w:val="en-US"/>
        </w:rPr>
        <w:t>» ՕՐԵՆՔՆԵՐԻ ՆԱԽԱԳԾԵՐԻ</w:t>
      </w:r>
    </w:p>
    <w:p w:rsidR="00A43F91" w:rsidRPr="003A0C90" w:rsidRDefault="00A43F91" w:rsidP="00E12A8A">
      <w:pPr>
        <w:spacing w:after="0"/>
        <w:jc w:val="both"/>
        <w:rPr>
          <w:rFonts w:ascii="GHEA Grapalat" w:eastAsia="Times New Roman" w:hAnsi="GHEA Grapalat" w:cs="Sylfaen"/>
          <w:lang w:val="en-US"/>
        </w:rPr>
      </w:pPr>
    </w:p>
    <w:p w:rsidR="00A43F91" w:rsidRPr="00646FAE" w:rsidRDefault="00A43F91" w:rsidP="00E12A8A">
      <w:pPr>
        <w:spacing w:after="0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46E3D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A43F91" w:rsidRPr="00CA1DCD" w:rsidRDefault="00A43F91" w:rsidP="00E12A8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A1DC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3B06B3">
        <w:rPr>
          <w:rFonts w:ascii="GHEA Grapalat" w:hAnsi="GHEA Grapalat" w:cs="Sylfaen"/>
          <w:sz w:val="24"/>
          <w:szCs w:val="24"/>
          <w:lang w:val="en-US"/>
        </w:rPr>
        <w:t>Բնապահպանական</w:t>
      </w:r>
      <w:proofErr w:type="spellEnd"/>
      <w:r w:rsidR="003B06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06B3">
        <w:rPr>
          <w:rFonts w:ascii="GHEA Grapalat" w:hAnsi="GHEA Grapalat" w:cs="Sylfaen"/>
          <w:sz w:val="24"/>
          <w:szCs w:val="24"/>
          <w:lang w:val="en-US"/>
        </w:rPr>
        <w:t>վերահսկողության</w:t>
      </w:r>
      <w:proofErr w:type="spellEnd"/>
      <w:r w:rsidR="003B06B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3B06B3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>»</w:t>
      </w:r>
      <w:r w:rsidR="003A0C90" w:rsidRPr="003A0C90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="003A0C90" w:rsidRPr="00CA1DCD">
        <w:rPr>
          <w:rFonts w:ascii="GHEA Grapalat" w:hAnsi="GHEA Grapalat"/>
          <w:sz w:val="24"/>
          <w:szCs w:val="24"/>
          <w:lang w:val="hy-AM"/>
        </w:rPr>
        <w:t>օրենքում լրացումներ կատարելու մասին»</w:t>
      </w:r>
      <w:r w:rsidR="003A0C90">
        <w:rPr>
          <w:rFonts w:ascii="GHEA Grapalat" w:hAnsi="GHEA Grapalat"/>
          <w:sz w:val="24"/>
          <w:szCs w:val="24"/>
          <w:lang w:val="en-US"/>
        </w:rPr>
        <w:t xml:space="preserve">, </w:t>
      </w:r>
      <w:r w:rsidR="003A0C90" w:rsidRPr="003A0C90">
        <w:rPr>
          <w:rFonts w:ascii="GHEA Grapalat" w:hAnsi="GHEA Grapalat" w:cs="Arial"/>
          <w:b/>
          <w:sz w:val="24"/>
          <w:szCs w:val="24"/>
          <w:lang w:val="en-US"/>
        </w:rPr>
        <w:t>«</w:t>
      </w:r>
      <w:r w:rsidR="003A0C90">
        <w:rPr>
          <w:rFonts w:ascii="GHEA Grapalat" w:hAnsi="GHEA Grapalat"/>
          <w:sz w:val="24"/>
          <w:szCs w:val="24"/>
          <w:lang w:val="en-US"/>
        </w:rPr>
        <w:t>Հ</w:t>
      </w:r>
      <w:r w:rsidR="003A0C90" w:rsidRPr="003A0C9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3A0C90">
        <w:rPr>
          <w:rFonts w:ascii="GHEA Grapalat" w:hAnsi="GHEA Grapalat"/>
          <w:sz w:val="24"/>
          <w:szCs w:val="24"/>
          <w:lang w:val="en-US"/>
        </w:rPr>
        <w:t>Հ</w:t>
      </w:r>
      <w:r w:rsidR="003A0C90" w:rsidRPr="003A0C90">
        <w:rPr>
          <w:rFonts w:ascii="GHEA Grapalat" w:hAnsi="GHEA Grapalat"/>
          <w:sz w:val="24"/>
          <w:szCs w:val="24"/>
          <w:lang w:val="hy-AM"/>
        </w:rPr>
        <w:t>անրապետության ջրային օրենսգրքում լրացում կատարելու մասին</w:t>
      </w:r>
      <w:r w:rsidR="003A0C90" w:rsidRPr="003A0C90">
        <w:rPr>
          <w:rFonts w:ascii="GHEA Grapalat" w:hAnsi="GHEA Grapalat"/>
          <w:sz w:val="24"/>
          <w:szCs w:val="24"/>
          <w:lang w:val="en-US"/>
        </w:rPr>
        <w:t xml:space="preserve">», </w:t>
      </w:r>
      <w:r w:rsidR="003A0C90" w:rsidRPr="003A0C90">
        <w:rPr>
          <w:rFonts w:ascii="GHEA Grapalat" w:hAnsi="GHEA Grapalat"/>
          <w:sz w:val="24"/>
          <w:szCs w:val="24"/>
          <w:lang w:val="hy-AM"/>
        </w:rPr>
        <w:t>«</w:t>
      </w:r>
      <w:r w:rsidR="003A0C90">
        <w:rPr>
          <w:rFonts w:ascii="GHEA Grapalat" w:hAnsi="GHEA Grapalat"/>
          <w:sz w:val="24"/>
          <w:szCs w:val="24"/>
          <w:lang w:val="en-US"/>
        </w:rPr>
        <w:t>Մ</w:t>
      </w:r>
      <w:r w:rsidR="003A0C90" w:rsidRPr="003A0C90">
        <w:rPr>
          <w:rFonts w:ascii="GHEA Grapalat" w:hAnsi="GHEA Grapalat"/>
          <w:sz w:val="24"/>
          <w:szCs w:val="24"/>
          <w:lang w:val="hy-AM"/>
        </w:rPr>
        <w:t xml:space="preserve">թնոլորտային օդի պահպանության մասին» </w:t>
      </w:r>
      <w:r w:rsidR="003A0C90">
        <w:rPr>
          <w:rFonts w:ascii="GHEA Grapalat" w:hAnsi="GHEA Grapalat"/>
          <w:sz w:val="24"/>
          <w:szCs w:val="24"/>
          <w:lang w:val="en-US"/>
        </w:rPr>
        <w:t>Հ</w:t>
      </w:r>
      <w:r w:rsidR="003A0C90" w:rsidRPr="003A0C9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3A0C90">
        <w:rPr>
          <w:rFonts w:ascii="GHEA Grapalat" w:hAnsi="GHEA Grapalat"/>
          <w:sz w:val="24"/>
          <w:szCs w:val="24"/>
          <w:lang w:val="en-US"/>
        </w:rPr>
        <w:t>Հ</w:t>
      </w:r>
      <w:r w:rsidR="003A0C90" w:rsidRPr="003A0C90">
        <w:rPr>
          <w:rFonts w:ascii="GHEA Grapalat" w:hAnsi="GHEA Grapalat"/>
          <w:sz w:val="24"/>
          <w:szCs w:val="24"/>
          <w:lang w:val="hy-AM"/>
        </w:rPr>
        <w:t>անրապետության օրենքում փոփոխություններ կատարելու մասին</w:t>
      </w:r>
      <w:r w:rsidR="003A0C90" w:rsidRPr="003A0C90">
        <w:rPr>
          <w:rFonts w:ascii="GHEA Grapalat" w:hAnsi="GHEA Grapalat"/>
          <w:sz w:val="24"/>
          <w:szCs w:val="24"/>
          <w:lang w:val="en-US"/>
        </w:rPr>
        <w:t xml:space="preserve">», </w:t>
      </w:r>
      <w:r w:rsidR="003A0C90">
        <w:rPr>
          <w:rFonts w:ascii="GHEA Grapalat" w:hAnsi="GHEA Grapalat"/>
          <w:sz w:val="24"/>
          <w:szCs w:val="24"/>
          <w:lang w:val="en-US"/>
        </w:rPr>
        <w:t>«</w:t>
      </w:r>
      <w:r w:rsid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="003A0C90" w:rsidRP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 w:rsid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="003A0C90" w:rsidRP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ընդերքի մասին </w:t>
      </w:r>
      <w:r w:rsidR="003A0C90" w:rsidRPr="003A0C90">
        <w:rPr>
          <w:rFonts w:ascii="GHEA Grapalat" w:hAnsi="GHEA Grapalat"/>
          <w:sz w:val="24"/>
          <w:szCs w:val="24"/>
          <w:lang w:val="hy-AM"/>
        </w:rPr>
        <w:t>օրենսգրքում լրացում կատարելու մասին</w:t>
      </w:r>
      <w:r w:rsidR="003A0C90" w:rsidRPr="003A0C90">
        <w:rPr>
          <w:rFonts w:ascii="GHEA Grapalat" w:hAnsi="GHEA Grapalat"/>
          <w:sz w:val="24"/>
          <w:szCs w:val="24"/>
          <w:lang w:val="en-US"/>
        </w:rPr>
        <w:t>»</w:t>
      </w:r>
      <w:r w:rsidR="003A0C90"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05BF8" w:rsidRPr="00CA1DCD">
        <w:rPr>
          <w:rFonts w:ascii="GHEA Grapalat" w:hAnsi="GHEA Grapalat"/>
          <w:sz w:val="24"/>
          <w:szCs w:val="24"/>
          <w:lang w:val="hy-AM"/>
        </w:rPr>
        <w:t xml:space="preserve"> օրենք</w:t>
      </w:r>
      <w:proofErr w:type="spellStart"/>
      <w:r w:rsidR="003A0C90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805BF8" w:rsidRPr="00CA1DCD">
        <w:rPr>
          <w:rFonts w:ascii="GHEA Grapalat" w:hAnsi="GHEA Grapalat"/>
          <w:sz w:val="24"/>
          <w:szCs w:val="24"/>
          <w:lang w:val="hy-AM"/>
        </w:rPr>
        <w:t>ի</w:t>
      </w:r>
      <w:r w:rsidRPr="00CA1DC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46E3D">
        <w:rPr>
          <w:rFonts w:ascii="GHEA Grapalat" w:hAnsi="GHEA Grapalat"/>
          <w:sz w:val="24"/>
          <w:szCs w:val="24"/>
          <w:lang w:val="hy-AM"/>
        </w:rPr>
        <w:t>նախագծ</w:t>
      </w:r>
      <w:proofErr w:type="spellStart"/>
      <w:r w:rsidR="003A0C90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B46E3D">
        <w:rPr>
          <w:rFonts w:ascii="GHEA Grapalat" w:hAnsi="GHEA Grapalat"/>
          <w:sz w:val="24"/>
          <w:szCs w:val="24"/>
          <w:lang w:val="hy-AM"/>
        </w:rPr>
        <w:t>ի</w:t>
      </w:r>
      <w:r w:rsidRPr="00CA1DCD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A0C90">
        <w:rPr>
          <w:rFonts w:ascii="GHEA Grapalat" w:hAnsi="GHEA Grapalat"/>
          <w:sz w:val="24"/>
          <w:szCs w:val="24"/>
          <w:lang w:val="hy-AM"/>
        </w:rPr>
        <w:t>Նախագ</w:t>
      </w:r>
      <w:proofErr w:type="spellStart"/>
      <w:r w:rsidR="003A0C90">
        <w:rPr>
          <w:rFonts w:ascii="GHEA Grapalat" w:hAnsi="GHEA Grapalat"/>
          <w:sz w:val="24"/>
          <w:szCs w:val="24"/>
          <w:lang w:val="en-US"/>
        </w:rPr>
        <w:t>ծերի</w:t>
      </w:r>
      <w:proofErr w:type="spellEnd"/>
      <w:r w:rsidR="003A0C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C90">
        <w:rPr>
          <w:rFonts w:ascii="GHEA Grapalat" w:hAnsi="GHEA Grapalat"/>
          <w:sz w:val="24"/>
          <w:szCs w:val="24"/>
          <w:lang w:val="en-US"/>
        </w:rPr>
        <w:t>փաթեթ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>)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մշակման անհրաժեշտությունը բխում է </w:t>
      </w:r>
      <w:proofErr w:type="spellStart"/>
      <w:r w:rsidR="003B06B3">
        <w:rPr>
          <w:rFonts w:ascii="GHEA Grapalat" w:hAnsi="GHEA Grapalat"/>
          <w:sz w:val="24"/>
          <w:szCs w:val="24"/>
          <w:lang w:val="en-US"/>
        </w:rPr>
        <w:t>Բնապահպանության</w:t>
      </w:r>
      <w:proofErr w:type="spellEnd"/>
      <w:r w:rsidR="003B06B3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3B06B3">
        <w:rPr>
          <w:rFonts w:ascii="GHEA Grapalat" w:hAnsi="GHEA Grapalat"/>
          <w:sz w:val="24"/>
          <w:szCs w:val="24"/>
          <w:lang w:val="en-US"/>
        </w:rPr>
        <w:t>ընդերքի</w:t>
      </w:r>
      <w:proofErr w:type="spellEnd"/>
      <w:r w:rsidR="00805BF8" w:rsidRPr="00CA1DCD">
        <w:rPr>
          <w:rFonts w:ascii="GHEA Grapalat" w:hAnsi="GHEA Grapalat"/>
          <w:sz w:val="24"/>
          <w:szCs w:val="24"/>
          <w:lang w:val="hy-AM"/>
        </w:rPr>
        <w:t xml:space="preserve"> տեսչական մարմնի</w:t>
      </w:r>
      <w:r w:rsidR="00AD2A45" w:rsidRPr="00CA1DCD">
        <w:rPr>
          <w:rFonts w:ascii="GHEA Grapalat" w:hAnsi="GHEA Grapalat"/>
          <w:sz w:val="24"/>
          <w:szCs w:val="24"/>
          <w:lang w:val="hy-AM"/>
        </w:rPr>
        <w:t xml:space="preserve"> (այսուհետ՝ տեսչական մարմին)</w:t>
      </w:r>
      <w:r w:rsidR="00805BF8" w:rsidRPr="00CA1DCD">
        <w:rPr>
          <w:rFonts w:ascii="GHEA Grapalat" w:hAnsi="GHEA Grapalat"/>
          <w:sz w:val="24"/>
          <w:szCs w:val="24"/>
          <w:lang w:val="hy-AM"/>
        </w:rPr>
        <w:t xml:space="preserve"> կողմից </w:t>
      </w:r>
      <w:proofErr w:type="spellStart"/>
      <w:r w:rsidR="003B06B3">
        <w:rPr>
          <w:rFonts w:ascii="GHEA Grapalat" w:hAnsi="GHEA Grapalat"/>
          <w:sz w:val="24"/>
          <w:szCs w:val="24"/>
          <w:lang w:val="en-US"/>
        </w:rPr>
        <w:t>բնապահպանության</w:t>
      </w:r>
      <w:proofErr w:type="spellEnd"/>
      <w:r w:rsidR="003B06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B06B3">
        <w:rPr>
          <w:rFonts w:ascii="GHEA Grapalat" w:hAnsi="GHEA Grapalat"/>
          <w:sz w:val="24"/>
          <w:szCs w:val="24"/>
          <w:lang w:val="en-US"/>
        </w:rPr>
        <w:t>ոլորտում</w:t>
      </w:r>
      <w:proofErr w:type="spellEnd"/>
      <w:r w:rsidR="003B06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2CA8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="005567AC" w:rsidRPr="00CA1DCD">
        <w:rPr>
          <w:rFonts w:ascii="GHEA Grapalat" w:hAnsi="GHEA Grapalat"/>
          <w:sz w:val="24"/>
          <w:szCs w:val="24"/>
          <w:lang w:val="hy-AM"/>
        </w:rPr>
        <w:t xml:space="preserve"> վերահսկողության իրականացման</w:t>
      </w:r>
      <w:r w:rsidR="00142CA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142CA8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142C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2CA8">
        <w:rPr>
          <w:rFonts w:ascii="GHEA Grapalat" w:hAnsi="GHEA Grapalat"/>
          <w:sz w:val="24"/>
          <w:szCs w:val="24"/>
          <w:lang w:val="en-US"/>
        </w:rPr>
        <w:t>միջավայրին</w:t>
      </w:r>
      <w:proofErr w:type="spellEnd"/>
      <w:r w:rsidR="00142C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7FF">
        <w:rPr>
          <w:rFonts w:ascii="GHEA Grapalat" w:hAnsi="GHEA Grapalat"/>
          <w:sz w:val="24"/>
          <w:szCs w:val="24"/>
          <w:lang w:val="en-US"/>
        </w:rPr>
        <w:t>սպառնացող</w:t>
      </w:r>
      <w:proofErr w:type="spellEnd"/>
      <w:r w:rsidR="00142C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2CA8">
        <w:rPr>
          <w:rFonts w:ascii="GHEA Grapalat" w:hAnsi="GHEA Grapalat"/>
          <w:sz w:val="24"/>
          <w:szCs w:val="24"/>
          <w:lang w:val="en-US"/>
        </w:rPr>
        <w:t>վնասի</w:t>
      </w:r>
      <w:proofErr w:type="spellEnd"/>
      <w:r w:rsidR="00142C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2CA8">
        <w:rPr>
          <w:rFonts w:ascii="GHEA Grapalat" w:hAnsi="GHEA Grapalat"/>
          <w:sz w:val="24"/>
          <w:szCs w:val="24"/>
          <w:lang w:val="en-US"/>
        </w:rPr>
        <w:t>կանխման</w:t>
      </w:r>
      <w:proofErr w:type="spellEnd"/>
      <w:r w:rsidR="003B06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42CA8">
        <w:rPr>
          <w:rFonts w:ascii="GHEA Grapalat" w:hAnsi="GHEA Grapalat"/>
          <w:sz w:val="24"/>
          <w:szCs w:val="24"/>
          <w:lang w:val="en-US"/>
        </w:rPr>
        <w:t>ա</w:t>
      </w:r>
      <w:r w:rsidR="003B06B3">
        <w:rPr>
          <w:rFonts w:ascii="GHEA Grapalat" w:hAnsi="GHEA Grapalat"/>
          <w:sz w:val="24"/>
          <w:szCs w:val="24"/>
          <w:lang w:val="en-US"/>
        </w:rPr>
        <w:t>նհրաժեշտությունից</w:t>
      </w:r>
      <w:proofErr w:type="spellEnd"/>
      <w:r w:rsidRPr="00E439C5">
        <w:rPr>
          <w:rFonts w:ascii="GHEA Grapalat" w:hAnsi="GHEA Grapalat"/>
          <w:sz w:val="24"/>
          <w:szCs w:val="24"/>
          <w:lang w:val="hy-AM"/>
        </w:rPr>
        <w:t>:</w:t>
      </w:r>
      <w:r w:rsidRPr="00B46E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43F91" w:rsidRPr="00CA1DCD" w:rsidRDefault="00A43F91" w:rsidP="00E12A8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A43F91" w:rsidRPr="00CA1DCD" w:rsidRDefault="00A43F91" w:rsidP="00E12A8A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6E3D">
        <w:rPr>
          <w:rFonts w:ascii="GHEA Grapalat" w:hAnsi="GHEA Grapalat"/>
          <w:b/>
          <w:sz w:val="24"/>
          <w:szCs w:val="24"/>
          <w:lang w:val="hy-AM"/>
        </w:rPr>
        <w:t>Ընթացիկ վիճակը</w:t>
      </w:r>
    </w:p>
    <w:p w:rsidR="00E579A0" w:rsidRDefault="00142CA8" w:rsidP="00E12A8A">
      <w:pPr>
        <w:spacing w:after="0"/>
        <w:ind w:firstLine="720"/>
        <w:jc w:val="both"/>
        <w:rPr>
          <w:rFonts w:ascii="Sylfaen" w:hAnsi="Sylfaen" w:cs="Sylfaen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Բնապահպանական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վերահսկողու</w:t>
      </w:r>
      <w:r w:rsidR="00CD006C"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en-US"/>
        </w:rPr>
        <w:t>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բնապահպանական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խնդիրներից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CD006C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P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006C">
        <w:rPr>
          <w:rFonts w:ascii="GHEA Grapalat" w:hAnsi="GHEA Grapalat"/>
          <w:sz w:val="24"/>
          <w:szCs w:val="24"/>
          <w:lang w:val="en-US"/>
        </w:rPr>
        <w:t>միջավայրի</w:t>
      </w:r>
      <w:proofErr w:type="spellEnd"/>
      <w:r w:rsidRP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006C">
        <w:rPr>
          <w:rFonts w:ascii="GHEA Grapalat" w:hAnsi="GHEA Grapalat"/>
          <w:sz w:val="24"/>
          <w:szCs w:val="24"/>
          <w:lang w:val="en-US"/>
        </w:rPr>
        <w:t>պահպանության</w:t>
      </w:r>
      <w:proofErr w:type="spellEnd"/>
      <w:r w:rsidRPr="00CD006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D006C">
        <w:rPr>
          <w:rFonts w:ascii="GHEA Grapalat" w:hAnsi="GHEA Grapalat"/>
          <w:sz w:val="24"/>
          <w:szCs w:val="24"/>
          <w:lang w:val="en-US"/>
        </w:rPr>
        <w:t>բնական</w:t>
      </w:r>
      <w:proofErr w:type="spellEnd"/>
      <w:r w:rsidRP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006C">
        <w:rPr>
          <w:rFonts w:ascii="GHEA Grapalat" w:hAnsi="GHEA Grapalat"/>
          <w:sz w:val="24"/>
          <w:szCs w:val="24"/>
          <w:lang w:val="en-US"/>
        </w:rPr>
        <w:t>ռեսուրսների</w:t>
      </w:r>
      <w:proofErr w:type="spellEnd"/>
      <w:r w:rsidRP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006C">
        <w:rPr>
          <w:rFonts w:ascii="GHEA Grapalat" w:hAnsi="GHEA Grapalat"/>
          <w:sz w:val="24"/>
          <w:szCs w:val="24"/>
          <w:lang w:val="en-US"/>
        </w:rPr>
        <w:t>արդյունավետ</w:t>
      </w:r>
      <w:proofErr w:type="spellEnd"/>
      <w:r w:rsidRP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D006C">
        <w:rPr>
          <w:rFonts w:ascii="GHEA Grapalat" w:hAnsi="GHEA Grapalat"/>
          <w:sz w:val="24"/>
          <w:szCs w:val="24"/>
          <w:lang w:val="en-US"/>
        </w:rPr>
        <w:t>օգտագործման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ապահովումը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Գործող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C90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Բնապահպանության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ընդերքի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տեսչական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3D78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բնապահպանության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ոլոր</w:t>
      </w:r>
      <w:r w:rsidR="00CD006C">
        <w:rPr>
          <w:rFonts w:ascii="GHEA Grapalat" w:hAnsi="GHEA Grapalat"/>
          <w:sz w:val="24"/>
          <w:szCs w:val="24"/>
          <w:lang w:val="en-US"/>
        </w:rPr>
        <w:t>տում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միջոցները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հիմնականում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իրավախախտում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թույլ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տված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պատասխանատվության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ենթարկելուն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միջավայրին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արդեն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պատճառված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վնասը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հատուցելուն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բավարար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բնապահպանական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վերահսկողության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խնդիրների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լուծման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հատկապես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միջավայրին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սպառնացող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վնասի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կանխման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Այսպես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գործնականում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տեսչական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տեսուչների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ստուգման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գործողություններ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բացահայտվում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այնպիսի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իրավախախտումներ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D006C">
        <w:rPr>
          <w:rFonts w:ascii="GHEA Grapalat" w:hAnsi="GHEA Grapalat"/>
          <w:sz w:val="24"/>
          <w:szCs w:val="24"/>
          <w:lang w:val="en-US"/>
        </w:rPr>
        <w:t>որոնց</w:t>
      </w:r>
      <w:proofErr w:type="spellEnd"/>
      <w:r w:rsidR="00CD00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3AD1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միջավայրին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բնական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ռեսուրսներին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պատճառվող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վնասը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հնարավոր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կանխել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lastRenderedPageBreak/>
        <w:t>միայն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իրավախախտում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թույլ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տված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գործունեության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անհապաղ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կասեցման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B63AD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63AD1">
        <w:rPr>
          <w:rFonts w:ascii="GHEA Grapalat" w:hAnsi="GHEA Grapalat"/>
          <w:sz w:val="24"/>
          <w:szCs w:val="24"/>
          <w:lang w:val="en-US"/>
        </w:rPr>
        <w:t>հակառակ</w:t>
      </w:r>
      <w:proofErr w:type="spellEnd"/>
      <w:r w:rsidR="00B63AD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3AD1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B63AD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3AD1">
        <w:rPr>
          <w:rFonts w:ascii="GHEA Grapalat" w:hAnsi="GHEA Grapalat"/>
          <w:sz w:val="24"/>
          <w:szCs w:val="24"/>
          <w:lang w:val="en-US"/>
        </w:rPr>
        <w:t>տ</w:t>
      </w:r>
      <w:r w:rsidR="006C196D">
        <w:rPr>
          <w:rFonts w:ascii="GHEA Grapalat" w:hAnsi="GHEA Grapalat"/>
          <w:sz w:val="24"/>
          <w:szCs w:val="24"/>
          <w:lang w:val="en-US"/>
        </w:rPr>
        <w:t>նտեսավարող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93D78">
        <w:rPr>
          <w:rFonts w:ascii="GHEA Grapalat" w:hAnsi="GHEA Grapalat"/>
          <w:sz w:val="24"/>
          <w:szCs w:val="24"/>
          <w:lang w:val="en-US"/>
        </w:rPr>
        <w:t>սուբյ</w:t>
      </w:r>
      <w:r w:rsidR="006C196D">
        <w:rPr>
          <w:rFonts w:ascii="GHEA Grapalat" w:hAnsi="GHEA Grapalat"/>
          <w:sz w:val="24"/>
          <w:szCs w:val="24"/>
          <w:lang w:val="en-US"/>
        </w:rPr>
        <w:t>ե</w:t>
      </w:r>
      <w:proofErr w:type="spellEnd"/>
      <w:r w:rsidR="00593D78">
        <w:rPr>
          <w:rFonts w:ascii="GHEA Grapalat" w:hAnsi="GHEA Grapalat"/>
          <w:sz w:val="24"/>
          <w:szCs w:val="24"/>
          <w:lang w:val="hy-AM"/>
        </w:rPr>
        <w:t>կ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տները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շարունակում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բնապահպանական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օրենսդրությունը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խախտող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գործունեությունը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անդառնալի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վնաս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պատճառելով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C196D">
        <w:rPr>
          <w:rFonts w:ascii="GHEA Grapalat" w:hAnsi="GHEA Grapalat"/>
          <w:sz w:val="24"/>
          <w:szCs w:val="24"/>
          <w:lang w:val="en-US"/>
        </w:rPr>
        <w:t>միջավայրին</w:t>
      </w:r>
      <w:proofErr w:type="spellEnd"/>
      <w:r w:rsidR="006C196D">
        <w:rPr>
          <w:rFonts w:ascii="GHEA Grapalat" w:hAnsi="GHEA Grapalat"/>
          <w:sz w:val="24"/>
          <w:szCs w:val="24"/>
          <w:lang w:val="en-US"/>
        </w:rPr>
        <w:t>:</w:t>
      </w:r>
    </w:p>
    <w:p w:rsidR="00CD006C" w:rsidRPr="00CD006C" w:rsidRDefault="00CD006C" w:rsidP="00E12A8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A43F91" w:rsidRDefault="00A43F91" w:rsidP="00E12A8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0D7E4B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A43F91" w:rsidRPr="008C5F8A" w:rsidRDefault="00A43F91" w:rsidP="00E12A8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Cs/>
          <w:color w:val="000000"/>
          <w:lang w:val="en-US"/>
        </w:rPr>
      </w:pPr>
      <w:r>
        <w:rPr>
          <w:rFonts w:ascii="GHEA Grapalat" w:hAnsi="GHEA Grapalat"/>
          <w:bCs/>
          <w:color w:val="000000"/>
          <w:lang w:val="hy-AM"/>
        </w:rPr>
        <w:t>Նախագծ</w:t>
      </w:r>
      <w:proofErr w:type="spellStart"/>
      <w:r w:rsidR="003A0C90">
        <w:rPr>
          <w:rFonts w:ascii="GHEA Grapalat" w:hAnsi="GHEA Grapalat"/>
          <w:bCs/>
          <w:color w:val="000000"/>
          <w:lang w:val="en-US"/>
        </w:rPr>
        <w:t>եր</w:t>
      </w:r>
      <w:proofErr w:type="spellEnd"/>
      <w:r>
        <w:rPr>
          <w:rFonts w:ascii="GHEA Grapalat" w:hAnsi="GHEA Grapalat"/>
          <w:bCs/>
          <w:color w:val="000000"/>
          <w:lang w:val="hy-AM"/>
        </w:rPr>
        <w:t>ի</w:t>
      </w:r>
      <w:r w:rsidR="003A0C90">
        <w:rPr>
          <w:rFonts w:ascii="GHEA Grapalat" w:hAnsi="GHEA Grapalat"/>
          <w:bCs/>
          <w:color w:val="000000"/>
          <w:lang w:val="en-US"/>
        </w:rPr>
        <w:t xml:space="preserve"> </w:t>
      </w:r>
      <w:proofErr w:type="spellStart"/>
      <w:r w:rsidR="003A0C90">
        <w:rPr>
          <w:rFonts w:ascii="GHEA Grapalat" w:hAnsi="GHEA Grapalat"/>
          <w:bCs/>
          <w:color w:val="000000"/>
          <w:lang w:val="en-US"/>
        </w:rPr>
        <w:t>փաթեթի</w:t>
      </w:r>
      <w:proofErr w:type="spellEnd"/>
      <w:r>
        <w:rPr>
          <w:rFonts w:ascii="GHEA Grapalat" w:hAnsi="GHEA Grapalat"/>
          <w:bCs/>
          <w:color w:val="000000"/>
          <w:lang w:val="hy-AM"/>
        </w:rPr>
        <w:t xml:space="preserve"> ընդունման նպատակն է</w:t>
      </w:r>
      <w:r w:rsidRPr="00CA1DCD">
        <w:rPr>
          <w:rFonts w:ascii="GHEA Grapalat" w:hAnsi="GHEA Grapalat"/>
          <w:bCs/>
          <w:color w:val="000000"/>
          <w:lang w:val="hy-AM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որոշ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բնապահպանական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իրավախա</w:t>
      </w:r>
      <w:r w:rsidR="00593D78">
        <w:rPr>
          <w:rFonts w:ascii="GHEA Grapalat" w:hAnsi="GHEA Grapalat" w:cs="Sylfaen"/>
          <w:lang w:val="en-US"/>
        </w:rPr>
        <w:t>խտումների</w:t>
      </w:r>
      <w:proofErr w:type="spellEnd"/>
      <w:r w:rsidR="00593D78">
        <w:rPr>
          <w:rFonts w:ascii="GHEA Grapalat" w:hAnsi="GHEA Grapalat" w:cs="Sylfaen"/>
          <w:lang w:val="en-US"/>
        </w:rPr>
        <w:t xml:space="preserve"> </w:t>
      </w:r>
      <w:proofErr w:type="spellStart"/>
      <w:r w:rsidR="00593D78">
        <w:rPr>
          <w:rFonts w:ascii="GHEA Grapalat" w:hAnsi="GHEA Grapalat" w:cs="Sylfaen"/>
          <w:lang w:val="en-US"/>
        </w:rPr>
        <w:t>դեպքում</w:t>
      </w:r>
      <w:proofErr w:type="spellEnd"/>
      <w:r w:rsidR="00593D78">
        <w:rPr>
          <w:rFonts w:ascii="GHEA Grapalat" w:hAnsi="GHEA Grapalat" w:cs="Sylfaen"/>
          <w:lang w:val="en-US"/>
        </w:rPr>
        <w:t xml:space="preserve"> </w:t>
      </w:r>
      <w:proofErr w:type="spellStart"/>
      <w:r w:rsidR="00593D78">
        <w:rPr>
          <w:rFonts w:ascii="GHEA Grapalat" w:hAnsi="GHEA Grapalat" w:cs="Sylfaen"/>
          <w:lang w:val="en-US"/>
        </w:rPr>
        <w:t>բնապահպանական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տեսուչների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համար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նախատեսել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իրավախախտում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թույլ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տված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սուբյեկտների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գործունեության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կասեցման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լիազորություն</w:t>
      </w:r>
      <w:proofErr w:type="spellEnd"/>
      <w:r w:rsidR="008C5F8A">
        <w:rPr>
          <w:rFonts w:ascii="GHEA Grapalat" w:hAnsi="GHEA Grapalat" w:cs="Sylfaen"/>
          <w:lang w:val="en-US"/>
        </w:rPr>
        <w:t xml:space="preserve">, </w:t>
      </w:r>
      <w:proofErr w:type="spellStart"/>
      <w:r w:rsidR="008C5F8A">
        <w:rPr>
          <w:rFonts w:ascii="GHEA Grapalat" w:hAnsi="GHEA Grapalat" w:cs="Sylfaen"/>
          <w:lang w:val="en-US"/>
        </w:rPr>
        <w:t>ինչպես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նաև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r w:rsidR="00593D78">
        <w:rPr>
          <w:rFonts w:ascii="GHEA Grapalat" w:hAnsi="GHEA Grapalat" w:cs="Sylfaen"/>
          <w:lang w:val="hy-AM"/>
        </w:rPr>
        <w:t xml:space="preserve">սահմանել </w:t>
      </w:r>
      <w:proofErr w:type="spellStart"/>
      <w:r w:rsidR="008C5F8A">
        <w:rPr>
          <w:rFonts w:ascii="GHEA Grapalat" w:hAnsi="GHEA Grapalat" w:cs="Sylfaen"/>
          <w:lang w:val="en-US"/>
        </w:rPr>
        <w:t>այդ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լիազորության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իրականացման</w:t>
      </w:r>
      <w:proofErr w:type="spellEnd"/>
      <w:r w:rsidR="008C5F8A">
        <w:rPr>
          <w:rFonts w:ascii="GHEA Grapalat" w:hAnsi="GHEA Grapalat" w:cs="Sylfaen"/>
          <w:lang w:val="en-US"/>
        </w:rPr>
        <w:t xml:space="preserve"> </w:t>
      </w:r>
      <w:proofErr w:type="spellStart"/>
      <w:r w:rsidR="008C5F8A">
        <w:rPr>
          <w:rFonts w:ascii="GHEA Grapalat" w:hAnsi="GHEA Grapalat" w:cs="Sylfaen"/>
          <w:lang w:val="en-US"/>
        </w:rPr>
        <w:t>կարգը</w:t>
      </w:r>
      <w:proofErr w:type="spellEnd"/>
      <w:r w:rsidR="008C5F8A">
        <w:rPr>
          <w:rFonts w:ascii="GHEA Grapalat" w:hAnsi="GHEA Grapalat" w:cs="Sylfaen"/>
          <w:lang w:val="en-US"/>
        </w:rPr>
        <w:t>:</w:t>
      </w:r>
    </w:p>
    <w:p w:rsidR="00A43F91" w:rsidRPr="00CA1DCD" w:rsidRDefault="00A43F91" w:rsidP="00E12A8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Cs/>
          <w:color w:val="000000"/>
          <w:lang w:val="hy-AM"/>
        </w:rPr>
      </w:pPr>
    </w:p>
    <w:p w:rsidR="00A43F91" w:rsidRPr="00CA1DCD" w:rsidRDefault="00A43F91" w:rsidP="00E12A8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eastAsiaTheme="minorEastAsia" w:hAnsi="GHEA Grapalat" w:cstheme="minorBidi"/>
          <w:b/>
          <w:lang w:val="hy-AM"/>
        </w:rPr>
      </w:pPr>
      <w:r w:rsidRPr="00CA1DCD">
        <w:rPr>
          <w:rFonts w:ascii="GHEA Grapalat" w:eastAsiaTheme="minorEastAsia" w:hAnsi="GHEA Grapalat" w:cstheme="minorBidi"/>
          <w:b/>
          <w:lang w:val="hy-AM"/>
        </w:rPr>
        <w:t>Ակնկալվող արդյունքը</w:t>
      </w:r>
    </w:p>
    <w:p w:rsidR="00E579A0" w:rsidRPr="00CA1DCD" w:rsidRDefault="00A43F91" w:rsidP="00E12A8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A1DCD">
        <w:rPr>
          <w:rFonts w:ascii="GHEA Grapalat" w:hAnsi="GHEA Grapalat"/>
          <w:sz w:val="24"/>
          <w:szCs w:val="24"/>
          <w:lang w:val="hy-AM"/>
        </w:rPr>
        <w:t>Նախագծ</w:t>
      </w:r>
      <w:proofErr w:type="spellStart"/>
      <w:r w:rsidR="003A0C90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>ի</w:t>
      </w:r>
      <w:r w:rsidR="003A0C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0C90">
        <w:rPr>
          <w:rFonts w:ascii="GHEA Grapalat" w:hAnsi="GHEA Grapalat"/>
          <w:sz w:val="24"/>
          <w:szCs w:val="24"/>
          <w:lang w:val="en-US"/>
        </w:rPr>
        <w:t>փաթեթի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 xml:space="preserve"> ընդունման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որոշ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բնապահպանական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իրավախախտումների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կնախատեսվի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բնապահպանական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տեսուչի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իրավախախտում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թույլ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տված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գործունեությունը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կասեցնելու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լիազորություն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միջավայրին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բնական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ռեսուրսներին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սպառնացող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վնաս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կանխելու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C5F8A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="008C5F8A">
        <w:rPr>
          <w:rFonts w:ascii="GHEA Grapalat" w:hAnsi="GHEA Grapalat"/>
          <w:sz w:val="24"/>
          <w:szCs w:val="24"/>
          <w:lang w:val="en-US"/>
        </w:rPr>
        <w:t>:</w:t>
      </w:r>
      <w:r w:rsidR="005567AC" w:rsidRPr="00CA1DCD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>Ընդ որում</w:t>
      </w:r>
      <w:r w:rsidR="0069207B" w:rsidRPr="005B50B0">
        <w:rPr>
          <w:rFonts w:ascii="GHEA Grapalat" w:hAnsi="GHEA Grapalat"/>
          <w:sz w:val="24"/>
          <w:szCs w:val="24"/>
          <w:lang w:val="hy-AM"/>
        </w:rPr>
        <w:t>,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A6244F">
        <w:rPr>
          <w:rFonts w:ascii="GHEA Grapalat" w:hAnsi="GHEA Grapalat"/>
          <w:sz w:val="24"/>
          <w:szCs w:val="24"/>
          <w:lang w:val="en-US"/>
        </w:rPr>
        <w:t>շրջակա</w:t>
      </w:r>
      <w:proofErr w:type="spellEnd"/>
      <w:r w:rsidR="00A624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6244F">
        <w:rPr>
          <w:rFonts w:ascii="GHEA Grapalat" w:hAnsi="GHEA Grapalat"/>
          <w:sz w:val="24"/>
          <w:szCs w:val="24"/>
          <w:lang w:val="en-US"/>
        </w:rPr>
        <w:t>միջավայրի</w:t>
      </w:r>
      <w:proofErr w:type="spellEnd"/>
      <w:r w:rsidR="00A6244F">
        <w:rPr>
          <w:rFonts w:ascii="GHEA Grapalat" w:hAnsi="GHEA Grapalat"/>
          <w:sz w:val="24"/>
          <w:szCs w:val="24"/>
          <w:lang w:val="en-US"/>
        </w:rPr>
        <w:t xml:space="preserve"> </w:t>
      </w:r>
      <w:r w:rsidR="008947FF"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 w:rsidR="008947FF">
        <w:rPr>
          <w:rFonts w:ascii="GHEA Grapalat" w:hAnsi="GHEA Grapalat"/>
          <w:sz w:val="24"/>
          <w:szCs w:val="24"/>
          <w:lang w:val="en-US"/>
        </w:rPr>
        <w:t>բնական</w:t>
      </w:r>
      <w:proofErr w:type="spellEnd"/>
      <w:r w:rsidR="008947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7FF">
        <w:rPr>
          <w:rFonts w:ascii="GHEA Grapalat" w:hAnsi="GHEA Grapalat"/>
          <w:sz w:val="24"/>
          <w:szCs w:val="24"/>
          <w:lang w:val="en-US"/>
        </w:rPr>
        <w:t>ռեսուրսների</w:t>
      </w:r>
      <w:proofErr w:type="spellEnd"/>
      <w:r w:rsidR="008947F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947FF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8947FF">
        <w:rPr>
          <w:rFonts w:ascii="GHEA Grapalat" w:hAnsi="GHEA Grapalat"/>
          <w:sz w:val="24"/>
          <w:szCs w:val="24"/>
          <w:lang w:val="en-US"/>
        </w:rPr>
        <w:t xml:space="preserve"> 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 xml:space="preserve">ապահովման կարևորությամբ պայմանավորված, որպեսզի ստուգվող տնտեսվարող սուբյեկտի </w:t>
      </w:r>
      <w:r w:rsidR="00F12711" w:rsidRPr="005B50B0">
        <w:rPr>
          <w:rFonts w:ascii="GHEA Grapalat" w:hAnsi="GHEA Grapalat"/>
          <w:sz w:val="24"/>
          <w:szCs w:val="24"/>
          <w:lang w:val="hy-AM"/>
        </w:rPr>
        <w:t>գործունեությու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>ն</w:t>
      </w:r>
      <w:r w:rsidR="00F12711" w:rsidRPr="005B50B0">
        <w:rPr>
          <w:rFonts w:ascii="GHEA Grapalat" w:hAnsi="GHEA Grapalat"/>
          <w:sz w:val="24"/>
          <w:szCs w:val="24"/>
          <w:lang w:val="hy-AM"/>
        </w:rPr>
        <w:t>ը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 xml:space="preserve"> </w:t>
      </w:r>
      <w:r w:rsidR="00F12711" w:rsidRPr="005B50B0">
        <w:rPr>
          <w:rFonts w:ascii="GHEA Grapalat" w:hAnsi="GHEA Grapalat"/>
          <w:sz w:val="24"/>
          <w:szCs w:val="24"/>
          <w:lang w:val="hy-AM"/>
        </w:rPr>
        <w:t>կասեցնելու մասին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 xml:space="preserve">  որոշման բողոքարկումը չկասեցնի </w:t>
      </w:r>
      <w:r w:rsidR="00CA1DCD" w:rsidRPr="005B50B0">
        <w:rPr>
          <w:rFonts w:ascii="GHEA Grapalat" w:hAnsi="GHEA Grapalat"/>
          <w:sz w:val="24"/>
          <w:szCs w:val="24"/>
          <w:lang w:val="hy-AM"/>
        </w:rPr>
        <w:t xml:space="preserve">այդ որոշման 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>կատարումը,</w:t>
      </w:r>
      <w:r w:rsidR="00F12711" w:rsidRPr="005B50B0">
        <w:rPr>
          <w:rFonts w:ascii="GHEA Grapalat" w:hAnsi="GHEA Grapalat"/>
          <w:sz w:val="24"/>
          <w:szCs w:val="24"/>
          <w:lang w:val="hy-AM"/>
        </w:rPr>
        <w:t xml:space="preserve"> 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 xml:space="preserve">այդ որոշումը </w:t>
      </w:r>
      <w:r w:rsidR="006F4192" w:rsidRPr="005B50B0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 xml:space="preserve">ենթակա </w:t>
      </w:r>
      <w:r w:rsidR="006F4192" w:rsidRPr="005B50B0">
        <w:rPr>
          <w:rFonts w:ascii="GHEA Grapalat" w:hAnsi="GHEA Grapalat"/>
          <w:sz w:val="24"/>
          <w:szCs w:val="24"/>
          <w:lang w:val="hy-AM"/>
        </w:rPr>
        <w:t>լինի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 xml:space="preserve"> անհապաղ կատարման</w:t>
      </w:r>
      <w:r w:rsidR="00F12711" w:rsidRPr="005B50B0">
        <w:rPr>
          <w:rFonts w:ascii="GHEA Grapalat" w:hAnsi="GHEA Grapalat"/>
          <w:sz w:val="24"/>
          <w:szCs w:val="24"/>
          <w:lang w:val="hy-AM"/>
        </w:rPr>
        <w:t>՝ ելնելով հանրային շահերի ապահովման անհրաժեշտությունից</w:t>
      </w:r>
      <w:r w:rsidR="00E579A0" w:rsidRPr="005B50B0">
        <w:rPr>
          <w:rFonts w:ascii="GHEA Grapalat" w:hAnsi="GHEA Grapalat"/>
          <w:sz w:val="24"/>
          <w:szCs w:val="24"/>
          <w:lang w:val="hy-AM"/>
        </w:rPr>
        <w:t>: Նշվածը բխում է «Վարչարարության հիմունքների և վարչական վարույթի մասին» օրենքի 74-րդ հոդվածի 1-ին մասի 1-ին կետից և վարչական դատավարության օրենսգրքի 83-րդ հոդվածի 1-ին մասի 1-ին կետից, որոնց համաձայն՝ վարչական ակտի բողոքարկումը (համապատասխանաբար վարչական և դատական կարգով) չի կասեցնում դրա կատարումը օրենքով նախատեսված այն դեպքերում, երբ վարչական ակտը ենթակա է անհապաղ կատարման:</w:t>
      </w:r>
    </w:p>
    <w:p w:rsidR="00A43F91" w:rsidRPr="00CA1DCD" w:rsidRDefault="00E579A0" w:rsidP="00E12A8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A1DC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43F91" w:rsidRPr="00E113C0" w:rsidRDefault="00A43F91" w:rsidP="00E12A8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en-US"/>
        </w:rPr>
      </w:pPr>
      <w:r w:rsidRPr="00E113C0">
        <w:rPr>
          <w:rFonts w:ascii="GHEA Grapalat" w:hAnsi="GHEA Grapalat"/>
          <w:b/>
          <w:lang w:val="hy-AM"/>
        </w:rPr>
        <w:t>Իրավական ակտի նախագիծը մշակող պատասխանատու մարմինը</w:t>
      </w:r>
      <w:r>
        <w:rPr>
          <w:rFonts w:ascii="Agg_Book1" w:hAnsi="Agg_Book1"/>
          <w:b/>
          <w:lang w:val="en-US"/>
        </w:rPr>
        <w:t>.</w:t>
      </w:r>
    </w:p>
    <w:p w:rsidR="00A43F91" w:rsidRPr="00E439C5" w:rsidRDefault="00A43F91" w:rsidP="00E12A8A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113C0">
        <w:rPr>
          <w:rFonts w:ascii="GHEA Grapalat" w:hAnsi="GHEA Grapalat"/>
          <w:lang w:val="hy-AM"/>
        </w:rPr>
        <w:t>Նախագիծը մշակվել է Վարչապետի աշխատակազմի տեսչական մարմինների աշխատանքների համակարգման գրասենյակի կողմից:</w:t>
      </w:r>
    </w:p>
    <w:p w:rsidR="002957EB" w:rsidRDefault="002957EB" w:rsidP="00E12A8A">
      <w:pPr>
        <w:rPr>
          <w:lang w:val="en-US"/>
        </w:rPr>
      </w:pPr>
    </w:p>
    <w:p w:rsidR="000C18D3" w:rsidRDefault="000C18D3" w:rsidP="00E12A8A">
      <w:pPr>
        <w:rPr>
          <w:lang w:val="en-US"/>
        </w:rPr>
      </w:pPr>
    </w:p>
    <w:p w:rsidR="000C18D3" w:rsidRDefault="000C18D3" w:rsidP="00E12A8A">
      <w:pPr>
        <w:rPr>
          <w:lang w:val="en-US"/>
        </w:rPr>
      </w:pPr>
    </w:p>
    <w:p w:rsidR="003A0C90" w:rsidRDefault="003A0C90" w:rsidP="00E12A8A">
      <w:pPr>
        <w:rPr>
          <w:lang w:val="en-US"/>
        </w:rPr>
      </w:pPr>
    </w:p>
    <w:p w:rsidR="000C18D3" w:rsidRPr="00521D14" w:rsidRDefault="000C18D3" w:rsidP="00E12A8A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lastRenderedPageBreak/>
        <w:t>ՏԵՂԵԿԱՆՔ</w:t>
      </w:r>
    </w:p>
    <w:p w:rsidR="000C18D3" w:rsidRPr="003A0C90" w:rsidRDefault="003A0C90" w:rsidP="00E12A8A">
      <w:pPr>
        <w:pStyle w:val="ListParagraph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A0C90">
        <w:rPr>
          <w:rFonts w:ascii="GHEA Grapalat" w:hAnsi="GHEA Grapalat"/>
          <w:b/>
          <w:sz w:val="24"/>
          <w:szCs w:val="24"/>
          <w:lang w:val="hy-AM"/>
        </w:rPr>
        <w:t>«</w:t>
      </w:r>
      <w:r w:rsidRPr="003A0C90">
        <w:rPr>
          <w:rFonts w:ascii="GHEA Grapalat" w:hAnsi="GHEA Grapalat"/>
          <w:b/>
          <w:bCs/>
          <w:sz w:val="24"/>
          <w:szCs w:val="24"/>
          <w:lang w:val="en-US"/>
        </w:rPr>
        <w:t>ԲՆԱՊԱՀՊԱՆԱԿԱՆ ՎԵՐԱՀՍԿՈՂՈՒԹՅԱՆ ՄԱՍԻՆ</w:t>
      </w:r>
      <w:r w:rsidRPr="003A0C90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</w:t>
      </w:r>
      <w:r w:rsidRPr="003A0C90">
        <w:rPr>
          <w:rFonts w:ascii="GHEA Grapalat" w:hAnsi="GHEA Grapalat" w:cs="Arial"/>
          <w:b/>
          <w:sz w:val="24"/>
          <w:szCs w:val="24"/>
        </w:rPr>
        <w:t>ՕՐԵՆՔՈՒՄ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</w:rPr>
        <w:t>ԼՐԱՑՈՒՄՆԵՐ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</w:rPr>
        <w:t>ԿԱՏԱՐԵԼՈՒ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>ՄԱՍԻՆ</w:t>
      </w:r>
      <w:r w:rsidRPr="003A0C90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>, «</w:t>
      </w:r>
      <w:r w:rsidRPr="003A0C9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ՋՐԱՅԻՆ ՕՐԵՆՍԳՐՔՈՒՄ ԼՐԱՑՈՒՄ ԿԱՏԱՐԵԼՈՒ ՄԱՍԻՆ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», </w:t>
      </w:r>
      <w:r w:rsidRPr="003A0C90">
        <w:rPr>
          <w:rFonts w:ascii="GHEA Grapalat" w:hAnsi="GHEA Grapalat"/>
          <w:b/>
          <w:sz w:val="24"/>
          <w:szCs w:val="24"/>
          <w:lang w:val="hy-AM"/>
        </w:rPr>
        <w:t>«ՄԹՆՈԼՈՐՏԱՅԻՆ ՕԴԻ ՊԱՀՊԱՆՈՒԹՅԱՆ ՄԱՍԻՆ» ՀԱՅԱՍՏԱՆԻ ՀԱՆՐԱՊԵՏՈՒԹՅԱՆ ՕՐԵՆՔՈՒՄ ՓՈՓՈԽՈՒԹՅՈՒՆՆԵՐ ԿԱՏԱՐԵԼՈՒ ՄԱՍԻՆ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», </w:t>
      </w:r>
      <w:r>
        <w:rPr>
          <w:rFonts w:ascii="GHEA Grapalat" w:hAnsi="GHEA Grapalat"/>
          <w:b/>
          <w:sz w:val="24"/>
          <w:szCs w:val="24"/>
          <w:lang w:val="en-US"/>
        </w:rPr>
        <w:t>«</w:t>
      </w:r>
      <w:r w:rsidRPr="003A0C9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ԸՆԴԵՐՔԻ ՄԱՍԻՆ </w:t>
      </w:r>
      <w:r w:rsidRPr="003A0C90">
        <w:rPr>
          <w:rFonts w:ascii="GHEA Grapalat" w:hAnsi="GHEA Grapalat"/>
          <w:b/>
          <w:sz w:val="24"/>
          <w:szCs w:val="24"/>
          <w:lang w:val="hy-AM"/>
        </w:rPr>
        <w:t>ՕՐԵՆՍԳՐՔՈՒՄ ԼՐԱՑՈՒՄ ԿԱՏԱՐԵԼՈՒ ՄԱՍԻՆ</w:t>
      </w:r>
      <w:r w:rsidRPr="003A0C90">
        <w:rPr>
          <w:rFonts w:ascii="GHEA Grapalat" w:hAnsi="GHEA Grapalat"/>
          <w:b/>
          <w:sz w:val="24"/>
          <w:szCs w:val="24"/>
          <w:lang w:val="en-US"/>
        </w:rPr>
        <w:t>» ՕՐԵՆՔՆԵՐԻ ՆԱԽԱԳԾԵՐԻ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C18D3" w:rsidRPr="000376E1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0C18D3" w:rsidRPr="000376E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0C18D3" w:rsidRPr="00E439C5" w:rsidRDefault="000C18D3" w:rsidP="00E12A8A">
      <w:pPr>
        <w:spacing w:after="0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</w:p>
    <w:p w:rsidR="000C18D3" w:rsidRPr="003A0C90" w:rsidRDefault="000C18D3" w:rsidP="00E12A8A">
      <w:pPr>
        <w:spacing w:after="0"/>
        <w:ind w:firstLine="720"/>
        <w:jc w:val="both"/>
        <w:rPr>
          <w:rFonts w:ascii="GHEA Grapalat" w:eastAsia="Calibri" w:hAnsi="GHEA Grapalat" w:cs="Times New Roman"/>
          <w:bCs/>
          <w:sz w:val="24"/>
          <w:szCs w:val="24"/>
          <w:lang w:val="en-US" w:eastAsia="en-US"/>
        </w:rPr>
      </w:pPr>
    </w:p>
    <w:p w:rsidR="000C18D3" w:rsidRPr="000376E1" w:rsidRDefault="003A0C90" w:rsidP="00E12A8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A1DCD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Բնապահպանական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վերահսկողության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>»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CA1DCD">
        <w:rPr>
          <w:rFonts w:ascii="GHEA Grapalat" w:hAnsi="GHEA Grapalat"/>
          <w:sz w:val="24"/>
          <w:szCs w:val="24"/>
          <w:lang w:val="hy-AM"/>
        </w:rPr>
        <w:t>օրենքում լրացումներ կատարելու մասին»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>անրապետության ջրային օրենսգրքում լրացում կատարելու մասին</w:t>
      </w:r>
      <w:r w:rsidRPr="003A0C90">
        <w:rPr>
          <w:rFonts w:ascii="GHEA Grapalat" w:hAnsi="GHEA Grapalat"/>
          <w:sz w:val="24"/>
          <w:szCs w:val="24"/>
          <w:lang w:val="en-US"/>
        </w:rPr>
        <w:t xml:space="preserve">», </w:t>
      </w:r>
      <w:r w:rsidRPr="003A0C9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3A0C90">
        <w:rPr>
          <w:rFonts w:ascii="GHEA Grapalat" w:hAnsi="GHEA Grapalat"/>
          <w:sz w:val="24"/>
          <w:szCs w:val="24"/>
          <w:lang w:val="hy-AM"/>
        </w:rPr>
        <w:t xml:space="preserve">թնոլորտային օդի պահպանության մասին»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>անրապետության օրենքում փոփոխություններ կատարելու մասին</w:t>
      </w:r>
      <w:r w:rsidRPr="003A0C90">
        <w:rPr>
          <w:rFonts w:ascii="GHEA Grapalat" w:hAnsi="GHEA Grapalat"/>
          <w:sz w:val="24"/>
          <w:szCs w:val="24"/>
          <w:lang w:val="en-US"/>
        </w:rPr>
        <w:t xml:space="preserve">», </w:t>
      </w:r>
      <w:r>
        <w:rPr>
          <w:rFonts w:ascii="GHEA Grapalat" w:hAnsi="GHEA Grapalat"/>
          <w:sz w:val="24"/>
          <w:szCs w:val="24"/>
          <w:lang w:val="en-US"/>
        </w:rPr>
        <w:t>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P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P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ընդերքի մասին </w:t>
      </w:r>
      <w:r w:rsidRPr="003A0C90">
        <w:rPr>
          <w:rFonts w:ascii="GHEA Grapalat" w:hAnsi="GHEA Grapalat"/>
          <w:sz w:val="24"/>
          <w:szCs w:val="24"/>
          <w:lang w:val="hy-AM"/>
        </w:rPr>
        <w:t>օրենսգրքում լրացում կատարելու մասին</w:t>
      </w:r>
      <w:r w:rsidRPr="003A0C90">
        <w:rPr>
          <w:rFonts w:ascii="GHEA Grapalat" w:hAnsi="GHEA Grapalat"/>
          <w:sz w:val="24"/>
          <w:szCs w:val="24"/>
          <w:lang w:val="en-US"/>
        </w:rPr>
        <w:t>»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CA1DCD">
        <w:rPr>
          <w:rFonts w:ascii="GHEA Grapalat" w:hAnsi="GHEA Grapalat"/>
          <w:sz w:val="24"/>
          <w:szCs w:val="24"/>
          <w:lang w:val="hy-AM"/>
        </w:rPr>
        <w:t xml:space="preserve"> օրենք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 xml:space="preserve">ի  </w:t>
      </w:r>
      <w:r w:rsidRPr="00B46E3D">
        <w:rPr>
          <w:rFonts w:ascii="GHEA Grapalat" w:hAnsi="GHEA Grapalat"/>
          <w:sz w:val="24"/>
          <w:szCs w:val="24"/>
          <w:lang w:val="hy-AM"/>
        </w:rPr>
        <w:t>նախագծ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B46E3D">
        <w:rPr>
          <w:rFonts w:ascii="GHEA Grapalat" w:hAnsi="GHEA Grapalat"/>
          <w:sz w:val="24"/>
          <w:szCs w:val="24"/>
          <w:lang w:val="hy-AM"/>
        </w:rPr>
        <w:t>ի</w:t>
      </w:r>
      <w:r w:rsidRPr="00CA1DCD">
        <w:rPr>
          <w:rFonts w:ascii="GHEA Grapalat" w:hAnsi="GHEA Grapalat"/>
          <w:sz w:val="24"/>
          <w:szCs w:val="24"/>
          <w:lang w:val="hy-AM"/>
        </w:rPr>
        <w:t xml:space="preserve"> </w:t>
      </w:r>
      <w:r w:rsidR="000C18D3" w:rsidRPr="000376E1">
        <w:rPr>
          <w:rFonts w:ascii="GHEA Grapalat" w:hAnsi="GHEA Grapalat"/>
          <w:sz w:val="24"/>
          <w:szCs w:val="24"/>
          <w:lang w:val="pt-BR"/>
        </w:rPr>
        <w:t xml:space="preserve">ընդունման </w:t>
      </w:r>
      <w:r w:rsidR="000C18D3" w:rsidRPr="000376E1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0C18D3" w:rsidRPr="000376E1">
        <w:rPr>
          <w:rFonts w:ascii="GHEA Grapalat" w:hAnsi="GHEA Grapalat"/>
          <w:sz w:val="24"/>
          <w:szCs w:val="24"/>
          <w:lang w:val="hy-AM"/>
        </w:rPr>
        <w:t xml:space="preserve"> այլ նորմատիվ իրավական ակտերի ընդունման անհրաժեշտություն առկա չէ:</w:t>
      </w:r>
    </w:p>
    <w:p w:rsidR="000C18D3" w:rsidRPr="00521D14" w:rsidRDefault="000C18D3" w:rsidP="00E12A8A">
      <w:pPr>
        <w:spacing w:after="0"/>
        <w:ind w:left="-207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</w:p>
    <w:p w:rsidR="000C18D3" w:rsidRPr="00B55D6C" w:rsidRDefault="000C18D3" w:rsidP="00E12A8A">
      <w:pPr>
        <w:spacing w:after="0"/>
        <w:ind w:firstLine="720"/>
        <w:rPr>
          <w:rFonts w:ascii="GHEA Grapalat" w:eastAsia="Times New Roman" w:hAnsi="GHEA Grapalat" w:cs="Times New Roman"/>
          <w:b/>
          <w:sz w:val="24"/>
          <w:szCs w:val="24"/>
          <w:lang w:val="en-US" w:eastAsia="en-US"/>
        </w:rPr>
      </w:pPr>
    </w:p>
    <w:p w:rsidR="000C18D3" w:rsidRPr="00E439C5" w:rsidRDefault="000C18D3" w:rsidP="00E12A8A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</w:p>
    <w:p w:rsidR="000C18D3" w:rsidRPr="00521D14" w:rsidRDefault="000C18D3" w:rsidP="00E12A8A">
      <w:pPr>
        <w:spacing w:after="0"/>
        <w:ind w:left="-207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521D14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>ՏԵՂԵԿԱՆՔ</w:t>
      </w:r>
    </w:p>
    <w:p w:rsidR="003A0C90" w:rsidRPr="003A0C90" w:rsidRDefault="003A0C90" w:rsidP="00E12A8A">
      <w:pPr>
        <w:pStyle w:val="ListParagraph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A0C90">
        <w:rPr>
          <w:rFonts w:ascii="GHEA Grapalat" w:hAnsi="GHEA Grapalat"/>
          <w:b/>
          <w:sz w:val="24"/>
          <w:szCs w:val="24"/>
          <w:lang w:val="hy-AM"/>
        </w:rPr>
        <w:t>«</w:t>
      </w:r>
      <w:r w:rsidRPr="003A0C90">
        <w:rPr>
          <w:rFonts w:ascii="GHEA Grapalat" w:hAnsi="GHEA Grapalat"/>
          <w:b/>
          <w:bCs/>
          <w:sz w:val="24"/>
          <w:szCs w:val="24"/>
          <w:lang w:val="en-US"/>
        </w:rPr>
        <w:t>ԲՆԱՊԱՀՊԱՆԱԿԱՆ ՎԵՐԱՀՍԿՈՂՈՒԹՅԱՆ ՄԱՍԻՆ</w:t>
      </w:r>
      <w:r w:rsidRPr="003A0C90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</w:t>
      </w:r>
      <w:r w:rsidRPr="003A0C90">
        <w:rPr>
          <w:rFonts w:ascii="GHEA Grapalat" w:hAnsi="GHEA Grapalat" w:cs="Arial"/>
          <w:b/>
          <w:sz w:val="24"/>
          <w:szCs w:val="24"/>
        </w:rPr>
        <w:t>ՕՐԵՆՔՈՒՄ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</w:rPr>
        <w:t>ԼՐԱՑՈՒՄՆԵՐ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</w:rPr>
        <w:t>ԿԱՏԱՐԵԼՈՒ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>ՄԱՍԻՆ</w:t>
      </w:r>
      <w:r w:rsidRPr="003A0C90">
        <w:rPr>
          <w:rFonts w:ascii="GHEA Grapalat" w:hAnsi="GHEA Grapalat" w:cs="Arial"/>
          <w:b/>
          <w:sz w:val="24"/>
          <w:szCs w:val="24"/>
          <w:lang w:val="hy-AM"/>
        </w:rPr>
        <w:t>»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>, «</w:t>
      </w:r>
      <w:r w:rsidRPr="003A0C9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ՋՐԱՅԻՆ ՕՐԵՆՍԳՐՔՈՒՄ ԼՐԱՑՈՒՄ ԿԱՏԱՐԵԼՈՒ ՄԱՍԻՆ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», </w:t>
      </w:r>
      <w:r w:rsidRPr="003A0C90">
        <w:rPr>
          <w:rFonts w:ascii="GHEA Grapalat" w:hAnsi="GHEA Grapalat"/>
          <w:b/>
          <w:sz w:val="24"/>
          <w:szCs w:val="24"/>
          <w:lang w:val="hy-AM"/>
        </w:rPr>
        <w:t>«ՄԹՆՈԼՈՐՏԱՅԻՆ ՕԴԻ ՊԱՀՊԱՆՈՒԹՅԱՆ ՄԱՍԻՆ» ՀԱՅԱՍՏԱՆԻ ՀԱՆՐԱՊԵՏՈՒԹՅԱՆ ՕՐԵՆՔՈՒՄ ՓՈՓՈԽՈՒԹՅՈՒՆՆԵՐ ԿԱՏԱՐԵԼՈՒ ՄԱՍԻՆ</w:t>
      </w:r>
      <w:r w:rsidRPr="003A0C90">
        <w:rPr>
          <w:rFonts w:ascii="GHEA Grapalat" w:hAnsi="GHEA Grapalat"/>
          <w:b/>
          <w:sz w:val="24"/>
          <w:szCs w:val="24"/>
          <w:lang w:val="en-US"/>
        </w:rPr>
        <w:t xml:space="preserve">», </w:t>
      </w:r>
      <w:r>
        <w:rPr>
          <w:rFonts w:ascii="GHEA Grapalat" w:hAnsi="GHEA Grapalat"/>
          <w:b/>
          <w:sz w:val="24"/>
          <w:szCs w:val="24"/>
          <w:lang w:val="en-US"/>
        </w:rPr>
        <w:t>«</w:t>
      </w:r>
      <w:r w:rsidRPr="003A0C9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ԸՆԴԵՐՔԻ ՄԱՍԻՆ </w:t>
      </w:r>
      <w:r w:rsidRPr="003A0C90">
        <w:rPr>
          <w:rFonts w:ascii="GHEA Grapalat" w:hAnsi="GHEA Grapalat"/>
          <w:b/>
          <w:sz w:val="24"/>
          <w:szCs w:val="24"/>
          <w:lang w:val="hy-AM"/>
        </w:rPr>
        <w:t>ՕՐԵՆՍԳՐՔՈՒՄ ԼՐԱՑՈՒՄ ԿԱՏԱՐԵԼՈՒ ՄԱՍԻՆ</w:t>
      </w:r>
      <w:r w:rsidRPr="003A0C90">
        <w:rPr>
          <w:rFonts w:ascii="GHEA Grapalat" w:hAnsi="GHEA Grapalat"/>
          <w:b/>
          <w:sz w:val="24"/>
          <w:szCs w:val="24"/>
          <w:lang w:val="en-US"/>
        </w:rPr>
        <w:t>» ՕՐԵՆՔՆԵՐԻ ՆԱԽԱԳԾԵՐԻ</w:t>
      </w:r>
    </w:p>
    <w:p w:rsidR="000C18D3" w:rsidRPr="00D36EA8" w:rsidRDefault="000C18D3" w:rsidP="00E12A8A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hAnsi="GHEA Grapalat"/>
          <w:b/>
          <w:sz w:val="24"/>
          <w:szCs w:val="24"/>
          <w:lang w:val="hy-AM" w:eastAsia="en-US"/>
        </w:rPr>
      </w:pPr>
      <w:r w:rsidRPr="00E113C0">
        <w:rPr>
          <w:rFonts w:ascii="GHEA Grapalat" w:eastAsia="Times New Roman" w:hAnsi="GHEA Grapalat"/>
          <w:b/>
          <w:sz w:val="24"/>
          <w:szCs w:val="24"/>
          <w:lang w:val="hy-AM" w:eastAsia="en-US"/>
        </w:rPr>
        <w:t xml:space="preserve">  ԸՆԴՈՒՆՄԱՆ 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0C18D3" w:rsidRPr="00D36EA8" w:rsidRDefault="000C18D3" w:rsidP="00E12A8A">
      <w:pPr>
        <w:pStyle w:val="ListParagraph"/>
        <w:tabs>
          <w:tab w:val="left" w:pos="993"/>
        </w:tabs>
        <w:spacing w:after="0"/>
        <w:ind w:left="0"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en-US"/>
        </w:rPr>
      </w:pPr>
    </w:p>
    <w:p w:rsidR="000C18D3" w:rsidRDefault="003A0C90" w:rsidP="00E12A8A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CA1DCD">
        <w:rPr>
          <w:rFonts w:ascii="GHEA Grapalat" w:hAnsi="GHEA Grapalat" w:cs="Sylfaen"/>
          <w:sz w:val="24"/>
          <w:szCs w:val="24"/>
          <w:lang w:val="hy-AM"/>
        </w:rPr>
        <w:lastRenderedPageBreak/>
        <w:t>«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Բնապահպանական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վերահսկողության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>»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 xml:space="preserve"> </w:t>
      </w:r>
      <w:r w:rsidRPr="00CA1DCD">
        <w:rPr>
          <w:rFonts w:ascii="GHEA Grapalat" w:hAnsi="GHEA Grapalat"/>
          <w:sz w:val="24"/>
          <w:szCs w:val="24"/>
          <w:lang w:val="hy-AM"/>
        </w:rPr>
        <w:t>օրենքում լրացումներ կատարելու մասին»</w:t>
      </w:r>
      <w:r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A0C90">
        <w:rPr>
          <w:rFonts w:ascii="GHEA Grapalat" w:hAnsi="GHEA Grapalat" w:cs="Arial"/>
          <w:b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>անրապետության ջրային օրենսգրքում լրացում կատարելու մասին</w:t>
      </w:r>
      <w:r w:rsidRPr="003A0C90">
        <w:rPr>
          <w:rFonts w:ascii="GHEA Grapalat" w:hAnsi="GHEA Grapalat"/>
          <w:sz w:val="24"/>
          <w:szCs w:val="24"/>
          <w:lang w:val="en-US"/>
        </w:rPr>
        <w:t xml:space="preserve">», </w:t>
      </w:r>
      <w:r w:rsidRPr="003A0C9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en-US"/>
        </w:rPr>
        <w:t>Մ</w:t>
      </w:r>
      <w:r w:rsidRPr="003A0C90">
        <w:rPr>
          <w:rFonts w:ascii="GHEA Grapalat" w:hAnsi="GHEA Grapalat"/>
          <w:sz w:val="24"/>
          <w:szCs w:val="24"/>
          <w:lang w:val="hy-AM"/>
        </w:rPr>
        <w:t xml:space="preserve">թնոլորտային օդի պահպանության մասին»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en-US"/>
        </w:rPr>
        <w:t>Հ</w:t>
      </w:r>
      <w:r w:rsidRPr="003A0C90">
        <w:rPr>
          <w:rFonts w:ascii="GHEA Grapalat" w:hAnsi="GHEA Grapalat"/>
          <w:sz w:val="24"/>
          <w:szCs w:val="24"/>
          <w:lang w:val="hy-AM"/>
        </w:rPr>
        <w:t>անրապետության օրենքում փոփոխություններ կատարելու մասին</w:t>
      </w:r>
      <w:r w:rsidRPr="003A0C90">
        <w:rPr>
          <w:rFonts w:ascii="GHEA Grapalat" w:hAnsi="GHEA Grapalat"/>
          <w:sz w:val="24"/>
          <w:szCs w:val="24"/>
          <w:lang w:val="en-US"/>
        </w:rPr>
        <w:t xml:space="preserve">», </w:t>
      </w:r>
      <w:r>
        <w:rPr>
          <w:rFonts w:ascii="GHEA Grapalat" w:hAnsi="GHEA Grapalat"/>
          <w:sz w:val="24"/>
          <w:szCs w:val="24"/>
          <w:lang w:val="en-US"/>
        </w:rPr>
        <w:t>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P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</w:t>
      </w:r>
      <w:r w:rsidRPr="003A0C9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անրապետության ընդերքի մասին </w:t>
      </w:r>
      <w:r w:rsidRPr="003A0C90">
        <w:rPr>
          <w:rFonts w:ascii="GHEA Grapalat" w:hAnsi="GHEA Grapalat"/>
          <w:sz w:val="24"/>
          <w:szCs w:val="24"/>
          <w:lang w:val="hy-AM"/>
        </w:rPr>
        <w:t>օրենսգրքում լրացում կատարելու մասին</w:t>
      </w:r>
      <w:r w:rsidRPr="003A0C90">
        <w:rPr>
          <w:rFonts w:ascii="GHEA Grapalat" w:hAnsi="GHEA Grapalat"/>
          <w:sz w:val="24"/>
          <w:szCs w:val="24"/>
          <w:lang w:val="en-US"/>
        </w:rPr>
        <w:t>»</w:t>
      </w:r>
      <w:r w:rsidRPr="00CA1DCD">
        <w:rPr>
          <w:rFonts w:ascii="GHEA Grapalat" w:hAnsi="GHEA Grapalat"/>
          <w:sz w:val="24"/>
          <w:szCs w:val="24"/>
          <w:lang w:val="hy-AM"/>
        </w:rPr>
        <w:t xml:space="preserve"> օրենք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Pr="00CA1DCD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46E3D">
        <w:rPr>
          <w:rFonts w:ascii="GHEA Grapalat" w:hAnsi="GHEA Grapalat"/>
          <w:sz w:val="24"/>
          <w:szCs w:val="24"/>
          <w:lang w:val="hy-AM"/>
        </w:rPr>
        <w:t>նախագծ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B46E3D">
        <w:rPr>
          <w:rFonts w:ascii="GHEA Grapalat" w:hAnsi="GHEA Grapalat"/>
          <w:sz w:val="24"/>
          <w:szCs w:val="24"/>
          <w:lang w:val="hy-AM"/>
        </w:rPr>
        <w:t>ի</w:t>
      </w:r>
      <w:r w:rsidRPr="00CA1DCD">
        <w:rPr>
          <w:rFonts w:ascii="GHEA Grapalat" w:hAnsi="GHEA Grapalat"/>
          <w:sz w:val="24"/>
          <w:szCs w:val="24"/>
          <w:lang w:val="hy-AM"/>
        </w:rPr>
        <w:t xml:space="preserve"> </w:t>
      </w:r>
      <w:r w:rsidR="000C18D3" w:rsidRPr="000376E1">
        <w:rPr>
          <w:rFonts w:ascii="GHEA Grapalat" w:hAnsi="GHEA Grapalat"/>
          <w:sz w:val="24"/>
          <w:szCs w:val="24"/>
          <w:lang w:val="pt-BR"/>
        </w:rPr>
        <w:t>ընդունման</w:t>
      </w:r>
      <w:r w:rsidR="000C18D3" w:rsidRPr="00037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18D3" w:rsidRPr="000376E1">
        <w:rPr>
          <w:rFonts w:ascii="GHEA Grapalat" w:eastAsia="Calibri" w:hAnsi="GHEA Grapalat" w:cs="Sylfaen"/>
          <w:sz w:val="24"/>
          <w:szCs w:val="24"/>
          <w:lang w:val="hy-AM"/>
        </w:rPr>
        <w:t>կապակցությամբ</w:t>
      </w:r>
      <w:r w:rsidR="000C18D3" w:rsidRPr="000376E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0C18D3" w:rsidRPr="000376E1">
        <w:rPr>
          <w:rFonts w:ascii="GHEA Grapalat" w:eastAsia="Calibri" w:hAnsi="GHEA Grapalat"/>
          <w:bCs/>
          <w:iCs/>
          <w:noProof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նախատեսվում։</w:t>
      </w:r>
      <w:r w:rsidR="000C18D3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="000C18D3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="000C18D3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  <w:r w:rsidR="000C18D3" w:rsidRPr="00E85522">
        <w:rPr>
          <w:rFonts w:ascii="GHEA Grapalat" w:eastAsia="Times New Roman" w:hAnsi="GHEA Grapalat" w:cs="Sylfaen"/>
          <w:sz w:val="24"/>
          <w:szCs w:val="24"/>
          <w:lang w:val="af-ZA"/>
        </w:rPr>
        <w:tab/>
      </w:r>
    </w:p>
    <w:p w:rsidR="000C18D3" w:rsidRPr="00CA1DCD" w:rsidRDefault="000C18D3" w:rsidP="00E12A8A">
      <w:pPr>
        <w:rPr>
          <w:lang w:val="en-US"/>
        </w:rPr>
      </w:pPr>
    </w:p>
    <w:sectPr w:rsidR="000C18D3" w:rsidRPr="00CA1DCD" w:rsidSect="003A0C90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Book1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91"/>
    <w:rsid w:val="00024AC6"/>
    <w:rsid w:val="000C18D3"/>
    <w:rsid w:val="00142CA8"/>
    <w:rsid w:val="00162F66"/>
    <w:rsid w:val="001A0CA7"/>
    <w:rsid w:val="002957EB"/>
    <w:rsid w:val="00372DAC"/>
    <w:rsid w:val="003A0C90"/>
    <w:rsid w:val="003B06B3"/>
    <w:rsid w:val="005567AC"/>
    <w:rsid w:val="00593D78"/>
    <w:rsid w:val="005B50B0"/>
    <w:rsid w:val="00605E02"/>
    <w:rsid w:val="0064290C"/>
    <w:rsid w:val="0069207B"/>
    <w:rsid w:val="006C196D"/>
    <w:rsid w:val="006D5491"/>
    <w:rsid w:val="006F4192"/>
    <w:rsid w:val="00727B95"/>
    <w:rsid w:val="007903DD"/>
    <w:rsid w:val="00805BF8"/>
    <w:rsid w:val="008947FF"/>
    <w:rsid w:val="008C5F8A"/>
    <w:rsid w:val="009068DA"/>
    <w:rsid w:val="00911A80"/>
    <w:rsid w:val="00957E42"/>
    <w:rsid w:val="00962361"/>
    <w:rsid w:val="00994872"/>
    <w:rsid w:val="00A157EB"/>
    <w:rsid w:val="00A43F91"/>
    <w:rsid w:val="00A6244F"/>
    <w:rsid w:val="00AD2A45"/>
    <w:rsid w:val="00B63AD1"/>
    <w:rsid w:val="00CA1DCD"/>
    <w:rsid w:val="00CD006C"/>
    <w:rsid w:val="00DB016F"/>
    <w:rsid w:val="00E12A8A"/>
    <w:rsid w:val="00E14D5F"/>
    <w:rsid w:val="00E579A0"/>
    <w:rsid w:val="00ED54D3"/>
    <w:rsid w:val="00F12711"/>
    <w:rsid w:val="00F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48D0C-884A-4A78-9109-10307D24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9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A4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43F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C18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0C18D3"/>
    <w:rPr>
      <w:rFonts w:ascii="Calibri" w:eastAsia="Calibri" w:hAnsi="Calibri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3A0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QristineA</dc:creator>
  <cp:keywords/>
  <dc:description/>
  <cp:lastModifiedBy>Syuzanna Gevorgyan</cp:lastModifiedBy>
  <cp:revision>2</cp:revision>
  <dcterms:created xsi:type="dcterms:W3CDTF">2020-02-07T11:08:00Z</dcterms:created>
  <dcterms:modified xsi:type="dcterms:W3CDTF">2020-02-07T11:08:00Z</dcterms:modified>
</cp:coreProperties>
</file>