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A94" w:rsidRPr="000D4A94" w:rsidRDefault="000D4A94" w:rsidP="00656674">
      <w:pPr>
        <w:spacing w:line="240" w:lineRule="auto"/>
        <w:jc w:val="center"/>
        <w:rPr>
          <w:rFonts w:ascii="GHEA Grapalat" w:eastAsia="Times New Roman" w:hAnsi="GHEA Grapalat" w:cs="Times New Roman"/>
          <w:sz w:val="24"/>
          <w:szCs w:val="24"/>
        </w:rPr>
      </w:pPr>
      <w:r w:rsidRPr="000D4A94">
        <w:rPr>
          <w:rFonts w:ascii="GHEA Grapalat" w:eastAsia="Times New Roman" w:hAnsi="GHEA Grapalat" w:cs="Times New Roman"/>
          <w:b/>
          <w:bCs/>
          <w:color w:val="000000"/>
          <w:sz w:val="24"/>
          <w:szCs w:val="24"/>
        </w:rPr>
        <w:t>ՀԻՄՆԱՎՈՐՈՒՄ</w:t>
      </w:r>
    </w:p>
    <w:p w:rsidR="000D4A94" w:rsidRPr="000D4A94" w:rsidRDefault="000D4A94" w:rsidP="00656674">
      <w:pPr>
        <w:shd w:val="clear" w:color="auto" w:fill="FFFFFF"/>
        <w:spacing w:after="0" w:line="240" w:lineRule="auto"/>
        <w:jc w:val="center"/>
        <w:rPr>
          <w:rFonts w:ascii="GHEA Grapalat" w:eastAsia="Times New Roman" w:hAnsi="GHEA Grapalat" w:cs="Times New Roman"/>
          <w:sz w:val="24"/>
          <w:szCs w:val="24"/>
        </w:rPr>
      </w:pPr>
      <w:r w:rsidRPr="000D4A94">
        <w:rPr>
          <w:rFonts w:ascii="GHEA Grapalat" w:eastAsia="Times New Roman" w:hAnsi="GHEA Grapalat" w:cs="Times New Roman"/>
          <w:b/>
          <w:bCs/>
          <w:color w:val="000000"/>
          <w:sz w:val="24"/>
          <w:szCs w:val="24"/>
        </w:rPr>
        <w:t>«ՀԱԿԱԿՈՌՈՒՊՑԻՈՆ ԿՈՄԻՏԵԻ ՄԱՍԻՆ» ՀԱՅԱՍՏԱՆԻ ՀԱՆՐԱՊԵՏՈՒԹՅԱՆ ՕՐԵՆՔԻ ԵՎ ՀԱՐԱԿԻՑ ՕՐԵՆՔՆԵՐ</w:t>
      </w:r>
      <w:r w:rsidR="00DE1376">
        <w:rPr>
          <w:rFonts w:ascii="GHEA Grapalat" w:eastAsia="Times New Roman" w:hAnsi="GHEA Grapalat" w:cs="Times New Roman"/>
          <w:b/>
          <w:bCs/>
          <w:color w:val="000000"/>
          <w:sz w:val="24"/>
          <w:szCs w:val="24"/>
        </w:rPr>
        <w:t>ՈՒՄ</w:t>
      </w:r>
      <w:r w:rsidR="00FD0CBC" w:rsidRPr="00FD0CBC">
        <w:rPr>
          <w:rFonts w:ascii="GHEA Grapalat" w:eastAsia="Times New Roman" w:hAnsi="GHEA Grapalat" w:cs="Times New Roman"/>
          <w:b/>
          <w:bCs/>
          <w:color w:val="000000"/>
          <w:sz w:val="24"/>
          <w:szCs w:val="24"/>
        </w:rPr>
        <w:t xml:space="preserve"> ՓՈՓՈԽՈՒԹՅՈՒՆՆԵՐ ԵՎ ԼՐԱՑՈՒՄՆԵՐ ԿԱՏԱՐԵԼՈՒ ՄԱՍԻՆ ՕՐԵՆՔՆԵՐԻ</w:t>
      </w:r>
      <w:r w:rsidR="00656674">
        <w:rPr>
          <w:rFonts w:ascii="GHEA Grapalat" w:eastAsia="Times New Roman" w:hAnsi="GHEA Grapalat" w:cs="Times New Roman"/>
          <w:b/>
          <w:bCs/>
          <w:color w:val="000000"/>
          <w:sz w:val="24"/>
          <w:szCs w:val="24"/>
        </w:rPr>
        <w:t xml:space="preserve"> </w:t>
      </w:r>
      <w:proofErr w:type="gramStart"/>
      <w:r w:rsidRPr="000D4A94">
        <w:rPr>
          <w:rFonts w:ascii="GHEA Grapalat" w:eastAsia="Times New Roman" w:hAnsi="GHEA Grapalat" w:cs="Times New Roman"/>
          <w:b/>
          <w:bCs/>
          <w:color w:val="000000"/>
          <w:sz w:val="24"/>
          <w:szCs w:val="24"/>
        </w:rPr>
        <w:t xml:space="preserve">ՆԱԽԱԳԾԵՐԻ </w:t>
      </w:r>
      <w:r w:rsidRPr="000D4A94">
        <w:rPr>
          <w:rFonts w:ascii="Courier New" w:eastAsia="Times New Roman" w:hAnsi="Courier New" w:cs="Courier New"/>
          <w:b/>
          <w:bCs/>
          <w:color w:val="000000"/>
          <w:sz w:val="24"/>
          <w:szCs w:val="24"/>
        </w:rPr>
        <w:t> </w:t>
      </w:r>
      <w:r w:rsidRPr="000D4A94">
        <w:rPr>
          <w:rFonts w:ascii="GHEA Grapalat" w:eastAsia="Times New Roman" w:hAnsi="GHEA Grapalat" w:cs="GHEA Grapalat"/>
          <w:b/>
          <w:bCs/>
          <w:color w:val="000000"/>
          <w:sz w:val="24"/>
          <w:szCs w:val="24"/>
        </w:rPr>
        <w:t>ԸՆԴՈՒՆՄԱՆ</w:t>
      </w:r>
      <w:proofErr w:type="gramEnd"/>
    </w:p>
    <w:p w:rsidR="000D4A94" w:rsidRPr="000D4A94" w:rsidRDefault="000D4A94" w:rsidP="003834F1">
      <w:pPr>
        <w:shd w:val="clear" w:color="auto" w:fill="FFFFFF"/>
        <w:spacing w:after="0" w:line="360" w:lineRule="auto"/>
        <w:jc w:val="both"/>
        <w:rPr>
          <w:rFonts w:ascii="GHEA Grapalat" w:eastAsia="Times New Roman" w:hAnsi="GHEA Grapalat" w:cs="Times New Roman"/>
          <w:sz w:val="24"/>
          <w:szCs w:val="24"/>
        </w:rPr>
      </w:pPr>
      <w:r w:rsidRPr="000D4A94">
        <w:rPr>
          <w:rFonts w:ascii="Times New Roman" w:eastAsia="Times New Roman" w:hAnsi="Times New Roman" w:cs="Times New Roman"/>
          <w:sz w:val="24"/>
          <w:szCs w:val="24"/>
        </w:rPr>
        <w:t> </w:t>
      </w:r>
    </w:p>
    <w:p w:rsidR="000D4A94" w:rsidRPr="000D4A94" w:rsidRDefault="000D4A94" w:rsidP="003834F1">
      <w:pPr>
        <w:spacing w:after="0" w:line="360" w:lineRule="auto"/>
        <w:ind w:firstLine="720"/>
        <w:jc w:val="both"/>
        <w:rPr>
          <w:rFonts w:ascii="GHEA Grapalat" w:eastAsia="Times New Roman" w:hAnsi="GHEA Grapalat" w:cs="Times New Roman"/>
          <w:sz w:val="24"/>
          <w:szCs w:val="24"/>
        </w:rPr>
      </w:pPr>
      <w:proofErr w:type="gramStart"/>
      <w:r w:rsidRPr="000D4A94">
        <w:rPr>
          <w:rFonts w:ascii="GHEA Grapalat" w:eastAsia="Times New Roman" w:hAnsi="GHEA Grapalat" w:cs="Times New Roman"/>
          <w:b/>
          <w:bCs/>
          <w:color w:val="000000"/>
          <w:sz w:val="24"/>
          <w:szCs w:val="24"/>
        </w:rPr>
        <w:t>Իրավական ակտի ընդունման անհրաժեշտությունը.</w:t>
      </w:r>
      <w:proofErr w:type="gramEnd"/>
    </w:p>
    <w:p w:rsidR="000D4A94" w:rsidRPr="000D4A94" w:rsidRDefault="000D4A94" w:rsidP="003834F1">
      <w:pPr>
        <w:spacing w:after="0" w:line="360" w:lineRule="auto"/>
        <w:ind w:firstLine="720"/>
        <w:jc w:val="both"/>
        <w:rPr>
          <w:rFonts w:ascii="GHEA Grapalat" w:eastAsia="Times New Roman" w:hAnsi="GHEA Grapalat" w:cs="Times New Roman"/>
          <w:sz w:val="24"/>
          <w:szCs w:val="24"/>
        </w:rPr>
      </w:pPr>
      <w:r w:rsidRPr="000D4A94">
        <w:rPr>
          <w:rFonts w:ascii="GHEA Grapalat" w:eastAsia="Times New Roman" w:hAnsi="GHEA Grapalat" w:cs="Times New Roman"/>
          <w:color w:val="000000"/>
          <w:sz w:val="24"/>
          <w:szCs w:val="24"/>
        </w:rPr>
        <w:t>«Հակակոռուպցիոն կոմիտեի մասին» ՀՀ օրենքի և հարակից օրենքներ</w:t>
      </w:r>
      <w:r w:rsidR="00A354CB">
        <w:rPr>
          <w:rFonts w:ascii="GHEA Grapalat" w:eastAsia="Times New Roman" w:hAnsi="GHEA Grapalat" w:cs="Times New Roman"/>
          <w:color w:val="000000"/>
          <w:sz w:val="24"/>
          <w:szCs w:val="24"/>
        </w:rPr>
        <w:t>ում</w:t>
      </w:r>
      <w:r w:rsidR="00A354CB" w:rsidRPr="00A354CB">
        <w:rPr>
          <w:rFonts w:ascii="GHEA Grapalat" w:eastAsia="Times New Roman" w:hAnsi="GHEA Grapalat" w:cs="Times New Roman"/>
          <w:color w:val="000000"/>
          <w:sz w:val="24"/>
          <w:szCs w:val="24"/>
        </w:rPr>
        <w:t xml:space="preserve"> </w:t>
      </w:r>
      <w:r w:rsidR="008D4487" w:rsidRPr="00A354CB">
        <w:rPr>
          <w:rFonts w:ascii="GHEA Grapalat" w:eastAsia="Times New Roman" w:hAnsi="GHEA Grapalat" w:cs="Times New Roman"/>
          <w:color w:val="000000"/>
          <w:sz w:val="24"/>
          <w:szCs w:val="24"/>
        </w:rPr>
        <w:t xml:space="preserve">փոփոխություններ </w:t>
      </w:r>
      <w:r w:rsidR="00A33E8E">
        <w:rPr>
          <w:rFonts w:ascii="GHEA Grapalat" w:eastAsia="Times New Roman" w:hAnsi="GHEA Grapalat" w:cs="Times New Roman"/>
          <w:color w:val="000000"/>
          <w:sz w:val="24"/>
          <w:szCs w:val="24"/>
        </w:rPr>
        <w:t>և</w:t>
      </w:r>
      <w:r w:rsidR="008D4487" w:rsidRPr="00A354CB">
        <w:rPr>
          <w:rFonts w:ascii="GHEA Grapalat" w:eastAsia="Times New Roman" w:hAnsi="GHEA Grapalat" w:cs="Times New Roman"/>
          <w:color w:val="000000"/>
          <w:sz w:val="24"/>
          <w:szCs w:val="24"/>
        </w:rPr>
        <w:t xml:space="preserve"> լրացումներ կատարելու մասին օրենքների</w:t>
      </w:r>
      <w:r w:rsidR="008D4487" w:rsidRPr="000D4A94">
        <w:rPr>
          <w:rFonts w:ascii="GHEA Grapalat" w:eastAsia="Times New Roman" w:hAnsi="GHEA Grapalat" w:cs="GHEA Grapalat"/>
          <w:color w:val="000000"/>
          <w:sz w:val="24"/>
          <w:szCs w:val="24"/>
        </w:rPr>
        <w:t xml:space="preserve"> </w:t>
      </w:r>
      <w:r w:rsidRPr="000D4A94">
        <w:rPr>
          <w:rFonts w:ascii="GHEA Grapalat" w:eastAsia="Times New Roman" w:hAnsi="GHEA Grapalat" w:cs="Times New Roman"/>
          <w:color w:val="000000"/>
          <w:sz w:val="24"/>
          <w:szCs w:val="24"/>
        </w:rPr>
        <w:t>նախագծերի (այսուհետ՝ Նախագիծ) ընդունումը բխում է ՀՀ կառավարության 2019 թվականի հոկտեմբերի 3-ի «ՀՀ հակակոռուպցիոն ռազմավարությունը և դրա իրականացման 2019-2022 թվականների միջոցառումների ծրագիրը հաստատելու մասին»</w:t>
      </w:r>
      <w:r w:rsidRPr="000D4A94">
        <w:rPr>
          <w:rFonts w:ascii="Courier New" w:eastAsia="Times New Roman" w:hAnsi="Courier New" w:cs="Courier New"/>
          <w:color w:val="000000"/>
          <w:sz w:val="24"/>
          <w:szCs w:val="24"/>
        </w:rPr>
        <w:t> </w:t>
      </w:r>
      <w:r w:rsidRPr="000D4A94">
        <w:rPr>
          <w:rFonts w:ascii="GHEA Grapalat" w:eastAsia="Times New Roman" w:hAnsi="GHEA Grapalat" w:cs="GHEA Grapalat"/>
          <w:color w:val="000000"/>
          <w:sz w:val="24"/>
          <w:szCs w:val="24"/>
        </w:rPr>
        <w:t xml:space="preserve"> թիվ 1332-Ն որոշումից (այսուհետ՝ որոշում):</w:t>
      </w:r>
    </w:p>
    <w:p w:rsidR="000D4A94" w:rsidRPr="000D4A94" w:rsidRDefault="000D4A94" w:rsidP="003834F1">
      <w:pPr>
        <w:spacing w:after="0" w:line="360" w:lineRule="auto"/>
        <w:rPr>
          <w:rFonts w:ascii="GHEA Grapalat" w:eastAsia="Times New Roman" w:hAnsi="GHEA Grapalat" w:cs="Times New Roman"/>
          <w:sz w:val="24"/>
          <w:szCs w:val="24"/>
        </w:rPr>
      </w:pPr>
    </w:p>
    <w:p w:rsidR="000D4A94" w:rsidRPr="000D4A94" w:rsidRDefault="000D4A94" w:rsidP="003834F1">
      <w:pPr>
        <w:spacing w:after="0" w:line="360" w:lineRule="auto"/>
        <w:ind w:firstLine="720"/>
        <w:jc w:val="both"/>
        <w:rPr>
          <w:rFonts w:ascii="GHEA Grapalat" w:eastAsia="Times New Roman" w:hAnsi="GHEA Grapalat" w:cs="Times New Roman"/>
          <w:sz w:val="24"/>
          <w:szCs w:val="24"/>
        </w:rPr>
      </w:pPr>
      <w:proofErr w:type="gramStart"/>
      <w:r w:rsidRPr="000D4A94">
        <w:rPr>
          <w:rFonts w:ascii="GHEA Grapalat" w:eastAsia="Times New Roman" w:hAnsi="GHEA Grapalat" w:cs="Times New Roman"/>
          <w:b/>
          <w:bCs/>
          <w:color w:val="000000"/>
          <w:sz w:val="24"/>
          <w:szCs w:val="24"/>
        </w:rPr>
        <w:t>Ընթացիկ իրավիճակը և խնդիրները.</w:t>
      </w:r>
      <w:proofErr w:type="gramEnd"/>
    </w:p>
    <w:p w:rsidR="000D4A94" w:rsidRPr="000D4A94" w:rsidRDefault="000D4A94" w:rsidP="003834F1">
      <w:pPr>
        <w:spacing w:after="0" w:line="360" w:lineRule="auto"/>
        <w:jc w:val="both"/>
        <w:rPr>
          <w:rFonts w:ascii="GHEA Grapalat" w:eastAsia="Times New Roman" w:hAnsi="GHEA Grapalat" w:cs="Times New Roman"/>
          <w:sz w:val="24"/>
          <w:szCs w:val="24"/>
        </w:rPr>
      </w:pPr>
      <w:r w:rsidRPr="000D4A94">
        <w:rPr>
          <w:rFonts w:ascii="Courier New" w:eastAsia="Times New Roman" w:hAnsi="Courier New" w:cs="Courier New"/>
          <w:color w:val="000000"/>
          <w:sz w:val="24"/>
          <w:szCs w:val="24"/>
        </w:rPr>
        <w:t> </w:t>
      </w:r>
      <w:r w:rsidRPr="000D4A94">
        <w:rPr>
          <w:rFonts w:ascii="GHEA Grapalat" w:eastAsia="Times New Roman" w:hAnsi="GHEA Grapalat" w:cs="Times New Roman"/>
          <w:color w:val="000000"/>
          <w:sz w:val="24"/>
          <w:szCs w:val="24"/>
        </w:rPr>
        <w:tab/>
        <w:t>2019 թվականի նոյեմբերի 20-ին ձևավորվել է</w:t>
      </w:r>
      <w:proofErr w:type="gramStart"/>
      <w:r w:rsidRPr="000D4A94">
        <w:rPr>
          <w:rFonts w:ascii="Courier New" w:eastAsia="Times New Roman" w:hAnsi="Courier New" w:cs="Courier New"/>
          <w:color w:val="000000"/>
          <w:sz w:val="24"/>
          <w:szCs w:val="24"/>
        </w:rPr>
        <w:t> </w:t>
      </w:r>
      <w:r w:rsidRPr="000D4A94">
        <w:rPr>
          <w:rFonts w:ascii="GHEA Grapalat" w:eastAsia="Times New Roman" w:hAnsi="GHEA Grapalat" w:cs="GHEA Grapalat"/>
          <w:color w:val="000000"/>
          <w:sz w:val="24"/>
          <w:szCs w:val="24"/>
        </w:rPr>
        <w:t xml:space="preserve"> կոռուպցիայի</w:t>
      </w:r>
      <w:proofErr w:type="gramEnd"/>
      <w:r w:rsidRPr="000D4A94">
        <w:rPr>
          <w:rFonts w:ascii="GHEA Grapalat" w:eastAsia="Times New Roman" w:hAnsi="GHEA Grapalat" w:cs="GHEA Grapalat"/>
          <w:color w:val="000000"/>
          <w:sz w:val="24"/>
          <w:szCs w:val="24"/>
        </w:rPr>
        <w:t xml:space="preserve"> դեմ պայքարում ինստիտուցիոնալ համակարգի բաղադրատարրերից առաջինը՝</w:t>
      </w:r>
      <w:r w:rsidRPr="000D4A94">
        <w:rPr>
          <w:rFonts w:ascii="Courier New" w:eastAsia="Times New Roman" w:hAnsi="Courier New" w:cs="Courier New"/>
          <w:color w:val="000000"/>
          <w:sz w:val="24"/>
          <w:szCs w:val="24"/>
        </w:rPr>
        <w:t> </w:t>
      </w:r>
      <w:r w:rsidRPr="000D4A94">
        <w:rPr>
          <w:rFonts w:ascii="GHEA Grapalat" w:eastAsia="Times New Roman" w:hAnsi="GHEA Grapalat" w:cs="GHEA Grapalat"/>
          <w:color w:val="000000"/>
          <w:sz w:val="24"/>
          <w:szCs w:val="24"/>
        </w:rPr>
        <w:t xml:space="preserve"> Կոռուպցիայի կանխարգելման հանձնաժողովը (այսուհետ՝ Հանձնաժողով): Կոռուպցիայի դեմ պայքարին միտված գործողությ</w:t>
      </w:r>
      <w:r w:rsidRPr="000D4A94">
        <w:rPr>
          <w:rFonts w:ascii="GHEA Grapalat" w:eastAsia="Times New Roman" w:hAnsi="GHEA Grapalat" w:cs="Times New Roman"/>
          <w:color w:val="000000"/>
          <w:sz w:val="24"/>
          <w:szCs w:val="24"/>
        </w:rPr>
        <w:t>ունների արդյունավետությունն ապահովելու համար Հանձնաժողովի կայացմանն ու գործունեությանը զուգահեռ անհրաժեշտ է ապահովել նաև կոռուպցիոն հանցագործությունների բացահայտման գործառույթով և անկախության երաշխիքներով օժտված մասնագիտացված մարմնի առկայությունը:</w:t>
      </w:r>
    </w:p>
    <w:p w:rsidR="000D4A94" w:rsidRPr="000D4A94" w:rsidRDefault="000D4A94" w:rsidP="003834F1">
      <w:pPr>
        <w:spacing w:after="0" w:line="360" w:lineRule="auto"/>
        <w:jc w:val="both"/>
        <w:rPr>
          <w:rFonts w:ascii="GHEA Grapalat" w:eastAsia="Times New Roman" w:hAnsi="GHEA Grapalat" w:cs="Times New Roman"/>
          <w:sz w:val="24"/>
          <w:szCs w:val="24"/>
        </w:rPr>
      </w:pPr>
      <w:r w:rsidRPr="000D4A94">
        <w:rPr>
          <w:rFonts w:ascii="GHEA Grapalat" w:eastAsia="Times New Roman" w:hAnsi="GHEA Grapalat" w:cs="Times New Roman"/>
          <w:color w:val="000000"/>
          <w:sz w:val="24"/>
          <w:szCs w:val="24"/>
        </w:rPr>
        <w:tab/>
      </w:r>
      <w:r w:rsidRPr="000D4A94">
        <w:rPr>
          <w:rFonts w:ascii="GHEA Grapalat" w:eastAsia="Times New Roman" w:hAnsi="GHEA Grapalat" w:cs="Times New Roman"/>
          <w:color w:val="000000"/>
          <w:sz w:val="24"/>
          <w:szCs w:val="24"/>
        </w:rPr>
        <w:tab/>
        <w:t xml:space="preserve">Ներկայումս ՀՀ-ում </w:t>
      </w:r>
      <w:r w:rsidRPr="000D4A94">
        <w:rPr>
          <w:rFonts w:ascii="GHEA Grapalat" w:eastAsia="Times New Roman" w:hAnsi="GHEA Grapalat" w:cs="Times New Roman"/>
          <w:color w:val="000000"/>
          <w:sz w:val="24"/>
          <w:szCs w:val="24"/>
          <w:shd w:val="clear" w:color="auto" w:fill="FFFFFF"/>
        </w:rPr>
        <w:t xml:space="preserve">քրեական գործերով նախաքննություն կատարում են ՀՀ քննչական կոմիտեի, ՀՀ հատուկ քննչական ծառայության, ՀՀ ազգային անվտանգության, հարկային և մաքսային մարմինների քննիչները: Այսինքն, կոռուպցիոն հանցագործությունների քննությունը մեկ մարմնի կողմից չի իրականացվում, մինչդեռ կոռուպցիոն հանցագործությունների քննության </w:t>
      </w:r>
      <w:r w:rsidRPr="000D4A94">
        <w:rPr>
          <w:rFonts w:ascii="GHEA Grapalat" w:eastAsia="Times New Roman" w:hAnsi="GHEA Grapalat" w:cs="Times New Roman"/>
          <w:color w:val="000000"/>
          <w:sz w:val="24"/>
          <w:szCs w:val="24"/>
          <w:shd w:val="clear" w:color="auto" w:fill="FFFFFF"/>
        </w:rPr>
        <w:lastRenderedPageBreak/>
        <w:t xml:space="preserve">արդյունավետությունը կարող է երաշխավորված լինել միայն այն պարագայում, երբ այդ գործառույթը վերապահված է մեկ մասնագիտացված մարմնի՝ այդպիսով ապահովելով միասնական չափանիշներով քննության կազմակերպումը: </w:t>
      </w:r>
      <w:r w:rsidRPr="000D4A94">
        <w:rPr>
          <w:rFonts w:ascii="GHEA Grapalat" w:eastAsia="Times New Roman" w:hAnsi="GHEA Grapalat" w:cs="Times New Roman"/>
          <w:color w:val="000000"/>
          <w:sz w:val="24"/>
          <w:szCs w:val="24"/>
        </w:rPr>
        <w:t>Ընդ որում, ՀՀ քրեական դատավարության օրենսգրքի առանձնահատկություններով պայմանավորված՝ հետաքննության և նախաքննության գործառույթները, կոռուպցիոն հանցագործություններով օպերատիվ-հետախուզական գործողությունները իրականացվում են տարբեր մարմինների կողմից, ինչն իր հերթին հանգեցնում է կոռուպցիոն հանցագործությունների քննության ապակենտրոնացվածության:</w:t>
      </w:r>
      <w:r w:rsidRPr="000D4A94">
        <w:rPr>
          <w:rFonts w:ascii="GHEA Grapalat" w:eastAsia="Times New Roman" w:hAnsi="GHEA Grapalat" w:cs="Times New Roman"/>
          <w:color w:val="000000"/>
          <w:sz w:val="24"/>
          <w:szCs w:val="24"/>
        </w:rPr>
        <w:tab/>
      </w:r>
      <w:r w:rsidRPr="000D4A94">
        <w:rPr>
          <w:rFonts w:ascii="GHEA Grapalat" w:eastAsia="Times New Roman" w:hAnsi="GHEA Grapalat" w:cs="Times New Roman"/>
          <w:color w:val="000000"/>
          <w:sz w:val="24"/>
          <w:szCs w:val="24"/>
        </w:rPr>
        <w:tab/>
      </w:r>
      <w:r w:rsidRPr="000D4A94">
        <w:rPr>
          <w:rFonts w:ascii="Courier New" w:eastAsia="Times New Roman" w:hAnsi="Courier New" w:cs="Courier New"/>
          <w:color w:val="000000"/>
          <w:sz w:val="24"/>
          <w:szCs w:val="24"/>
          <w:shd w:val="clear" w:color="auto" w:fill="FFFFFF"/>
        </w:rPr>
        <w:t>         </w:t>
      </w:r>
    </w:p>
    <w:p w:rsidR="000D4A94" w:rsidRPr="000D4A94" w:rsidRDefault="000D4A94" w:rsidP="003834F1">
      <w:pPr>
        <w:spacing w:after="0" w:line="360" w:lineRule="auto"/>
        <w:jc w:val="both"/>
        <w:rPr>
          <w:rFonts w:ascii="GHEA Grapalat" w:eastAsia="Times New Roman" w:hAnsi="GHEA Grapalat" w:cs="Times New Roman"/>
          <w:sz w:val="24"/>
          <w:szCs w:val="24"/>
        </w:rPr>
      </w:pPr>
      <w:r w:rsidRPr="000D4A94">
        <w:rPr>
          <w:rFonts w:ascii="Courier New" w:eastAsia="Times New Roman" w:hAnsi="Courier New" w:cs="Courier New"/>
          <w:color w:val="000000"/>
          <w:sz w:val="24"/>
          <w:szCs w:val="24"/>
          <w:shd w:val="clear" w:color="auto" w:fill="FFFFFF"/>
        </w:rPr>
        <w:t>  </w:t>
      </w:r>
      <w:r w:rsidRPr="000D4A94">
        <w:rPr>
          <w:rFonts w:ascii="GHEA Grapalat" w:eastAsia="Times New Roman" w:hAnsi="GHEA Grapalat" w:cs="Times New Roman"/>
          <w:color w:val="000000"/>
          <w:sz w:val="24"/>
          <w:szCs w:val="24"/>
        </w:rPr>
        <w:tab/>
      </w:r>
      <w:r w:rsidRPr="000D4A94">
        <w:rPr>
          <w:rFonts w:ascii="GHEA Grapalat" w:eastAsia="Times New Roman" w:hAnsi="GHEA Grapalat" w:cs="Times New Roman"/>
          <w:color w:val="000000"/>
          <w:sz w:val="24"/>
          <w:szCs w:val="24"/>
        </w:rPr>
        <w:tab/>
        <w:t>Միաժամանակ հարկ է նշել, որ Հայաստանի Հանրապետությունը, անդամակցելով միջազգային մի շարք կառույցների, ստանձնել է կոռուպցիոն իրավախախտումների բացահայտման գործող կառուցակարգեր ստեղծելու</w:t>
      </w:r>
      <w:proofErr w:type="gramStart"/>
      <w:r w:rsidRPr="000D4A94">
        <w:rPr>
          <w:rFonts w:ascii="Courier New" w:eastAsia="Times New Roman" w:hAnsi="Courier New" w:cs="Courier New"/>
          <w:color w:val="000000"/>
          <w:sz w:val="24"/>
          <w:szCs w:val="24"/>
        </w:rPr>
        <w:t> </w:t>
      </w:r>
      <w:r w:rsidRPr="000D4A94">
        <w:rPr>
          <w:rFonts w:ascii="GHEA Grapalat" w:eastAsia="Times New Roman" w:hAnsi="GHEA Grapalat" w:cs="GHEA Grapalat"/>
          <w:color w:val="000000"/>
          <w:sz w:val="24"/>
          <w:szCs w:val="24"/>
        </w:rPr>
        <w:t xml:space="preserve"> պարտավորություն</w:t>
      </w:r>
      <w:proofErr w:type="gramEnd"/>
      <w:r w:rsidRPr="000D4A94">
        <w:rPr>
          <w:rFonts w:ascii="GHEA Grapalat" w:eastAsia="Times New Roman" w:hAnsi="GHEA Grapalat" w:cs="GHEA Grapalat"/>
          <w:color w:val="000000"/>
          <w:sz w:val="24"/>
          <w:szCs w:val="24"/>
        </w:rPr>
        <w:t>:</w:t>
      </w:r>
      <w:r w:rsidRPr="000D4A94">
        <w:rPr>
          <w:rFonts w:ascii="Courier New" w:eastAsia="Times New Roman" w:hAnsi="Courier New" w:cs="Courier New"/>
          <w:color w:val="000000"/>
          <w:sz w:val="24"/>
          <w:szCs w:val="24"/>
        </w:rPr>
        <w:t> </w:t>
      </w:r>
    </w:p>
    <w:p w:rsidR="000D4A94" w:rsidRPr="000D4A94" w:rsidRDefault="000D4A94" w:rsidP="003834F1">
      <w:pPr>
        <w:spacing w:after="0" w:line="360" w:lineRule="auto"/>
        <w:jc w:val="both"/>
        <w:rPr>
          <w:rFonts w:ascii="GHEA Grapalat" w:eastAsia="Times New Roman" w:hAnsi="GHEA Grapalat" w:cs="Times New Roman"/>
          <w:sz w:val="24"/>
          <w:szCs w:val="24"/>
        </w:rPr>
      </w:pPr>
      <w:r w:rsidRPr="000D4A94">
        <w:rPr>
          <w:rFonts w:ascii="Courier New" w:eastAsia="Times New Roman" w:hAnsi="Courier New" w:cs="Courier New"/>
          <w:color w:val="000000"/>
          <w:sz w:val="24"/>
          <w:szCs w:val="24"/>
        </w:rPr>
        <w:t> </w:t>
      </w:r>
      <w:r w:rsidRPr="000D4A94">
        <w:rPr>
          <w:rFonts w:ascii="GHEA Grapalat" w:eastAsia="Times New Roman" w:hAnsi="GHEA Grapalat" w:cs="Times New Roman"/>
          <w:color w:val="000000"/>
          <w:sz w:val="24"/>
          <w:szCs w:val="24"/>
        </w:rPr>
        <w:tab/>
      </w:r>
      <w:r w:rsidRPr="000D4A94">
        <w:rPr>
          <w:rFonts w:ascii="GHEA Grapalat" w:eastAsia="Times New Roman" w:hAnsi="GHEA Grapalat" w:cs="Times New Roman"/>
          <w:color w:val="000000"/>
          <w:sz w:val="24"/>
          <w:szCs w:val="24"/>
        </w:rPr>
        <w:tab/>
        <w:t xml:space="preserve">Այսպես, Միավորված ազգերի կազմակերպության կողմից ընդունված «Կոռուպցիայի դեմ կոնվենցիան» (այսուհետ՝ Կոնվենցիա), որն ընդունվել է 2003 թվականին և Հայաստանի Հանրապետության համար պարտադիր է դարձել 2007 թվականից, պարունակում է գործուն մեխանիզմներ, որոնք վերաբերում են նաև կոռուպցիայի </w:t>
      </w:r>
      <w:r w:rsidRPr="000D4A94">
        <w:rPr>
          <w:rFonts w:ascii="GHEA Grapalat" w:eastAsia="Times New Roman" w:hAnsi="GHEA Grapalat" w:cs="Times New Roman"/>
          <w:color w:val="000000"/>
          <w:sz w:val="24"/>
          <w:szCs w:val="24"/>
          <w:shd w:val="clear" w:color="auto" w:fill="FFFFFF"/>
        </w:rPr>
        <w:t>կանխարգելման և բացահայտման</w:t>
      </w:r>
      <w:r w:rsidRPr="000D4A94">
        <w:rPr>
          <w:rFonts w:ascii="Courier New" w:eastAsia="Times New Roman" w:hAnsi="Courier New" w:cs="Courier New"/>
          <w:color w:val="000000"/>
          <w:sz w:val="24"/>
          <w:szCs w:val="24"/>
        </w:rPr>
        <w:t> </w:t>
      </w:r>
      <w:r w:rsidRPr="000D4A94">
        <w:rPr>
          <w:rFonts w:ascii="GHEA Grapalat" w:eastAsia="Times New Roman" w:hAnsi="GHEA Grapalat" w:cs="GHEA Grapalat"/>
          <w:color w:val="000000"/>
          <w:sz w:val="24"/>
          <w:szCs w:val="24"/>
        </w:rPr>
        <w:t xml:space="preserve"> մարմինների ստեղծմանը և դրանց լիազորությունների շրջանակին:</w:t>
      </w:r>
      <w:r w:rsidRPr="000D4A94">
        <w:rPr>
          <w:rFonts w:ascii="Courier New" w:eastAsia="Times New Roman" w:hAnsi="Courier New" w:cs="Courier New"/>
          <w:color w:val="000000"/>
          <w:sz w:val="24"/>
          <w:szCs w:val="24"/>
        </w:rPr>
        <w:t>  </w:t>
      </w:r>
    </w:p>
    <w:p w:rsidR="000D4A94" w:rsidRPr="000D4A94" w:rsidRDefault="000D4A94" w:rsidP="003834F1">
      <w:pPr>
        <w:spacing w:after="0" w:line="360" w:lineRule="auto"/>
        <w:ind w:firstLine="720"/>
        <w:jc w:val="both"/>
        <w:rPr>
          <w:rFonts w:ascii="GHEA Grapalat" w:eastAsia="Times New Roman" w:hAnsi="GHEA Grapalat" w:cs="Times New Roman"/>
          <w:sz w:val="24"/>
          <w:szCs w:val="24"/>
        </w:rPr>
      </w:pPr>
      <w:r w:rsidRPr="000D4A94">
        <w:rPr>
          <w:rFonts w:ascii="GHEA Grapalat" w:eastAsia="Times New Roman" w:hAnsi="GHEA Grapalat" w:cs="Times New Roman"/>
          <w:color w:val="000000"/>
          <w:sz w:val="24"/>
          <w:szCs w:val="24"/>
        </w:rPr>
        <w:t>Կոնվենցիայի 36-րդ հոդվածով կոռուպցիայի բացահայտման մարմինների համար սահմանվել են որոշակի սկզբունքային դրույթներ:</w:t>
      </w:r>
      <w:r w:rsidRPr="000D4A94">
        <w:rPr>
          <w:rFonts w:ascii="Courier New" w:eastAsia="Times New Roman" w:hAnsi="Courier New" w:cs="Courier New"/>
          <w:color w:val="000000"/>
          <w:sz w:val="24"/>
          <w:szCs w:val="24"/>
        </w:rPr>
        <w:t> </w:t>
      </w:r>
    </w:p>
    <w:p w:rsidR="000D4A94" w:rsidRPr="000D4A94" w:rsidRDefault="000D4A94" w:rsidP="003834F1">
      <w:pPr>
        <w:spacing w:after="0" w:line="360" w:lineRule="auto"/>
        <w:ind w:firstLine="720"/>
        <w:jc w:val="both"/>
        <w:rPr>
          <w:rFonts w:ascii="GHEA Grapalat" w:eastAsia="Times New Roman" w:hAnsi="GHEA Grapalat" w:cs="Times New Roman"/>
          <w:sz w:val="24"/>
          <w:szCs w:val="24"/>
        </w:rPr>
      </w:pPr>
      <w:proofErr w:type="gramStart"/>
      <w:r w:rsidRPr="000D4A94">
        <w:rPr>
          <w:rFonts w:ascii="GHEA Grapalat" w:eastAsia="Times New Roman" w:hAnsi="GHEA Grapalat" w:cs="Times New Roman"/>
          <w:color w:val="000000"/>
          <w:sz w:val="24"/>
          <w:szCs w:val="24"/>
        </w:rPr>
        <w:t>Կոնվենցիայի 36-րդ հոդվածի համաձայն.</w:t>
      </w:r>
      <w:proofErr w:type="gramEnd"/>
      <w:r w:rsidRPr="000D4A94">
        <w:rPr>
          <w:rFonts w:ascii="GHEA Grapalat" w:eastAsia="Times New Roman" w:hAnsi="GHEA Grapalat" w:cs="Times New Roman"/>
          <w:color w:val="000000"/>
          <w:sz w:val="24"/>
          <w:szCs w:val="24"/>
        </w:rPr>
        <w:t xml:space="preserve"> «</w:t>
      </w:r>
      <w:r w:rsidRPr="000D4A94">
        <w:rPr>
          <w:rFonts w:ascii="GHEA Grapalat" w:eastAsia="Times New Roman" w:hAnsi="GHEA Grapalat" w:cs="Times New Roman"/>
          <w:i/>
          <w:iCs/>
          <w:color w:val="000000"/>
          <w:sz w:val="24"/>
          <w:szCs w:val="24"/>
          <w:shd w:val="clear" w:color="auto" w:fill="FFFFFF"/>
        </w:rPr>
        <w:t>Յուրաքանչյուր Մասնակից պետություն, իր իրավական համակարգի հիմնարար սկզբունքներին համապատասխան, պետք է ապահովի այնպիսի մարմնի կամ մարմինների կամ անձանց առկայությունը</w:t>
      </w:r>
      <w:r w:rsidRPr="000D4A94">
        <w:rPr>
          <w:rFonts w:ascii="GHEA Grapalat" w:eastAsia="Times New Roman" w:hAnsi="GHEA Grapalat" w:cs="Times New Roman"/>
          <w:b/>
          <w:bCs/>
          <w:i/>
          <w:iCs/>
          <w:color w:val="000000"/>
          <w:sz w:val="24"/>
          <w:szCs w:val="24"/>
          <w:shd w:val="clear" w:color="auto" w:fill="FFFFFF"/>
        </w:rPr>
        <w:t xml:space="preserve">, </w:t>
      </w:r>
      <w:r w:rsidRPr="000D4A94">
        <w:rPr>
          <w:rFonts w:ascii="GHEA Grapalat" w:eastAsia="Times New Roman" w:hAnsi="GHEA Grapalat" w:cs="Times New Roman"/>
          <w:bCs/>
          <w:i/>
          <w:iCs/>
          <w:color w:val="000000"/>
          <w:sz w:val="24"/>
          <w:szCs w:val="24"/>
          <w:shd w:val="clear" w:color="auto" w:fill="FFFFFF"/>
        </w:rPr>
        <w:t>որոնք մասնագիտացած են կոռուպցիայի դեմ պայքարում` իրավապահ միջոցների օգնությամբ</w:t>
      </w:r>
      <w:r w:rsidRPr="000D4A94">
        <w:rPr>
          <w:rFonts w:ascii="GHEA Grapalat" w:eastAsia="Times New Roman" w:hAnsi="GHEA Grapalat" w:cs="Times New Roman"/>
          <w:i/>
          <w:iCs/>
          <w:color w:val="000000"/>
          <w:sz w:val="24"/>
          <w:szCs w:val="24"/>
          <w:shd w:val="clear" w:color="auto" w:fill="FFFFFF"/>
        </w:rPr>
        <w:t xml:space="preserve">: Մասնակից պետության իրավական համակարգի հիմնարար սկզբունքներին համապատասխան` այդպիսի մարմնին կամ </w:t>
      </w:r>
      <w:r w:rsidRPr="000D4A94">
        <w:rPr>
          <w:rFonts w:ascii="GHEA Grapalat" w:eastAsia="Times New Roman" w:hAnsi="GHEA Grapalat" w:cs="Times New Roman"/>
          <w:i/>
          <w:iCs/>
          <w:color w:val="000000"/>
          <w:sz w:val="24"/>
          <w:szCs w:val="24"/>
          <w:shd w:val="clear" w:color="auto" w:fill="FFFFFF"/>
        </w:rPr>
        <w:lastRenderedPageBreak/>
        <w:t xml:space="preserve">մարմիններին կամ անձանց </w:t>
      </w:r>
      <w:r w:rsidRPr="000D4A94">
        <w:rPr>
          <w:rFonts w:ascii="GHEA Grapalat" w:eastAsia="Times New Roman" w:hAnsi="GHEA Grapalat" w:cs="Times New Roman"/>
          <w:bCs/>
          <w:i/>
          <w:iCs/>
          <w:color w:val="000000"/>
          <w:sz w:val="24"/>
          <w:szCs w:val="24"/>
          <w:shd w:val="clear" w:color="auto" w:fill="FFFFFF"/>
        </w:rPr>
        <w:t>պետք է անհրաժեշտ անկախություն ապահովվի,</w:t>
      </w:r>
      <w:r w:rsidRPr="000D4A94">
        <w:rPr>
          <w:rFonts w:ascii="GHEA Grapalat" w:eastAsia="Times New Roman" w:hAnsi="GHEA Grapalat" w:cs="Times New Roman"/>
          <w:i/>
          <w:iCs/>
          <w:color w:val="000000"/>
          <w:sz w:val="24"/>
          <w:szCs w:val="24"/>
          <w:shd w:val="clear" w:color="auto" w:fill="FFFFFF"/>
        </w:rPr>
        <w:t xml:space="preserve"> </w:t>
      </w:r>
      <w:r w:rsidRPr="000D4A94">
        <w:rPr>
          <w:rFonts w:ascii="GHEA Grapalat" w:eastAsia="Times New Roman" w:hAnsi="GHEA Grapalat" w:cs="Times New Roman"/>
          <w:bCs/>
          <w:i/>
          <w:iCs/>
          <w:color w:val="000000"/>
          <w:sz w:val="24"/>
          <w:szCs w:val="24"/>
          <w:shd w:val="clear" w:color="auto" w:fill="FFFFFF"/>
        </w:rPr>
        <w:t>որպեսզի նրանք կարողանան կատարել իրենց գործառույթները առանց որևէ անհարկի ազդեցության։</w:t>
      </w:r>
      <w:r w:rsidRPr="000D4A94">
        <w:rPr>
          <w:rFonts w:ascii="GHEA Grapalat" w:eastAsia="Times New Roman" w:hAnsi="GHEA Grapalat" w:cs="Times New Roman"/>
          <w:i/>
          <w:iCs/>
          <w:color w:val="000000"/>
          <w:sz w:val="24"/>
          <w:szCs w:val="24"/>
          <w:shd w:val="clear" w:color="auto" w:fill="FFFFFF"/>
        </w:rPr>
        <w:t xml:space="preserve"> Այդպիսի անձինք կամ այդպիսի մարմնի կամ մարմինների աշխատակիցները իրենց խնդիրների կատարման համար </w:t>
      </w:r>
      <w:r w:rsidRPr="000D4A94">
        <w:rPr>
          <w:rFonts w:ascii="GHEA Grapalat" w:eastAsia="Times New Roman" w:hAnsi="GHEA Grapalat" w:cs="Times New Roman"/>
          <w:bCs/>
          <w:i/>
          <w:iCs/>
          <w:color w:val="000000"/>
          <w:sz w:val="24"/>
          <w:szCs w:val="24"/>
          <w:shd w:val="clear" w:color="auto" w:fill="FFFFFF"/>
        </w:rPr>
        <w:t>պետք է օժտված լինեն պատշաճ որակավորմամբ և պաշարներով</w:t>
      </w:r>
      <w:proofErr w:type="gramStart"/>
      <w:r w:rsidRPr="000D4A94">
        <w:rPr>
          <w:rFonts w:ascii="GHEA Grapalat" w:eastAsia="Times New Roman" w:hAnsi="GHEA Grapalat" w:cs="Times New Roman"/>
          <w:bCs/>
          <w:i/>
          <w:iCs/>
          <w:color w:val="000000"/>
          <w:sz w:val="24"/>
          <w:szCs w:val="24"/>
          <w:shd w:val="clear" w:color="auto" w:fill="FFFFFF"/>
        </w:rPr>
        <w:t>:</w:t>
      </w:r>
      <w:r w:rsidRPr="000D4A94">
        <w:rPr>
          <w:rFonts w:ascii="GHEA Grapalat" w:eastAsia="Times New Roman" w:hAnsi="GHEA Grapalat" w:cs="Times New Roman"/>
          <w:bCs/>
          <w:i/>
          <w:iCs/>
          <w:color w:val="000000"/>
          <w:sz w:val="24"/>
          <w:szCs w:val="24"/>
        </w:rPr>
        <w:t>»</w:t>
      </w:r>
      <w:proofErr w:type="gramEnd"/>
      <w:r w:rsidRPr="000D4A94">
        <w:rPr>
          <w:rFonts w:ascii="Courier New" w:eastAsia="Times New Roman" w:hAnsi="Courier New" w:cs="Courier New"/>
          <w:i/>
          <w:iCs/>
          <w:color w:val="000000"/>
          <w:sz w:val="24"/>
          <w:szCs w:val="24"/>
        </w:rPr>
        <w:t> </w:t>
      </w:r>
    </w:p>
    <w:p w:rsidR="000D4A94" w:rsidRPr="000D4A94" w:rsidRDefault="000D4A94" w:rsidP="003834F1">
      <w:pPr>
        <w:spacing w:after="0" w:line="360" w:lineRule="auto"/>
        <w:jc w:val="both"/>
        <w:rPr>
          <w:rFonts w:ascii="GHEA Grapalat" w:eastAsia="Times New Roman" w:hAnsi="GHEA Grapalat" w:cs="Times New Roman"/>
          <w:sz w:val="24"/>
          <w:szCs w:val="24"/>
        </w:rPr>
      </w:pPr>
      <w:r w:rsidRPr="000D4A94">
        <w:rPr>
          <w:rFonts w:ascii="Courier New" w:eastAsia="Times New Roman" w:hAnsi="Courier New" w:cs="Courier New"/>
          <w:color w:val="000000"/>
          <w:sz w:val="24"/>
          <w:szCs w:val="24"/>
        </w:rPr>
        <w:t> </w:t>
      </w:r>
      <w:r w:rsidRPr="000D4A94">
        <w:rPr>
          <w:rFonts w:ascii="GHEA Grapalat" w:eastAsia="Times New Roman" w:hAnsi="GHEA Grapalat" w:cs="Times New Roman"/>
          <w:color w:val="000000"/>
          <w:sz w:val="24"/>
          <w:szCs w:val="24"/>
        </w:rPr>
        <w:tab/>
        <w:t xml:space="preserve">Այսպիսով, կարելի է առանձնացնել այն սկզբունքային դրույթները, որոնք պետք է բնորոշ լինեն կոռուպցիայի դեմ պայքար մղող մարմիններին: Նման մարմինները պետք է լինեն </w:t>
      </w:r>
      <w:r w:rsidRPr="000D4A94">
        <w:rPr>
          <w:rFonts w:ascii="GHEA Grapalat" w:eastAsia="Times New Roman" w:hAnsi="GHEA Grapalat" w:cs="Times New Roman"/>
          <w:i/>
          <w:iCs/>
          <w:color w:val="000000"/>
          <w:sz w:val="24"/>
          <w:szCs w:val="24"/>
        </w:rPr>
        <w:t>անկախ, զերծ մնան անհարկի ազդեցությունից, օժտված լինեն պատշաճ նյութատեխնիկական պայմաններով, իսկ աշխատակիցները ունենան բարձր որակավորում:</w:t>
      </w:r>
      <w:r w:rsidRPr="000D4A94">
        <w:rPr>
          <w:rFonts w:ascii="Courier New" w:eastAsia="Times New Roman" w:hAnsi="Courier New" w:cs="Courier New"/>
          <w:i/>
          <w:iCs/>
          <w:color w:val="000000"/>
          <w:sz w:val="24"/>
          <w:szCs w:val="24"/>
        </w:rPr>
        <w:t>  </w:t>
      </w:r>
    </w:p>
    <w:p w:rsidR="000D4A94" w:rsidRPr="00CD06AC" w:rsidRDefault="000D4A94" w:rsidP="00CD06AC">
      <w:pPr>
        <w:spacing w:after="0" w:line="360" w:lineRule="auto"/>
        <w:ind w:firstLine="720"/>
        <w:jc w:val="both"/>
        <w:rPr>
          <w:rFonts w:ascii="GHEA Grapalat" w:eastAsia="Times New Roman" w:hAnsi="GHEA Grapalat" w:cs="Times New Roman"/>
          <w:color w:val="000000"/>
          <w:sz w:val="24"/>
          <w:szCs w:val="24"/>
        </w:rPr>
      </w:pPr>
      <w:r w:rsidRPr="000D4A94">
        <w:rPr>
          <w:rFonts w:ascii="GHEA Grapalat" w:eastAsia="Times New Roman" w:hAnsi="GHEA Grapalat" w:cs="Times New Roman"/>
          <w:color w:val="000000"/>
          <w:sz w:val="24"/>
          <w:szCs w:val="24"/>
          <w:shd w:val="clear" w:color="auto" w:fill="FFFFFF"/>
        </w:rPr>
        <w:t>Հարկ է նշել նաև, որ միջազգային գործընկեր կազմակերպություններն իրենց հերթին բազմիցս բարձրացրել են նշված հարցը՝ պնդելով, որ Հայաստանում կոռուպցիոն հանցագործությունների քննության ապակենտրոնացվածությունը կոռուպցիոն հանցագործությունների արդյունավետ քննության հիմնական մարտահրավերներից է:</w:t>
      </w:r>
      <w:r w:rsidRPr="000D4A94">
        <w:rPr>
          <w:rFonts w:ascii="GHEA Grapalat" w:eastAsia="Times New Roman" w:hAnsi="GHEA Grapalat" w:cs="Times New Roman"/>
          <w:color w:val="000000"/>
          <w:sz w:val="24"/>
          <w:szCs w:val="24"/>
        </w:rPr>
        <w:tab/>
      </w:r>
      <w:r w:rsidRPr="000D4A94">
        <w:rPr>
          <w:rFonts w:ascii="GHEA Grapalat" w:eastAsia="Times New Roman" w:hAnsi="GHEA Grapalat" w:cs="Times New Roman"/>
          <w:b/>
          <w:bCs/>
          <w:color w:val="4B5C6A"/>
          <w:sz w:val="24"/>
          <w:szCs w:val="24"/>
        </w:rPr>
        <w:br/>
        <w:t xml:space="preserve"> </w:t>
      </w:r>
      <w:r w:rsidRPr="000D4A94">
        <w:rPr>
          <w:rFonts w:ascii="GHEA Grapalat" w:eastAsia="Times New Roman" w:hAnsi="GHEA Grapalat" w:cs="Times New Roman"/>
          <w:b/>
          <w:bCs/>
          <w:color w:val="4B5C6A"/>
          <w:sz w:val="24"/>
          <w:szCs w:val="24"/>
        </w:rPr>
        <w:tab/>
      </w:r>
      <w:r w:rsidRPr="000D4A94">
        <w:rPr>
          <w:rFonts w:ascii="Arial AMU" w:eastAsia="Times New Roman" w:hAnsi="Arial AMU" w:cs="Times New Roman"/>
          <w:b/>
          <w:bCs/>
          <w:color w:val="4B5C6A"/>
          <w:sz w:val="24"/>
          <w:szCs w:val="24"/>
        </w:rPr>
        <w:t> </w:t>
      </w:r>
      <w:r w:rsidRPr="000D4A94">
        <w:rPr>
          <w:rFonts w:ascii="GHEA Grapalat" w:eastAsia="Times New Roman" w:hAnsi="GHEA Grapalat" w:cs="Times New Roman"/>
          <w:color w:val="000000"/>
          <w:sz w:val="24"/>
          <w:szCs w:val="24"/>
        </w:rPr>
        <w:t>Կոմիտեն՝ որպես կոռուպցիոն հանցագործությունների բացահայտման գործառույթով օժտված մասնագիտացված մարմին, կոռուպցիայի դեմ պայքարի ինստիտուցիոնալ համակարգի երկրորդ բաղադրատարրն է:</w:t>
      </w:r>
      <w:r w:rsidRPr="000D4A94">
        <w:rPr>
          <w:rFonts w:ascii="Courier New" w:eastAsia="Times New Roman" w:hAnsi="Courier New" w:cs="Courier New"/>
          <w:color w:val="000000"/>
          <w:sz w:val="24"/>
          <w:szCs w:val="24"/>
        </w:rPr>
        <w:t> </w:t>
      </w:r>
      <w:r w:rsidRPr="000D4A94">
        <w:rPr>
          <w:rFonts w:ascii="GHEA Grapalat" w:eastAsia="Times New Roman" w:hAnsi="GHEA Grapalat" w:cs="GHEA Grapalat"/>
          <w:color w:val="000000"/>
          <w:sz w:val="24"/>
          <w:szCs w:val="24"/>
        </w:rPr>
        <w:t xml:space="preserve"> Այն արդեն իս</w:t>
      </w:r>
      <w:r w:rsidRPr="000D4A94">
        <w:rPr>
          <w:rFonts w:ascii="GHEA Grapalat" w:eastAsia="Times New Roman" w:hAnsi="GHEA Grapalat" w:cs="Times New Roman"/>
          <w:color w:val="000000"/>
          <w:sz w:val="24"/>
          <w:szCs w:val="24"/>
        </w:rPr>
        <w:t>կ ստեղծված Կոռուպցիայի կանխարգելման հանձնաժողովի, հետագայում ստեղծվելիք հակակոռուպցիոն դատարանի և ՀՀ Գլխավոր դատախազությունում կոռուպցիոն հանցագործությունների քննության նկատմամբ հսկողություն իրականացնող վարչության հետ ամբողջացնելու է հակակոռուպցիոն ինստիտուցիոնալ համակարգը:</w:t>
      </w:r>
    </w:p>
    <w:p w:rsidR="000D4A94" w:rsidRPr="000D4A94" w:rsidRDefault="000D4A94" w:rsidP="003834F1">
      <w:pPr>
        <w:spacing w:after="0" w:line="360" w:lineRule="auto"/>
        <w:rPr>
          <w:rFonts w:ascii="GHEA Grapalat" w:eastAsia="Times New Roman" w:hAnsi="GHEA Grapalat" w:cs="Times New Roman"/>
          <w:sz w:val="24"/>
          <w:szCs w:val="24"/>
        </w:rPr>
      </w:pPr>
    </w:p>
    <w:p w:rsidR="000D4A94" w:rsidRPr="000D4A94" w:rsidRDefault="000D4A94" w:rsidP="003834F1">
      <w:pPr>
        <w:spacing w:after="0" w:line="360" w:lineRule="auto"/>
        <w:ind w:firstLine="720"/>
        <w:jc w:val="both"/>
        <w:rPr>
          <w:rFonts w:ascii="GHEA Grapalat" w:eastAsia="Times New Roman" w:hAnsi="GHEA Grapalat" w:cs="Times New Roman"/>
          <w:sz w:val="24"/>
          <w:szCs w:val="24"/>
        </w:rPr>
      </w:pPr>
      <w:proofErr w:type="gramStart"/>
      <w:r w:rsidRPr="000D4A94">
        <w:rPr>
          <w:rFonts w:ascii="GHEA Grapalat" w:eastAsia="Times New Roman" w:hAnsi="GHEA Grapalat" w:cs="Times New Roman"/>
          <w:b/>
          <w:bCs/>
          <w:color w:val="000000"/>
          <w:sz w:val="24"/>
          <w:szCs w:val="24"/>
        </w:rPr>
        <w:t>Առաջարկվող կարգավորման բնույթը.</w:t>
      </w:r>
      <w:proofErr w:type="gramEnd"/>
    </w:p>
    <w:p w:rsidR="000D4A94" w:rsidRPr="000D4A94" w:rsidRDefault="000D4A94" w:rsidP="003834F1">
      <w:pPr>
        <w:spacing w:line="360" w:lineRule="auto"/>
        <w:jc w:val="both"/>
        <w:rPr>
          <w:rFonts w:ascii="GHEA Grapalat" w:eastAsia="Times New Roman" w:hAnsi="GHEA Grapalat" w:cs="Times New Roman"/>
          <w:sz w:val="24"/>
          <w:szCs w:val="24"/>
        </w:rPr>
      </w:pPr>
      <w:r w:rsidRPr="000D4A94">
        <w:rPr>
          <w:rFonts w:ascii="Courier New" w:eastAsia="Times New Roman" w:hAnsi="Courier New" w:cs="Courier New"/>
          <w:b/>
          <w:bCs/>
          <w:color w:val="000000"/>
          <w:sz w:val="24"/>
          <w:szCs w:val="24"/>
        </w:rPr>
        <w:t>  </w:t>
      </w:r>
      <w:r w:rsidRPr="000D4A94">
        <w:rPr>
          <w:rFonts w:ascii="GHEA Grapalat" w:eastAsia="Times New Roman" w:hAnsi="GHEA Grapalat" w:cs="Times New Roman"/>
          <w:b/>
          <w:bCs/>
          <w:color w:val="000000"/>
          <w:sz w:val="24"/>
          <w:szCs w:val="24"/>
        </w:rPr>
        <w:tab/>
      </w:r>
      <w:r w:rsidRPr="000D4A94">
        <w:rPr>
          <w:rFonts w:ascii="GHEA Grapalat" w:eastAsia="Times New Roman" w:hAnsi="GHEA Grapalat" w:cs="Times New Roman"/>
          <w:color w:val="000000"/>
          <w:sz w:val="24"/>
          <w:szCs w:val="24"/>
        </w:rPr>
        <w:t xml:space="preserve">Հիմք ընդունելով միջազգային լավագույն փորձը, ինչպես նաև ՀՀ կառավարության 2019 թվականի հոկտեմբերի 3-ի թիվ 1332-Ն որոշումը՝ </w:t>
      </w:r>
      <w:r w:rsidRPr="000D4A94">
        <w:rPr>
          <w:rFonts w:ascii="GHEA Grapalat" w:eastAsia="Times New Roman" w:hAnsi="GHEA Grapalat" w:cs="Times New Roman"/>
          <w:color w:val="000000"/>
          <w:sz w:val="24"/>
          <w:szCs w:val="24"/>
        </w:rPr>
        <w:lastRenderedPageBreak/>
        <w:t>Նախագծով առաջարկվում է ստեղծել կոռուպցիոն բնույթի հանցագործությունները քննող մասնագիտացված մարմին՝ Հակակոռուպցին կոմիտե:</w:t>
      </w:r>
      <w:r w:rsidRPr="000D4A94">
        <w:rPr>
          <w:rFonts w:ascii="GHEA Grapalat" w:eastAsia="Times New Roman" w:hAnsi="GHEA Grapalat" w:cs="Times New Roman"/>
          <w:color w:val="000000"/>
          <w:sz w:val="24"/>
          <w:szCs w:val="24"/>
        </w:rPr>
        <w:tab/>
        <w:t xml:space="preserve"> </w:t>
      </w:r>
      <w:r w:rsidRPr="000D4A94">
        <w:rPr>
          <w:rFonts w:ascii="GHEA Grapalat" w:eastAsia="Times New Roman" w:hAnsi="GHEA Grapalat" w:cs="Times New Roman"/>
          <w:color w:val="000000"/>
          <w:sz w:val="24"/>
          <w:szCs w:val="24"/>
        </w:rPr>
        <w:br/>
        <w:t xml:space="preserve"> </w:t>
      </w:r>
      <w:r w:rsidRPr="000D4A94">
        <w:rPr>
          <w:rFonts w:ascii="GHEA Grapalat" w:eastAsia="Times New Roman" w:hAnsi="GHEA Grapalat" w:cs="Times New Roman"/>
          <w:color w:val="000000"/>
          <w:sz w:val="24"/>
          <w:szCs w:val="24"/>
        </w:rPr>
        <w:tab/>
        <w:t>Նախ, անդրադառնալով միջազգային փորձին՝ հարկ է նշել, որ մի շարք պետություններ ստեղծել են կոռուպցիոն բնույթի հանցագործությունների բացահայտման և քննության գործառույթով օժտված մարմիններ, որոնք, ընտրված մոդելների տարբերություններով հանդերձ, առաջնորդվում են միջազգայնորեն ընդունված սկզբունքներով:</w:t>
      </w:r>
      <w:r w:rsidRPr="000D4A94">
        <w:rPr>
          <w:rFonts w:ascii="GHEA Grapalat" w:eastAsia="Times New Roman" w:hAnsi="GHEA Grapalat" w:cs="Times New Roman"/>
          <w:color w:val="000000"/>
          <w:sz w:val="24"/>
          <w:szCs w:val="24"/>
        </w:rPr>
        <w:tab/>
        <w:t xml:space="preserve"> </w:t>
      </w:r>
      <w:r w:rsidRPr="000D4A94">
        <w:rPr>
          <w:rFonts w:ascii="GHEA Grapalat" w:eastAsia="Times New Roman" w:hAnsi="GHEA Grapalat" w:cs="Times New Roman"/>
          <w:color w:val="000000"/>
          <w:sz w:val="24"/>
          <w:szCs w:val="24"/>
        </w:rPr>
        <w:br/>
        <w:t xml:space="preserve"> </w:t>
      </w:r>
      <w:r w:rsidRPr="000D4A94">
        <w:rPr>
          <w:rFonts w:ascii="GHEA Grapalat" w:eastAsia="Times New Roman" w:hAnsi="GHEA Grapalat" w:cs="Times New Roman"/>
          <w:color w:val="000000"/>
          <w:sz w:val="24"/>
          <w:szCs w:val="24"/>
        </w:rPr>
        <w:tab/>
        <w:t>Այսպես, Ուկրաինայում գործում է Ուկրաինայի ազգային հակակոռուպցիոն բյուրոն: Համաձայն ազգային հակակոռուպցիոն բյուրոյի (այսուհետ՝ Բյուրո) մասին օրենքի առաջին հոդվածի՝ Բյուրոն պետական իրավապահ մարմին է, որը պատասխանատու է իր իրավասության հետ կապված կոռուպցիոն հանցագործությունների հայտնաբերման, քննության, բացահայտման, ինչպես նաև կանխարգելման համար: Բյուրոյի ղեկավար կազմն ու անդամները ընտրվում են մրցութային խորհրդի կողմից՝ բաց մրցույթի արդյունքում: Միաժամանակ</w:t>
      </w:r>
      <w:r w:rsidRPr="000D4A94">
        <w:rPr>
          <w:rFonts w:ascii="Courier New" w:eastAsia="Times New Roman" w:hAnsi="Courier New" w:cs="Courier New"/>
          <w:color w:val="000000"/>
          <w:sz w:val="24"/>
          <w:szCs w:val="24"/>
        </w:rPr>
        <w:t> </w:t>
      </w:r>
      <w:r w:rsidRPr="000D4A94">
        <w:rPr>
          <w:rFonts w:ascii="GHEA Grapalat" w:eastAsia="Times New Roman" w:hAnsi="GHEA Grapalat" w:cs="GHEA Grapalat"/>
          <w:color w:val="000000"/>
          <w:sz w:val="24"/>
          <w:szCs w:val="24"/>
        </w:rPr>
        <w:t xml:space="preserve"> Բյուրոյի գործունեության հաշվետվողականության և թափանցիկության ապահովման նպատակով   այն  իր գործունեության մասին հաշվետվություններ է հրապարակում և հասարակությանը տեղեկացնում է իր կատարած աշխատանքի արդյունքների մասին: Կոռուպցիոն </w:t>
      </w:r>
      <w:r w:rsidRPr="000D4A94">
        <w:rPr>
          <w:rFonts w:ascii="GHEA Grapalat" w:eastAsia="Times New Roman" w:hAnsi="GHEA Grapalat" w:cs="Times New Roman"/>
          <w:color w:val="000000"/>
          <w:sz w:val="24"/>
          <w:szCs w:val="24"/>
        </w:rPr>
        <w:t>հանցագործությունների քննության արդյունավետության ապահովելու անհրաժեշտությամբ պայմանավորված՝  Բյուրոի աշխատակիցնեը իրականացնում են  և՛ օպերատիվ-հետախուզական գործունեություն, և՛ նախաքննություն:</w:t>
      </w:r>
      <w:r w:rsidRPr="000D4A94">
        <w:rPr>
          <w:rFonts w:ascii="GHEA Grapalat" w:eastAsia="Times New Roman" w:hAnsi="GHEA Grapalat" w:cs="Times New Roman"/>
          <w:color w:val="000000"/>
          <w:sz w:val="24"/>
          <w:szCs w:val="24"/>
        </w:rPr>
        <w:br/>
        <w:t xml:space="preserve"> </w:t>
      </w:r>
      <w:r w:rsidRPr="000D4A94">
        <w:rPr>
          <w:rFonts w:ascii="GHEA Grapalat" w:eastAsia="Times New Roman" w:hAnsi="GHEA Grapalat" w:cs="Times New Roman"/>
          <w:color w:val="000000"/>
          <w:sz w:val="24"/>
          <w:szCs w:val="24"/>
        </w:rPr>
        <w:tab/>
        <w:t>Լատվիայում գործում է</w:t>
      </w:r>
      <w:r w:rsidRPr="000D4A94">
        <w:rPr>
          <w:rFonts w:ascii="Courier New" w:eastAsia="Times New Roman" w:hAnsi="Courier New" w:cs="Courier New"/>
          <w:color w:val="000000"/>
          <w:sz w:val="24"/>
          <w:szCs w:val="24"/>
        </w:rPr>
        <w:t> </w:t>
      </w:r>
      <w:r w:rsidRPr="000D4A94">
        <w:rPr>
          <w:rFonts w:ascii="GHEA Grapalat" w:eastAsia="Times New Roman" w:hAnsi="GHEA Grapalat" w:cs="GHEA Grapalat"/>
          <w:color w:val="000000"/>
          <w:sz w:val="24"/>
          <w:szCs w:val="24"/>
        </w:rPr>
        <w:t xml:space="preserve"> Կոռուպցիայի կանխարգելման և պայքարի բյուր</w:t>
      </w:r>
      <w:r w:rsidRPr="000D4A94">
        <w:rPr>
          <w:rFonts w:ascii="GHEA Grapalat" w:eastAsia="Times New Roman" w:hAnsi="GHEA Grapalat" w:cs="Times New Roman"/>
          <w:color w:val="000000"/>
          <w:sz w:val="24"/>
          <w:szCs w:val="24"/>
        </w:rPr>
        <w:t xml:space="preserve">ո (այուհետ՝ Բյուրո)։ Վերջինս ունի գործունեության հիմնական երեք ուղղություններ` կանխարգելիչ, հետաքննական և կրթական։ Բյուրոն իրավասու է կիրառել վարչաիրավական` օրենքով նախատեսված կոռուպցիոն բնույթի իրավախախտումների համար, ինչպես նաև իրականացնել հետաքննական և օպերատիվ-հետախուզական միջոցառումներ այն պաշտոնատար անձանց </w:t>
      </w:r>
      <w:r w:rsidRPr="000D4A94">
        <w:rPr>
          <w:rFonts w:ascii="GHEA Grapalat" w:eastAsia="Times New Roman" w:hAnsi="GHEA Grapalat" w:cs="Times New Roman"/>
          <w:color w:val="000000"/>
          <w:sz w:val="24"/>
          <w:szCs w:val="24"/>
        </w:rPr>
        <w:lastRenderedPageBreak/>
        <w:t>նկատմամբ, որոնք կասկածվում են կոռուպցիոն բնույթի հանցագործություններ կատարելու մեջ։</w:t>
      </w:r>
      <w:r w:rsidRPr="000D4A94">
        <w:rPr>
          <w:rFonts w:ascii="Courier New" w:eastAsia="Times New Roman" w:hAnsi="Courier New" w:cs="Courier New"/>
          <w:color w:val="000000"/>
          <w:sz w:val="24"/>
          <w:szCs w:val="24"/>
        </w:rPr>
        <w:t> </w:t>
      </w:r>
    </w:p>
    <w:p w:rsidR="000D4A94" w:rsidRPr="000D4A94" w:rsidRDefault="000D4A94" w:rsidP="003834F1">
      <w:pPr>
        <w:spacing w:line="360" w:lineRule="auto"/>
        <w:jc w:val="both"/>
        <w:rPr>
          <w:rFonts w:ascii="GHEA Grapalat" w:eastAsia="Times New Roman" w:hAnsi="GHEA Grapalat" w:cs="Times New Roman"/>
          <w:sz w:val="24"/>
          <w:szCs w:val="24"/>
        </w:rPr>
      </w:pPr>
      <w:r w:rsidRPr="000D4A94">
        <w:rPr>
          <w:rFonts w:ascii="Courier New" w:eastAsia="Times New Roman" w:hAnsi="Courier New" w:cs="Courier New"/>
          <w:b/>
          <w:bCs/>
          <w:i/>
          <w:iCs/>
          <w:color w:val="000000"/>
          <w:sz w:val="24"/>
          <w:szCs w:val="24"/>
        </w:rPr>
        <w:t> </w:t>
      </w:r>
      <w:r w:rsidRPr="000D4A94">
        <w:rPr>
          <w:rFonts w:ascii="GHEA Grapalat" w:eastAsia="Times New Roman" w:hAnsi="GHEA Grapalat" w:cs="Times New Roman"/>
          <w:b/>
          <w:bCs/>
          <w:i/>
          <w:iCs/>
          <w:color w:val="000000"/>
          <w:sz w:val="24"/>
          <w:szCs w:val="24"/>
        </w:rPr>
        <w:tab/>
      </w:r>
      <w:r w:rsidRPr="000D4A94">
        <w:rPr>
          <w:rFonts w:ascii="GHEA Grapalat" w:eastAsia="Times New Roman" w:hAnsi="GHEA Grapalat" w:cs="Times New Roman"/>
          <w:color w:val="000000"/>
          <w:sz w:val="24"/>
          <w:szCs w:val="24"/>
        </w:rPr>
        <w:t>Կոսովոյում</w:t>
      </w:r>
      <w:proofErr w:type="gramStart"/>
      <w:r w:rsidRPr="000D4A94">
        <w:rPr>
          <w:rFonts w:ascii="Courier New" w:eastAsia="Times New Roman" w:hAnsi="Courier New" w:cs="Courier New"/>
          <w:color w:val="000000"/>
          <w:sz w:val="24"/>
          <w:szCs w:val="24"/>
        </w:rPr>
        <w:t> </w:t>
      </w:r>
      <w:r w:rsidRPr="000D4A94">
        <w:rPr>
          <w:rFonts w:ascii="GHEA Grapalat" w:eastAsia="Times New Roman" w:hAnsi="GHEA Grapalat" w:cs="GHEA Grapalat"/>
          <w:color w:val="000000"/>
          <w:sz w:val="24"/>
          <w:szCs w:val="24"/>
        </w:rPr>
        <w:t xml:space="preserve"> կոռուպցիոն</w:t>
      </w:r>
      <w:proofErr w:type="gramEnd"/>
      <w:r w:rsidRPr="000D4A94">
        <w:rPr>
          <w:rFonts w:ascii="GHEA Grapalat" w:eastAsia="Times New Roman" w:hAnsi="GHEA Grapalat" w:cs="GHEA Grapalat"/>
          <w:color w:val="000000"/>
          <w:sz w:val="24"/>
          <w:szCs w:val="24"/>
        </w:rPr>
        <w:t xml:space="preserve"> հանցագործությունների բացահայտման և քննության մարմինը</w:t>
      </w:r>
      <w:r w:rsidRPr="000D4A94">
        <w:rPr>
          <w:rFonts w:ascii="Courier New" w:eastAsia="Times New Roman" w:hAnsi="Courier New" w:cs="Courier New"/>
          <w:color w:val="000000"/>
          <w:sz w:val="24"/>
          <w:szCs w:val="24"/>
        </w:rPr>
        <w:t> </w:t>
      </w:r>
      <w:r w:rsidRPr="000D4A94">
        <w:rPr>
          <w:rFonts w:ascii="GHEA Grapalat" w:eastAsia="Times New Roman" w:hAnsi="GHEA Grapalat" w:cs="GHEA Grapalat"/>
          <w:color w:val="000000"/>
          <w:sz w:val="24"/>
          <w:szCs w:val="24"/>
        </w:rPr>
        <w:t xml:space="preserve"> </w:t>
      </w:r>
      <w:r w:rsidRPr="000D4A94">
        <w:rPr>
          <w:rFonts w:ascii="GHEA Grapalat" w:eastAsia="Times New Roman" w:hAnsi="GHEA Grapalat" w:cs="Times New Roman"/>
          <w:color w:val="000000"/>
          <w:sz w:val="24"/>
          <w:szCs w:val="24"/>
        </w:rPr>
        <w:t>Հակակոռուպցիոն գործակալությունը է: Գործակալությունն ունի երեք բաժին՝ քննչական վարչություն բաժին, կոռուպցիայի կանխարգելման վարչություն և կառավարման վարչություն։ Գործակալությունն իրավունք ունի նաև կոռուպցիոն հանցագործություններով հարուցված գործերով իրականացնել հետաքննություն:</w:t>
      </w:r>
      <w:r w:rsidRPr="000D4A94">
        <w:rPr>
          <w:rFonts w:ascii="GHEA Grapalat" w:eastAsia="Times New Roman" w:hAnsi="GHEA Grapalat" w:cs="Times New Roman"/>
          <w:color w:val="000000"/>
          <w:sz w:val="24"/>
          <w:szCs w:val="24"/>
        </w:rPr>
        <w:br/>
        <w:t xml:space="preserve"> </w:t>
      </w:r>
      <w:r w:rsidRPr="000D4A94">
        <w:rPr>
          <w:rFonts w:ascii="GHEA Grapalat" w:eastAsia="Times New Roman" w:hAnsi="GHEA Grapalat" w:cs="Times New Roman"/>
          <w:color w:val="000000"/>
          <w:sz w:val="24"/>
          <w:szCs w:val="24"/>
        </w:rPr>
        <w:tab/>
        <w:t xml:space="preserve"> Իսկ Սլովակիայում գործում է Կոռուպցիայի դեմ պայքարի բյուրոն, որը ստեղծվել է 2004 թվականին։ Կոռուպցիայի դեմ պայքարի բյուրոն գործում է Ոստիկանության ուժերի ղեկավարության ներքո։ Այն հիմնականում հետաքննական գործակալություն է, սակայն ունի նաև կոռուպցիայի կանխարգելման լիազորություններ:</w:t>
      </w:r>
      <w:r w:rsidRPr="000D4A94">
        <w:rPr>
          <w:rFonts w:ascii="GHEA Grapalat" w:eastAsia="Times New Roman" w:hAnsi="GHEA Grapalat" w:cs="Times New Roman"/>
          <w:color w:val="000000"/>
          <w:sz w:val="24"/>
          <w:szCs w:val="24"/>
        </w:rPr>
        <w:br/>
        <w:t xml:space="preserve"> </w:t>
      </w:r>
      <w:r w:rsidRPr="000D4A94">
        <w:rPr>
          <w:rFonts w:ascii="GHEA Grapalat" w:eastAsia="Times New Roman" w:hAnsi="GHEA Grapalat" w:cs="Times New Roman"/>
          <w:color w:val="000000"/>
          <w:sz w:val="24"/>
          <w:szCs w:val="24"/>
        </w:rPr>
        <w:tab/>
        <w:t>Նման մարմիններ գործում են նաև Բելգիայում՝</w:t>
      </w:r>
      <w:r w:rsidRPr="000D4A94">
        <w:rPr>
          <w:rFonts w:ascii="Courier New" w:eastAsia="Times New Roman" w:hAnsi="Courier New" w:cs="Courier New"/>
          <w:color w:val="000000"/>
          <w:sz w:val="24"/>
          <w:szCs w:val="24"/>
        </w:rPr>
        <w:t> </w:t>
      </w:r>
      <w:r w:rsidRPr="000D4A94">
        <w:rPr>
          <w:rFonts w:ascii="GHEA Grapalat" w:eastAsia="Times New Roman" w:hAnsi="GHEA Grapalat" w:cs="GHEA Grapalat"/>
          <w:color w:val="000000"/>
          <w:sz w:val="24"/>
          <w:szCs w:val="24"/>
        </w:rPr>
        <w:t xml:space="preserve"> Կոռուպցիայի կանխարգելման կենտրոնական գրասենյակը, Խորվաթիայում՝ Կոռուպցիայի և կազմակերպված հանցավորության կանխարգելման գրասենյակը, Ռումինիայում՝ Ազգային հակակոռուպցիո</w:t>
      </w:r>
      <w:r w:rsidRPr="000D4A94">
        <w:rPr>
          <w:rFonts w:ascii="GHEA Grapalat" w:eastAsia="Times New Roman" w:hAnsi="GHEA Grapalat" w:cs="Times New Roman"/>
          <w:color w:val="000000"/>
          <w:sz w:val="24"/>
          <w:szCs w:val="24"/>
        </w:rPr>
        <w:t xml:space="preserve">ն ծառայությունը, Մալթայում՝ Կոռուպցիայի դեմ մշտական </w:t>
      </w:r>
      <w:r w:rsidRPr="000D4A94">
        <w:rPr>
          <w:rFonts w:ascii="Cambria Math" w:eastAsia="Times New Roman" w:hAnsi="Cambria Math" w:cs="Cambria Math"/>
          <w:color w:val="000000"/>
          <w:sz w:val="24"/>
          <w:szCs w:val="24"/>
        </w:rPr>
        <w:t>​​</w:t>
      </w:r>
      <w:r w:rsidRPr="000D4A94">
        <w:rPr>
          <w:rFonts w:ascii="GHEA Grapalat" w:eastAsia="Times New Roman" w:hAnsi="GHEA Grapalat" w:cs="GHEA Grapalat"/>
          <w:color w:val="000000"/>
          <w:sz w:val="24"/>
          <w:szCs w:val="24"/>
        </w:rPr>
        <w:t>հանձնաժողովը:</w:t>
      </w:r>
      <w:r w:rsidRPr="000D4A94">
        <w:rPr>
          <w:rFonts w:ascii="GHEA Grapalat" w:eastAsia="Times New Roman" w:hAnsi="GHEA Grapalat" w:cs="Times New Roman"/>
          <w:color w:val="000000"/>
          <w:sz w:val="24"/>
          <w:szCs w:val="24"/>
        </w:rPr>
        <w:tab/>
      </w:r>
      <w:r w:rsidRPr="000D4A94">
        <w:rPr>
          <w:rFonts w:ascii="GHEA Grapalat" w:eastAsia="Times New Roman" w:hAnsi="GHEA Grapalat" w:cs="Times New Roman"/>
          <w:color w:val="000000"/>
          <w:sz w:val="24"/>
          <w:szCs w:val="24"/>
        </w:rPr>
        <w:br/>
        <w:t xml:space="preserve"> </w:t>
      </w:r>
      <w:r w:rsidRPr="000D4A94">
        <w:rPr>
          <w:rFonts w:ascii="GHEA Grapalat" w:eastAsia="Times New Roman" w:hAnsi="GHEA Grapalat" w:cs="Times New Roman"/>
          <w:color w:val="000000"/>
          <w:sz w:val="24"/>
          <w:szCs w:val="24"/>
        </w:rPr>
        <w:tab/>
        <w:t>Վերոգրյալի հիման վրա, ինչպես նաև հաշվի առնելով այն համգամանքը, որ կոնկրետ երկրի փորձը կիրառելիս պետք է հաշվի առնել նաև այդ երկրի օրենսդրության ընդհանուր տրամաբանությունը, իրավական համակարգի կառուցվածքը և</w:t>
      </w:r>
      <w:r w:rsidRPr="000D4A94">
        <w:rPr>
          <w:rFonts w:ascii="Courier New" w:eastAsia="Times New Roman" w:hAnsi="Courier New" w:cs="Courier New"/>
          <w:color w:val="000000"/>
          <w:sz w:val="24"/>
          <w:szCs w:val="24"/>
        </w:rPr>
        <w:t> </w:t>
      </w:r>
      <w:r w:rsidRPr="000D4A94">
        <w:rPr>
          <w:rFonts w:ascii="GHEA Grapalat" w:eastAsia="Times New Roman" w:hAnsi="GHEA Grapalat" w:cs="GHEA Grapalat"/>
          <w:color w:val="000000"/>
          <w:sz w:val="24"/>
          <w:szCs w:val="24"/>
        </w:rPr>
        <w:t xml:space="preserve"> առանձնահատկությունները՝ համաձայն սույն Նախագծով առաջարկվող իրավակարգավորումների՝ Կոմիտեն </w:t>
      </w:r>
      <w:r w:rsidRPr="000D4A94">
        <w:rPr>
          <w:rFonts w:ascii="GHEA Grapalat" w:eastAsia="Times New Roman" w:hAnsi="GHEA Grapalat" w:cs="Times New Roman"/>
          <w:color w:val="000000"/>
          <w:sz w:val="24"/>
          <w:szCs w:val="24"/>
          <w:shd w:val="clear" w:color="auto" w:fill="FFFFFF"/>
        </w:rPr>
        <w:t>կազմակերպելու և իրականացնելու է</w:t>
      </w:r>
      <w:r w:rsidRPr="000D4A94">
        <w:rPr>
          <w:rFonts w:ascii="GHEA Grapalat" w:eastAsia="Times New Roman" w:hAnsi="GHEA Grapalat" w:cs="Times New Roman"/>
          <w:b/>
          <w:bCs/>
          <w:color w:val="000000"/>
          <w:sz w:val="24"/>
          <w:szCs w:val="24"/>
          <w:shd w:val="clear" w:color="auto" w:fill="FFFFFF"/>
        </w:rPr>
        <w:t xml:space="preserve"> </w:t>
      </w:r>
      <w:r w:rsidRPr="000D4A94">
        <w:rPr>
          <w:rFonts w:ascii="GHEA Grapalat" w:eastAsia="Times New Roman" w:hAnsi="GHEA Grapalat" w:cs="Times New Roman"/>
          <w:color w:val="000000"/>
          <w:sz w:val="24"/>
          <w:szCs w:val="24"/>
        </w:rPr>
        <w:t xml:space="preserve">Հայաստանի Հանրապետության քրեական դատավարության օրենսգրքով իր իրավասությանը վերապահված՝ ենթադրյալ կոռուպցիոն հանցագործությունների հետաքննությունը, դրանց </w:t>
      </w:r>
      <w:r w:rsidRPr="000D4A94">
        <w:rPr>
          <w:rFonts w:ascii="GHEA Grapalat" w:eastAsia="Times New Roman" w:hAnsi="GHEA Grapalat" w:cs="Times New Roman"/>
          <w:color w:val="000000"/>
          <w:sz w:val="24"/>
          <w:szCs w:val="24"/>
          <w:shd w:val="clear" w:color="auto" w:fill="FFFFFF"/>
        </w:rPr>
        <w:t xml:space="preserve">հայտնաբերման, բացահայտման, </w:t>
      </w:r>
      <w:r w:rsidRPr="000D4A94">
        <w:rPr>
          <w:rFonts w:ascii="GHEA Grapalat" w:eastAsia="Times New Roman" w:hAnsi="GHEA Grapalat" w:cs="Times New Roman"/>
          <w:color w:val="000000"/>
          <w:sz w:val="24"/>
          <w:szCs w:val="24"/>
          <w:shd w:val="clear" w:color="auto" w:fill="FFFFFF"/>
        </w:rPr>
        <w:lastRenderedPageBreak/>
        <w:t>կանխման և խափանման նպատակով՝ «Օպերատիվ-հետախուզական գործունեության մասին»</w:t>
      </w:r>
      <w:r w:rsidRPr="000D4A94">
        <w:rPr>
          <w:rFonts w:ascii="GHEA Grapalat" w:eastAsia="Times New Roman" w:hAnsi="GHEA Grapalat" w:cs="Times New Roman"/>
          <w:color w:val="000000"/>
          <w:sz w:val="24"/>
          <w:szCs w:val="24"/>
        </w:rPr>
        <w:t xml:space="preserve"> ՀՀ օրենքով սահմանված կարգով իրականացնելու է օպերատիվ-հետախուզական գործունեություն, ինչպես նաև </w:t>
      </w:r>
      <w:r w:rsidRPr="000D4A94">
        <w:rPr>
          <w:rFonts w:ascii="GHEA Grapalat" w:eastAsia="Times New Roman" w:hAnsi="GHEA Grapalat" w:cs="Times New Roman"/>
          <w:color w:val="000000"/>
          <w:sz w:val="24"/>
          <w:szCs w:val="24"/>
          <w:shd w:val="clear" w:color="auto" w:fill="FFFFFF"/>
        </w:rPr>
        <w:t>կազմակերպելու և իրականացնելու է</w:t>
      </w:r>
      <w:r w:rsidRPr="000D4A94">
        <w:rPr>
          <w:rFonts w:ascii="GHEA Grapalat" w:eastAsia="Times New Roman" w:hAnsi="GHEA Grapalat" w:cs="Times New Roman"/>
          <w:b/>
          <w:bCs/>
          <w:color w:val="000000"/>
          <w:sz w:val="24"/>
          <w:szCs w:val="24"/>
          <w:shd w:val="clear" w:color="auto" w:fill="FFFFFF"/>
        </w:rPr>
        <w:t xml:space="preserve"> </w:t>
      </w:r>
      <w:r w:rsidRPr="000D4A94">
        <w:rPr>
          <w:rFonts w:ascii="GHEA Grapalat" w:eastAsia="Times New Roman" w:hAnsi="GHEA Grapalat" w:cs="Times New Roman"/>
          <w:color w:val="000000"/>
          <w:sz w:val="24"/>
          <w:szCs w:val="24"/>
        </w:rPr>
        <w:t>այդ հանցագործությունների նախաքննությունը:</w:t>
      </w:r>
    </w:p>
    <w:p w:rsidR="000D4A94" w:rsidRPr="000D4A94" w:rsidRDefault="000D4A94" w:rsidP="003834F1">
      <w:pPr>
        <w:spacing w:line="360" w:lineRule="auto"/>
        <w:ind w:firstLine="720"/>
        <w:jc w:val="both"/>
        <w:rPr>
          <w:rFonts w:ascii="GHEA Grapalat" w:eastAsia="Times New Roman" w:hAnsi="GHEA Grapalat" w:cs="Times New Roman"/>
          <w:sz w:val="24"/>
          <w:szCs w:val="24"/>
        </w:rPr>
      </w:pPr>
      <w:r w:rsidRPr="000D4A94">
        <w:rPr>
          <w:rFonts w:ascii="GHEA Grapalat" w:eastAsia="Times New Roman" w:hAnsi="GHEA Grapalat" w:cs="Times New Roman"/>
          <w:color w:val="000000"/>
          <w:sz w:val="24"/>
          <w:szCs w:val="24"/>
        </w:rPr>
        <w:t>Հարկ է նշել, որ ի տարբերություն վերոնշյալ մի շարք երկրների, որտեղ կոռուպցիոն բնույթի հանցագործություններով և՛ հետաքննությոնը, և՛ օպերատիվ-հետախուզական գործունեությունը, և՛ նախաքննությունը իրականացվում է միևնույն անձի կողմից, հաշվի առնելով հայրենական իրավական համակարգը՝ Նախագծով կոռուպցիոն հանցագործությունների քննության կենտրոնացվածությունը ապահովելու համար թեև հետաքննությոնը,</w:t>
      </w:r>
      <w:r w:rsidRPr="000D4A94">
        <w:rPr>
          <w:rFonts w:ascii="Courier New" w:eastAsia="Times New Roman" w:hAnsi="Courier New" w:cs="Courier New"/>
          <w:color w:val="000000"/>
          <w:sz w:val="24"/>
          <w:szCs w:val="24"/>
        </w:rPr>
        <w:t> </w:t>
      </w:r>
      <w:r w:rsidRPr="000D4A94">
        <w:rPr>
          <w:rFonts w:ascii="GHEA Grapalat" w:eastAsia="Times New Roman" w:hAnsi="GHEA Grapalat" w:cs="GHEA Grapalat"/>
          <w:color w:val="000000"/>
          <w:sz w:val="24"/>
          <w:szCs w:val="24"/>
        </w:rPr>
        <w:t xml:space="preserve"> օպերատիվ-հետախուզական գործունեությունը, նախաքննությունը իրականացվելու են մեկ մարմնի՝ Կոմիտեի կողմից, այնուամենայնիվ,  չարաշահումների</w:t>
      </w:r>
      <w:r w:rsidRPr="000D4A94">
        <w:rPr>
          <w:rFonts w:ascii="GHEA Grapalat" w:eastAsia="Times New Roman" w:hAnsi="GHEA Grapalat" w:cs="Times New Roman"/>
          <w:color w:val="000000"/>
          <w:sz w:val="24"/>
          <w:szCs w:val="24"/>
        </w:rPr>
        <w:t>ց խուսափելու, արագ և արդյունավետ քննություն ապահովելու համար դրանք իրականացվելու են տարբեր ստորաբաժանումների կողմից:</w:t>
      </w:r>
      <w:r w:rsidRPr="000D4A94">
        <w:rPr>
          <w:rFonts w:ascii="GHEA Grapalat" w:eastAsia="Times New Roman" w:hAnsi="GHEA Grapalat" w:cs="Times New Roman"/>
          <w:color w:val="000000"/>
          <w:sz w:val="24"/>
          <w:szCs w:val="24"/>
        </w:rPr>
        <w:tab/>
        <w:t xml:space="preserve"> </w:t>
      </w:r>
      <w:r w:rsidRPr="000D4A94">
        <w:rPr>
          <w:rFonts w:ascii="GHEA Grapalat" w:eastAsia="Times New Roman" w:hAnsi="GHEA Grapalat" w:cs="Times New Roman"/>
          <w:color w:val="000000"/>
          <w:sz w:val="24"/>
          <w:szCs w:val="24"/>
        </w:rPr>
        <w:br/>
        <w:t xml:space="preserve"> </w:t>
      </w:r>
      <w:r w:rsidRPr="000D4A94">
        <w:rPr>
          <w:rFonts w:ascii="GHEA Grapalat" w:eastAsia="Times New Roman" w:hAnsi="GHEA Grapalat" w:cs="Times New Roman"/>
          <w:color w:val="000000"/>
          <w:sz w:val="24"/>
          <w:szCs w:val="24"/>
        </w:rPr>
        <w:tab/>
        <w:t>Այսպես, Կոմիտեն կազմված է լինելու կենտրոնական և տարածքային մարմիններից: Տարածքային մարմինները ձևավորվելու են աստճանաբար: Կենտրոնական մարմինը կազմված է լինելու օպերատիվ-հետախուզական գործունեության, քննչական և ներքին անվտանգության վարչություններից, ինչպես նաև միջազգային համագործակցության, անձնակազմի կառավարման, ֆինանսատնտեսական, վերապատրաստման ապահովման և տեղեկատվական տեխնոլոգիաների բաժիններից:</w:t>
      </w:r>
      <w:r w:rsidRPr="000D4A94">
        <w:rPr>
          <w:rFonts w:ascii="GHEA Grapalat" w:eastAsia="Times New Roman" w:hAnsi="GHEA Grapalat" w:cs="Times New Roman"/>
          <w:color w:val="000000"/>
          <w:sz w:val="24"/>
          <w:szCs w:val="24"/>
        </w:rPr>
        <w:tab/>
      </w:r>
      <w:r w:rsidRPr="000D4A94">
        <w:rPr>
          <w:rFonts w:ascii="GHEA Grapalat" w:eastAsia="Times New Roman" w:hAnsi="GHEA Grapalat" w:cs="Times New Roman"/>
          <w:color w:val="000000"/>
          <w:sz w:val="24"/>
          <w:szCs w:val="24"/>
        </w:rPr>
        <w:br/>
      </w:r>
      <w:r w:rsidRPr="000D4A94">
        <w:rPr>
          <w:rFonts w:ascii="GHEA Grapalat" w:eastAsia="Times New Roman" w:hAnsi="GHEA Grapalat" w:cs="Times New Roman"/>
          <w:color w:val="000000"/>
          <w:sz w:val="24"/>
          <w:szCs w:val="24"/>
        </w:rPr>
        <w:tab/>
        <w:t>Կոմիտեի մասնագիտական կազմը համալրվելու է համապատասխան մասնագիտական պատրաստում անցած նոր կադրերի ներգրավման և այլ մարմիններից մասնագիտացված կադրերի փոխանցման եղանակով:</w:t>
      </w:r>
      <w:r w:rsidRPr="000D4A94">
        <w:rPr>
          <w:rFonts w:ascii="GHEA Grapalat" w:eastAsia="Times New Roman" w:hAnsi="GHEA Grapalat" w:cs="Times New Roman"/>
          <w:color w:val="000000"/>
          <w:sz w:val="24"/>
          <w:szCs w:val="24"/>
        </w:rPr>
        <w:tab/>
        <w:t xml:space="preserve"> </w:t>
      </w:r>
      <w:r w:rsidRPr="000D4A94">
        <w:rPr>
          <w:rFonts w:ascii="GHEA Grapalat" w:eastAsia="Times New Roman" w:hAnsi="GHEA Grapalat" w:cs="Times New Roman"/>
          <w:color w:val="000000"/>
          <w:sz w:val="24"/>
          <w:szCs w:val="24"/>
        </w:rPr>
        <w:br/>
        <w:t xml:space="preserve"> </w:t>
      </w:r>
      <w:r w:rsidRPr="000D4A94">
        <w:rPr>
          <w:rFonts w:ascii="GHEA Grapalat" w:eastAsia="Times New Roman" w:hAnsi="GHEA Grapalat" w:cs="Times New Roman"/>
          <w:color w:val="000000"/>
          <w:sz w:val="24"/>
          <w:szCs w:val="24"/>
        </w:rPr>
        <w:tab/>
        <w:t xml:space="preserve">Միաժամանակ հարկ է ընդգծել, որ </w:t>
      </w:r>
      <w:r w:rsidRPr="000D4A94">
        <w:rPr>
          <w:rFonts w:ascii="GHEA Grapalat" w:eastAsia="Times New Roman" w:hAnsi="GHEA Grapalat" w:cs="Times New Roman"/>
          <w:color w:val="000000"/>
          <w:sz w:val="24"/>
          <w:szCs w:val="24"/>
          <w:shd w:val="clear" w:color="auto" w:fill="FFFFFF"/>
        </w:rPr>
        <w:t xml:space="preserve">կոռուպցիոն հանցագործությունների քննությամբ զբաղվող քննիչների հաստիքների և գործիքակազմի </w:t>
      </w:r>
      <w:r w:rsidRPr="000D4A94">
        <w:rPr>
          <w:rFonts w:ascii="Courier New" w:eastAsia="Times New Roman" w:hAnsi="Courier New" w:cs="Courier New"/>
          <w:color w:val="000000"/>
          <w:sz w:val="24"/>
          <w:szCs w:val="24"/>
        </w:rPr>
        <w:t> </w:t>
      </w:r>
      <w:r w:rsidRPr="000D4A94">
        <w:rPr>
          <w:rFonts w:ascii="GHEA Grapalat" w:eastAsia="Times New Roman" w:hAnsi="GHEA Grapalat" w:cs="GHEA Grapalat"/>
          <w:color w:val="000000"/>
          <w:sz w:val="24"/>
          <w:szCs w:val="24"/>
        </w:rPr>
        <w:t xml:space="preserve">փոխանցումը չի </w:t>
      </w:r>
      <w:r w:rsidRPr="000D4A94">
        <w:rPr>
          <w:rFonts w:ascii="GHEA Grapalat" w:eastAsia="Times New Roman" w:hAnsi="GHEA Grapalat" w:cs="GHEA Grapalat"/>
          <w:color w:val="000000"/>
          <w:sz w:val="24"/>
          <w:szCs w:val="24"/>
        </w:rPr>
        <w:lastRenderedPageBreak/>
        <w:t xml:space="preserve">կրելու մեխանիկական բնույթ: Հակակոռուպցիոն կոմիտեի կազմում նշանակումները կատարվելու են մրցութային և արտամրցութային կարգով: </w:t>
      </w:r>
      <w:r w:rsidRPr="000D4A94">
        <w:rPr>
          <w:rFonts w:ascii="GHEA Grapalat" w:eastAsia="Times New Roman" w:hAnsi="GHEA Grapalat" w:cs="Times New Roman"/>
          <w:color w:val="000000"/>
          <w:sz w:val="24"/>
          <w:szCs w:val="24"/>
        </w:rPr>
        <w:tab/>
      </w:r>
      <w:r w:rsidRPr="000D4A94">
        <w:rPr>
          <w:rFonts w:ascii="GHEA Grapalat" w:eastAsia="Times New Roman" w:hAnsi="GHEA Grapalat" w:cs="Times New Roman"/>
          <w:color w:val="000000"/>
          <w:sz w:val="24"/>
          <w:szCs w:val="24"/>
        </w:rPr>
        <w:br/>
        <w:t xml:space="preserve"> </w:t>
      </w:r>
      <w:r w:rsidRPr="000D4A94">
        <w:rPr>
          <w:rFonts w:ascii="GHEA Grapalat" w:eastAsia="Times New Roman" w:hAnsi="GHEA Grapalat" w:cs="Times New Roman"/>
          <w:color w:val="000000"/>
          <w:sz w:val="24"/>
          <w:szCs w:val="24"/>
        </w:rPr>
        <w:tab/>
        <w:t xml:space="preserve">Մասնավորապես, արդեն մասնագիտացված կադրերը՝ ՀՀ քննչական այլ մարմինների </w:t>
      </w:r>
      <w:r w:rsidRPr="000D4A94">
        <w:rPr>
          <w:rFonts w:ascii="GHEA Grapalat" w:eastAsia="Times New Roman" w:hAnsi="GHEA Grapalat" w:cs="Times New Roman"/>
          <w:color w:val="000000"/>
          <w:sz w:val="24"/>
          <w:szCs w:val="24"/>
          <w:shd w:val="clear" w:color="auto" w:fill="FFFFFF"/>
        </w:rPr>
        <w:t>կոռուպցիոն հանցագործությունների քննությամբ զբաղվող քննիչները, որոնք կբավարարեն Նախագծով ներկայացված պահանջները, պետք է մասնակցեն</w:t>
      </w:r>
      <w:r w:rsidRPr="000D4A94">
        <w:rPr>
          <w:rFonts w:ascii="Courier New" w:eastAsia="Times New Roman" w:hAnsi="Courier New" w:cs="Courier New"/>
          <w:color w:val="000000"/>
          <w:sz w:val="24"/>
          <w:szCs w:val="24"/>
          <w:shd w:val="clear" w:color="auto" w:fill="FFFFFF"/>
        </w:rPr>
        <w:t> </w:t>
      </w:r>
      <w:r w:rsidRPr="000D4A94">
        <w:rPr>
          <w:rFonts w:ascii="GHEA Grapalat" w:eastAsia="Times New Roman" w:hAnsi="GHEA Grapalat" w:cs="GHEA Grapalat"/>
          <w:color w:val="000000"/>
          <w:sz w:val="24"/>
          <w:szCs w:val="24"/>
          <w:shd w:val="clear" w:color="auto" w:fill="FFFFFF"/>
        </w:rPr>
        <w:t xml:space="preserve"> Կոմիտեում պաշտոն զբաղեցնելու համար անցկացվող մրցույթին, իսկ  Կոռուպցիայի կանխարգելման հանձնաժողովը  պարտադիր պետք է ստուգի վերջիններ</w:t>
      </w:r>
      <w:r w:rsidRPr="000D4A94">
        <w:rPr>
          <w:rFonts w:ascii="GHEA Grapalat" w:eastAsia="Times New Roman" w:hAnsi="GHEA Grapalat" w:cs="Times New Roman"/>
          <w:color w:val="000000"/>
          <w:sz w:val="24"/>
          <w:szCs w:val="24"/>
          <w:shd w:val="clear" w:color="auto" w:fill="FFFFFF"/>
        </w:rPr>
        <w:t xml:space="preserve">իս բարեվարքությունը: Մրցույթում հաղթող ճանաչվելու դեպքում Կոմիտեի նախագահը պետք է կատարի համապատասխան նշանակումները: Նշանակվելուց հետո փոխանցված կադրերը պետք է </w:t>
      </w:r>
      <w:r w:rsidRPr="000D4A94">
        <w:rPr>
          <w:rFonts w:ascii="GHEA Grapalat" w:eastAsia="Times New Roman" w:hAnsi="GHEA Grapalat" w:cs="Times New Roman"/>
          <w:color w:val="000000"/>
          <w:sz w:val="24"/>
          <w:szCs w:val="24"/>
        </w:rPr>
        <w:t>անցնեն լրացուցիչ վերապատրաստումներ:</w:t>
      </w:r>
      <w:r w:rsidRPr="000D4A94">
        <w:rPr>
          <w:rFonts w:ascii="GHEA Grapalat" w:eastAsia="Times New Roman" w:hAnsi="GHEA Grapalat" w:cs="Times New Roman"/>
          <w:color w:val="000000"/>
          <w:sz w:val="24"/>
          <w:szCs w:val="24"/>
        </w:rPr>
        <w:tab/>
      </w:r>
      <w:r w:rsidRPr="000D4A94">
        <w:rPr>
          <w:rFonts w:ascii="GHEA Grapalat" w:eastAsia="Times New Roman" w:hAnsi="GHEA Grapalat" w:cs="Times New Roman"/>
          <w:color w:val="000000"/>
          <w:sz w:val="24"/>
          <w:szCs w:val="24"/>
        </w:rPr>
        <w:br/>
        <w:t xml:space="preserve"> </w:t>
      </w:r>
      <w:r w:rsidRPr="000D4A94">
        <w:rPr>
          <w:rFonts w:ascii="GHEA Grapalat" w:eastAsia="Times New Roman" w:hAnsi="GHEA Grapalat" w:cs="Times New Roman"/>
          <w:color w:val="000000"/>
          <w:sz w:val="24"/>
          <w:szCs w:val="24"/>
        </w:rPr>
        <w:tab/>
      </w:r>
      <w:r w:rsidRPr="000D4A94">
        <w:rPr>
          <w:rFonts w:ascii="GHEA Grapalat" w:eastAsia="Times New Roman" w:hAnsi="GHEA Grapalat" w:cs="Times New Roman"/>
          <w:color w:val="000000"/>
          <w:sz w:val="24"/>
          <w:szCs w:val="24"/>
          <w:shd w:val="clear" w:color="auto" w:fill="FFFFFF"/>
        </w:rPr>
        <w:t xml:space="preserve">Միաժամանակ, Կոմիտեի նոր կադրերը, որոնք կազմելու են հաստիքների մեկ երրորդը, համապատասխան ուսումնառության ծրագրի հաղթահարման արդյունքում նույնպես հնարավորություն են ունենալու պաշտոնի նշանակվելու: </w:t>
      </w:r>
      <w:r w:rsidRPr="000D4A94">
        <w:rPr>
          <w:rFonts w:ascii="GHEA Grapalat" w:eastAsia="Times New Roman" w:hAnsi="GHEA Grapalat" w:cs="Times New Roman"/>
          <w:color w:val="000000"/>
          <w:sz w:val="24"/>
          <w:szCs w:val="24"/>
        </w:rPr>
        <w:br/>
      </w:r>
      <w:r w:rsidRPr="000D4A94">
        <w:rPr>
          <w:rFonts w:ascii="GHEA Grapalat" w:eastAsia="Times New Roman" w:hAnsi="GHEA Grapalat" w:cs="Times New Roman"/>
          <w:color w:val="000000"/>
          <w:sz w:val="24"/>
          <w:szCs w:val="24"/>
        </w:rPr>
        <w:tab/>
        <w:t>Բոլոր դեպքերում Կոմիտեի թե՛ նոր, թե՛ արդեն մասնագիտացված կադրերը պարբերաբար անցնելու են վերապատրաստման դասընթացներ ՀՀ Արդարադատության ակադեմիայում:</w:t>
      </w:r>
      <w:r w:rsidRPr="000D4A94">
        <w:rPr>
          <w:rFonts w:ascii="GHEA Grapalat" w:eastAsia="Times New Roman" w:hAnsi="GHEA Grapalat" w:cs="Times New Roman"/>
          <w:color w:val="000000"/>
          <w:sz w:val="24"/>
          <w:szCs w:val="24"/>
        </w:rPr>
        <w:tab/>
      </w:r>
      <w:r w:rsidRPr="000D4A94">
        <w:rPr>
          <w:rFonts w:ascii="GHEA Grapalat" w:eastAsia="Times New Roman" w:hAnsi="GHEA Grapalat" w:cs="Times New Roman"/>
          <w:color w:val="000000"/>
          <w:sz w:val="24"/>
          <w:szCs w:val="24"/>
        </w:rPr>
        <w:br/>
        <w:t xml:space="preserve"> </w:t>
      </w:r>
      <w:r w:rsidRPr="000D4A94">
        <w:rPr>
          <w:rFonts w:ascii="GHEA Grapalat" w:eastAsia="Times New Roman" w:hAnsi="GHEA Grapalat" w:cs="Times New Roman"/>
          <w:color w:val="000000"/>
          <w:sz w:val="24"/>
          <w:szCs w:val="24"/>
        </w:rPr>
        <w:tab/>
        <w:t xml:space="preserve">Առանձնահատուկ ուշադրություն է դարձվում Կոմիտեի ղեկավար կազմի և ծառայողների ընտրության մրցութային կարգին, որն անմիջականորեն ուղղված է Կոմիտեի անկախության երաշխիքների ապահովմանը: </w:t>
      </w:r>
      <w:r w:rsidRPr="000D4A94">
        <w:rPr>
          <w:rFonts w:ascii="GHEA Grapalat" w:eastAsia="Times New Roman" w:hAnsi="GHEA Grapalat" w:cs="Times New Roman"/>
          <w:color w:val="000000"/>
          <w:sz w:val="24"/>
          <w:szCs w:val="24"/>
        </w:rPr>
        <w:tab/>
        <w:t>Ի տարբերություն ՀՀ-ում գործող այլ քննչական մարմինների,</w:t>
      </w:r>
      <w:r w:rsidRPr="000D4A94">
        <w:rPr>
          <w:rFonts w:ascii="Courier New" w:eastAsia="Times New Roman" w:hAnsi="Courier New" w:cs="Courier New"/>
          <w:color w:val="000000"/>
          <w:sz w:val="24"/>
          <w:szCs w:val="24"/>
        </w:rPr>
        <w:t> </w:t>
      </w:r>
      <w:r w:rsidRPr="000D4A94">
        <w:rPr>
          <w:rFonts w:ascii="GHEA Grapalat" w:eastAsia="Times New Roman" w:hAnsi="GHEA Grapalat" w:cs="GHEA Grapalat"/>
          <w:color w:val="000000"/>
          <w:sz w:val="24"/>
          <w:szCs w:val="24"/>
        </w:rPr>
        <w:t xml:space="preserve"> Կոմիտեի ղեկավարի կազմի և ծառայողների թեկնածուները  ընտրվելու են մրցութային խորհրդի կողմից՝ բաց մրցույթի արդյունքում:</w:t>
      </w:r>
      <w:r w:rsidRPr="000D4A94">
        <w:rPr>
          <w:rFonts w:ascii="GHEA Grapalat" w:eastAsia="Times New Roman" w:hAnsi="GHEA Grapalat" w:cs="GHEA Grapalat"/>
          <w:color w:val="000000"/>
          <w:sz w:val="24"/>
          <w:szCs w:val="24"/>
        </w:rPr>
        <w:br/>
      </w:r>
      <w:r w:rsidRPr="000D4A94">
        <w:rPr>
          <w:rFonts w:ascii="GHEA Grapalat" w:eastAsia="Times New Roman" w:hAnsi="GHEA Grapalat" w:cs="Times New Roman"/>
          <w:color w:val="000000"/>
          <w:sz w:val="24"/>
          <w:szCs w:val="24"/>
        </w:rPr>
        <w:tab/>
        <w:t xml:space="preserve"> Այսպես, Կոմիտեի ղեկավար կազմի թեկնածուների ընտրության համար ձևավորվելու է մրցութային խորհուրդ(այսուհետ նաև` Խորհուրդ), իսկ Կոմիտեի ծառայողների թեկնածուների ընտրության համար՝ մրցութային հանձնաժողով (այսուհետ նաև` Հանձնաժողով): </w:t>
      </w:r>
      <w:r w:rsidRPr="000D4A94">
        <w:rPr>
          <w:rFonts w:ascii="GHEA Grapalat" w:eastAsia="Times New Roman" w:hAnsi="GHEA Grapalat" w:cs="Times New Roman"/>
          <w:color w:val="000000"/>
          <w:sz w:val="24"/>
          <w:szCs w:val="24"/>
        </w:rPr>
        <w:tab/>
      </w:r>
      <w:r w:rsidRPr="000D4A94">
        <w:rPr>
          <w:rFonts w:ascii="GHEA Grapalat" w:eastAsia="Times New Roman" w:hAnsi="GHEA Grapalat" w:cs="Times New Roman"/>
          <w:color w:val="000000"/>
          <w:sz w:val="24"/>
          <w:szCs w:val="24"/>
        </w:rPr>
        <w:br/>
      </w:r>
      <w:r w:rsidRPr="000D4A94">
        <w:rPr>
          <w:rFonts w:ascii="GHEA Grapalat" w:eastAsia="Times New Roman" w:hAnsi="GHEA Grapalat" w:cs="Times New Roman"/>
          <w:color w:val="000000"/>
          <w:sz w:val="24"/>
          <w:szCs w:val="24"/>
        </w:rPr>
        <w:lastRenderedPageBreak/>
        <w:t xml:space="preserve"> </w:t>
      </w:r>
      <w:r w:rsidRPr="000D4A94">
        <w:rPr>
          <w:rFonts w:ascii="GHEA Grapalat" w:eastAsia="Times New Roman" w:hAnsi="GHEA Grapalat" w:cs="Times New Roman"/>
          <w:color w:val="000000"/>
          <w:sz w:val="24"/>
          <w:szCs w:val="24"/>
        </w:rPr>
        <w:tab/>
        <w:t>Մասնավորապես, Կոմիտեի ծառայողների թեկնածությունների ցուցակը համալրելու նպատակով</w:t>
      </w:r>
      <w:r w:rsidRPr="000D4A94">
        <w:rPr>
          <w:rFonts w:ascii="Courier New" w:eastAsia="Times New Roman" w:hAnsi="Courier New" w:cs="Courier New"/>
          <w:color w:val="000000"/>
          <w:sz w:val="24"/>
          <w:szCs w:val="24"/>
        </w:rPr>
        <w:t> </w:t>
      </w:r>
      <w:r w:rsidRPr="000D4A94">
        <w:rPr>
          <w:rFonts w:ascii="GHEA Grapalat" w:eastAsia="Times New Roman" w:hAnsi="GHEA Grapalat" w:cs="GHEA Grapalat"/>
          <w:color w:val="000000"/>
          <w:sz w:val="24"/>
          <w:szCs w:val="24"/>
        </w:rPr>
        <w:t xml:space="preserve"> </w:t>
      </w:r>
      <w:r w:rsidRPr="000D4A94">
        <w:rPr>
          <w:rFonts w:ascii="GHEA Grapalat" w:eastAsia="Times New Roman" w:hAnsi="GHEA Grapalat" w:cs="Times New Roman"/>
          <w:color w:val="000000"/>
          <w:sz w:val="24"/>
          <w:szCs w:val="24"/>
        </w:rPr>
        <w:t>Կոմիտեի նախագահը կազմավորելու է մրցութային հանձնաժողովը: Հանձնաժողովը կազմավորվելու է 7 անդամից, որոնցից 3-ը իրավաբան-գիտնականներ են, 3-ը` պետական ծառայողներ, իսկ 1-ը՝ քաղաքացիական հասարակության ներկայացուցիչ:</w:t>
      </w:r>
      <w:r w:rsidRPr="000D4A94">
        <w:rPr>
          <w:rFonts w:ascii="GHEA Grapalat" w:eastAsia="Times New Roman" w:hAnsi="GHEA Grapalat" w:cs="Times New Roman"/>
          <w:color w:val="000000"/>
          <w:sz w:val="24"/>
          <w:szCs w:val="24"/>
        </w:rPr>
        <w:br/>
        <w:t xml:space="preserve"> </w:t>
      </w:r>
      <w:r w:rsidRPr="000D4A94">
        <w:rPr>
          <w:rFonts w:ascii="GHEA Grapalat" w:eastAsia="Times New Roman" w:hAnsi="GHEA Grapalat" w:cs="Times New Roman"/>
          <w:color w:val="000000"/>
          <w:sz w:val="24"/>
          <w:szCs w:val="24"/>
        </w:rPr>
        <w:tab/>
        <w:t>Նախագծով առաջարկվող մրցույթը</w:t>
      </w:r>
      <w:r w:rsidRPr="000D4A94">
        <w:rPr>
          <w:rFonts w:ascii="Courier New" w:eastAsia="Times New Roman" w:hAnsi="Courier New" w:cs="Courier New"/>
          <w:color w:val="000000"/>
          <w:sz w:val="24"/>
          <w:szCs w:val="24"/>
        </w:rPr>
        <w:t> </w:t>
      </w:r>
      <w:r w:rsidRPr="000D4A94">
        <w:rPr>
          <w:rFonts w:ascii="GHEA Grapalat" w:eastAsia="Times New Roman" w:hAnsi="GHEA Grapalat" w:cs="GHEA Grapalat"/>
          <w:color w:val="000000"/>
          <w:sz w:val="24"/>
          <w:szCs w:val="24"/>
        </w:rPr>
        <w:t xml:space="preserve"> թե՛ Կոմիտեի ղե</w:t>
      </w:r>
      <w:r w:rsidRPr="000D4A94">
        <w:rPr>
          <w:rFonts w:ascii="GHEA Grapalat" w:eastAsia="Times New Roman" w:hAnsi="GHEA Grapalat" w:cs="Times New Roman"/>
          <w:color w:val="000000"/>
          <w:sz w:val="24"/>
          <w:szCs w:val="24"/>
        </w:rPr>
        <w:t>կավար կազմի, թե ծառայողների թեկնածուների ընտրության դեպքում,</w:t>
      </w:r>
      <w:r w:rsidRPr="000D4A94">
        <w:rPr>
          <w:rFonts w:ascii="Courier New" w:eastAsia="Times New Roman" w:hAnsi="Courier New" w:cs="Courier New"/>
          <w:color w:val="000000"/>
          <w:sz w:val="24"/>
          <w:szCs w:val="24"/>
        </w:rPr>
        <w:t> </w:t>
      </w:r>
      <w:r w:rsidRPr="000D4A94">
        <w:rPr>
          <w:rFonts w:ascii="GHEA Grapalat" w:eastAsia="Times New Roman" w:hAnsi="GHEA Grapalat" w:cs="GHEA Grapalat"/>
          <w:color w:val="000000"/>
          <w:sz w:val="24"/>
          <w:szCs w:val="24"/>
        </w:rPr>
        <w:t xml:space="preserve"> կազմված է հետևյալ փուլերից. </w:t>
      </w:r>
      <w:r w:rsidRPr="000D4A94">
        <w:rPr>
          <w:rFonts w:ascii="Courier New" w:eastAsia="Times New Roman" w:hAnsi="Courier New" w:cs="Courier New"/>
          <w:color w:val="000000"/>
          <w:sz w:val="24"/>
          <w:szCs w:val="24"/>
        </w:rPr>
        <w:t> </w:t>
      </w:r>
    </w:p>
    <w:p w:rsidR="000D4A94" w:rsidRPr="000D4A94" w:rsidRDefault="000D4A94" w:rsidP="003834F1">
      <w:pPr>
        <w:shd w:val="clear" w:color="auto" w:fill="FFFFFF"/>
        <w:spacing w:after="0" w:line="360" w:lineRule="auto"/>
        <w:ind w:firstLine="288"/>
        <w:jc w:val="both"/>
        <w:rPr>
          <w:rFonts w:ascii="GHEA Grapalat" w:eastAsia="Times New Roman" w:hAnsi="GHEA Grapalat" w:cs="Times New Roman"/>
          <w:sz w:val="24"/>
          <w:szCs w:val="24"/>
        </w:rPr>
      </w:pPr>
      <w:r w:rsidRPr="000D4A94">
        <w:rPr>
          <w:rFonts w:ascii="Courier New" w:eastAsia="Times New Roman" w:hAnsi="Courier New" w:cs="Courier New"/>
          <w:color w:val="000000"/>
          <w:sz w:val="24"/>
          <w:szCs w:val="24"/>
        </w:rPr>
        <w:t> </w:t>
      </w:r>
      <w:r w:rsidRPr="000D4A94">
        <w:rPr>
          <w:rFonts w:ascii="GHEA Grapalat" w:eastAsia="Times New Roman" w:hAnsi="GHEA Grapalat" w:cs="Times New Roman"/>
          <w:color w:val="000000"/>
          <w:sz w:val="24"/>
          <w:szCs w:val="24"/>
        </w:rPr>
        <w:tab/>
      </w:r>
      <w:proofErr w:type="gramStart"/>
      <w:r w:rsidRPr="000D4A94">
        <w:rPr>
          <w:rFonts w:ascii="GHEA Grapalat" w:eastAsia="Times New Roman" w:hAnsi="GHEA Grapalat" w:cs="Times New Roman"/>
          <w:b/>
          <w:bCs/>
          <w:color w:val="000000"/>
          <w:sz w:val="24"/>
          <w:szCs w:val="24"/>
        </w:rPr>
        <w:t>փաստաթղթերի</w:t>
      </w:r>
      <w:proofErr w:type="gramEnd"/>
      <w:r w:rsidRPr="000D4A94">
        <w:rPr>
          <w:rFonts w:ascii="GHEA Grapalat" w:eastAsia="Times New Roman" w:hAnsi="GHEA Grapalat" w:cs="Times New Roman"/>
          <w:b/>
          <w:bCs/>
          <w:color w:val="000000"/>
          <w:sz w:val="24"/>
          <w:szCs w:val="24"/>
        </w:rPr>
        <w:t xml:space="preserve"> և մասնագիտական փորձառության ուսումնասիրության փուլ՝ </w:t>
      </w:r>
      <w:r w:rsidRPr="000D4A94">
        <w:rPr>
          <w:rFonts w:ascii="GHEA Grapalat" w:eastAsia="Times New Roman" w:hAnsi="GHEA Grapalat" w:cs="Times New Roman"/>
          <w:color w:val="000000"/>
          <w:sz w:val="24"/>
          <w:szCs w:val="24"/>
        </w:rPr>
        <w:t>Հանձնաժողովը համադրում է թեկնածուի համապատասխանությունը Նախագծով նախատեսված պահանջներին: Պաշտոնի անցնելու համար ներկայացվող պահանջների չբավարարելու դեպքում Հանձնաժողովն անձին չի թույլատրի մասնակցել մրցույթի հետագա ընթացքին:</w:t>
      </w:r>
      <w:r w:rsidRPr="000D4A94">
        <w:rPr>
          <w:rFonts w:ascii="Courier New" w:eastAsia="Times New Roman" w:hAnsi="Courier New" w:cs="Courier New"/>
          <w:color w:val="000000"/>
          <w:sz w:val="24"/>
          <w:szCs w:val="24"/>
        </w:rPr>
        <w:t> </w:t>
      </w:r>
      <w:r w:rsidRPr="000D4A94">
        <w:rPr>
          <w:rFonts w:ascii="GHEA Grapalat" w:eastAsia="Times New Roman" w:hAnsi="GHEA Grapalat" w:cs="GHEA Grapalat"/>
          <w:color w:val="000000"/>
          <w:sz w:val="24"/>
          <w:szCs w:val="24"/>
        </w:rPr>
        <w:t xml:space="preserve"> Մրցույթն անցկացվում է նաև այն դեպքերում, երբ մրցույթին մասնակցելու համար դիմել է մեկ մասնակից:</w:t>
      </w:r>
    </w:p>
    <w:p w:rsidR="000D4A94" w:rsidRPr="000D4A94" w:rsidRDefault="000D4A94" w:rsidP="003834F1">
      <w:pPr>
        <w:shd w:val="clear" w:color="auto" w:fill="FFFFFF"/>
        <w:spacing w:after="0" w:line="360" w:lineRule="auto"/>
        <w:ind w:firstLine="720"/>
        <w:jc w:val="both"/>
        <w:rPr>
          <w:rFonts w:ascii="GHEA Grapalat" w:eastAsia="Times New Roman" w:hAnsi="GHEA Grapalat" w:cs="Times New Roman"/>
          <w:sz w:val="24"/>
          <w:szCs w:val="24"/>
        </w:rPr>
      </w:pPr>
      <w:proofErr w:type="gramStart"/>
      <w:r w:rsidRPr="000D4A94">
        <w:rPr>
          <w:rFonts w:ascii="GHEA Grapalat" w:eastAsia="Times New Roman" w:hAnsi="GHEA Grapalat" w:cs="Times New Roman"/>
          <w:b/>
          <w:bCs/>
          <w:color w:val="000000"/>
          <w:sz w:val="24"/>
          <w:szCs w:val="24"/>
        </w:rPr>
        <w:t>հարցազրույցի</w:t>
      </w:r>
      <w:proofErr w:type="gramEnd"/>
      <w:r w:rsidRPr="000D4A94">
        <w:rPr>
          <w:rFonts w:ascii="GHEA Grapalat" w:eastAsia="Times New Roman" w:hAnsi="GHEA Grapalat" w:cs="Times New Roman"/>
          <w:b/>
          <w:bCs/>
          <w:color w:val="000000"/>
          <w:sz w:val="24"/>
          <w:szCs w:val="24"/>
        </w:rPr>
        <w:t xml:space="preserve"> փուլ՝</w:t>
      </w:r>
      <w:r w:rsidRPr="000D4A94">
        <w:rPr>
          <w:rFonts w:ascii="Courier New" w:eastAsia="Times New Roman" w:hAnsi="Courier New" w:cs="Courier New"/>
          <w:b/>
          <w:bCs/>
          <w:color w:val="000000"/>
          <w:sz w:val="24"/>
          <w:szCs w:val="24"/>
        </w:rPr>
        <w:t> </w:t>
      </w:r>
      <w:r w:rsidRPr="000D4A94">
        <w:rPr>
          <w:rFonts w:ascii="GHEA Grapalat" w:eastAsia="Times New Roman" w:hAnsi="GHEA Grapalat" w:cs="GHEA Grapalat"/>
          <w:b/>
          <w:bCs/>
          <w:color w:val="000000"/>
          <w:sz w:val="24"/>
          <w:szCs w:val="24"/>
        </w:rPr>
        <w:t xml:space="preserve"> </w:t>
      </w:r>
      <w:r w:rsidRPr="000D4A94">
        <w:rPr>
          <w:rFonts w:ascii="GHEA Grapalat" w:eastAsia="Times New Roman" w:hAnsi="GHEA Grapalat" w:cs="Times New Roman"/>
          <w:color w:val="000000"/>
          <w:sz w:val="24"/>
          <w:szCs w:val="24"/>
        </w:rPr>
        <w:t>Հանձնաժողովի կողմից հարցազրույցի ձևով ստուգվելու են մասնակցի մասնագիտական պատրաստվածությունը և գործնական կարողությունները: Հարցազրույցի</w:t>
      </w:r>
      <w:r w:rsidRPr="000D4A94">
        <w:rPr>
          <w:rFonts w:ascii="Courier New" w:eastAsia="Times New Roman" w:hAnsi="Courier New" w:cs="Courier New"/>
          <w:color w:val="000000"/>
          <w:sz w:val="24"/>
          <w:szCs w:val="24"/>
        </w:rPr>
        <w:t> </w:t>
      </w:r>
      <w:r w:rsidRPr="000D4A94">
        <w:rPr>
          <w:rFonts w:ascii="GHEA Grapalat" w:eastAsia="Times New Roman" w:hAnsi="GHEA Grapalat" w:cs="GHEA Grapalat"/>
          <w:color w:val="000000"/>
          <w:sz w:val="24"/>
          <w:szCs w:val="24"/>
        </w:rPr>
        <w:t xml:space="preserve"> արդյունքում Հանձնաժողովը կազմելու է այն մասնակիցների ցանկը, ովքեր հավաքել են քվեարկությանը մասնակցած անդամների կեսից ավելի կողմ ձայնե</w:t>
      </w:r>
      <w:r w:rsidRPr="000D4A94">
        <w:rPr>
          <w:rFonts w:ascii="GHEA Grapalat" w:eastAsia="Times New Roman" w:hAnsi="GHEA Grapalat" w:cs="Times New Roman"/>
          <w:color w:val="000000"/>
          <w:sz w:val="24"/>
          <w:szCs w:val="24"/>
        </w:rPr>
        <w:t>րը:</w:t>
      </w:r>
      <w:r w:rsidRPr="000D4A94">
        <w:rPr>
          <w:rFonts w:ascii="Courier New" w:eastAsia="Times New Roman" w:hAnsi="Courier New" w:cs="Courier New"/>
          <w:b/>
          <w:bCs/>
          <w:color w:val="000000"/>
          <w:sz w:val="24"/>
          <w:szCs w:val="24"/>
        </w:rPr>
        <w:t> </w:t>
      </w:r>
    </w:p>
    <w:p w:rsidR="000D4A94" w:rsidRPr="000D4A94" w:rsidRDefault="000D4A94" w:rsidP="003834F1">
      <w:pPr>
        <w:shd w:val="clear" w:color="auto" w:fill="FFFFFF"/>
        <w:spacing w:after="0" w:line="360" w:lineRule="auto"/>
        <w:ind w:firstLine="720"/>
        <w:jc w:val="both"/>
        <w:rPr>
          <w:rFonts w:ascii="GHEA Grapalat" w:eastAsia="Times New Roman" w:hAnsi="GHEA Grapalat" w:cs="Times New Roman"/>
          <w:sz w:val="24"/>
          <w:szCs w:val="24"/>
        </w:rPr>
      </w:pPr>
      <w:proofErr w:type="gramStart"/>
      <w:r w:rsidRPr="000D4A94">
        <w:rPr>
          <w:rFonts w:ascii="GHEA Grapalat" w:eastAsia="Times New Roman" w:hAnsi="GHEA Grapalat" w:cs="Times New Roman"/>
          <w:b/>
          <w:bCs/>
          <w:color w:val="000000"/>
          <w:sz w:val="24"/>
          <w:szCs w:val="24"/>
        </w:rPr>
        <w:t>բարեվարքության</w:t>
      </w:r>
      <w:proofErr w:type="gramEnd"/>
      <w:r w:rsidRPr="000D4A94">
        <w:rPr>
          <w:rFonts w:ascii="GHEA Grapalat" w:eastAsia="Times New Roman" w:hAnsi="GHEA Grapalat" w:cs="Times New Roman"/>
          <w:b/>
          <w:bCs/>
          <w:color w:val="000000"/>
          <w:sz w:val="24"/>
          <w:szCs w:val="24"/>
        </w:rPr>
        <w:t xml:space="preserve"> ստուգման փուլ՝ </w:t>
      </w:r>
      <w:r w:rsidRPr="000D4A94">
        <w:rPr>
          <w:rFonts w:ascii="GHEA Grapalat" w:eastAsia="Times New Roman" w:hAnsi="GHEA Grapalat" w:cs="Times New Roman"/>
          <w:color w:val="000000"/>
          <w:sz w:val="24"/>
          <w:szCs w:val="24"/>
        </w:rPr>
        <w:t xml:space="preserve">Հանձնաժողովը հարցազրույցի արդյունքների ամփոփումից հետո՝ երեք օրվա ընթացքում, պետք է գրավոր դիմի Կոռուպցիայի կանխարգելման հանձնաժողովին՝ հարցազրույցի փուլը հաղթահարած թեկնածուների բարեվարքության վերաբերյալ ուսումնասիրություն իրականացնելու և խորհրդատվական եզրակացություն ստանալու նպատակով: Կոռուպցիայի կանխարգելման հանձնաժողովը օրենքով սահմանված կարգով </w:t>
      </w:r>
      <w:r w:rsidRPr="000D4A94">
        <w:rPr>
          <w:rFonts w:ascii="GHEA Grapalat" w:eastAsia="Times New Roman" w:hAnsi="GHEA Grapalat" w:cs="Times New Roman"/>
          <w:color w:val="000000"/>
          <w:sz w:val="24"/>
          <w:szCs w:val="24"/>
        </w:rPr>
        <w:lastRenderedPageBreak/>
        <w:t>մեկշաբաթյա ժամկետում Հանձնաժողովին է ներկայացնելու թեկնածուների վերաբերյալ խորհրդատվական եզրակացություն:</w:t>
      </w:r>
      <w:r w:rsidRPr="000D4A94">
        <w:rPr>
          <w:rFonts w:ascii="Courier New" w:eastAsia="Times New Roman" w:hAnsi="Courier New" w:cs="Courier New"/>
          <w:color w:val="000000"/>
          <w:sz w:val="24"/>
          <w:szCs w:val="24"/>
        </w:rPr>
        <w:t> </w:t>
      </w:r>
    </w:p>
    <w:p w:rsidR="000D4A94" w:rsidRPr="000D4A94" w:rsidRDefault="000D4A94" w:rsidP="003834F1">
      <w:pPr>
        <w:shd w:val="clear" w:color="auto" w:fill="FFFFFF"/>
        <w:spacing w:after="0" w:line="360" w:lineRule="auto"/>
        <w:ind w:firstLine="720"/>
        <w:jc w:val="both"/>
        <w:rPr>
          <w:rFonts w:ascii="GHEA Grapalat" w:eastAsia="Times New Roman" w:hAnsi="GHEA Grapalat" w:cs="Times New Roman"/>
          <w:sz w:val="24"/>
          <w:szCs w:val="24"/>
        </w:rPr>
      </w:pPr>
      <w:r w:rsidRPr="000D4A94">
        <w:rPr>
          <w:rFonts w:ascii="Courier New" w:eastAsia="Times New Roman" w:hAnsi="Courier New" w:cs="Courier New"/>
          <w:b/>
          <w:bCs/>
          <w:color w:val="000000"/>
          <w:sz w:val="24"/>
          <w:szCs w:val="24"/>
        </w:rPr>
        <w:t> </w:t>
      </w:r>
      <w:proofErr w:type="gramStart"/>
      <w:r w:rsidRPr="000D4A94">
        <w:rPr>
          <w:rFonts w:ascii="GHEA Grapalat" w:eastAsia="Times New Roman" w:hAnsi="GHEA Grapalat" w:cs="GHEA Grapalat"/>
          <w:b/>
          <w:bCs/>
          <w:color w:val="000000"/>
          <w:sz w:val="24"/>
          <w:szCs w:val="24"/>
        </w:rPr>
        <w:t>արդյունքների</w:t>
      </w:r>
      <w:proofErr w:type="gramEnd"/>
      <w:r w:rsidRPr="000D4A94">
        <w:rPr>
          <w:rFonts w:ascii="GHEA Grapalat" w:eastAsia="Times New Roman" w:hAnsi="GHEA Grapalat" w:cs="GHEA Grapalat"/>
          <w:b/>
          <w:bCs/>
          <w:color w:val="000000"/>
          <w:sz w:val="24"/>
          <w:szCs w:val="24"/>
        </w:rPr>
        <w:t xml:space="preserve"> ամփոփմ</w:t>
      </w:r>
      <w:r w:rsidRPr="000D4A94">
        <w:rPr>
          <w:rFonts w:ascii="GHEA Grapalat" w:eastAsia="Times New Roman" w:hAnsi="GHEA Grapalat" w:cs="Times New Roman"/>
          <w:b/>
          <w:bCs/>
          <w:color w:val="000000"/>
          <w:sz w:val="24"/>
          <w:szCs w:val="24"/>
        </w:rPr>
        <w:t xml:space="preserve">ան փուլ՝ </w:t>
      </w:r>
      <w:r w:rsidRPr="000D4A94">
        <w:rPr>
          <w:rFonts w:ascii="GHEA Grapalat" w:eastAsia="Times New Roman" w:hAnsi="GHEA Grapalat" w:cs="Times New Roman"/>
          <w:color w:val="000000"/>
          <w:sz w:val="24"/>
          <w:szCs w:val="24"/>
        </w:rPr>
        <w:t>Հանձնաժողովը Կոռուպցիայի կանխարգելման հանձնաժողովի կողմից տրամադրած խորհրդատվական եզրակացության հիման վրա մեկօրյա ժամկետում կարող է վերանայել թեկնածուների ցանկում ընդգրկված անձանց տվյալները և կազմել մրցույթում հաղթող ճանաչվածների վերջնական ցանկ: Մրցույթի վերջնական արդյունքները մեկօրյա ժամկետում հրապարակվելու են հակակոռուպցիոն կոմիտեի պաշտոնական ինտերնետային կայքէջում:</w:t>
      </w:r>
    </w:p>
    <w:p w:rsidR="000D4A94" w:rsidRPr="000D4A94" w:rsidRDefault="000D4A94" w:rsidP="003834F1">
      <w:pPr>
        <w:shd w:val="clear" w:color="auto" w:fill="FFFFFF"/>
        <w:spacing w:after="0" w:line="360" w:lineRule="auto"/>
        <w:ind w:firstLine="720"/>
        <w:jc w:val="both"/>
        <w:rPr>
          <w:rFonts w:ascii="GHEA Grapalat" w:eastAsia="Times New Roman" w:hAnsi="GHEA Grapalat" w:cs="Times New Roman"/>
          <w:sz w:val="24"/>
          <w:szCs w:val="24"/>
        </w:rPr>
      </w:pPr>
      <w:r w:rsidRPr="000D4A94">
        <w:rPr>
          <w:rFonts w:ascii="Courier New" w:eastAsia="Times New Roman" w:hAnsi="Courier New" w:cs="Courier New"/>
          <w:color w:val="000000"/>
          <w:sz w:val="24"/>
          <w:szCs w:val="24"/>
        </w:rPr>
        <w:t> </w:t>
      </w:r>
      <w:r w:rsidRPr="000D4A94">
        <w:rPr>
          <w:rFonts w:ascii="GHEA Grapalat" w:eastAsia="Times New Roman" w:hAnsi="GHEA Grapalat" w:cs="GHEA Grapalat"/>
          <w:color w:val="000000"/>
          <w:sz w:val="24"/>
          <w:szCs w:val="24"/>
        </w:rPr>
        <w:t>Մասնակցի իրավունքները ապահովելու նպատակով Նախագծով</w:t>
      </w:r>
      <w:proofErr w:type="gramStart"/>
      <w:r w:rsidRPr="000D4A94">
        <w:rPr>
          <w:rFonts w:ascii="Courier New" w:eastAsia="Times New Roman" w:hAnsi="Courier New" w:cs="Courier New"/>
          <w:color w:val="000000"/>
          <w:sz w:val="24"/>
          <w:szCs w:val="24"/>
        </w:rPr>
        <w:t> </w:t>
      </w:r>
      <w:r w:rsidRPr="000D4A94">
        <w:rPr>
          <w:rFonts w:ascii="GHEA Grapalat" w:eastAsia="Times New Roman" w:hAnsi="GHEA Grapalat" w:cs="GHEA Grapalat"/>
          <w:color w:val="000000"/>
          <w:sz w:val="24"/>
          <w:szCs w:val="24"/>
        </w:rPr>
        <w:t xml:space="preserve"> ամրագրվել</w:t>
      </w:r>
      <w:proofErr w:type="gramEnd"/>
      <w:r w:rsidRPr="000D4A94">
        <w:rPr>
          <w:rFonts w:ascii="GHEA Grapalat" w:eastAsia="Times New Roman" w:hAnsi="GHEA Grapalat" w:cs="GHEA Grapalat"/>
          <w:color w:val="000000"/>
          <w:sz w:val="24"/>
          <w:szCs w:val="24"/>
        </w:rPr>
        <w:t xml:space="preserve"> է  նաև մրցույթի արդյունքները գրավոր բողոքարկելու հնարավորություն:</w:t>
      </w:r>
      <w:r w:rsidRPr="000D4A94">
        <w:rPr>
          <w:rFonts w:ascii="Courier New" w:eastAsia="Times New Roman" w:hAnsi="Courier New" w:cs="Courier New"/>
          <w:color w:val="000000"/>
          <w:sz w:val="24"/>
          <w:szCs w:val="24"/>
        </w:rPr>
        <w:t>  </w:t>
      </w:r>
    </w:p>
    <w:p w:rsidR="000D4A94" w:rsidRPr="000D4A94" w:rsidRDefault="000D4A94" w:rsidP="003834F1">
      <w:pPr>
        <w:shd w:val="clear" w:color="auto" w:fill="FFFFFF"/>
        <w:spacing w:after="0" w:line="360" w:lineRule="auto"/>
        <w:ind w:firstLine="720"/>
        <w:jc w:val="both"/>
        <w:rPr>
          <w:rFonts w:ascii="GHEA Grapalat" w:eastAsia="Times New Roman" w:hAnsi="GHEA Grapalat" w:cs="Times New Roman"/>
          <w:sz w:val="24"/>
          <w:szCs w:val="24"/>
        </w:rPr>
      </w:pPr>
      <w:r w:rsidRPr="000D4A94">
        <w:rPr>
          <w:rFonts w:ascii="GHEA Grapalat" w:eastAsia="Times New Roman" w:hAnsi="GHEA Grapalat" w:cs="Times New Roman"/>
          <w:color w:val="000000"/>
          <w:sz w:val="24"/>
          <w:szCs w:val="24"/>
        </w:rPr>
        <w:t>Հանձնաժողովը մրցույթում հաղթող ճանաչված մասնակիցների վերաբերյալ եզրակացությունը և</w:t>
      </w:r>
      <w:proofErr w:type="gramStart"/>
      <w:r w:rsidRPr="000D4A94">
        <w:rPr>
          <w:rFonts w:ascii="Courier New" w:eastAsia="Times New Roman" w:hAnsi="Courier New" w:cs="Courier New"/>
          <w:color w:val="000000"/>
          <w:sz w:val="24"/>
          <w:szCs w:val="24"/>
        </w:rPr>
        <w:t> </w:t>
      </w:r>
      <w:r w:rsidRPr="000D4A94">
        <w:rPr>
          <w:rFonts w:ascii="GHEA Grapalat" w:eastAsia="Times New Roman" w:hAnsi="GHEA Grapalat" w:cs="GHEA Grapalat"/>
          <w:color w:val="000000"/>
          <w:sz w:val="24"/>
          <w:szCs w:val="24"/>
        </w:rPr>
        <w:t xml:space="preserve"> Կոռուպցիայի</w:t>
      </w:r>
      <w:proofErr w:type="gramEnd"/>
      <w:r w:rsidRPr="000D4A94">
        <w:rPr>
          <w:rFonts w:ascii="GHEA Grapalat" w:eastAsia="Times New Roman" w:hAnsi="GHEA Grapalat" w:cs="GHEA Grapalat"/>
          <w:color w:val="000000"/>
          <w:sz w:val="24"/>
          <w:szCs w:val="24"/>
        </w:rPr>
        <w:t xml:space="preserve"> կանխարգելման հանձնաժողովի կողմից ներկայացված խորհրդատվական եզրակացությունները ներկայացնելու է հակակոռուպցիոն կոմիտեի նախագահին, ով</w:t>
      </w:r>
      <w:r w:rsidRPr="000D4A94">
        <w:rPr>
          <w:rFonts w:ascii="Courier New" w:eastAsia="Times New Roman" w:hAnsi="Courier New" w:cs="Courier New"/>
          <w:color w:val="000000"/>
          <w:sz w:val="24"/>
          <w:szCs w:val="24"/>
        </w:rPr>
        <w:t> </w:t>
      </w:r>
      <w:r w:rsidRPr="000D4A94">
        <w:rPr>
          <w:rFonts w:ascii="GHEA Grapalat" w:eastAsia="Times New Roman" w:hAnsi="GHEA Grapalat" w:cs="GHEA Grapalat"/>
          <w:color w:val="000000"/>
          <w:sz w:val="24"/>
          <w:szCs w:val="24"/>
        </w:rPr>
        <w:t xml:space="preserve"> մրցույթում հաղթող ճանաչված և ա</w:t>
      </w:r>
      <w:r w:rsidRPr="000D4A94">
        <w:rPr>
          <w:rFonts w:ascii="GHEA Grapalat" w:eastAsia="Times New Roman" w:hAnsi="GHEA Grapalat" w:cs="Times New Roman"/>
          <w:color w:val="000000"/>
          <w:sz w:val="24"/>
          <w:szCs w:val="24"/>
        </w:rPr>
        <w:t>ռավել թվով ձայներ ստացած մասնակցին պետք է նշանակի համապատասխան պաշտոնում:</w:t>
      </w:r>
    </w:p>
    <w:p w:rsidR="000D4A94" w:rsidRPr="000D4A94" w:rsidRDefault="000D4A94" w:rsidP="003834F1">
      <w:pPr>
        <w:shd w:val="clear" w:color="auto" w:fill="FFFFFF"/>
        <w:spacing w:after="0" w:line="360" w:lineRule="auto"/>
        <w:ind w:left="-360" w:hanging="360"/>
        <w:jc w:val="both"/>
        <w:rPr>
          <w:rFonts w:ascii="GHEA Grapalat" w:eastAsia="Times New Roman" w:hAnsi="GHEA Grapalat" w:cs="Times New Roman"/>
          <w:sz w:val="24"/>
          <w:szCs w:val="24"/>
        </w:rPr>
      </w:pPr>
      <w:r w:rsidRPr="000D4A94">
        <w:rPr>
          <w:rFonts w:ascii="Courier New" w:eastAsia="Times New Roman" w:hAnsi="Courier New" w:cs="Courier New"/>
          <w:color w:val="000000"/>
          <w:sz w:val="24"/>
          <w:szCs w:val="24"/>
        </w:rPr>
        <w:t>      </w:t>
      </w:r>
      <w:r w:rsidRPr="000D4A94">
        <w:rPr>
          <w:rFonts w:ascii="GHEA Grapalat" w:eastAsia="Times New Roman" w:hAnsi="GHEA Grapalat" w:cs="Times New Roman"/>
          <w:color w:val="000000"/>
          <w:sz w:val="24"/>
          <w:szCs w:val="24"/>
        </w:rPr>
        <w:tab/>
        <w:t>Ինչ վերաբերում է Կոմիտեի նախագահի ընտրությանը՝ հարկ է նշել, որ Նախագծով առաջարկվում է Կոմիտեի նախագահի ընտրության համար ձևավորել մրցութային խորհուրդ: Խորհուրդը ձևավորվելու է</w:t>
      </w:r>
      <w:proofErr w:type="gramStart"/>
      <w:r w:rsidRPr="000D4A94">
        <w:rPr>
          <w:rFonts w:ascii="Courier New" w:eastAsia="Times New Roman" w:hAnsi="Courier New" w:cs="Courier New"/>
          <w:color w:val="000000"/>
          <w:sz w:val="24"/>
          <w:szCs w:val="24"/>
        </w:rPr>
        <w:t> </w:t>
      </w:r>
      <w:r w:rsidRPr="000D4A94">
        <w:rPr>
          <w:rFonts w:ascii="GHEA Grapalat" w:eastAsia="Times New Roman" w:hAnsi="GHEA Grapalat" w:cs="GHEA Grapalat"/>
          <w:color w:val="000000"/>
          <w:sz w:val="24"/>
          <w:szCs w:val="24"/>
        </w:rPr>
        <w:t xml:space="preserve"> </w:t>
      </w:r>
      <w:r w:rsidRPr="000D4A94">
        <w:rPr>
          <w:rFonts w:ascii="GHEA Grapalat" w:eastAsia="Times New Roman" w:hAnsi="GHEA Grapalat" w:cs="Times New Roman"/>
          <w:color w:val="000000"/>
          <w:sz w:val="24"/>
          <w:szCs w:val="24"/>
        </w:rPr>
        <w:t>Կառավարության</w:t>
      </w:r>
      <w:proofErr w:type="gramEnd"/>
      <w:r w:rsidRPr="000D4A94">
        <w:rPr>
          <w:rFonts w:ascii="GHEA Grapalat" w:eastAsia="Times New Roman" w:hAnsi="GHEA Grapalat" w:cs="Times New Roman"/>
          <w:color w:val="000000"/>
          <w:sz w:val="24"/>
          <w:szCs w:val="24"/>
        </w:rPr>
        <w:t>, Ազգային ժողովի, Բարձրագույն դատական խորհրդի, Մարդու իրավունքների պաշտպանի եւ քաղաքացիական հասարակության կողմից առաջադրած մեկական թեկնածուներից։ Խորհրդի կազմում խորհրդակցական ձայնի իրավունքով ներգրավում են երեք միջազգային փորձագետ։</w:t>
      </w:r>
      <w:r w:rsidRPr="000D4A94">
        <w:rPr>
          <w:rFonts w:ascii="Courier New" w:eastAsia="Times New Roman" w:hAnsi="Courier New" w:cs="Courier New"/>
          <w:color w:val="000000"/>
          <w:sz w:val="24"/>
          <w:szCs w:val="24"/>
        </w:rPr>
        <w:t> </w:t>
      </w:r>
    </w:p>
    <w:p w:rsidR="000D4A94" w:rsidRPr="000D4A94" w:rsidRDefault="000D4A94" w:rsidP="003834F1">
      <w:pPr>
        <w:shd w:val="clear" w:color="auto" w:fill="FFFFFF"/>
        <w:spacing w:after="0" w:line="360" w:lineRule="auto"/>
        <w:ind w:left="-360" w:hanging="360"/>
        <w:jc w:val="both"/>
        <w:rPr>
          <w:rFonts w:ascii="GHEA Grapalat" w:eastAsia="Times New Roman" w:hAnsi="GHEA Grapalat" w:cs="Times New Roman"/>
          <w:sz w:val="24"/>
          <w:szCs w:val="24"/>
        </w:rPr>
      </w:pPr>
      <w:r w:rsidRPr="000D4A94">
        <w:rPr>
          <w:rFonts w:ascii="Courier New" w:eastAsia="Times New Roman" w:hAnsi="Courier New" w:cs="Courier New"/>
          <w:color w:val="000000"/>
          <w:sz w:val="24"/>
          <w:szCs w:val="24"/>
        </w:rPr>
        <w:t>    </w:t>
      </w:r>
      <w:r w:rsidRPr="000D4A94">
        <w:rPr>
          <w:rFonts w:ascii="GHEA Grapalat" w:eastAsia="Times New Roman" w:hAnsi="GHEA Grapalat" w:cs="Times New Roman"/>
          <w:color w:val="000000"/>
          <w:sz w:val="24"/>
          <w:szCs w:val="24"/>
        </w:rPr>
        <w:tab/>
      </w:r>
      <w:r w:rsidRPr="000D4A94">
        <w:rPr>
          <w:rFonts w:ascii="GHEA Grapalat" w:eastAsia="Times New Roman" w:hAnsi="GHEA Grapalat" w:cs="Times New Roman"/>
          <w:color w:val="000000"/>
          <w:sz w:val="24"/>
          <w:szCs w:val="24"/>
        </w:rPr>
        <w:tab/>
        <w:t xml:space="preserve"> Հաշվի առնելով Խորհրդի անաչառ և արդյունավետ գործունեության կարևորությունը, Նախագծով սահմանվում են նաև Խորհդի անդամին ներկայացվող </w:t>
      </w:r>
      <w:r w:rsidRPr="000D4A94">
        <w:rPr>
          <w:rFonts w:ascii="GHEA Grapalat" w:eastAsia="Times New Roman" w:hAnsi="GHEA Grapalat" w:cs="Times New Roman"/>
          <w:color w:val="000000"/>
          <w:sz w:val="24"/>
          <w:szCs w:val="24"/>
        </w:rPr>
        <w:lastRenderedPageBreak/>
        <w:t>պահանջները: Մասնավորապես, Խորհրդի անդամ կարող է նշանակվել</w:t>
      </w:r>
      <w:r w:rsidRPr="000D4A94">
        <w:rPr>
          <w:rFonts w:ascii="Courier New" w:eastAsia="Times New Roman" w:hAnsi="Courier New" w:cs="Courier New"/>
          <w:color w:val="000000"/>
          <w:sz w:val="24"/>
          <w:szCs w:val="24"/>
        </w:rPr>
        <w:t> </w:t>
      </w:r>
      <w:r w:rsidRPr="000D4A94">
        <w:rPr>
          <w:rFonts w:ascii="GHEA Grapalat" w:eastAsia="Times New Roman" w:hAnsi="GHEA Grapalat" w:cs="Times New Roman"/>
          <w:color w:val="000000"/>
          <w:sz w:val="24"/>
          <w:szCs w:val="24"/>
        </w:rPr>
        <w:t xml:space="preserve"> բարձրագույն կրթությամբ,</w:t>
      </w:r>
      <w:r w:rsidRPr="000D4A94">
        <w:rPr>
          <w:rFonts w:ascii="Courier New" w:eastAsia="Times New Roman" w:hAnsi="Courier New" w:cs="Courier New"/>
          <w:color w:val="000000"/>
          <w:sz w:val="24"/>
          <w:szCs w:val="24"/>
        </w:rPr>
        <w:t> </w:t>
      </w:r>
      <w:r w:rsidRPr="000D4A94">
        <w:rPr>
          <w:rFonts w:ascii="GHEA Grapalat" w:eastAsia="Times New Roman" w:hAnsi="GHEA Grapalat" w:cs="GHEA Grapalat"/>
          <w:color w:val="000000"/>
          <w:sz w:val="24"/>
          <w:szCs w:val="24"/>
        </w:rPr>
        <w:t xml:space="preserve"> բարձր մասնագիտական </w:t>
      </w:r>
      <w:r w:rsidRPr="000D4A94">
        <w:rPr>
          <w:rFonts w:ascii="Cambria Math" w:eastAsia="Times New Roman" w:hAnsi="Cambria Math" w:cs="Times New Roman"/>
          <w:color w:val="000000"/>
          <w:sz w:val="24"/>
          <w:szCs w:val="24"/>
        </w:rPr>
        <w:t>​​</w:t>
      </w:r>
      <w:r w:rsidRPr="000D4A94">
        <w:rPr>
          <w:rFonts w:ascii="GHEA Grapalat" w:eastAsia="Times New Roman" w:hAnsi="GHEA Grapalat" w:cs="Times New Roman"/>
          <w:color w:val="000000"/>
          <w:sz w:val="24"/>
          <w:szCs w:val="24"/>
        </w:rPr>
        <w:t>և բարոյական հատկանիշներ ունեցող</w:t>
      </w:r>
      <w:r w:rsidRPr="000D4A94">
        <w:rPr>
          <w:rFonts w:ascii="Courier New" w:eastAsia="Times New Roman" w:hAnsi="Courier New" w:cs="Courier New"/>
          <w:color w:val="000000"/>
          <w:sz w:val="24"/>
          <w:szCs w:val="24"/>
        </w:rPr>
        <w:t> </w:t>
      </w:r>
      <w:r w:rsidRPr="000D4A94">
        <w:rPr>
          <w:rFonts w:ascii="GHEA Grapalat" w:eastAsia="Times New Roman" w:hAnsi="GHEA Grapalat" w:cs="Times New Roman"/>
          <w:color w:val="000000"/>
          <w:sz w:val="24"/>
          <w:szCs w:val="24"/>
        </w:rPr>
        <w:t xml:space="preserve"> յուրաքանչյուր ոք, ով ունի առնվազն տասը տարվա աշխատանքային ստաժ, որից առնվազն հինգ տարին՝ քաղաքական, ինքնավար, վարչական կամ օրենքով ստեղծված պետական մարմնի անդամի պաշտոններում կամ կազմակերպման, ղեկավարման, վերահսկման, համակարգման գործառույթներ ունեցող այլ պաշտոններում (անկախ պետական կամ մասնավոր ոլորտում կատարած աշխատանքից), ինչպես նաև միջազգային կազմակերպություններում:</w:t>
      </w:r>
      <w:r w:rsidRPr="000D4A94">
        <w:rPr>
          <w:rFonts w:ascii="Courier New" w:eastAsia="Times New Roman" w:hAnsi="Courier New" w:cs="Courier New"/>
          <w:color w:val="000000"/>
          <w:sz w:val="24"/>
          <w:szCs w:val="24"/>
        </w:rPr>
        <w:t>       </w:t>
      </w:r>
    </w:p>
    <w:p w:rsidR="000D4A94" w:rsidRPr="000D4A94" w:rsidRDefault="000D4A94" w:rsidP="003834F1">
      <w:pPr>
        <w:shd w:val="clear" w:color="auto" w:fill="FFFFFF"/>
        <w:spacing w:after="0" w:line="360" w:lineRule="auto"/>
        <w:ind w:left="-360" w:hanging="360"/>
        <w:jc w:val="both"/>
        <w:rPr>
          <w:rFonts w:ascii="GHEA Grapalat" w:eastAsia="Times New Roman" w:hAnsi="GHEA Grapalat" w:cs="Times New Roman"/>
          <w:sz w:val="24"/>
          <w:szCs w:val="24"/>
        </w:rPr>
      </w:pPr>
      <w:r w:rsidRPr="000D4A94">
        <w:rPr>
          <w:rFonts w:ascii="Courier New" w:eastAsia="Times New Roman" w:hAnsi="Courier New" w:cs="Courier New"/>
          <w:color w:val="000000"/>
          <w:sz w:val="24"/>
          <w:szCs w:val="24"/>
        </w:rPr>
        <w:t> </w:t>
      </w:r>
      <w:r w:rsidRPr="000D4A94">
        <w:rPr>
          <w:rFonts w:ascii="GHEA Grapalat" w:eastAsia="Times New Roman" w:hAnsi="GHEA Grapalat" w:cs="Times New Roman"/>
          <w:color w:val="000000"/>
          <w:sz w:val="24"/>
          <w:szCs w:val="24"/>
        </w:rPr>
        <w:tab/>
      </w:r>
      <w:r w:rsidRPr="000D4A94">
        <w:rPr>
          <w:rFonts w:ascii="GHEA Grapalat" w:eastAsia="Times New Roman" w:hAnsi="GHEA Grapalat" w:cs="Times New Roman"/>
          <w:color w:val="000000"/>
          <w:sz w:val="24"/>
          <w:szCs w:val="24"/>
        </w:rPr>
        <w:tab/>
        <w:t>Խորհդի աշխատանքների թափանցիկությունը ապահովելու համար դրա նիստերը լինելու են բաց քաղաքացիական հասարակության, զանգվածային լրատվության միջոցների ներկայացուցիչների համար և միաժամանակ</w:t>
      </w:r>
      <w:proofErr w:type="gramStart"/>
      <w:r w:rsidRPr="000D4A94">
        <w:rPr>
          <w:rFonts w:ascii="Courier New" w:eastAsia="Times New Roman" w:hAnsi="Courier New" w:cs="Courier New"/>
          <w:color w:val="000000"/>
          <w:sz w:val="24"/>
          <w:szCs w:val="24"/>
        </w:rPr>
        <w:t> </w:t>
      </w:r>
      <w:r w:rsidRPr="000D4A94">
        <w:rPr>
          <w:rFonts w:ascii="GHEA Grapalat" w:eastAsia="Times New Roman" w:hAnsi="GHEA Grapalat" w:cs="GHEA Grapalat"/>
          <w:color w:val="000000"/>
          <w:sz w:val="24"/>
          <w:szCs w:val="24"/>
        </w:rPr>
        <w:t xml:space="preserve"> տեսաձայնագրվելու</w:t>
      </w:r>
      <w:proofErr w:type="gramEnd"/>
      <w:r w:rsidRPr="000D4A94">
        <w:rPr>
          <w:rFonts w:ascii="GHEA Grapalat" w:eastAsia="Times New Roman" w:hAnsi="GHEA Grapalat" w:cs="GHEA Grapalat"/>
          <w:color w:val="000000"/>
          <w:sz w:val="24"/>
          <w:szCs w:val="24"/>
        </w:rPr>
        <w:t xml:space="preserve"> են:</w:t>
      </w:r>
      <w:r w:rsidRPr="000D4A94">
        <w:rPr>
          <w:rFonts w:ascii="Courier New" w:eastAsia="Times New Roman" w:hAnsi="Courier New" w:cs="Courier New"/>
          <w:color w:val="000000"/>
          <w:sz w:val="24"/>
          <w:szCs w:val="24"/>
        </w:rPr>
        <w:t>    </w:t>
      </w:r>
    </w:p>
    <w:p w:rsidR="000D4A94" w:rsidRPr="000D4A94" w:rsidRDefault="000D4A94" w:rsidP="003834F1">
      <w:pPr>
        <w:shd w:val="clear" w:color="auto" w:fill="FFFFFF"/>
        <w:spacing w:after="0" w:line="360" w:lineRule="auto"/>
        <w:ind w:left="-360" w:hanging="360"/>
        <w:jc w:val="both"/>
        <w:rPr>
          <w:rFonts w:ascii="GHEA Grapalat" w:eastAsia="Times New Roman" w:hAnsi="GHEA Grapalat" w:cs="Times New Roman"/>
          <w:sz w:val="24"/>
          <w:szCs w:val="24"/>
        </w:rPr>
      </w:pPr>
      <w:r w:rsidRPr="000D4A94">
        <w:rPr>
          <w:rFonts w:ascii="Courier New" w:eastAsia="Times New Roman" w:hAnsi="Courier New" w:cs="Courier New"/>
          <w:color w:val="000000"/>
          <w:sz w:val="24"/>
          <w:szCs w:val="24"/>
        </w:rPr>
        <w:t>    </w:t>
      </w:r>
      <w:r w:rsidRPr="000D4A94">
        <w:rPr>
          <w:rFonts w:ascii="GHEA Grapalat" w:eastAsia="Times New Roman" w:hAnsi="GHEA Grapalat" w:cs="Times New Roman"/>
          <w:color w:val="000000"/>
          <w:sz w:val="24"/>
          <w:szCs w:val="24"/>
        </w:rPr>
        <w:tab/>
      </w:r>
      <w:r w:rsidRPr="000D4A94">
        <w:rPr>
          <w:rFonts w:ascii="GHEA Grapalat" w:eastAsia="Times New Roman" w:hAnsi="GHEA Grapalat" w:cs="Times New Roman"/>
          <w:color w:val="000000"/>
          <w:sz w:val="24"/>
          <w:szCs w:val="24"/>
        </w:rPr>
        <w:tab/>
        <w:t>Հարկ է նշել նաև, որ Կոմիտեի բոլոր աշխատակիցները նախքան նշանակվելն անցնելու են բարեվարքության և կոռուպցիոն գործարքներում ներգրավվածության վերաբերյալ ուսումնասիրություն:</w:t>
      </w:r>
    </w:p>
    <w:p w:rsidR="000D4A94" w:rsidRPr="000D4A94" w:rsidRDefault="000D4A94" w:rsidP="003834F1">
      <w:pPr>
        <w:spacing w:line="360" w:lineRule="auto"/>
        <w:jc w:val="both"/>
        <w:rPr>
          <w:rFonts w:ascii="GHEA Grapalat" w:eastAsia="Times New Roman" w:hAnsi="GHEA Grapalat" w:cs="Times New Roman"/>
          <w:sz w:val="24"/>
          <w:szCs w:val="24"/>
        </w:rPr>
      </w:pPr>
      <w:r w:rsidRPr="000D4A94">
        <w:rPr>
          <w:rFonts w:ascii="Courier New" w:eastAsia="Times New Roman" w:hAnsi="Courier New" w:cs="Courier New"/>
          <w:color w:val="000000"/>
          <w:sz w:val="24"/>
          <w:szCs w:val="24"/>
        </w:rPr>
        <w:t> </w:t>
      </w:r>
      <w:r w:rsidRPr="000D4A94">
        <w:rPr>
          <w:rFonts w:ascii="GHEA Grapalat" w:eastAsia="Times New Roman" w:hAnsi="GHEA Grapalat" w:cs="Times New Roman"/>
          <w:color w:val="000000"/>
          <w:sz w:val="24"/>
          <w:szCs w:val="24"/>
        </w:rPr>
        <w:tab/>
        <w:t>Կոմիտեի գործունեությունը պետք է լինի հնարավորինս թափանցիկ և հիմնված լինի հաշվետվողականության վրա: Այդ նպատակով Նախագծով առաջակվող կարգավորումների համաձայն՝ Կոմիտեի նախագահը յուրաքանչյուր տարի` մինչև հունվարի 31-ը,</w:t>
      </w:r>
      <w:r w:rsidRPr="000D4A94">
        <w:rPr>
          <w:rFonts w:ascii="Courier New" w:eastAsia="Times New Roman" w:hAnsi="Courier New" w:cs="Courier New"/>
          <w:color w:val="000000"/>
          <w:sz w:val="24"/>
          <w:szCs w:val="24"/>
        </w:rPr>
        <w:t> </w:t>
      </w:r>
      <w:r w:rsidRPr="000D4A94">
        <w:rPr>
          <w:rFonts w:ascii="GHEA Grapalat" w:eastAsia="Times New Roman" w:hAnsi="GHEA Grapalat" w:cs="Times New Roman"/>
          <w:color w:val="000000"/>
          <w:sz w:val="24"/>
          <w:szCs w:val="24"/>
        </w:rPr>
        <w:t>Կառավարություն և Ազգային ժողով է ներկայացնելու</w:t>
      </w:r>
      <w:r w:rsidRPr="000D4A94">
        <w:rPr>
          <w:rFonts w:ascii="Courier New" w:eastAsia="Times New Roman" w:hAnsi="Courier New" w:cs="Courier New"/>
          <w:color w:val="000000"/>
          <w:sz w:val="24"/>
          <w:szCs w:val="24"/>
        </w:rPr>
        <w:t> </w:t>
      </w:r>
      <w:r w:rsidRPr="000D4A94">
        <w:rPr>
          <w:rFonts w:ascii="GHEA Grapalat" w:eastAsia="Times New Roman" w:hAnsi="GHEA Grapalat" w:cs="GHEA Grapalat"/>
          <w:color w:val="000000"/>
          <w:sz w:val="24"/>
          <w:szCs w:val="24"/>
        </w:rPr>
        <w:t xml:space="preserve"> նախորդ տարվա գործունեության մասին գրավոր հաղորդում, իսկ Կոմիտեն յուրաքանչյուր տարի՝ մինչև հունվարի 31-ը,</w:t>
      </w:r>
      <w:r w:rsidRPr="000D4A94">
        <w:rPr>
          <w:rFonts w:ascii="Courier New" w:eastAsia="Times New Roman" w:hAnsi="Courier New" w:cs="Courier New"/>
          <w:color w:val="000000"/>
          <w:sz w:val="24"/>
          <w:szCs w:val="24"/>
        </w:rPr>
        <w:t> </w:t>
      </w:r>
      <w:r w:rsidRPr="000D4A94">
        <w:rPr>
          <w:rFonts w:ascii="GHEA Grapalat" w:eastAsia="Times New Roman" w:hAnsi="GHEA Grapalat" w:cs="Times New Roman"/>
          <w:color w:val="000000"/>
          <w:sz w:val="24"/>
          <w:szCs w:val="24"/>
        </w:rPr>
        <w:t>հրապարակելու է տեղեկատվություն իր գործունեության մասին:</w:t>
      </w:r>
      <w:r w:rsidRPr="000D4A94">
        <w:rPr>
          <w:rFonts w:ascii="GHEA Grapalat" w:eastAsia="Times New Roman" w:hAnsi="GHEA Grapalat" w:cs="Times New Roman"/>
          <w:color w:val="000000"/>
          <w:sz w:val="24"/>
          <w:szCs w:val="24"/>
        </w:rPr>
        <w:tab/>
      </w:r>
      <w:r w:rsidRPr="000D4A94">
        <w:rPr>
          <w:rFonts w:ascii="GHEA Grapalat" w:eastAsia="Times New Roman" w:hAnsi="GHEA Grapalat" w:cs="Times New Roman"/>
          <w:color w:val="000000"/>
          <w:sz w:val="24"/>
          <w:szCs w:val="24"/>
        </w:rPr>
        <w:br/>
        <w:t xml:space="preserve"> </w:t>
      </w:r>
      <w:r w:rsidRPr="000D4A94">
        <w:rPr>
          <w:rFonts w:ascii="GHEA Grapalat" w:eastAsia="Times New Roman" w:hAnsi="GHEA Grapalat" w:cs="Times New Roman"/>
          <w:color w:val="000000"/>
          <w:sz w:val="24"/>
          <w:szCs w:val="24"/>
        </w:rPr>
        <w:tab/>
        <w:t>Այսպիսով, Կոմիտեի՝ որպես կոռուպցիոն բնույթի հանցագործությունների բացահայտման և քննության գործառույթով օժված նոր, իրավապահ մարմնի կազմավորումը ժամանակի հրամայականն է: Սույն Նախագիծը ուղղված է Կոմիտեի ձևավորման և գործունեության համար անհրաժեշտ օրենսդրական հիմքի ստեղծմանը:</w:t>
      </w:r>
    </w:p>
    <w:p w:rsidR="000D4A94" w:rsidRPr="000D4A94" w:rsidRDefault="000D4A94" w:rsidP="003834F1">
      <w:pPr>
        <w:spacing w:after="0" w:line="360" w:lineRule="auto"/>
        <w:rPr>
          <w:rFonts w:ascii="GHEA Grapalat" w:eastAsia="Times New Roman" w:hAnsi="GHEA Grapalat" w:cs="Times New Roman"/>
          <w:sz w:val="24"/>
          <w:szCs w:val="24"/>
        </w:rPr>
      </w:pPr>
    </w:p>
    <w:p w:rsidR="000D4A94" w:rsidRPr="000D4A94" w:rsidRDefault="000D4A94" w:rsidP="003834F1">
      <w:pPr>
        <w:spacing w:after="0" w:line="360" w:lineRule="auto"/>
        <w:ind w:firstLine="720"/>
        <w:jc w:val="both"/>
        <w:rPr>
          <w:rFonts w:ascii="GHEA Grapalat" w:eastAsia="Times New Roman" w:hAnsi="GHEA Grapalat" w:cs="Times New Roman"/>
          <w:sz w:val="24"/>
          <w:szCs w:val="24"/>
        </w:rPr>
      </w:pPr>
      <w:r w:rsidRPr="000D4A94">
        <w:rPr>
          <w:rFonts w:ascii="GHEA Grapalat" w:eastAsia="Times New Roman" w:hAnsi="GHEA Grapalat" w:cs="Times New Roman"/>
          <w:b/>
          <w:bCs/>
          <w:color w:val="000000"/>
          <w:sz w:val="24"/>
          <w:szCs w:val="24"/>
        </w:rPr>
        <w:t xml:space="preserve">Նախագծի մշակման գործընթացում ներգրավված ինստիտուտները </w:t>
      </w:r>
      <w:proofErr w:type="gramStart"/>
      <w:r w:rsidRPr="000D4A94">
        <w:rPr>
          <w:rFonts w:ascii="GHEA Grapalat" w:eastAsia="Times New Roman" w:hAnsi="GHEA Grapalat" w:cs="Times New Roman"/>
          <w:b/>
          <w:bCs/>
          <w:color w:val="000000"/>
          <w:sz w:val="24"/>
          <w:szCs w:val="24"/>
        </w:rPr>
        <w:t xml:space="preserve">և </w:t>
      </w:r>
      <w:r w:rsidRPr="000D4A94">
        <w:rPr>
          <w:rFonts w:ascii="Calibri" w:eastAsia="Times New Roman" w:hAnsi="Calibri" w:cs="Calibri"/>
          <w:b/>
          <w:bCs/>
          <w:color w:val="000000"/>
          <w:sz w:val="24"/>
          <w:szCs w:val="24"/>
        </w:rPr>
        <w:t> </w:t>
      </w:r>
      <w:r w:rsidRPr="000D4A94">
        <w:rPr>
          <w:rFonts w:ascii="GHEA Grapalat" w:eastAsia="Times New Roman" w:hAnsi="GHEA Grapalat" w:cs="Times New Roman"/>
          <w:b/>
          <w:bCs/>
          <w:color w:val="000000"/>
          <w:sz w:val="24"/>
          <w:szCs w:val="24"/>
        </w:rPr>
        <w:t>անձինք</w:t>
      </w:r>
      <w:proofErr w:type="gramEnd"/>
      <w:r w:rsidRPr="000D4A94">
        <w:rPr>
          <w:rFonts w:ascii="GHEA Grapalat" w:eastAsia="Times New Roman" w:hAnsi="GHEA Grapalat" w:cs="Times New Roman"/>
          <w:b/>
          <w:bCs/>
          <w:color w:val="000000"/>
          <w:sz w:val="24"/>
          <w:szCs w:val="24"/>
        </w:rPr>
        <w:t>.</w:t>
      </w:r>
    </w:p>
    <w:p w:rsidR="000D4A94" w:rsidRPr="000D4A94" w:rsidRDefault="000D4A94" w:rsidP="003834F1">
      <w:pPr>
        <w:spacing w:after="0" w:line="360" w:lineRule="auto"/>
        <w:ind w:firstLine="720"/>
        <w:jc w:val="both"/>
        <w:rPr>
          <w:rFonts w:ascii="GHEA Grapalat" w:eastAsia="Times New Roman" w:hAnsi="GHEA Grapalat" w:cs="Times New Roman"/>
          <w:sz w:val="24"/>
          <w:szCs w:val="24"/>
        </w:rPr>
      </w:pPr>
      <w:r w:rsidRPr="000D4A94">
        <w:rPr>
          <w:rFonts w:ascii="GHEA Grapalat" w:eastAsia="Times New Roman" w:hAnsi="GHEA Grapalat" w:cs="Times New Roman"/>
          <w:color w:val="000000"/>
          <w:sz w:val="24"/>
          <w:szCs w:val="24"/>
        </w:rPr>
        <w:t>Նախագիծը մշակվել է Հայաստանի Հանրապետության արդարադատության նախարարության կողմից:</w:t>
      </w:r>
      <w:r w:rsidRPr="000D4A94">
        <w:rPr>
          <w:rFonts w:ascii="Arian AMU" w:eastAsia="Times New Roman" w:hAnsi="Arian AMU" w:cs="Arian AMU"/>
          <w:color w:val="000000"/>
          <w:sz w:val="24"/>
          <w:szCs w:val="24"/>
        </w:rPr>
        <w:t> </w:t>
      </w:r>
    </w:p>
    <w:p w:rsidR="000D4A94" w:rsidRPr="000D4A94" w:rsidRDefault="000D4A94" w:rsidP="003834F1">
      <w:pPr>
        <w:spacing w:after="0" w:line="360" w:lineRule="auto"/>
        <w:rPr>
          <w:rFonts w:ascii="GHEA Grapalat" w:eastAsia="Times New Roman" w:hAnsi="GHEA Grapalat" w:cs="Times New Roman"/>
          <w:sz w:val="24"/>
          <w:szCs w:val="24"/>
        </w:rPr>
      </w:pPr>
    </w:p>
    <w:p w:rsidR="000D4A94" w:rsidRPr="000D4A94" w:rsidRDefault="000D4A94" w:rsidP="003834F1">
      <w:pPr>
        <w:spacing w:after="0" w:line="360" w:lineRule="auto"/>
        <w:ind w:firstLine="720"/>
        <w:jc w:val="both"/>
        <w:rPr>
          <w:rFonts w:ascii="GHEA Grapalat" w:eastAsia="Times New Roman" w:hAnsi="GHEA Grapalat" w:cs="Times New Roman"/>
          <w:sz w:val="24"/>
          <w:szCs w:val="24"/>
        </w:rPr>
      </w:pPr>
      <w:proofErr w:type="gramStart"/>
      <w:r w:rsidRPr="000D4A94">
        <w:rPr>
          <w:rFonts w:ascii="GHEA Grapalat" w:eastAsia="Times New Roman" w:hAnsi="GHEA Grapalat" w:cs="Times New Roman"/>
          <w:b/>
          <w:bCs/>
          <w:color w:val="000000"/>
          <w:sz w:val="24"/>
          <w:szCs w:val="24"/>
        </w:rPr>
        <w:t>Ակնկալվող արդյունքը.</w:t>
      </w:r>
      <w:proofErr w:type="gramEnd"/>
    </w:p>
    <w:p w:rsidR="000D4A94" w:rsidRPr="000D4A94" w:rsidRDefault="000D4A94" w:rsidP="003834F1">
      <w:pPr>
        <w:spacing w:after="0" w:line="360" w:lineRule="auto"/>
        <w:ind w:firstLine="720"/>
        <w:jc w:val="both"/>
        <w:rPr>
          <w:rFonts w:ascii="GHEA Grapalat" w:eastAsia="Times New Roman" w:hAnsi="GHEA Grapalat" w:cs="Times New Roman"/>
          <w:sz w:val="24"/>
          <w:szCs w:val="24"/>
        </w:rPr>
      </w:pPr>
      <w:r w:rsidRPr="000D4A94">
        <w:rPr>
          <w:rFonts w:ascii="GHEA Grapalat" w:eastAsia="Times New Roman" w:hAnsi="GHEA Grapalat" w:cs="Times New Roman"/>
          <w:color w:val="000000"/>
          <w:sz w:val="24"/>
          <w:szCs w:val="24"/>
        </w:rPr>
        <w:t>Սույն Նախագծի ընդունմամբ ակնկալվում է Հայաստանի Հանրապետությունում կոռուպցիոն իրավախախտումների բացահայտումը, կոռուպցիոն հանցագործությունների քննությունը դարձնել ավելի արդյունավետ՝ այն</w:t>
      </w:r>
      <w:proofErr w:type="gramStart"/>
      <w:r w:rsidRPr="000D4A94">
        <w:rPr>
          <w:rFonts w:ascii="Courier New" w:eastAsia="Times New Roman" w:hAnsi="Courier New" w:cs="Courier New"/>
          <w:color w:val="000000"/>
          <w:sz w:val="24"/>
          <w:szCs w:val="24"/>
        </w:rPr>
        <w:t> </w:t>
      </w:r>
      <w:r w:rsidRPr="000D4A94">
        <w:rPr>
          <w:rFonts w:ascii="GHEA Grapalat" w:eastAsia="Times New Roman" w:hAnsi="GHEA Grapalat" w:cs="GHEA Grapalat"/>
          <w:color w:val="000000"/>
          <w:sz w:val="24"/>
          <w:szCs w:val="24"/>
        </w:rPr>
        <w:t xml:space="preserve"> մասնագիտացված</w:t>
      </w:r>
      <w:proofErr w:type="gramEnd"/>
      <w:r w:rsidRPr="000D4A94">
        <w:rPr>
          <w:rFonts w:ascii="GHEA Grapalat" w:eastAsia="Times New Roman" w:hAnsi="GHEA Grapalat" w:cs="GHEA Grapalat"/>
          <w:color w:val="000000"/>
          <w:sz w:val="24"/>
          <w:szCs w:val="24"/>
        </w:rPr>
        <w:t xml:space="preserve"> հակակոռուպցիոն մարմնի միջոցով իրականացնելու եղանակով: Հակ</w:t>
      </w:r>
      <w:r w:rsidRPr="000D4A94">
        <w:rPr>
          <w:rFonts w:ascii="GHEA Grapalat" w:eastAsia="Times New Roman" w:hAnsi="GHEA Grapalat" w:cs="Times New Roman"/>
          <w:color w:val="000000"/>
          <w:sz w:val="24"/>
          <w:szCs w:val="24"/>
        </w:rPr>
        <w:t>ակոռուպցիոն ինստիտուցիոնալ համակարգի ստեղծումը, որի տարր է կազմելու նաև Կոմիտեն,  կնպաստի կոռուպցիայի, որպես հասարարակական արատավոր երևույթի հաղթահարմանը:</w:t>
      </w:r>
      <w:r w:rsidRPr="000D4A94">
        <w:rPr>
          <w:rFonts w:ascii="Courier New" w:eastAsia="Times New Roman" w:hAnsi="Courier New" w:cs="Courier New"/>
          <w:color w:val="000000"/>
          <w:sz w:val="24"/>
          <w:szCs w:val="24"/>
        </w:rPr>
        <w:t>  </w:t>
      </w:r>
    </w:p>
    <w:p w:rsidR="000D4A94" w:rsidRPr="000D4A94" w:rsidRDefault="000D4A94" w:rsidP="003834F1">
      <w:pPr>
        <w:spacing w:line="360" w:lineRule="auto"/>
        <w:jc w:val="both"/>
        <w:rPr>
          <w:rFonts w:ascii="GHEA Grapalat" w:eastAsia="Times New Roman" w:hAnsi="GHEA Grapalat" w:cs="Times New Roman"/>
          <w:sz w:val="24"/>
          <w:szCs w:val="24"/>
        </w:rPr>
      </w:pPr>
      <w:r w:rsidRPr="000D4A94">
        <w:rPr>
          <w:rFonts w:ascii="Courier New" w:eastAsia="Times New Roman" w:hAnsi="Courier New" w:cs="Courier New"/>
          <w:b/>
          <w:bCs/>
          <w:color w:val="000000"/>
          <w:sz w:val="24"/>
          <w:szCs w:val="24"/>
        </w:rPr>
        <w:t> </w:t>
      </w:r>
    </w:p>
    <w:p w:rsidR="00CD26E1" w:rsidRPr="000D4A94" w:rsidRDefault="00CD26E1" w:rsidP="003834F1">
      <w:pPr>
        <w:spacing w:line="360" w:lineRule="auto"/>
        <w:rPr>
          <w:rFonts w:ascii="GHEA Grapalat" w:hAnsi="GHEA Grapalat"/>
          <w:sz w:val="24"/>
          <w:szCs w:val="24"/>
        </w:rPr>
      </w:pPr>
    </w:p>
    <w:sectPr w:rsidR="00CD26E1" w:rsidRPr="000D4A94" w:rsidSect="00CD26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AMU">
    <w:panose1 w:val="020B0604020202020204"/>
    <w:charset w:val="00"/>
    <w:family w:val="swiss"/>
    <w:pitch w:val="variable"/>
    <w:sig w:usb0="800006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n AMU">
    <w:panose1 w:val="01000000000000000000"/>
    <w:charset w:val="00"/>
    <w:family w:val="auto"/>
    <w:pitch w:val="variable"/>
    <w:sig w:usb0="A1002EA7" w:usb1="50000008" w:usb2="00000000"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20"/>
  <w:characterSpacingControl w:val="doNotCompress"/>
  <w:compat/>
  <w:rsids>
    <w:rsidRoot w:val="000D4A94"/>
    <w:rsid w:val="000D4A94"/>
    <w:rsid w:val="001A0F5A"/>
    <w:rsid w:val="003834F1"/>
    <w:rsid w:val="00656674"/>
    <w:rsid w:val="006D7016"/>
    <w:rsid w:val="008A56A2"/>
    <w:rsid w:val="008D4487"/>
    <w:rsid w:val="00A33E8E"/>
    <w:rsid w:val="00A354CB"/>
    <w:rsid w:val="00CB2CC4"/>
    <w:rsid w:val="00CD06AC"/>
    <w:rsid w:val="00CD26E1"/>
    <w:rsid w:val="00DE1376"/>
    <w:rsid w:val="00FD0C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6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4A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D4A94"/>
  </w:style>
</w:styles>
</file>

<file path=word/webSettings.xml><?xml version="1.0" encoding="utf-8"?>
<w:webSettings xmlns:r="http://schemas.openxmlformats.org/officeDocument/2006/relationships" xmlns:w="http://schemas.openxmlformats.org/wordprocessingml/2006/main">
  <w:divs>
    <w:div w:id="102887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2400</Words>
  <Characters>13683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M-Galstyan</dc:creator>
  <cp:keywords/>
  <dc:description/>
  <cp:lastModifiedBy>M-Galstyan</cp:lastModifiedBy>
  <cp:revision>13</cp:revision>
  <dcterms:created xsi:type="dcterms:W3CDTF">2020-01-24T16:08:00Z</dcterms:created>
  <dcterms:modified xsi:type="dcterms:W3CDTF">2020-01-24T16:45:00Z</dcterms:modified>
</cp:coreProperties>
</file>