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87" w:rsidRPr="00D71C14" w:rsidRDefault="008C5087" w:rsidP="0091646D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D71C14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ՀԻՄՆԱՎՈՐՈՒՄ</w:t>
      </w:r>
    </w:p>
    <w:p w:rsidR="008C5087" w:rsidRPr="00D71C14" w:rsidRDefault="008C5087" w:rsidP="0091646D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8C5087" w:rsidRPr="00D71C14" w:rsidRDefault="008C5087" w:rsidP="0091646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</w:rPr>
      </w:pPr>
      <w:r w:rsidRPr="00D71C14">
        <w:rPr>
          <w:rStyle w:val="Strong"/>
          <w:rFonts w:ascii="GHEA Grapalat" w:hAnsi="GHEA Grapalat"/>
          <w:b w:val="0"/>
          <w:bCs w:val="0"/>
          <w:bdr w:val="none" w:sz="0" w:space="0" w:color="auto" w:frame="1"/>
        </w:rPr>
        <w:t>«</w:t>
      </w:r>
      <w:r w:rsidRPr="00D71C14">
        <w:rPr>
          <w:rFonts w:ascii="GHEA Grapalat" w:hAnsi="GHEA Grapalat" w:cs="Arial Unicode"/>
          <w:b/>
          <w:bCs/>
          <w:color w:val="000000"/>
        </w:rPr>
        <w:t xml:space="preserve">ՀԱՅԱՍՏԱՆԻ ՀԱՆՐԱՊԵՏՈՒԹՅԱՆ ՎԱՐՉԱՊԵՏԻ 2019 ԹՎԱԿԱՆԻ ՀՈՒՆԻՍԻ 24-Ի N 808-Ն ՈՐՈՇՄԱՆ ՄԵՋ </w:t>
      </w:r>
      <w:r w:rsidR="00513B25">
        <w:rPr>
          <w:rFonts w:ascii="GHEA Grapalat" w:hAnsi="GHEA Grapalat" w:cs="Arial Unicode"/>
          <w:b/>
          <w:bCs/>
          <w:color w:val="000000"/>
        </w:rPr>
        <w:t>ՓՈՓՈԽՈՒԹՅՈՒՆ</w:t>
      </w:r>
      <w:r w:rsidRPr="00D71C14">
        <w:rPr>
          <w:rFonts w:ascii="GHEA Grapalat" w:hAnsi="GHEA Grapalat" w:cs="Arial Unicode"/>
          <w:b/>
          <w:bCs/>
          <w:color w:val="000000"/>
        </w:rPr>
        <w:t xml:space="preserve"> ԿԱՏԱՐԵԼՈՒ ՄԱՍԻ</w:t>
      </w:r>
      <w:r w:rsidRPr="00D71C14">
        <w:rPr>
          <w:rFonts w:ascii="GHEA Grapalat" w:hAnsi="GHEA Grapalat"/>
          <w:b/>
          <w:bCs/>
          <w:color w:val="000000"/>
        </w:rPr>
        <w:t>Ն</w:t>
      </w:r>
      <w:r w:rsidRPr="00D71C14">
        <w:rPr>
          <w:rStyle w:val="Strong"/>
          <w:rFonts w:ascii="GHEA Grapalat" w:hAnsi="GHEA Grapalat"/>
          <w:b w:val="0"/>
          <w:bCs w:val="0"/>
          <w:bdr w:val="none" w:sz="0" w:space="0" w:color="auto" w:frame="1"/>
        </w:rPr>
        <w:t>»</w:t>
      </w:r>
      <w:r w:rsidRPr="00D71C14">
        <w:rPr>
          <w:rStyle w:val="Strong"/>
          <w:b w:val="0"/>
          <w:bCs w:val="0"/>
          <w:bdr w:val="none" w:sz="0" w:space="0" w:color="auto" w:frame="1"/>
        </w:rPr>
        <w:t> </w:t>
      </w:r>
      <w:r w:rsidRPr="00D71C14">
        <w:rPr>
          <w:rStyle w:val="Strong"/>
          <w:rFonts w:ascii="GHEA Grapalat" w:hAnsi="GHEA Grapalat" w:cs="Sylfaen"/>
          <w:bCs w:val="0"/>
          <w:bdr w:val="none" w:sz="0" w:space="0" w:color="auto" w:frame="1"/>
        </w:rPr>
        <w:t>ՀՀ</w:t>
      </w:r>
      <w:r w:rsidRPr="00D71C14">
        <w:rPr>
          <w:rStyle w:val="Strong"/>
          <w:rFonts w:ascii="GHEA Grapalat" w:hAnsi="GHEA Grapalat"/>
          <w:b w:val="0"/>
          <w:bCs w:val="0"/>
          <w:bdr w:val="none" w:sz="0" w:space="0" w:color="auto" w:frame="1"/>
        </w:rPr>
        <w:t xml:space="preserve"> </w:t>
      </w:r>
      <w:r w:rsidRPr="00D71C14">
        <w:rPr>
          <w:rStyle w:val="Strong"/>
          <w:rFonts w:ascii="GHEA Grapalat" w:hAnsi="GHEA Grapalat" w:cs="Sylfaen"/>
          <w:bCs w:val="0"/>
          <w:bdr w:val="none" w:sz="0" w:space="0" w:color="auto" w:frame="1"/>
        </w:rPr>
        <w:t>ՎԱՐՉԱՊԵՏԻ</w:t>
      </w:r>
      <w:r w:rsidRPr="00D71C14">
        <w:rPr>
          <w:rStyle w:val="Strong"/>
          <w:rFonts w:ascii="GHEA Grapalat" w:hAnsi="GHEA Grapalat"/>
          <w:bCs w:val="0"/>
          <w:bdr w:val="none" w:sz="0" w:space="0" w:color="auto" w:frame="1"/>
        </w:rPr>
        <w:t xml:space="preserve"> </w:t>
      </w:r>
      <w:r w:rsidRPr="00D71C14">
        <w:rPr>
          <w:rStyle w:val="Strong"/>
          <w:rFonts w:ascii="GHEA Grapalat" w:hAnsi="GHEA Grapalat" w:cs="Sylfaen"/>
          <w:bCs w:val="0"/>
          <w:bdr w:val="none" w:sz="0" w:space="0" w:color="auto" w:frame="1"/>
        </w:rPr>
        <w:t>ՈՐՈՇՄԱՆ</w:t>
      </w:r>
      <w:r w:rsidRPr="00D71C14">
        <w:rPr>
          <w:rStyle w:val="Strong"/>
          <w:rFonts w:ascii="GHEA Grapalat" w:hAnsi="GHEA Grapalat"/>
          <w:bCs w:val="0"/>
          <w:bdr w:val="none" w:sz="0" w:space="0" w:color="auto" w:frame="1"/>
        </w:rPr>
        <w:t xml:space="preserve"> </w:t>
      </w:r>
      <w:r w:rsidRPr="00D71C14">
        <w:rPr>
          <w:rStyle w:val="Strong"/>
          <w:rFonts w:ascii="GHEA Grapalat" w:hAnsi="GHEA Grapalat" w:cs="Sylfaen"/>
          <w:bCs w:val="0"/>
          <w:bdr w:val="none" w:sz="0" w:space="0" w:color="auto" w:frame="1"/>
        </w:rPr>
        <w:t>ԸՆԴՈՒՆՄԱՆ</w:t>
      </w:r>
    </w:p>
    <w:p w:rsidR="008C5087" w:rsidRPr="00D71C14" w:rsidRDefault="008C5087" w:rsidP="0091646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D71C14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> </w:t>
      </w:r>
    </w:p>
    <w:p w:rsidR="008C5087" w:rsidRDefault="008C5087" w:rsidP="0091646D">
      <w:pPr>
        <w:pStyle w:val="NoSpacing"/>
        <w:spacing w:line="360" w:lineRule="auto"/>
        <w:ind w:firstLine="720"/>
        <w:contextualSpacing/>
        <w:jc w:val="both"/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Ի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րավական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ակտի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ընդունման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անհրաժեշտությունը</w:t>
      </w: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.</w:t>
      </w:r>
    </w:p>
    <w:p w:rsidR="00513B25" w:rsidRDefault="008C5087" w:rsidP="0091646D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E5F8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վարչապետի 2019 թվականի հունիսի 24-ի «Հակակոռուպցիոն քաղաքականության խորհուրդ ստեղծելու, խորհրդի կազմը և գործունեության կարգը, խորհրդի կազմում ներգրավվող հասարակական կազմակերպությունների մրցույթի և ռոտացիայի կարգը հաստատելու և Հայաստանի Հանրապետության վարչապետի 2015 թվականի ապրիլի 18-ի N 300-Ն որոշումն ուժը կորցրած ճանաչելու մասին» N 808-Ն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որոշման (այսուհետ՝ Որոշում) մեջ </w:t>
      </w:r>
      <w:r w:rsidR="00762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 </w:t>
      </w:r>
      <w:r w:rsidR="00762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կատարումը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513B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բխում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r w:rsidR="00513B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«Կոռուպցիայի կանխարգելման հանձնաժողովի մասին</w:t>
      </w:r>
      <w:r w:rsidR="000034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513B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օրենքի 42-րդ հոդվածի </w:t>
      </w:r>
      <w:r w:rsidR="00F655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6-րդ մասի </w:t>
      </w:r>
      <w:r w:rsidR="007D45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կարգավորում</w:t>
      </w:r>
      <w:r w:rsidR="00B767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8C5087" w:rsidRDefault="008C5087" w:rsidP="0091646D">
      <w:pPr>
        <w:pStyle w:val="NoSpacing"/>
        <w:spacing w:line="360" w:lineRule="auto"/>
        <w:ind w:firstLine="720"/>
        <w:contextualSpacing/>
        <w:jc w:val="both"/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Ը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նթացիկ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իրավիճակը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և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խնդիրները</w:t>
      </w:r>
      <w:r w:rsidR="00D75BA9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.</w:t>
      </w:r>
    </w:p>
    <w:p w:rsidR="0091646D" w:rsidRPr="00F6551F" w:rsidRDefault="00F6551F" w:rsidP="00F6551F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bdr w:val="none" w:sz="0" w:space="0" w:color="auto" w:frame="1"/>
        </w:rPr>
      </w:pPr>
      <w:r>
        <w:rPr>
          <w:rStyle w:val="Strong"/>
          <w:rFonts w:ascii="GHEA Grapalat" w:hAnsi="GHEA Grapalat" w:cs="Sylfaen"/>
          <w:b w:val="0"/>
          <w:bCs w:val="0"/>
          <w:sz w:val="24"/>
          <w:szCs w:val="24"/>
          <w:bdr w:val="none" w:sz="0" w:space="0" w:color="auto" w:frame="1"/>
        </w:rPr>
        <w:t xml:space="preserve">Կոռուպցիայի կանխարգելման հանձնաժողովը ստեղծվել է 2019 թվականի նոյեմբերի 26-ին  </w:t>
      </w:r>
      <w:r w:rsidR="00513B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«Կոռուպցիայի կանխարգելման հանձնաժողովի մասին</w:t>
      </w:r>
      <w:r w:rsidR="0000348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513B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(այսուհետ՝ Օրենք) հիման վրա: Օրենքի</w:t>
      </w:r>
      <w:r w:rsidR="00513B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42-րդ հոդվածի 5-րդ մասի համաձայն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76732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0100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</w:t>
      </w:r>
      <w:r w:rsidR="00B76732" w:rsidRPr="00B767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ույն օրենքն ուժի մեջ մտնելու պահից ուժը կորցրած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="00B76732" w:rsidRPr="00B767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ճանաչ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վում</w:t>
      </w:r>
      <w:r w:rsidR="00B76732" w:rsidRPr="00B767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«Հանրային ծառայության մասին» 2011 թվականի մայիսի 26-ի ՀՕ-172-Ն օրենքի 8-րդ գլուխը:</w:t>
      </w:r>
      <w:r w:rsidR="00B767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Նույն հոդվածի 6-րդ մասի համաձայն </w:t>
      </w:r>
      <w:r w:rsidR="00B76732" w:rsidRPr="00B767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Կոռուպցիայի կանխարգելման հանձնաժողովը հանդիսանում է Բարձրաստիճան պաշտոնատար անձանց էթիկայի հանձնաժողովի իրավահաջորդը:</w:t>
      </w:r>
      <w:r w:rsidR="00B767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Որոշման 1-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B767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հավելվածը սահմանում է Հակակոռուպցիոն քաղաքականության խորհրդի (այսուհետ՝ Խորհուրդ) կազմը, որտեղ, ի թիվս այլ մարմինների, ընդգրկված է նաև </w:t>
      </w:r>
      <w:r w:rsidRP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Բարձրաստիճան պաշտոնատար անձանց էթիկայի հանձնաժողովի նախագահ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ը </w:t>
      </w:r>
      <w:r w:rsidR="00AC4829" w:rsidRP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(համաձայնությամբ)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Բայց</w:t>
      </w:r>
      <w:r w:rsidR="00385A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քանի որ 2019 թվականի նոյեմբերի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26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-ին Կոռուպցիայի կանխարգելման հանձնաժողովի անդամների նշանակմամբ  </w:t>
      </w:r>
      <w:r w:rsidR="00AC4829" w:rsidRPr="00B7673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Բարձրաստիճան պաշտոնատար անձանց էթիկայի հանձնաժողով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ը դադարեցրել է իր գործունեությունը, </w:t>
      </w:r>
      <w:r w:rsidR="00436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Որոշման մեջ 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անհրաժեշտություն է առաջացել </w:t>
      </w:r>
      <w:r w:rsidR="00F10D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AC4829" w:rsidRP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Բարձրաստիճան պաշտոնատար անձանց էթիկայի հանձնաժողովի </w:t>
      </w:r>
      <w:r w:rsidRP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(համաձայնությամբ)</w:t>
      </w:r>
      <w:r w:rsidR="00F10D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բառերը փոխարինել </w:t>
      </w:r>
      <w:r w:rsidR="00F10D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Կոռուպցիայի կանխարգելման հանձնաժողովի նախագահ (համաձայնությամբ)</w:t>
      </w:r>
      <w:r w:rsidR="00F10D8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բառերով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AC4829" w:rsidRDefault="008C5087" w:rsidP="0091646D">
      <w:pPr>
        <w:pStyle w:val="NoSpacing"/>
        <w:spacing w:line="360" w:lineRule="auto"/>
        <w:ind w:firstLine="720"/>
        <w:contextualSpacing/>
        <w:jc w:val="both"/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</w:pPr>
      <w:r w:rsidRPr="00D71C14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> </w:t>
      </w:r>
    </w:p>
    <w:p w:rsidR="0091646D" w:rsidRDefault="008C5087" w:rsidP="0091646D">
      <w:pPr>
        <w:pStyle w:val="NoSpacing"/>
        <w:spacing w:line="360" w:lineRule="auto"/>
        <w:ind w:firstLine="720"/>
        <w:contextualSpacing/>
        <w:jc w:val="both"/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ռաջարկվող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կարգավորման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բնույթը</w:t>
      </w:r>
      <w:r w:rsidR="00D75BA9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.</w:t>
      </w:r>
    </w:p>
    <w:p w:rsidR="00556207" w:rsidRPr="0091646D" w:rsidRDefault="00556207" w:rsidP="0091646D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 w:cs="Sylfaen"/>
          <w:b/>
          <w:sz w:val="24"/>
          <w:szCs w:val="24"/>
          <w:bdr w:val="none" w:sz="0" w:space="0" w:color="auto" w:frame="1"/>
        </w:rPr>
      </w:pPr>
      <w:r>
        <w:rPr>
          <w:rFonts w:ascii="GHEA Grapalat" w:hAnsi="GHEA Grapalat"/>
          <w:sz w:val="24"/>
          <w:szCs w:val="24"/>
        </w:rPr>
        <w:t>Վերոգրյալը հաշվի առնելով՝ Որոշման</w:t>
      </w:r>
      <w:r w:rsidR="00AC4829">
        <w:rPr>
          <w:rFonts w:ascii="GHEA Grapalat" w:hAnsi="GHEA Grapalat"/>
          <w:sz w:val="24"/>
          <w:szCs w:val="24"/>
        </w:rPr>
        <w:t xml:space="preserve"> 1-ին հավելվածում</w:t>
      </w:r>
      <w:r>
        <w:rPr>
          <w:rFonts w:ascii="GHEA Grapalat" w:hAnsi="GHEA Grapalat"/>
          <w:sz w:val="24"/>
          <w:szCs w:val="24"/>
        </w:rPr>
        <w:t xml:space="preserve"> նախատեսվում է</w:t>
      </w:r>
      <w:r w:rsidR="00F6551F">
        <w:rPr>
          <w:rFonts w:ascii="GHEA Grapalat" w:hAnsi="GHEA Grapalat"/>
          <w:sz w:val="24"/>
          <w:szCs w:val="24"/>
        </w:rPr>
        <w:t xml:space="preserve"> Հակակոռուպցիոն քաղաքականության խորհրդում ապահովել 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Կոռուպցիայի </w:t>
      </w:r>
      <w:r w:rsidR="00E355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կանխարգելիչ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355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նախագահ</w:t>
      </w:r>
      <w:r w:rsidR="00E355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355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մասնակցությունը</w:t>
      </w:r>
      <w:r w:rsidR="00AC48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8C5087" w:rsidRPr="00405F5C" w:rsidRDefault="008C5087" w:rsidP="0091646D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D71C14">
        <w:rPr>
          <w:rFonts w:ascii="Arian AMU" w:hAnsi="Arian AMU"/>
          <w:sz w:val="24"/>
          <w:szCs w:val="24"/>
        </w:rPr>
        <w:t> </w:t>
      </w:r>
    </w:p>
    <w:p w:rsidR="008C5087" w:rsidRPr="00B45EF3" w:rsidRDefault="008C5087" w:rsidP="0091646D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 w:rsidRPr="00D71C14">
        <w:rPr>
          <w:rStyle w:val="Strong"/>
          <w:rFonts w:ascii="Arial AMU" w:hAnsi="Arial AMU" w:cs="Arian AMU"/>
          <w:color w:val="4B5C6A"/>
          <w:sz w:val="24"/>
          <w:szCs w:val="24"/>
          <w:bdr w:val="none" w:sz="0" w:space="0" w:color="auto" w:frame="1"/>
        </w:rPr>
        <w:t> </w:t>
      </w: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Ն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ախագծի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մշակման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գործընթացում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ներգրավված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ինստիտուտները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և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bCs w:val="0"/>
          <w:sz w:val="24"/>
          <w:szCs w:val="24"/>
          <w:bdr w:val="none" w:sz="0" w:space="0" w:color="auto" w:frame="1"/>
        </w:rPr>
        <w:t> 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անձինք</w:t>
      </w:r>
      <w:r w:rsidR="00D75BA9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.</w:t>
      </w:r>
    </w:p>
    <w:p w:rsidR="008C5087" w:rsidRDefault="008C5087" w:rsidP="0091646D">
      <w:pPr>
        <w:pStyle w:val="NoSpacing"/>
        <w:spacing w:line="360" w:lineRule="auto"/>
        <w:ind w:firstLine="720"/>
        <w:contextualSpacing/>
        <w:jc w:val="both"/>
        <w:rPr>
          <w:rFonts w:ascii="Arian AMU" w:hAnsi="Arian AMU"/>
          <w:sz w:val="24"/>
          <w:szCs w:val="24"/>
        </w:rPr>
      </w:pPr>
      <w:r w:rsidRPr="00D71C14">
        <w:rPr>
          <w:rFonts w:ascii="GHEA Grapalat" w:hAnsi="GHEA Grapalat"/>
          <w:sz w:val="24"/>
          <w:szCs w:val="24"/>
        </w:rPr>
        <w:t>Նախագիծը մշակվել է Հայաստանի Հանրապետության արդարադատության նախարարության կողմից:</w:t>
      </w:r>
      <w:r w:rsidRPr="00D71C14">
        <w:rPr>
          <w:rFonts w:ascii="Arian AMU" w:hAnsi="Arian AMU"/>
          <w:sz w:val="24"/>
          <w:szCs w:val="24"/>
        </w:rPr>
        <w:t> </w:t>
      </w:r>
    </w:p>
    <w:p w:rsidR="008C5087" w:rsidRPr="00D71C14" w:rsidRDefault="008C5087" w:rsidP="0091646D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</w:p>
    <w:p w:rsidR="008C5087" w:rsidRPr="00B45EF3" w:rsidRDefault="008C5087" w:rsidP="0091646D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կնկալվող</w:t>
      </w:r>
      <w:r w:rsidRPr="00B45EF3">
        <w:rPr>
          <w:rStyle w:val="Strong"/>
          <w:rFonts w:ascii="GHEA Grapalat" w:hAnsi="GHEA Grapalat"/>
          <w:bCs w:val="0"/>
          <w:sz w:val="24"/>
          <w:szCs w:val="24"/>
          <w:bdr w:val="none" w:sz="0" w:space="0" w:color="auto" w:frame="1"/>
        </w:rPr>
        <w:t xml:space="preserve"> </w:t>
      </w:r>
      <w:r w:rsidRPr="00B45EF3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արդյունքը</w:t>
      </w:r>
      <w:r w:rsidR="00D75BA9">
        <w:rPr>
          <w:rStyle w:val="Strong"/>
          <w:rFonts w:ascii="GHEA Grapalat" w:hAnsi="GHEA Grapalat" w:cs="Sylfaen"/>
          <w:bCs w:val="0"/>
          <w:sz w:val="24"/>
          <w:szCs w:val="24"/>
          <w:bdr w:val="none" w:sz="0" w:space="0" w:color="auto" w:frame="1"/>
        </w:rPr>
        <w:t>.</w:t>
      </w:r>
    </w:p>
    <w:p w:rsidR="009C551A" w:rsidRPr="0091646D" w:rsidRDefault="0091646D" w:rsidP="0091646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Սույն փոփոխությունը հնարավ</w:t>
      </w:r>
      <w:r w:rsidR="0078013B">
        <w:rPr>
          <w:rFonts w:ascii="GHEA Grapalat" w:hAnsi="GHEA Grapalat"/>
          <w:sz w:val="24"/>
          <w:szCs w:val="24"/>
        </w:rPr>
        <w:t>որ</w:t>
      </w:r>
      <w:r>
        <w:rPr>
          <w:rFonts w:ascii="GHEA Grapalat" w:hAnsi="GHEA Grapalat"/>
          <w:sz w:val="24"/>
          <w:szCs w:val="24"/>
        </w:rPr>
        <w:t xml:space="preserve">ություն կտա </w:t>
      </w:r>
      <w:r w:rsidR="00AC4829">
        <w:rPr>
          <w:rFonts w:ascii="GHEA Grapalat" w:hAnsi="GHEA Grapalat"/>
          <w:sz w:val="24"/>
          <w:szCs w:val="24"/>
        </w:rPr>
        <w:t>Հակակոռուպցիոն քաղաքականության խորհրդ</w:t>
      </w:r>
      <w:r w:rsidR="00E3553D">
        <w:rPr>
          <w:rFonts w:ascii="GHEA Grapalat" w:hAnsi="GHEA Grapalat"/>
          <w:sz w:val="24"/>
          <w:szCs w:val="24"/>
        </w:rPr>
        <w:t>ում ապահովել հակակոռուպցիոն լիազորություններով օժտված մարմինների համապարփակ մասնակցությունը</w:t>
      </w:r>
      <w:r w:rsidR="00AC4829">
        <w:rPr>
          <w:rFonts w:ascii="GHEA Grapalat" w:hAnsi="GHEA Grapalat"/>
          <w:sz w:val="24"/>
          <w:szCs w:val="24"/>
        </w:rPr>
        <w:t>:</w:t>
      </w:r>
    </w:p>
    <w:sectPr w:rsidR="009C551A" w:rsidRPr="0091646D" w:rsidSect="009C5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C5087"/>
    <w:rsid w:val="0000348F"/>
    <w:rsid w:val="00076B19"/>
    <w:rsid w:val="00385A55"/>
    <w:rsid w:val="00434482"/>
    <w:rsid w:val="0043691F"/>
    <w:rsid w:val="00485D6D"/>
    <w:rsid w:val="00511EFE"/>
    <w:rsid w:val="00513B25"/>
    <w:rsid w:val="00554DBD"/>
    <w:rsid w:val="00556207"/>
    <w:rsid w:val="0059625B"/>
    <w:rsid w:val="006941A6"/>
    <w:rsid w:val="00717643"/>
    <w:rsid w:val="0076215C"/>
    <w:rsid w:val="0078013B"/>
    <w:rsid w:val="007D45E8"/>
    <w:rsid w:val="008C5087"/>
    <w:rsid w:val="00901008"/>
    <w:rsid w:val="009120E6"/>
    <w:rsid w:val="0091646D"/>
    <w:rsid w:val="009C551A"/>
    <w:rsid w:val="00A71EBF"/>
    <w:rsid w:val="00A9711F"/>
    <w:rsid w:val="00AC4829"/>
    <w:rsid w:val="00AE068A"/>
    <w:rsid w:val="00AF60CF"/>
    <w:rsid w:val="00B5021F"/>
    <w:rsid w:val="00B76732"/>
    <w:rsid w:val="00D75BA9"/>
    <w:rsid w:val="00D86B0C"/>
    <w:rsid w:val="00D96096"/>
    <w:rsid w:val="00E3553D"/>
    <w:rsid w:val="00F10D84"/>
    <w:rsid w:val="00F6551F"/>
    <w:rsid w:val="00FC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5087"/>
    <w:rPr>
      <w:b/>
      <w:bCs/>
    </w:rPr>
  </w:style>
  <w:style w:type="paragraph" w:styleId="NoSpacing">
    <w:name w:val="No Spacing"/>
    <w:uiPriority w:val="1"/>
    <w:qFormat/>
    <w:rsid w:val="008C50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01DA0-9048-4D36-BA54-49FB0208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eprem karapetyan</dc:creator>
  <cp:keywords>Mulberry 2.0</cp:keywords>
  <cp:lastModifiedBy>eprem karapetyan</cp:lastModifiedBy>
  <cp:revision>12</cp:revision>
  <cp:lastPrinted>2020-01-09T11:06:00Z</cp:lastPrinted>
  <dcterms:created xsi:type="dcterms:W3CDTF">2020-01-09T10:31:00Z</dcterms:created>
  <dcterms:modified xsi:type="dcterms:W3CDTF">2020-01-09T14:20:00Z</dcterms:modified>
</cp:coreProperties>
</file>