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F" w:rsidRDefault="00EB4D4F" w:rsidP="00EB4D4F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ՀԻՄՆԱՎՈՐՈՒՄ</w:t>
      </w:r>
    </w:p>
    <w:p w:rsidR="00EB4D4F" w:rsidRDefault="00EB4D4F" w:rsidP="00EB4D4F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lang w:val="af-ZA"/>
        </w:rPr>
      </w:pPr>
    </w:p>
    <w:p w:rsidR="00EB4D4F" w:rsidRDefault="00EB4D4F" w:rsidP="00EB4D4F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eastAsiaTheme="minorHAnsi" w:hAnsi="GHEA Grapalat" w:cstheme="minorBidi"/>
          <w:b/>
          <w:bCs/>
          <w:color w:val="000000"/>
          <w:sz w:val="24"/>
          <w:szCs w:val="24"/>
          <w:lang w:val="af-ZA"/>
        </w:rPr>
        <w:t>««</w:t>
      </w:r>
      <w:r>
        <w:rPr>
          <w:rFonts w:ascii="GHEA Grapalat" w:eastAsiaTheme="minorHAnsi" w:hAnsi="GHEA Grapalat" w:cstheme="minorBidi"/>
          <w:b/>
          <w:sz w:val="24"/>
          <w:szCs w:val="24"/>
          <w:lang w:val="af-ZA"/>
        </w:rPr>
        <w:t>ՊԵՏԱԿԱՆ ԳՈՒՅՔԻ ՄԱՍՆԱՎՈՐԵՑՄԱՆ 2017-2020 ԹՎԱԿԱՆՆԵՐԻ ԾՐԱԳՐԻ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ՄԱՍԻՆ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» ՀԱՅԱՍՏԱՆԻ ՀԱՆՐԱՊԵՏՈՒԹՅԱՆ ՕՐԵՆՔԻ ՄԵՋ ՓՈՓՈԽՈՒԹՅՈՒՆՆԵՐ ԿԱՏԱՐԵԼՈՒ ՄԱՍԻՆ» </w:t>
      </w:r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ՕՐԵՆՔԻ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ՆԱԽԱԳԾԻ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ԱՆՀՐԱԺԵՇՏՈՒԹՅԱՆ ՎԵՐԱԲԵՐՅԱԼ</w:t>
      </w:r>
    </w:p>
    <w:p w:rsidR="00EB4D4F" w:rsidRDefault="00EB4D4F" w:rsidP="00EB4D4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B4D4F" w:rsidRDefault="00EB4D4F" w:rsidP="00EB4D4F">
      <w:pPr>
        <w:pStyle w:val="ListParagraph"/>
        <w:numPr>
          <w:ilvl w:val="0"/>
          <w:numId w:val="1"/>
        </w:numPr>
        <w:spacing w:line="360" w:lineRule="auto"/>
        <w:ind w:left="-567"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</w:t>
      </w:r>
      <w:proofErr w:type="spellStart"/>
      <w:r>
        <w:rPr>
          <w:rFonts w:ascii="GHEA Grapalat" w:hAnsi="GHEA Grapalat"/>
          <w:b/>
          <w:lang w:val="en-US"/>
        </w:rPr>
        <w:t>նհրաժեշտությունը</w:t>
      </w:r>
      <w:proofErr w:type="spellEnd"/>
    </w:p>
    <w:p w:rsidR="00EB4D4F" w:rsidRDefault="00EB4D4F" w:rsidP="00EB4D4F">
      <w:pPr>
        <w:spacing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color w:val="000000"/>
          <w:sz w:val="24"/>
          <w:szCs w:val="24"/>
          <w:lang w:val="af-ZA"/>
        </w:rPr>
        <w:t>««</w:t>
      </w:r>
      <w:r>
        <w:rPr>
          <w:rFonts w:ascii="GHEA Grapalat" w:hAnsi="GHEA Grapalat"/>
          <w:sz w:val="24"/>
          <w:szCs w:val="24"/>
          <w:lang w:val="af-ZA"/>
        </w:rPr>
        <w:t>Պետական գույքի մասնավորեցման 2017-2020 թվականների ծրագրի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Հայաստանի Հանրապետության օրենքի մեջ փոփոխություններ կատարելու մասին»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նախագծի</w:t>
      </w:r>
      <w:r>
        <w:rPr>
          <w:rFonts w:ascii="GHEA Grapalat" w:hAnsi="GHEA Grapalat"/>
          <w:sz w:val="24"/>
          <w:szCs w:val="24"/>
          <w:lang w:val="af-ZA"/>
        </w:rPr>
        <w:t xml:space="preserve"> ընդունումը պայմանավորված է մասնավորեցման ենթակա առողջապահական ընկերությունների հիմնական ուղղության պահպանման պահանջը սահմանելու ընթացքում՝ ոչ հիմնավորված, վերացական որոշումների ընդունումը բացառելու անհրաժեշտությամբ:</w:t>
      </w:r>
    </w:p>
    <w:p w:rsidR="00EB4D4F" w:rsidRDefault="00EB4D4F" w:rsidP="00EB4D4F">
      <w:pPr>
        <w:spacing w:line="360" w:lineRule="auto"/>
        <w:ind w:left="-567"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2. </w:t>
      </w:r>
      <w:proofErr w:type="spellStart"/>
      <w:r>
        <w:rPr>
          <w:rFonts w:ascii="GHEA Grapalat" w:hAnsi="GHEA Grapalat"/>
          <w:b/>
        </w:rPr>
        <w:t>Ընթացիկ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իրավիճակը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խնդիրները</w:t>
      </w:r>
      <w:proofErr w:type="spellEnd"/>
    </w:p>
    <w:p w:rsidR="00EB4D4F" w:rsidRDefault="00EB4D4F" w:rsidP="00EB4D4F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Մասնավորեցման ենթակա առողջապահական ընկերությունների հիմնական ուղղության պահպանման պարտադիր պահանջը սահմանվում է </w:t>
      </w:r>
      <w:r>
        <w:rPr>
          <w:rFonts w:ascii="GHEA Grapalat" w:eastAsiaTheme="minorHAnsi" w:hAnsi="GHEA Grapalat" w:cstheme="minorBidi"/>
          <w:bCs/>
          <w:color w:val="000000"/>
          <w:lang w:val="af-ZA"/>
        </w:rPr>
        <w:t>«Պ</w:t>
      </w:r>
      <w:r>
        <w:rPr>
          <w:rFonts w:ascii="GHEA Grapalat" w:eastAsiaTheme="minorHAnsi" w:hAnsi="GHEA Grapalat" w:cstheme="minorBidi"/>
          <w:lang w:val="af-ZA"/>
        </w:rPr>
        <w:t>ետական գույքի մասնավորեցման 2017-2020 թվականների ծրագրի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մասին</w:t>
      </w:r>
      <w:r>
        <w:rPr>
          <w:rFonts w:ascii="GHEA Grapalat" w:hAnsi="GHEA Grapalat"/>
          <w:lang w:val="af-ZA"/>
        </w:rPr>
        <w:t>» ՀՀ օրենքի 8-րդ հոդվածի 1-ին կետի համաձայն: Ընդ որում վերը նշված հոդվածի համաձայն</w:t>
      </w:r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առանց առողջապահական այս կամ այն ոլորտի ծառայությունների մատուցման որակը, ծավալները և նման ծառայությունների բավարարման մակարդակն ու զարգացման հեռանկարները հաշվի առնելու, առողջապահական ընկերության </w:t>
      </w:r>
      <w:r>
        <w:rPr>
          <w:rFonts w:ascii="GHEA Grapalat" w:hAnsi="GHEA Grapalat"/>
          <w:bCs/>
          <w:color w:val="000000"/>
          <w:lang w:val="af-ZA"/>
        </w:rPr>
        <w:t>գործունեության</w:t>
      </w:r>
      <w:r>
        <w:rPr>
          <w:rFonts w:ascii="GHEA Grapalat" w:hAnsi="GHEA Grapalat"/>
          <w:lang w:val="af-ZA"/>
        </w:rPr>
        <w:t xml:space="preserve"> հիմնական ուղղության պահպանումը պարտադիր է ընկերության ամբողջ գործունեության ընթացքում, անկախ սեփականատիրոջ փոփոխությունից: Նման, միանշանակ և վերացական մոտեցումը կարող է լուրջ խոչընդոտներ ստեղծել, առողջապահական հիմնարկների հետագա գործունեության ճանապարհին: Ներկայացված նախագծով առաջարկվում է հիմնական ուղղության պահպանման և դրա ժամկետների սահմանման լիազորությունները վերապահել ՀՀ կառավարությանը, որը </w:t>
      </w:r>
      <w:r>
        <w:rPr>
          <w:rFonts w:ascii="GHEA Grapalat" w:hAnsi="GHEA Grapalat"/>
          <w:lang w:val="af-ZA"/>
        </w:rPr>
        <w:lastRenderedPageBreak/>
        <w:t xml:space="preserve">յուրաքանչյուր կոնկրետ դեպքում, ելնելով առկա վիճակից, </w:t>
      </w:r>
      <w:r>
        <w:rPr>
          <w:rFonts w:ascii="GHEA Grapalat" w:eastAsiaTheme="minorHAnsi" w:hAnsi="GHEA Grapalat" w:cs="Miriam"/>
          <w:lang w:val="en-US"/>
        </w:rPr>
        <w:t>ա</w:t>
      </w:r>
      <w:r>
        <w:rPr>
          <w:rFonts w:ascii="GHEA Grapalat" w:eastAsiaTheme="minorHAnsi" w:hAnsi="GHEA Grapalat" w:cs="Miriam"/>
        </w:rPr>
        <w:t>ռողջապահության</w:t>
      </w:r>
      <w:r>
        <w:rPr>
          <w:rFonts w:ascii="GHEA Grapalat" w:eastAsiaTheme="minorHAnsi" w:hAnsi="GHEA Grapalat" w:cs="Miriam"/>
          <w:lang w:val="af-ZA"/>
        </w:rPr>
        <w:t xml:space="preserve"> </w:t>
      </w:r>
      <w:r>
        <w:rPr>
          <w:rFonts w:ascii="GHEA Grapalat" w:eastAsiaTheme="minorHAnsi" w:hAnsi="GHEA Grapalat" w:cs="Miriam"/>
        </w:rPr>
        <w:t>ոլորտում</w:t>
      </w:r>
      <w:r>
        <w:rPr>
          <w:rFonts w:ascii="GHEA Grapalat" w:eastAsiaTheme="minorHAnsi" w:hAnsi="GHEA Grapalat" w:cs="Miriam"/>
          <w:lang w:val="af-ZA"/>
        </w:rPr>
        <w:t xml:space="preserve"> </w:t>
      </w:r>
      <w:proofErr w:type="spellStart"/>
      <w:r>
        <w:rPr>
          <w:rFonts w:ascii="GHEA Grapalat" w:eastAsiaTheme="minorHAnsi" w:hAnsi="GHEA Grapalat" w:cs="Miriam"/>
          <w:lang w:val="en-US"/>
        </w:rPr>
        <w:t>տարվող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 </w:t>
      </w:r>
      <w:proofErr w:type="spellStart"/>
      <w:r>
        <w:rPr>
          <w:rFonts w:ascii="GHEA Grapalat" w:eastAsiaTheme="minorHAnsi" w:hAnsi="GHEA Grapalat" w:cs="Miriam"/>
          <w:lang w:val="en-US"/>
        </w:rPr>
        <w:t>քաղաքականությունից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, </w:t>
      </w:r>
      <w:proofErr w:type="spellStart"/>
      <w:r>
        <w:rPr>
          <w:rFonts w:ascii="GHEA Grapalat" w:eastAsiaTheme="minorHAnsi" w:hAnsi="GHEA Grapalat" w:cs="Miriam"/>
          <w:lang w:val="en-US"/>
        </w:rPr>
        <w:t>ինչպես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 </w:t>
      </w:r>
      <w:proofErr w:type="spellStart"/>
      <w:r>
        <w:rPr>
          <w:rFonts w:ascii="GHEA Grapalat" w:eastAsiaTheme="minorHAnsi" w:hAnsi="GHEA Grapalat" w:cs="Miriam"/>
          <w:lang w:val="en-US"/>
        </w:rPr>
        <w:t>նաև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 </w:t>
      </w:r>
      <w:proofErr w:type="spellStart"/>
      <w:r>
        <w:rPr>
          <w:rFonts w:ascii="GHEA Grapalat" w:eastAsiaTheme="minorHAnsi" w:hAnsi="GHEA Grapalat" w:cs="Miriam"/>
          <w:lang w:val="en-US"/>
        </w:rPr>
        <w:t>ընկերությունների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 </w:t>
      </w:r>
      <w:proofErr w:type="spellStart"/>
      <w:r>
        <w:rPr>
          <w:rFonts w:ascii="GHEA Grapalat" w:eastAsiaTheme="minorHAnsi" w:hAnsi="GHEA Grapalat" w:cs="Miriam"/>
          <w:lang w:val="en-US"/>
        </w:rPr>
        <w:t>համար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 </w:t>
      </w:r>
      <w:proofErr w:type="spellStart"/>
      <w:r>
        <w:rPr>
          <w:rFonts w:ascii="GHEA Grapalat" w:eastAsiaTheme="minorHAnsi" w:hAnsi="GHEA Grapalat" w:cs="Miriam"/>
          <w:lang w:val="en-US"/>
        </w:rPr>
        <w:t>ազատ</w:t>
      </w:r>
      <w:proofErr w:type="spellEnd"/>
      <w:r>
        <w:rPr>
          <w:rFonts w:ascii="GHEA Grapalat" w:eastAsiaTheme="minorHAnsi" w:hAnsi="GHEA Grapalat" w:cs="Miriam"/>
          <w:lang w:val="af-ZA"/>
        </w:rPr>
        <w:t xml:space="preserve"> </w:t>
      </w:r>
      <w:r>
        <w:rPr>
          <w:rFonts w:ascii="GHEA Grapalat" w:hAnsi="GHEA Grapalat"/>
          <w:lang w:val="af-ZA"/>
        </w:rPr>
        <w:t>գործունեություն ծավալելու համար նաև պայմաններ ստեղծելու անհրաժեշտությունից սահմանում է հիմնական ուղղության պահպանման նպատակահարմարությունը և ժամկետները:</w:t>
      </w:r>
    </w:p>
    <w:p w:rsidR="00EB4D4F" w:rsidRDefault="00EB4D4F" w:rsidP="00EB4D4F">
      <w:pPr>
        <w:spacing w:line="360" w:lineRule="auto"/>
        <w:ind w:left="-567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EB4D4F" w:rsidRDefault="00EB4D4F" w:rsidP="00EB4D4F">
      <w:pPr>
        <w:pStyle w:val="ListParagraph"/>
        <w:numPr>
          <w:ilvl w:val="0"/>
          <w:numId w:val="2"/>
        </w:numPr>
        <w:spacing w:line="360" w:lineRule="auto"/>
        <w:ind w:left="-567"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Տվյալ</w:t>
      </w:r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/>
          <w:b/>
        </w:rPr>
        <w:t>բնագավառում</w:t>
      </w:r>
      <w:r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/>
          <w:b/>
        </w:rPr>
        <w:t>իրականացվող քաղաքականությունը</w:t>
      </w:r>
    </w:p>
    <w:p w:rsidR="00EB4D4F" w:rsidRDefault="00EB4D4F" w:rsidP="00EB4D4F">
      <w:pPr>
        <w:pStyle w:val="ListParagraph"/>
        <w:spacing w:line="360" w:lineRule="auto"/>
        <w:ind w:left="-567"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Cs/>
          <w:color w:val="000000"/>
          <w:lang w:val="af-ZA"/>
        </w:rPr>
        <w:t>Պ</w:t>
      </w:r>
      <w:r>
        <w:rPr>
          <w:rFonts w:ascii="GHEA Grapalat" w:hAnsi="GHEA Grapalat"/>
          <w:bCs/>
          <w:color w:val="000000"/>
        </w:rPr>
        <w:t>ետական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գույքի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մասնավորեցման ոլորտում իրականացվող քաղաքականությունը սահմանված է գործող`</w:t>
      </w:r>
      <w:r>
        <w:rPr>
          <w:rFonts w:ascii="GHEA Grapalat" w:hAnsi="GHEA Grapalat"/>
          <w:bCs/>
          <w:color w:val="000000"/>
          <w:lang w:val="af-ZA"/>
        </w:rPr>
        <w:t xml:space="preserve"> «Պ</w:t>
      </w:r>
      <w:r>
        <w:rPr>
          <w:rFonts w:ascii="GHEA Grapalat" w:hAnsi="GHEA Grapalat"/>
          <w:bCs/>
          <w:color w:val="000000"/>
        </w:rPr>
        <w:t>ետական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գույքի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մասնավորեցման</w:t>
      </w:r>
      <w:r>
        <w:rPr>
          <w:rFonts w:ascii="GHEA Grapalat" w:hAnsi="GHEA Grapalat"/>
          <w:bCs/>
          <w:color w:val="000000"/>
          <w:lang w:val="af-ZA"/>
        </w:rPr>
        <w:t xml:space="preserve"> 2017-2020 </w:t>
      </w:r>
      <w:r>
        <w:rPr>
          <w:rFonts w:ascii="GHEA Grapalat" w:hAnsi="GHEA Grapalat"/>
          <w:bCs/>
          <w:color w:val="000000"/>
        </w:rPr>
        <w:t>թվականների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ծրագրի</w:t>
      </w:r>
      <w:r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մասին</w:t>
      </w:r>
      <w:r>
        <w:rPr>
          <w:rFonts w:ascii="GHEA Grapalat" w:hAnsi="GHEA Grapalat"/>
          <w:bCs/>
          <w:color w:val="000000"/>
          <w:lang w:val="af-ZA"/>
        </w:rPr>
        <w:t>» Հ</w:t>
      </w:r>
      <w:r>
        <w:rPr>
          <w:rFonts w:ascii="GHEA Grapalat" w:hAnsi="GHEA Grapalat"/>
          <w:bCs/>
          <w:color w:val="000000"/>
        </w:rPr>
        <w:t>այաստանի</w:t>
      </w:r>
      <w:r>
        <w:rPr>
          <w:rFonts w:ascii="GHEA Grapalat" w:hAnsi="GHEA Grapalat"/>
          <w:bCs/>
          <w:color w:val="000000"/>
          <w:lang w:val="af-ZA"/>
        </w:rPr>
        <w:t xml:space="preserve"> Հ</w:t>
      </w:r>
      <w:r>
        <w:rPr>
          <w:rFonts w:ascii="GHEA Grapalat" w:hAnsi="GHEA Grapalat"/>
          <w:bCs/>
          <w:color w:val="000000"/>
        </w:rPr>
        <w:t>անրապետության օրենքով (</w:t>
      </w:r>
      <w:r>
        <w:rPr>
          <w:rFonts w:ascii="GHEA Grapalat" w:hAnsi="GHEA Grapalat"/>
          <w:bCs/>
          <w:color w:val="000000"/>
          <w:lang w:val="en-US"/>
        </w:rPr>
        <w:t>ՀՕ</w:t>
      </w:r>
      <w:r>
        <w:rPr>
          <w:rFonts w:ascii="GHEA Grapalat" w:hAnsi="GHEA Grapalat"/>
          <w:bCs/>
          <w:color w:val="000000"/>
        </w:rPr>
        <w:t>-95-Ն, 09.06.2017թ.):</w:t>
      </w:r>
    </w:p>
    <w:p w:rsidR="00EB4D4F" w:rsidRDefault="00EB4D4F" w:rsidP="00EB4D4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/>
        </w:rPr>
      </w:pPr>
    </w:p>
    <w:p w:rsidR="00EB4D4F" w:rsidRDefault="00EB4D4F" w:rsidP="00EB4D4F">
      <w:pPr>
        <w:pStyle w:val="ListParagraph"/>
        <w:numPr>
          <w:ilvl w:val="0"/>
          <w:numId w:val="2"/>
        </w:numPr>
        <w:spacing w:line="360" w:lineRule="auto"/>
        <w:ind w:left="-567" w:firstLine="567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Կարգավորման նպատակը և բնույթը</w:t>
      </w:r>
    </w:p>
    <w:p w:rsidR="00EB4D4F" w:rsidRDefault="00EB4D4F" w:rsidP="00EB4D4F">
      <w:pPr>
        <w:pStyle w:val="BodyText21"/>
        <w:widowControl w:val="0"/>
        <w:ind w:left="-567"/>
        <w:rPr>
          <w:rFonts w:ascii="GHEA Grapalat" w:hAnsi="GHEA Grapalat" w:cs="Miriam"/>
          <w:sz w:val="24"/>
          <w:szCs w:val="24"/>
          <w:lang w:val="af-ZA"/>
        </w:rPr>
      </w:pPr>
      <w:r>
        <w:rPr>
          <w:rFonts w:ascii="GHEA Grapalat" w:hAnsi="GHEA Grapalat" w:cs="Miriam"/>
          <w:sz w:val="24"/>
          <w:szCs w:val="24"/>
          <w:lang w:val="af-ZA"/>
        </w:rPr>
        <w:t xml:space="preserve">Առողջապահական ընկերությունների մասնավորեցման ընթացքում գործունեության հիմնական ուղղության պահպանման վերաբերյալ միակողմանի և վերացական որոշումների կայացումը բացառելու և բազմակողմանի հիմնավորված որոշումներ ընդունելու նպատակով առաջարկվում է առողջապահական ընկերությունների հիմնական ուղղության պահպանման անհրաժեշտությունը և ժամկետների սահմանման լիազորությունը յուրաքանչյուր կոնկրետ դեպքում վերապահել ՀՀ կառավարությանը: Օրենքի համապատասխան հատվածից առաջարկվում է հանել </w:t>
      </w:r>
      <w:r>
        <w:rPr>
          <w:rFonts w:ascii="GHEA Grapalat" w:hAnsi="GHEA Grapalat"/>
          <w:bCs/>
          <w:color w:val="000000"/>
          <w:lang w:val="af-ZA"/>
        </w:rPr>
        <w:t>«</w:t>
      </w:r>
      <w:r>
        <w:rPr>
          <w:rFonts w:ascii="GHEA Grapalat" w:hAnsi="GHEA Grapalat" w:cs="Miriam"/>
          <w:sz w:val="24"/>
          <w:szCs w:val="24"/>
          <w:lang w:val="af-ZA"/>
        </w:rPr>
        <w:t>անկախ սեփականատերերի փոփոխությունից» արտահայտությունը, քանի որ հիմնական ուղղության պահպանման պահանջ դրվում է ընկերության նկատմամբ:</w:t>
      </w:r>
    </w:p>
    <w:p w:rsidR="00EB4D4F" w:rsidRDefault="00EB4D4F" w:rsidP="00EB4D4F">
      <w:pPr>
        <w:pStyle w:val="ListParagraph"/>
        <w:tabs>
          <w:tab w:val="left" w:pos="180"/>
          <w:tab w:val="left" w:pos="450"/>
        </w:tabs>
        <w:spacing w:line="360" w:lineRule="auto"/>
        <w:ind w:left="0"/>
        <w:jc w:val="both"/>
        <w:rPr>
          <w:rFonts w:ascii="GHEA Grapalat" w:hAnsi="GHEA Grapalat" w:cs="Miriam"/>
          <w:lang w:eastAsia="en-US"/>
        </w:rPr>
      </w:pPr>
    </w:p>
    <w:p w:rsidR="00EB4D4F" w:rsidRDefault="00EB4D4F" w:rsidP="00EB4D4F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360" w:lineRule="auto"/>
        <w:ind w:left="-567" w:firstLine="567"/>
        <w:jc w:val="both"/>
        <w:rPr>
          <w:rFonts w:ascii="GHEA Grapalat" w:hAnsi="GHEA Grapalat"/>
          <w:b/>
          <w:color w:val="000000" w:themeColor="text1"/>
          <w:lang w:val="af-ZA"/>
        </w:rPr>
      </w:pPr>
      <w:proofErr w:type="spellStart"/>
      <w:r>
        <w:rPr>
          <w:rFonts w:ascii="GHEA Grapalat" w:hAnsi="GHEA Grapalat"/>
          <w:b/>
          <w:color w:val="000000" w:themeColor="text1"/>
          <w:lang w:val="en-US"/>
        </w:rPr>
        <w:t>Նախագծի</w:t>
      </w:r>
      <w:proofErr w:type="spellEnd"/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lang w:val="en-US"/>
        </w:rPr>
        <w:t>մշակման</w:t>
      </w:r>
      <w:proofErr w:type="spellEnd"/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lang w:val="en-US"/>
        </w:rPr>
        <w:t>գործընթացում</w:t>
      </w:r>
      <w:proofErr w:type="spellEnd"/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lang w:val="en-US"/>
        </w:rPr>
        <w:t>ներգրավված</w:t>
      </w:r>
      <w:proofErr w:type="spellEnd"/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lang w:val="en-US"/>
        </w:rPr>
        <w:t>ինստիտուտները</w:t>
      </w:r>
      <w:proofErr w:type="spellEnd"/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lang w:val="en-US"/>
        </w:rPr>
        <w:t>և</w:t>
      </w:r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>
        <w:rPr>
          <w:rFonts w:ascii="GHEA Grapalat" w:hAnsi="GHEA Grapalat"/>
          <w:b/>
          <w:color w:val="000000" w:themeColor="text1"/>
          <w:lang w:val="en-US"/>
        </w:rPr>
        <w:t>անձիք</w:t>
      </w:r>
      <w:proofErr w:type="spellEnd"/>
    </w:p>
    <w:p w:rsidR="00EB4D4F" w:rsidRDefault="00EB4D4F" w:rsidP="00EB4D4F">
      <w:pPr>
        <w:pStyle w:val="ListParagraph"/>
        <w:spacing w:line="360" w:lineRule="auto"/>
        <w:ind w:left="-567" w:firstLine="567"/>
        <w:jc w:val="both"/>
        <w:rPr>
          <w:rFonts w:ascii="GHEA Grapalat" w:eastAsia="Calibri" w:hAnsi="GHEA Grapalat" w:cs="Times New Roman"/>
          <w:color w:val="000000" w:themeColor="text1"/>
          <w:lang w:val="af-ZA"/>
        </w:rPr>
      </w:pPr>
      <w:r>
        <w:rPr>
          <w:rFonts w:ascii="GHEA Grapalat" w:eastAsia="Calibri" w:hAnsi="GHEA Grapalat"/>
          <w:color w:val="000000" w:themeColor="text1"/>
        </w:rPr>
        <w:t>Նախագիծը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մշակվել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է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Պետական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գույքի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կառավարման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կոմիտեի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աշխատակազմի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/>
          <w:color w:val="000000" w:themeColor="text1"/>
        </w:rPr>
        <w:t>կողմից</w:t>
      </w:r>
      <w:r>
        <w:rPr>
          <w:rFonts w:ascii="GHEA Grapalat" w:eastAsia="Calibri" w:hAnsi="GHEA Grapalat" w:cs="Times New Roman"/>
          <w:color w:val="000000" w:themeColor="text1"/>
          <w:lang w:val="af-ZA"/>
        </w:rPr>
        <w:t xml:space="preserve">: </w:t>
      </w:r>
    </w:p>
    <w:p w:rsidR="00EB4D4F" w:rsidRDefault="00EB4D4F" w:rsidP="00EB4D4F">
      <w:pPr>
        <w:pStyle w:val="ListParagraph"/>
        <w:spacing w:line="360" w:lineRule="auto"/>
        <w:ind w:left="-567" w:firstLine="567"/>
        <w:jc w:val="both"/>
        <w:rPr>
          <w:rFonts w:ascii="GHEA Grapalat" w:eastAsia="Calibri" w:hAnsi="GHEA Grapalat" w:cs="Times New Roman"/>
          <w:color w:val="000000" w:themeColor="text1"/>
          <w:lang w:val="af-ZA"/>
        </w:rPr>
      </w:pPr>
    </w:p>
    <w:p w:rsidR="00EB4D4F" w:rsidRDefault="00EB4D4F" w:rsidP="00EB4D4F">
      <w:pPr>
        <w:pStyle w:val="BodyText21"/>
        <w:widowControl w:val="0"/>
        <w:numPr>
          <w:ilvl w:val="0"/>
          <w:numId w:val="2"/>
        </w:numPr>
        <w:ind w:left="-567" w:firstLine="567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Ա</w:t>
      </w:r>
      <w:r>
        <w:rPr>
          <w:rFonts w:ascii="GHEA Grapalat" w:hAnsi="GHEA Grapalat" w:cs="Sylfaen"/>
          <w:b/>
          <w:sz w:val="24"/>
          <w:szCs w:val="24"/>
          <w:lang w:val="af-ZA"/>
        </w:rPr>
        <w:t>կնկալվող արդյունքը</w:t>
      </w:r>
    </w:p>
    <w:p w:rsidR="00EB4D4F" w:rsidRDefault="00EB4D4F" w:rsidP="00EB4D4F">
      <w:pPr>
        <w:pStyle w:val="BodyText21"/>
        <w:widowControl w:val="0"/>
        <w:ind w:left="-567"/>
        <w:rPr>
          <w:rFonts w:ascii="GHEA Grapalat" w:hAnsi="GHEA Grapalat"/>
          <w:lang w:val="af-ZA"/>
        </w:rPr>
      </w:pPr>
    </w:p>
    <w:p w:rsidR="00EB4D4F" w:rsidRDefault="00EB4D4F" w:rsidP="00EB4D4F">
      <w:pPr>
        <w:pStyle w:val="BodyText21"/>
        <w:widowControl w:val="0"/>
        <w:numPr>
          <w:ilvl w:val="12"/>
          <w:numId w:val="0"/>
        </w:numPr>
        <w:ind w:left="-567" w:firstLine="567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Miriam"/>
          <w:sz w:val="24"/>
          <w:szCs w:val="24"/>
          <w:lang w:val="af-ZA"/>
        </w:rPr>
        <w:t xml:space="preserve">Նախագծի ընդունման արդյունքում կբացառվեն </w:t>
      </w:r>
      <w:r>
        <w:rPr>
          <w:rFonts w:ascii="GHEA Grapalat" w:eastAsiaTheme="minorHAnsi" w:hAnsi="GHEA Grapalat" w:cs="Miriam"/>
          <w:sz w:val="24"/>
          <w:szCs w:val="24"/>
        </w:rPr>
        <w:t>ա</w:t>
      </w:r>
      <w:r>
        <w:rPr>
          <w:rFonts w:ascii="GHEA Grapalat" w:eastAsiaTheme="minorHAnsi" w:hAnsi="GHEA Grapalat" w:cs="Miriam"/>
          <w:sz w:val="24"/>
          <w:szCs w:val="24"/>
          <w:lang w:val="ru-RU"/>
        </w:rPr>
        <w:t>ռողջապահական</w:t>
      </w:r>
      <w:r>
        <w:rPr>
          <w:rFonts w:ascii="GHEA Grapalat" w:hAnsi="GHEA Grapalat"/>
          <w:sz w:val="24"/>
          <w:szCs w:val="24"/>
          <w:lang w:val="af-ZA"/>
        </w:rPr>
        <w:t xml:space="preserve"> ոլորտի ընկերությունների մասնավորեցման ընթացքում հիմնական ուղղության սահման</w:t>
      </w:r>
      <w:r>
        <w:rPr>
          <w:rFonts w:ascii="GHEA Grapalat" w:hAnsi="GHEA Grapalat"/>
          <w:sz w:val="24"/>
          <w:szCs w:val="24"/>
          <w:lang w:val="ru-RU"/>
        </w:rPr>
        <w:t>մա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ոչ հիմնավորված որոշումների ընդունումը, որի շնորհիվ հնարավորություններ կստեղծվեն այ</w:t>
      </w:r>
      <w:r>
        <w:rPr>
          <w:rFonts w:ascii="GHEA Grapalat" w:hAnsi="GHEA Grapalat"/>
          <w:sz w:val="24"/>
          <w:szCs w:val="24"/>
          <w:lang w:val="ru-RU"/>
        </w:rPr>
        <w:t>դ</w:t>
      </w:r>
      <w:r>
        <w:rPr>
          <w:rFonts w:ascii="GHEA Grapalat" w:hAnsi="GHEA Grapalat"/>
          <w:sz w:val="24"/>
          <w:szCs w:val="24"/>
          <w:lang w:val="af-ZA"/>
        </w:rPr>
        <w:t xml:space="preserve"> ընկերությունների արդյունավետ գործունեությունը կազմակերպելու ու ծավալելու հարցում:</w:t>
      </w:r>
    </w:p>
    <w:p w:rsidR="00F43D93" w:rsidRPr="00EB4D4F" w:rsidRDefault="00F43D93">
      <w:pPr>
        <w:rPr>
          <w:lang w:val="af-ZA"/>
        </w:rPr>
      </w:pPr>
    </w:p>
    <w:sectPr w:rsidR="00F43D93" w:rsidRPr="00EB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EB4D4F"/>
    <w:rsid w:val="00EB4D4F"/>
    <w:rsid w:val="00F4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D4F"/>
    <w:pPr>
      <w:spacing w:after="0" w:line="240" w:lineRule="auto"/>
      <w:ind w:left="720"/>
      <w:contextualSpacing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customStyle="1" w:styleId="BodyText21">
    <w:name w:val="Body Text 21"/>
    <w:basedOn w:val="Normal"/>
    <w:rsid w:val="00EB4D4F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Armenian" w:eastAsia="Times New Roman" w:hAnsi="Times Armenian" w:cs="Arial"/>
    </w:rPr>
  </w:style>
  <w:style w:type="character" w:styleId="Strong">
    <w:name w:val="Strong"/>
    <w:basedOn w:val="DefaultParagraphFont"/>
    <w:uiPriority w:val="22"/>
    <w:qFormat/>
    <w:rsid w:val="00EB4D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</cp:revision>
  <dcterms:created xsi:type="dcterms:W3CDTF">2019-11-14T11:58:00Z</dcterms:created>
  <dcterms:modified xsi:type="dcterms:W3CDTF">2019-11-14T11:59:00Z</dcterms:modified>
</cp:coreProperties>
</file>