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5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5D6044" w:rsidRPr="005D6044" w:rsidTr="00A5325F">
        <w:trPr>
          <w:trHeight w:val="1606"/>
        </w:trPr>
        <w:tc>
          <w:tcPr>
            <w:tcW w:w="10158" w:type="dxa"/>
          </w:tcPr>
          <w:p w:rsidR="005D6044" w:rsidRPr="008E71C8" w:rsidRDefault="005D6044" w:rsidP="00A5325F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:rsidR="005D6044" w:rsidRPr="005D6044" w:rsidRDefault="005D6044" w:rsidP="00A5325F">
            <w:pPr>
              <w:pStyle w:val="NormalWeb"/>
              <w:tabs>
                <w:tab w:val="left" w:pos="7575"/>
              </w:tabs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E27880">
              <w:rPr>
                <w:rFonts w:ascii="GHEA Grapalat" w:hAnsi="GHEA Grapalat"/>
                <w:b/>
                <w:lang w:val="af-ZA"/>
              </w:rPr>
              <w:t>««</w:t>
            </w:r>
            <w:r w:rsidRPr="005D6044">
              <w:rPr>
                <w:rFonts w:ascii="GHEA Grapalat" w:hAnsi="GHEA Grapalat"/>
                <w:b/>
                <w:lang w:val="hy-AM"/>
              </w:rPr>
              <w:t>ԷՖԱՐՎԻ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ՄԱՍՐԻԿ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5D6044">
              <w:rPr>
                <w:rFonts w:ascii="GHEA Grapalat" w:hAnsi="GHEA Grapalat"/>
                <w:b/>
                <w:lang w:val="hy-AM"/>
              </w:rPr>
              <w:t>ՓԲԸ</w:t>
            </w:r>
            <w:r w:rsidRPr="00E27880">
              <w:rPr>
                <w:rFonts w:ascii="GHEA Grapalat" w:hAnsi="GHEA Grapalat"/>
                <w:b/>
                <w:lang w:val="af-ZA"/>
              </w:rPr>
              <w:t>-</w:t>
            </w:r>
            <w:r w:rsidRPr="005D6044">
              <w:rPr>
                <w:rFonts w:ascii="GHEA Grapalat" w:hAnsi="GHEA Grapalat"/>
                <w:b/>
                <w:lang w:val="hy-AM"/>
              </w:rPr>
              <w:t>ԻՆ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ՈՒՂՂԱԿԻ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ՎԱՃԱՌՔԻ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ՄԻՋՈՑՈՎ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ՀՈՂԱՄԱՍ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ՕՏԱՐԵԼՈՒՆ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ՀԱՄԱՁԱՅՆՈՒԹՅՈՒՆ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ՏԱԼՈՒ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 w:cs="AK Courier"/>
                <w:b/>
                <w:lang w:val="hy-AM"/>
              </w:rPr>
              <w:t>ՄԱՍԻՆ</w:t>
            </w:r>
            <w:r w:rsidRPr="00E27880">
              <w:rPr>
                <w:rFonts w:ascii="GHEA Grapalat" w:hAnsi="GHEA Grapalat"/>
                <w:b/>
                <w:lang w:val="af-ZA"/>
              </w:rPr>
              <w:t>»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ՀՀ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ԿԱՌԱՎԱՐՈՒԹՅԱՆ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ՈՐՈՇՄԱՆ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ՆԱԽԱԳԾԻ</w:t>
            </w:r>
          </w:p>
        </w:tc>
      </w:tr>
      <w:tr w:rsidR="005D6044" w:rsidRPr="00A43A4E" w:rsidTr="00A5325F">
        <w:trPr>
          <w:trHeight w:val="1787"/>
        </w:trPr>
        <w:tc>
          <w:tcPr>
            <w:tcW w:w="10158" w:type="dxa"/>
          </w:tcPr>
          <w:p w:rsidR="005D6044" w:rsidRPr="00600E99" w:rsidRDefault="005D6044" w:rsidP="00A5325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pacing w:val="-6"/>
                <w:lang w:val="hy-AM" w:eastAsia="en-US"/>
              </w:rPr>
            </w:pPr>
            <w:r w:rsidRPr="00600E99">
              <w:rPr>
                <w:rFonts w:ascii="GHEA Grapalat" w:hAnsi="GHEA Grapalat"/>
                <w:spacing w:val="-6"/>
                <w:lang w:val="hy-AM" w:eastAsia="en-US"/>
              </w:rPr>
              <w:t xml:space="preserve">1. </w:t>
            </w:r>
            <w:r w:rsidRPr="0018194A">
              <w:rPr>
                <w:rFonts w:ascii="GHEA Grapalat" w:hAnsi="GHEA Grapalat"/>
                <w:b/>
                <w:spacing w:val="-6"/>
                <w:u w:val="single"/>
                <w:lang w:val="hy-AM" w:eastAsia="en-US"/>
              </w:rPr>
              <w:t>Ընթացիկ իրավիճակը և իրավական ակտի ընդունման անհրաժեշտությունը</w:t>
            </w:r>
          </w:p>
          <w:p w:rsidR="0018194A" w:rsidRDefault="0018194A" w:rsidP="00600E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600E99" w:rsidRPr="00600E99" w:rsidRDefault="005D6044" w:rsidP="00600E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Որոշման ընդունման անհրաժեշտությունը </w:t>
            </w:r>
            <w:r w:rsidR="00600E99"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բխում է</w:t>
            </w:r>
            <w:r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Հայաստանի Հանրապետության կառավարության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2016 թվականի դեկտեմբերի 29-ի N 53 նիստի N 37 արձանագրային որոշմամբ հավանության արժանացած «Արևային ֆոտովոլտային կայանների կառուցման ներդրումային ծրագրի</w:t>
            </w:r>
            <w:r w:rsidR="00552DC2" w:rsidRPr="00552D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52DC2" w:rsidRP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552DC2"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>Ծրագիր)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» իրականացման նպատակներից</w:t>
            </w:r>
            <w:r w:rsidR="00DA1A4E" w:rsidRPr="00DA1A4E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միտված է նպաստելու </w:t>
            </w:r>
            <w:r w:rsidR="00552DC2" w:rsidRPr="00552DC2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րագրի</w:t>
            </w:r>
            <w:r w:rsidR="00C968EB"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շրջանակում ՀՀ Գեղարքունիքի մարզի Մեծ Մասրիկ համայնքի վարչական տարածքում Մասրիկ-1 արդյունաբերական մասշտաբի արևային կայանի </w:t>
            </w:r>
            <w:r w:rsid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ցման ծրագրի իրականացման արդյունավետության </w:t>
            </w:r>
            <w:r w:rsid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</w:t>
            </w:r>
            <w:r w:rsidR="00DA1A4E" w:rsidRPr="00DA1A4E">
              <w:rPr>
                <w:rFonts w:ascii="GHEA Grapalat" w:hAnsi="GHEA Grapalat" w:cs="Sylfaen"/>
                <w:sz w:val="24"/>
                <w:szCs w:val="24"/>
                <w:lang w:val="hy-AM"/>
              </w:rPr>
              <w:t>մանը</w:t>
            </w:r>
            <w:r w:rsid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 w:rsid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համահունչ է</w:t>
            </w:r>
            <w:r w:rsidR="0040322B" w:rsidRPr="004032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Հայաստանի Հանրապետության կառավարության 2017 թվականի  դեկտեմբերի 21-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ի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N 1679-Ն որոշման 3-րդ կետով հավա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նու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թյան արժանացած՝ «Կառավարության աջակցության համաձայնագրի»</w:t>
            </w:r>
            <w:r w:rsidR="0018194A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C968E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դրույթների</w:t>
            </w:r>
            <w:r w:rsidR="00DA1A4E" w:rsidRPr="00DA1A4E">
              <w:rPr>
                <w:rFonts w:ascii="GHEA Grapalat" w:hAnsi="GHEA Grapalat" w:cs="AK Courier"/>
                <w:sz w:val="24"/>
                <w:szCs w:val="24"/>
                <w:lang w:val="hy-AM"/>
              </w:rPr>
              <w:t>ն</w:t>
            </w:r>
            <w:r w:rsidR="00600E99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: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Իրավական ակտի ընդունման անհրաժեշտությունը առաջացել է </w:t>
            </w:r>
            <w:r w:rsidR="00897B21" w:rsidRPr="00C968EB">
              <w:rPr>
                <w:rFonts w:ascii="GHEA Grapalat" w:hAnsi="GHEA Grapalat"/>
                <w:sz w:val="24"/>
                <w:szCs w:val="24"/>
                <w:lang w:val="hy-AM"/>
              </w:rPr>
              <w:t>«Էֆարվի Մասրիկ» ՓԲԸ-</w:t>
            </w:r>
            <w:r w:rsidR="00897B2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897B21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գրությ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ամբ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>ներկայաց</w:t>
            </w:r>
            <w:r w:rsidR="00403B18" w:rsidRP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>ված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հիմնավորումներ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ը 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ուսումնասիրելու արդյունքում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(կցվում է)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, որի վերաբերյալ</w:t>
            </w:r>
            <w:r w:rsid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22B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Գեղարքունիքի մարզի Մեծ Մասրիկ համայնքի 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ավագանին կայացրել է համապատասխան 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որոշում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(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կցվում 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է)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։</w:t>
            </w:r>
          </w:p>
          <w:p w:rsidR="005D6044" w:rsidRPr="007E30FD" w:rsidRDefault="005D6044" w:rsidP="00A5325F">
            <w:pPr>
              <w:tabs>
                <w:tab w:val="left" w:pos="4004"/>
              </w:tabs>
              <w:jc w:val="both"/>
              <w:rPr>
                <w:rFonts w:ascii="GHEA Grapalat" w:hAnsi="GHEA Grapalat"/>
                <w:spacing w:val="-6"/>
                <w:lang w:val="hy-AM"/>
              </w:rPr>
            </w:pPr>
          </w:p>
        </w:tc>
      </w:tr>
      <w:tr w:rsidR="005D6044" w:rsidRPr="00A43A4E" w:rsidTr="00A5325F">
        <w:trPr>
          <w:trHeight w:val="709"/>
        </w:trPr>
        <w:tc>
          <w:tcPr>
            <w:tcW w:w="10158" w:type="dxa"/>
          </w:tcPr>
          <w:p w:rsidR="005D6044" w:rsidRPr="00687921" w:rsidRDefault="005D6044" w:rsidP="00A5325F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:rsidR="005D6044" w:rsidRPr="00C968EB" w:rsidRDefault="005D6044" w:rsidP="005D604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Առաջարկվում է ՀՀ կառավարության որոշմամբ հավանություն տալ  </w:t>
            </w:r>
            <w:r w:rsidR="00C968EB" w:rsidRPr="00C968EB">
              <w:rPr>
                <w:rFonts w:ascii="GHEA Grapalat" w:hAnsi="GHEA Grapalat"/>
                <w:sz w:val="24"/>
                <w:szCs w:val="24"/>
                <w:lang w:val="hy-AM"/>
              </w:rPr>
              <w:t>«Էֆարվի Մասրիկ» ՓԲԸ-ին ուղղակի վաճառքի միջոցով հողամաս</w:t>
            </w:r>
            <w:r w:rsidR="00A2033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="00C968EB" w:rsidRPr="00C968E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օտարելուն: </w:t>
            </w:r>
          </w:p>
          <w:p w:rsidR="005D6044" w:rsidRPr="00835857" w:rsidRDefault="005D6044" w:rsidP="00A5325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D6044" w:rsidRPr="00A43A4E" w:rsidTr="00A5325F">
        <w:trPr>
          <w:trHeight w:val="896"/>
        </w:trPr>
        <w:tc>
          <w:tcPr>
            <w:tcW w:w="10158" w:type="dxa"/>
          </w:tcPr>
          <w:p w:rsidR="005D6044" w:rsidRPr="00687921" w:rsidRDefault="005D6044" w:rsidP="00A5325F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5D6044" w:rsidRPr="00600E99" w:rsidRDefault="005D6044" w:rsidP="00FA566B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="00FA566B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տարածքային կառավարման և</w:t>
            </w:r>
            <w:r w:rsidRPr="00600E9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ենթակառուցվածքների նախարարություն: </w:t>
            </w:r>
          </w:p>
        </w:tc>
      </w:tr>
      <w:tr w:rsidR="005D6044" w:rsidRPr="00A43A4E" w:rsidTr="00A5325F">
        <w:trPr>
          <w:trHeight w:val="2686"/>
        </w:trPr>
        <w:tc>
          <w:tcPr>
            <w:tcW w:w="10158" w:type="dxa"/>
          </w:tcPr>
          <w:p w:rsidR="005D6044" w:rsidRPr="005A7B14" w:rsidRDefault="005D6044" w:rsidP="00A5325F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B96BF8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C968EB" w:rsidRPr="0018194A" w:rsidRDefault="00C968EB" w:rsidP="00A5325F">
            <w:pPr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5D6044" w:rsidRPr="0018194A" w:rsidRDefault="00C968EB" w:rsidP="00A655AC">
            <w:pPr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Որոշման ընդունմամբ նախատեսվում է ապահովել 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Հայաստանի Հանրապետության կառավարության 2017 թվականի  դեկտեմբերի 21-</w:t>
            </w:r>
            <w:r w:rsidR="00750526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ի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N 1679-Ն որոշման 3-րդ կետով հավա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նու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 xml:space="preserve">թյան արժանացած՝ </w:t>
            </w:r>
            <w:r w:rsidRPr="00750526">
              <w:rPr>
                <w:rFonts w:ascii="GHEA Grapalat" w:hAnsi="GHEA Grapalat" w:cs="Sylfaen"/>
                <w:sz w:val="24"/>
                <w:szCs w:val="24"/>
                <w:lang w:val="hy-AM"/>
              </w:rPr>
              <w:t>«Կառավարության աջակցության համաձայնագրի»</w:t>
            </w:r>
            <w:r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դրույթների</w:t>
            </w: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 </w:t>
            </w:r>
            <w:bookmarkStart w:id="0" w:name="_GoBack"/>
            <w:bookmarkEnd w:id="0"/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և Ծրագրի արդյունավետ </w:t>
            </w:r>
            <w:r w:rsidR="00A655AC" w:rsidRPr="00403B1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ու</w:t>
            </w:r>
            <w:r w:rsidR="00626CCF" w:rsidRPr="00626CCF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ժամանակին </w:t>
            </w: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իրականացումը:</w:t>
            </w:r>
          </w:p>
        </w:tc>
      </w:tr>
    </w:tbl>
    <w:p w:rsidR="005E7930" w:rsidRPr="00A43A4E" w:rsidRDefault="005E7930">
      <w:pPr>
        <w:rPr>
          <w:lang w:val="hy-AM"/>
        </w:rPr>
      </w:pPr>
    </w:p>
    <w:p w:rsidR="00441704" w:rsidRPr="00A43A4E" w:rsidRDefault="00441704">
      <w:pPr>
        <w:rPr>
          <w:lang w:val="hy-AM"/>
        </w:rPr>
      </w:pPr>
    </w:p>
    <w:p w:rsidR="00441704" w:rsidRPr="00A43A4E" w:rsidRDefault="00441704">
      <w:pPr>
        <w:rPr>
          <w:lang w:val="hy-AM"/>
        </w:rPr>
      </w:pPr>
    </w:p>
    <w:p w:rsidR="00441704" w:rsidRPr="00A43A4E" w:rsidRDefault="00441704">
      <w:pPr>
        <w:rPr>
          <w:lang w:val="hy-AM"/>
        </w:rPr>
      </w:pPr>
    </w:p>
    <w:p w:rsidR="00441704" w:rsidRPr="00A43A4E" w:rsidRDefault="00441704">
      <w:pPr>
        <w:rPr>
          <w:lang w:val="hy-AM"/>
        </w:rPr>
      </w:pPr>
    </w:p>
    <w:p w:rsidR="00441704" w:rsidRPr="00A43A4E" w:rsidRDefault="00441704">
      <w:pPr>
        <w:rPr>
          <w:lang w:val="hy-AM"/>
        </w:rPr>
      </w:pPr>
    </w:p>
    <w:p w:rsidR="0022015F" w:rsidRDefault="0022015F">
      <w:pPr>
        <w:rPr>
          <w:rFonts w:ascii="GHEA Grapalat" w:hAnsi="GHEA Grapalat"/>
          <w:b/>
          <w:sz w:val="24"/>
          <w:szCs w:val="24"/>
          <w:lang w:val="hy-AM"/>
        </w:rPr>
      </w:pPr>
    </w:p>
    <w:p w:rsidR="0022015F" w:rsidRDefault="0022015F">
      <w:pPr>
        <w:rPr>
          <w:rFonts w:ascii="GHEA Grapalat" w:hAnsi="GHEA Grapalat"/>
          <w:b/>
          <w:sz w:val="24"/>
          <w:szCs w:val="24"/>
          <w:lang w:val="hy-AM"/>
        </w:rPr>
      </w:pPr>
    </w:p>
    <w:p w:rsidR="00724325" w:rsidRPr="00724325" w:rsidRDefault="00724325">
      <w:pPr>
        <w:rPr>
          <w:rFonts w:ascii="GHEA Grapalat" w:hAnsi="GHEA Grapalat"/>
          <w:b/>
          <w:sz w:val="24"/>
          <w:szCs w:val="24"/>
          <w:lang w:val="hy-AM"/>
        </w:rPr>
      </w:pPr>
      <w:r w:rsidRPr="0072432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724325" w:rsidRPr="00724325" w:rsidRDefault="00724325">
      <w:pPr>
        <w:rPr>
          <w:rFonts w:ascii="GHEA Grapalat" w:hAnsi="GHEA Grapalat"/>
          <w:b/>
          <w:sz w:val="24"/>
          <w:szCs w:val="24"/>
          <w:lang w:val="af-ZA"/>
        </w:rPr>
      </w:pPr>
    </w:p>
    <w:p w:rsidR="00724325" w:rsidRPr="00A43A4E" w:rsidRDefault="00724325" w:rsidP="00724325">
      <w:pPr>
        <w:spacing w:line="276" w:lineRule="auto"/>
        <w:rPr>
          <w:rFonts w:ascii="GHEA Grapalat" w:hAnsi="GHEA Grapalat"/>
          <w:b/>
          <w:lang w:val="hy-AM"/>
        </w:rPr>
      </w:pPr>
      <w:r w:rsidRPr="00A43A4E">
        <w:rPr>
          <w:rFonts w:ascii="GHEA Grapalat" w:hAnsi="GHEA Grapalat"/>
          <w:b/>
          <w:lang w:val="hy-AM"/>
        </w:rPr>
        <w:t xml:space="preserve">««ԷՖԱՐՎԻ ՄԱՍՐԻԿ» ՓԲԸ-ԻՆ ՈՒՂՂԱԿԻ ՎԱՃԱՌՔԻ ՄԻՋՈՑՈՎ ՀՈՂԱՄԱՍ ՕՏԱՐԵԼՈՒՆ ՀԱՄԱՁԱՅՆՈՒԹՅՈՒՆ ՏԱԼՈՒ ՄԱՍԻՆ» ՀՀ ԿԱՌԱՎԱՐՈՒԹՅԱՆ ՈՐՈՇՄԱՆ ՆԱԽԱԳԾԻ ԸՆԴՈՒՆՄԱՆ ԿԱՊԱԿՑՈՒԹՅԱՄԲ ԱՅԼ ԻՐԱՎԱԿԱՆ ԱԿՏԵՐՈՒՄ ՓՈՓՈԽՈՒԹՅՈՒՆՆԵՐ ԿԱՄ ԼՐԱՑՈՒՄՆԵՐ ԿԱՏԱՐԵԼՈՒ ԱՆՀՐԱԺԵՇՏՈՒԹՅԱՆ </w:t>
      </w:r>
      <w:r w:rsidR="00A43A4E">
        <w:rPr>
          <w:rFonts w:ascii="GHEA Grapalat" w:hAnsi="GHEA Grapalat"/>
          <w:b/>
          <w:lang w:val="hy-AM"/>
        </w:rPr>
        <w:t>ՄԱՍԻՆ</w:t>
      </w:r>
    </w:p>
    <w:p w:rsidR="00724325" w:rsidRPr="00A43A4E" w:rsidRDefault="00724325">
      <w:pPr>
        <w:rPr>
          <w:rFonts w:ascii="GHEA Grapalat" w:hAnsi="GHEA Grapalat"/>
          <w:b/>
          <w:lang w:val="hy-AM"/>
        </w:rPr>
      </w:pPr>
    </w:p>
    <w:p w:rsidR="00441704" w:rsidRPr="00724325" w:rsidRDefault="00441704">
      <w:pPr>
        <w:rPr>
          <w:sz w:val="24"/>
          <w:szCs w:val="24"/>
          <w:lang w:val="af-ZA"/>
        </w:rPr>
      </w:pPr>
    </w:p>
    <w:p w:rsidR="00A43A4E" w:rsidRPr="00731AFB" w:rsidRDefault="00F32EFF" w:rsidP="00A43A4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32EFF">
        <w:rPr>
          <w:rFonts w:ascii="GHEA Grapalat" w:hAnsi="GHEA Grapalat"/>
          <w:sz w:val="24"/>
          <w:szCs w:val="24"/>
          <w:lang w:val="af-ZA"/>
        </w:rPr>
        <w:t>«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>«Էֆարվի Մասրիկ» ՓԲԸ-ին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 xml:space="preserve">ուղղակի վաճառքի միջոցով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հողամաս 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>օտարելուն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համաձայնության տալու մասին</w:t>
      </w:r>
      <w:r w:rsidRPr="00F32EF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C3386">
        <w:rPr>
          <w:rFonts w:ascii="GHEA Grapalat" w:hAnsi="GHEA Grapalat"/>
          <w:sz w:val="24"/>
          <w:szCs w:val="24"/>
        </w:rPr>
        <w:t>ՀՀ</w:t>
      </w:r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C338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C3386">
        <w:rPr>
          <w:rFonts w:ascii="GHEA Grapalat" w:hAnsi="GHEA Grapalat"/>
          <w:sz w:val="24"/>
          <w:szCs w:val="24"/>
        </w:rPr>
        <w:t>որոշման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44D2">
        <w:rPr>
          <w:rFonts w:ascii="GHEA Grapalat" w:hAnsi="GHEA Grapalat"/>
          <w:sz w:val="24"/>
          <w:szCs w:val="24"/>
        </w:rPr>
        <w:t>նախագծի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44D2">
        <w:rPr>
          <w:rFonts w:ascii="GHEA Grapalat" w:hAnsi="GHEA Grapalat"/>
          <w:sz w:val="24"/>
          <w:szCs w:val="24"/>
        </w:rPr>
        <w:t>ընդունման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44D2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17BE">
        <w:rPr>
          <w:rFonts w:ascii="GHEA Grapalat" w:hAnsi="GHEA Grapalat"/>
          <w:sz w:val="24"/>
          <w:szCs w:val="24"/>
        </w:rPr>
        <w:t>այլ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17BE">
        <w:rPr>
          <w:rFonts w:ascii="GHEA Grapalat" w:hAnsi="GHEA Grapalat"/>
          <w:sz w:val="24"/>
          <w:szCs w:val="24"/>
        </w:rPr>
        <w:t>նորմատիվ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17BE">
        <w:rPr>
          <w:rFonts w:ascii="GHEA Grapalat" w:hAnsi="GHEA Grapalat"/>
          <w:sz w:val="24"/>
          <w:szCs w:val="24"/>
        </w:rPr>
        <w:t>իրավական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17BE">
        <w:rPr>
          <w:rFonts w:ascii="GHEA Grapalat" w:hAnsi="GHEA Grapalat"/>
          <w:sz w:val="24"/>
          <w:szCs w:val="24"/>
        </w:rPr>
        <w:t>ակտերում</w:t>
      </w:r>
      <w:proofErr w:type="spellEnd"/>
      <w:r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A4E"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ընդունման անհրաժեշտություն</w:t>
      </w:r>
      <w:r w:rsidR="00A43A4E">
        <w:rPr>
          <w:rFonts w:ascii="GHEA Grapalat" w:hAnsi="GHEA Grapalat" w:cs="GHEA Grapalat"/>
          <w:color w:val="000000"/>
          <w:sz w:val="24"/>
          <w:szCs w:val="24"/>
          <w:lang w:val="hy-AM"/>
        </w:rPr>
        <w:t>ը բացակայում է</w:t>
      </w:r>
      <w:r w:rsidR="00A43A4E"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22015F" w:rsidRDefault="0022015F" w:rsidP="00A43A4E">
      <w:pPr>
        <w:ind w:firstLine="708"/>
        <w:contextualSpacing/>
        <w:jc w:val="both"/>
        <w:rPr>
          <w:sz w:val="24"/>
          <w:szCs w:val="24"/>
          <w:lang w:val="hy-AM"/>
        </w:rPr>
      </w:pPr>
    </w:p>
    <w:p w:rsidR="0022015F" w:rsidRDefault="0022015F">
      <w:pPr>
        <w:rPr>
          <w:sz w:val="24"/>
          <w:szCs w:val="24"/>
          <w:lang w:val="hy-AM"/>
        </w:rPr>
      </w:pPr>
    </w:p>
    <w:p w:rsidR="00385DCC" w:rsidRDefault="00385DCC">
      <w:pPr>
        <w:rPr>
          <w:sz w:val="24"/>
          <w:szCs w:val="24"/>
          <w:lang w:val="hy-AM"/>
        </w:rPr>
      </w:pPr>
    </w:p>
    <w:p w:rsidR="0022015F" w:rsidRDefault="0022015F">
      <w:pPr>
        <w:rPr>
          <w:sz w:val="24"/>
          <w:szCs w:val="24"/>
          <w:lang w:val="hy-AM"/>
        </w:rPr>
      </w:pPr>
    </w:p>
    <w:p w:rsidR="0022015F" w:rsidRDefault="0022015F">
      <w:pPr>
        <w:rPr>
          <w:sz w:val="24"/>
          <w:szCs w:val="24"/>
          <w:lang w:val="hy-AM"/>
        </w:rPr>
      </w:pPr>
    </w:p>
    <w:p w:rsidR="0022015F" w:rsidRDefault="0022015F">
      <w:pPr>
        <w:rPr>
          <w:sz w:val="24"/>
          <w:szCs w:val="24"/>
          <w:lang w:val="hy-AM"/>
        </w:rPr>
      </w:pPr>
    </w:p>
    <w:p w:rsidR="00F32EFF" w:rsidRPr="00F32EFF" w:rsidRDefault="00F32EFF" w:rsidP="00F32EFF">
      <w:pPr>
        <w:spacing w:after="120"/>
        <w:rPr>
          <w:rFonts w:ascii="GHEA Grapalat" w:hAnsi="GHEA Grapalat" w:cs="Sylfaen"/>
          <w:b/>
          <w:sz w:val="24"/>
          <w:szCs w:val="24"/>
          <w:lang w:val="hy-AM"/>
        </w:rPr>
      </w:pPr>
      <w:r w:rsidRPr="00F32EF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F32EFF" w:rsidRPr="00F32EFF" w:rsidRDefault="00F32EFF" w:rsidP="00F32EFF">
      <w:pPr>
        <w:tabs>
          <w:tab w:val="left" w:pos="270"/>
        </w:tabs>
        <w:spacing w:line="276" w:lineRule="auto"/>
        <w:ind w:right="360"/>
        <w:rPr>
          <w:rFonts w:ascii="GHEA Grapalat" w:hAnsi="GHEA Grapalat" w:cs="Sylfaen"/>
          <w:b/>
          <w:lang w:val="hy-AM"/>
        </w:rPr>
      </w:pPr>
      <w:r w:rsidRPr="00F32EFF">
        <w:rPr>
          <w:rFonts w:ascii="GHEA Grapalat" w:hAnsi="GHEA Grapalat"/>
          <w:b/>
          <w:lang w:val="hy-AM"/>
        </w:rPr>
        <w:t xml:space="preserve">««ԷՖԱՐՎԻ ՄԱՍՐԻԿ» ՓԲԸ-ԻՆ ՈՒՂՂԱԿԻ ՎԱՃԱՌՔԻ ՄԻՋՈՑՈՎ ՀՈՂԱՄԱՍ ՕՏԱՐԵԼՈՒՆ ՀԱՄԱՁԱՅՆՈՒԹՅՈՒՆ ՏԱԼՈՒ ՄԱՍԻՆ» ՀՀ ԿԱՌԱՎԱՐՈՒԹՅԱՆ ՈՐՈՇՄԱՆ ՆԱԽԱԳԾԻ ԸՆԴՈՒՆՄԱՆ ԿԱՊԱԿՑՈՒԹՅԱՄԲ </w:t>
      </w:r>
      <w:r w:rsidRPr="00F32EFF">
        <w:rPr>
          <w:rFonts w:ascii="GHEA Grapalat" w:hAnsi="GHEA Grapalat"/>
          <w:b/>
          <w:lang w:val="hy-AM" w:eastAsia="ru-RU"/>
        </w:rPr>
        <w:t>ՊԵՏԱԿԱՆ ԿԱՄ ՏԵՂԱԿԱՆ ԻՆՔՆԱԿԱՌԱՎԱՐՄԱՆ ՄԱՐՄՆԻ ԲՅՈՒՋԵՈՒՄ ԵԿԱՄՈՒՏՆԵՐԻ  ԵՎ</w:t>
      </w:r>
      <w:r w:rsidRPr="004C3386">
        <w:rPr>
          <w:rFonts w:ascii="GHEA Grapalat" w:hAnsi="GHEA Grapalat"/>
          <w:b/>
          <w:lang w:val="af-ZA" w:eastAsia="ru-RU"/>
        </w:rPr>
        <w:t xml:space="preserve"> </w:t>
      </w:r>
      <w:r w:rsidRPr="00F32EFF">
        <w:rPr>
          <w:rFonts w:ascii="GHEA Grapalat" w:hAnsi="GHEA Grapalat"/>
          <w:b/>
          <w:lang w:val="hy-AM" w:eastAsia="ru-RU"/>
        </w:rPr>
        <w:t>ԾԱԽՍԵՐԻ ԱՎԵԼԱՑՄԱՆ ԿԱՄ ՆՎԱԶԵՑՄԱՆ ՄԱՍԻՆ</w:t>
      </w:r>
    </w:p>
    <w:p w:rsidR="00F32EFF" w:rsidRPr="00F32EFF" w:rsidRDefault="00F32EFF" w:rsidP="00F32EFF">
      <w:pPr>
        <w:tabs>
          <w:tab w:val="left" w:pos="270"/>
        </w:tabs>
        <w:spacing w:line="276" w:lineRule="auto"/>
        <w:ind w:right="360"/>
        <w:jc w:val="both"/>
        <w:rPr>
          <w:rFonts w:ascii="GHEA Grapalat" w:hAnsi="GHEA Grapalat" w:cs="Sylfaen"/>
          <w:lang w:val="hy-AM"/>
        </w:rPr>
      </w:pPr>
    </w:p>
    <w:p w:rsidR="00F32EFF" w:rsidRPr="00F32EFF" w:rsidRDefault="00F32EFF" w:rsidP="00385DCC">
      <w:pPr>
        <w:jc w:val="both"/>
        <w:rPr>
          <w:lang w:val="hy-AM"/>
        </w:rPr>
      </w:pPr>
      <w:r w:rsidRPr="00F32EFF">
        <w:rPr>
          <w:rFonts w:ascii="GHEA Grapalat" w:hAnsi="GHEA Grapalat" w:cs="Sylfaen"/>
          <w:sz w:val="24"/>
          <w:szCs w:val="24"/>
          <w:lang w:val="hy-AM"/>
        </w:rPr>
        <w:tab/>
      </w:r>
      <w:r w:rsidR="0022015F" w:rsidRPr="00F32EFF">
        <w:rPr>
          <w:rFonts w:ascii="GHEA Grapalat" w:hAnsi="GHEA Grapalat"/>
          <w:sz w:val="24"/>
          <w:szCs w:val="24"/>
          <w:lang w:val="af-ZA"/>
        </w:rPr>
        <w:t>«</w:t>
      </w:r>
      <w:r w:rsidR="0022015F" w:rsidRPr="00805C54">
        <w:rPr>
          <w:rFonts w:ascii="GHEA Grapalat" w:hAnsi="GHEA Grapalat" w:cs="AK Courier"/>
          <w:sz w:val="24"/>
          <w:szCs w:val="24"/>
          <w:lang w:val="hy-AM"/>
        </w:rPr>
        <w:t>«Էֆարվի Մասրիկ» ՓԲԸ-ին</w:t>
      </w:r>
      <w:r w:rsidR="0022015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2015F" w:rsidRPr="00805C54">
        <w:rPr>
          <w:rFonts w:ascii="GHEA Grapalat" w:hAnsi="GHEA Grapalat" w:cs="AK Courier"/>
          <w:sz w:val="24"/>
          <w:szCs w:val="24"/>
          <w:lang w:val="hy-AM"/>
        </w:rPr>
        <w:t xml:space="preserve">ուղղակի վաճառքի միջոցով </w:t>
      </w:r>
      <w:r w:rsidR="0022015F">
        <w:rPr>
          <w:rFonts w:ascii="GHEA Grapalat" w:hAnsi="GHEA Grapalat" w:cs="AK Courier"/>
          <w:sz w:val="24"/>
          <w:szCs w:val="24"/>
          <w:lang w:val="hy-AM"/>
        </w:rPr>
        <w:t xml:space="preserve">հողամաս </w:t>
      </w:r>
      <w:r w:rsidR="0022015F" w:rsidRPr="00805C54">
        <w:rPr>
          <w:rFonts w:ascii="GHEA Grapalat" w:hAnsi="GHEA Grapalat" w:cs="AK Courier"/>
          <w:sz w:val="24"/>
          <w:szCs w:val="24"/>
          <w:lang w:val="hy-AM"/>
        </w:rPr>
        <w:t>օտարելուն</w:t>
      </w:r>
      <w:r w:rsidR="0022015F">
        <w:rPr>
          <w:rFonts w:ascii="GHEA Grapalat" w:hAnsi="GHEA Grapalat" w:cs="AK Courier"/>
          <w:sz w:val="24"/>
          <w:szCs w:val="24"/>
          <w:lang w:val="hy-AM"/>
        </w:rPr>
        <w:t xml:space="preserve"> համաձայնության տալու մասին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ՀՀ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որոշման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նախագծի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ընդունման</w:t>
      </w:r>
      <w:r w:rsidR="0022015F" w:rsidRPr="00F32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22015F" w:rsidRPr="0022015F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22015F" w:rsidRPr="00F32EF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32EFF">
        <w:rPr>
          <w:rFonts w:ascii="GHEA Grapalat" w:hAnsi="GHEA Grapalat"/>
          <w:sz w:val="24"/>
          <w:szCs w:val="24"/>
          <w:lang w:val="hy-AM" w:eastAsia="ru-RU"/>
        </w:rPr>
        <w:t>պետական կամ տեղական ինքնակառավարման մարմնի բյուջեում եկամուտների և ծախսերի ավելացում կամ նվազեցում չի նախատեսվում</w:t>
      </w:r>
    </w:p>
    <w:p w:rsidR="00F32EFF" w:rsidRPr="00F32EFF" w:rsidRDefault="00F32EFF" w:rsidP="00385DCC">
      <w:pPr>
        <w:jc w:val="both"/>
        <w:rPr>
          <w:sz w:val="24"/>
          <w:szCs w:val="24"/>
          <w:lang w:val="hy-AM"/>
        </w:rPr>
      </w:pPr>
    </w:p>
    <w:sectPr w:rsidR="00F32EFF" w:rsidRPr="00F32EFF" w:rsidSect="005E79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6044"/>
    <w:rsid w:val="0018194A"/>
    <w:rsid w:val="0022015F"/>
    <w:rsid w:val="00241340"/>
    <w:rsid w:val="00260297"/>
    <w:rsid w:val="00385DCC"/>
    <w:rsid w:val="0040322B"/>
    <w:rsid w:val="00403B18"/>
    <w:rsid w:val="00441704"/>
    <w:rsid w:val="004E2929"/>
    <w:rsid w:val="004E4E2A"/>
    <w:rsid w:val="00552DC2"/>
    <w:rsid w:val="005D6044"/>
    <w:rsid w:val="005E7930"/>
    <w:rsid w:val="00600E99"/>
    <w:rsid w:val="00626CCF"/>
    <w:rsid w:val="00724325"/>
    <w:rsid w:val="00750526"/>
    <w:rsid w:val="00773FED"/>
    <w:rsid w:val="00897B21"/>
    <w:rsid w:val="00A20333"/>
    <w:rsid w:val="00A43A4E"/>
    <w:rsid w:val="00A44EA7"/>
    <w:rsid w:val="00A453E0"/>
    <w:rsid w:val="00A623FB"/>
    <w:rsid w:val="00A655AC"/>
    <w:rsid w:val="00AC29C3"/>
    <w:rsid w:val="00B547CC"/>
    <w:rsid w:val="00C968EB"/>
    <w:rsid w:val="00D83C09"/>
    <w:rsid w:val="00DA1A4E"/>
    <w:rsid w:val="00E62186"/>
    <w:rsid w:val="00F32EFF"/>
    <w:rsid w:val="00F80847"/>
    <w:rsid w:val="00FA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4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604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1595-0BEF-4E6A-BF87-35796718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https://mul-mta.gov.am/tasks/docs/attachment.php?id=122201&amp;fn=2Himnavorum_Texekanqner.docx&amp;out=1&amp;token=</cp:keywords>
</cp:coreProperties>
</file>