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A1F" w:rsidRPr="004D5A02" w:rsidRDefault="00020A1F" w:rsidP="00020A1F">
      <w:pPr>
        <w:pStyle w:val="mechtex"/>
        <w:ind w:left="4320" w:right="-234" w:firstLine="720"/>
        <w:rPr>
          <w:rFonts w:ascii="GHEA Grapalat" w:hAnsi="GHEA Grapalat" w:cs="Sylfaen"/>
          <w:sz w:val="22"/>
          <w:szCs w:val="22"/>
        </w:rPr>
      </w:pPr>
      <w:r w:rsidRPr="004D5A02">
        <w:rPr>
          <w:rFonts w:ascii="GHEA Grapalat" w:hAnsi="GHEA Grapalat" w:cs="Sylfaen"/>
          <w:sz w:val="22"/>
          <w:szCs w:val="22"/>
        </w:rPr>
        <w:t>Հավելված</w:t>
      </w:r>
    </w:p>
    <w:p w:rsidR="00020A1F" w:rsidRPr="004D5A02" w:rsidRDefault="00020A1F" w:rsidP="00020A1F">
      <w:pPr>
        <w:pStyle w:val="mechtex"/>
        <w:ind w:left="4320" w:right="-234" w:firstLine="720"/>
        <w:rPr>
          <w:rFonts w:ascii="GHEA Grapalat" w:hAnsi="GHEA Grapalat" w:cs="Sylfaen"/>
          <w:sz w:val="22"/>
          <w:szCs w:val="22"/>
        </w:rPr>
      </w:pPr>
      <w:r>
        <w:rPr>
          <w:rFonts w:ascii="GHEA Grapalat" w:hAnsi="GHEA Grapalat" w:cs="Sylfaen"/>
          <w:sz w:val="22"/>
          <w:szCs w:val="22"/>
        </w:rPr>
        <w:t>ՀՀ  կառավարության 201</w:t>
      </w:r>
      <w:r>
        <w:rPr>
          <w:rFonts w:ascii="GHEA Grapalat" w:hAnsi="GHEA Grapalat" w:cs="Sylfaen"/>
          <w:sz w:val="22"/>
          <w:szCs w:val="22"/>
          <w:lang w:val="hy-AM"/>
        </w:rPr>
        <w:t>9</w:t>
      </w:r>
      <w:r w:rsidRPr="004D5A02">
        <w:rPr>
          <w:rFonts w:ascii="GHEA Grapalat" w:hAnsi="GHEA Grapalat" w:cs="Sylfaen"/>
          <w:sz w:val="22"/>
          <w:szCs w:val="22"/>
        </w:rPr>
        <w:t xml:space="preserve"> թ.</w:t>
      </w:r>
    </w:p>
    <w:p w:rsidR="00020A1F" w:rsidRPr="004D5A02" w:rsidRDefault="00020A1F" w:rsidP="00020A1F">
      <w:pPr>
        <w:spacing w:after="0" w:line="240" w:lineRule="auto"/>
        <w:ind w:left="720" w:right="-234"/>
        <w:jc w:val="center"/>
        <w:rPr>
          <w:rFonts w:ascii="GHEA Grapalat" w:hAnsi="GHEA Grapalat" w:cs="Sylfaen"/>
          <w:lang w:val="hy-AM"/>
        </w:rPr>
      </w:pPr>
      <w:r>
        <w:rPr>
          <w:rFonts w:ascii="GHEA Grapalat" w:hAnsi="GHEA Grapalat" w:cs="Sylfaen"/>
        </w:rPr>
        <w:t xml:space="preserve">                                                         </w:t>
      </w:r>
      <w:r>
        <w:rPr>
          <w:rFonts w:ascii="GHEA Grapalat" w:hAnsi="GHEA Grapalat" w:cs="Sylfaen"/>
          <w:lang w:val="hy-AM"/>
        </w:rPr>
        <w:t>«    »  —————— -</w:t>
      </w:r>
      <w:r w:rsidR="004D051B">
        <w:rPr>
          <w:rFonts w:ascii="GHEA Grapalat" w:hAnsi="GHEA Grapalat" w:cs="Sylfaen"/>
          <w:lang w:val="hy-AM"/>
        </w:rPr>
        <w:t xml:space="preserve">   </w:t>
      </w:r>
      <w:r>
        <w:rPr>
          <w:rFonts w:ascii="GHEA Grapalat" w:hAnsi="GHEA Grapalat" w:cs="Sylfaen"/>
          <w:lang w:val="hy-AM"/>
        </w:rPr>
        <w:t xml:space="preserve">Լ   </w:t>
      </w:r>
      <w:r w:rsidRPr="004D5A02">
        <w:rPr>
          <w:rFonts w:ascii="GHEA Grapalat" w:hAnsi="GHEA Grapalat" w:cs="Sylfaen"/>
        </w:rPr>
        <w:t>որոշման</w:t>
      </w:r>
    </w:p>
    <w:p w:rsidR="00020A1F" w:rsidRPr="00946539" w:rsidRDefault="00020A1F" w:rsidP="00020A1F">
      <w:pPr>
        <w:tabs>
          <w:tab w:val="left" w:pos="1134"/>
        </w:tabs>
        <w:spacing w:after="0" w:line="240" w:lineRule="auto"/>
        <w:ind w:right="-234" w:firstLine="709"/>
        <w:jc w:val="center"/>
        <w:rPr>
          <w:rFonts w:ascii="GHEA Grapalat" w:hAnsi="GHEA Grapalat"/>
          <w:sz w:val="24"/>
          <w:szCs w:val="24"/>
          <w:lang w:val="hy-AM"/>
        </w:rPr>
      </w:pPr>
    </w:p>
    <w:p w:rsidR="00020A1F" w:rsidRPr="00946539" w:rsidRDefault="00020A1F" w:rsidP="00020A1F">
      <w:pPr>
        <w:tabs>
          <w:tab w:val="left" w:pos="1134"/>
        </w:tabs>
        <w:spacing w:after="0" w:line="240" w:lineRule="auto"/>
        <w:ind w:firstLine="709"/>
        <w:jc w:val="center"/>
        <w:rPr>
          <w:rFonts w:ascii="GHEA Grapalat" w:hAnsi="GHEA Grapalat"/>
          <w:sz w:val="24"/>
          <w:szCs w:val="24"/>
          <w:lang w:val="hy-AM"/>
        </w:rPr>
      </w:pPr>
    </w:p>
    <w:p w:rsidR="00020A1F" w:rsidRPr="00946539" w:rsidRDefault="00020A1F" w:rsidP="00020A1F">
      <w:pPr>
        <w:tabs>
          <w:tab w:val="left" w:pos="1134"/>
        </w:tabs>
        <w:spacing w:after="0" w:line="240" w:lineRule="auto"/>
        <w:ind w:firstLine="709"/>
        <w:jc w:val="center"/>
        <w:rPr>
          <w:rFonts w:ascii="GHEA Grapalat" w:hAnsi="GHEA Grapalat"/>
          <w:sz w:val="24"/>
          <w:szCs w:val="24"/>
          <w:lang w:val="hy-AM"/>
        </w:rPr>
      </w:pPr>
    </w:p>
    <w:p w:rsidR="00020A1F" w:rsidRPr="00742DAB" w:rsidRDefault="00020A1F" w:rsidP="00020A1F">
      <w:pPr>
        <w:tabs>
          <w:tab w:val="left" w:pos="1134"/>
        </w:tabs>
        <w:spacing w:after="0" w:line="240" w:lineRule="auto"/>
        <w:ind w:firstLine="709"/>
        <w:jc w:val="center"/>
        <w:rPr>
          <w:rFonts w:ascii="GHEA Grapalat" w:hAnsi="GHEA Grapalat"/>
          <w:b/>
          <w:sz w:val="24"/>
          <w:szCs w:val="24"/>
          <w:lang w:val="hy-AM"/>
        </w:rPr>
      </w:pPr>
      <w:r w:rsidRPr="00742DAB">
        <w:rPr>
          <w:rFonts w:ascii="GHEA Grapalat" w:hAnsi="GHEA Grapalat"/>
          <w:b/>
          <w:sz w:val="24"/>
          <w:szCs w:val="24"/>
          <w:lang w:val="hy-AM"/>
        </w:rPr>
        <w:t>ՀԱՅԱՍՏԱՆԻ ՀԱՆՐԱՊԵՏՈՒԹՅԱՆ ԱՂԲԱՀԱՆՈՒԹՅԱՆ ՀԱՄԱԿԱՐԳԻ ՌԱԶՄԱՎԱՐՈՒԹՅՈՒՆ</w:t>
      </w:r>
    </w:p>
    <w:p w:rsidR="00020A1F" w:rsidRPr="00946539" w:rsidRDefault="00020A1F" w:rsidP="00020A1F">
      <w:pPr>
        <w:tabs>
          <w:tab w:val="left" w:pos="1134"/>
        </w:tabs>
        <w:spacing w:after="0" w:line="240" w:lineRule="auto"/>
        <w:ind w:firstLine="709"/>
        <w:jc w:val="center"/>
        <w:rPr>
          <w:rFonts w:ascii="GHEA Grapalat" w:hAnsi="GHEA Grapalat"/>
          <w:sz w:val="24"/>
          <w:szCs w:val="24"/>
          <w:lang w:val="hy-AM"/>
        </w:rPr>
      </w:pPr>
    </w:p>
    <w:p w:rsidR="00020A1F" w:rsidRPr="00CA5392" w:rsidRDefault="00020A1F" w:rsidP="00020A1F">
      <w:pPr>
        <w:tabs>
          <w:tab w:val="left" w:pos="1134"/>
        </w:tabs>
        <w:spacing w:after="0" w:line="240" w:lineRule="auto"/>
        <w:ind w:firstLine="709"/>
        <w:jc w:val="center"/>
        <w:rPr>
          <w:rFonts w:ascii="GHEA Grapalat" w:hAnsi="GHEA Grapalat"/>
          <w:sz w:val="24"/>
          <w:szCs w:val="24"/>
          <w:lang w:val="hy-AM"/>
        </w:rPr>
      </w:pPr>
    </w:p>
    <w:p w:rsidR="00020A1F" w:rsidRDefault="00020A1F" w:rsidP="004D051B">
      <w:pPr>
        <w:pStyle w:val="ListParagraph"/>
        <w:numPr>
          <w:ilvl w:val="0"/>
          <w:numId w:val="1"/>
        </w:numPr>
        <w:tabs>
          <w:tab w:val="left" w:pos="1134"/>
        </w:tabs>
        <w:spacing w:after="0" w:line="240" w:lineRule="auto"/>
        <w:ind w:left="0" w:firstLine="709"/>
        <w:jc w:val="center"/>
        <w:rPr>
          <w:rFonts w:ascii="GHEA Grapalat" w:hAnsi="GHEA Grapalat"/>
          <w:sz w:val="24"/>
          <w:szCs w:val="24"/>
        </w:rPr>
      </w:pPr>
      <w:r>
        <w:rPr>
          <w:rFonts w:ascii="GHEA Grapalat" w:hAnsi="GHEA Grapalat"/>
          <w:sz w:val="24"/>
          <w:szCs w:val="24"/>
        </w:rPr>
        <w:t>ԱՄՓՈՓ ՀԱՄԱՌՈՏԱԳԻՐ</w:t>
      </w:r>
    </w:p>
    <w:p w:rsidR="00020A1F" w:rsidRDefault="00020A1F" w:rsidP="00020A1F">
      <w:pPr>
        <w:tabs>
          <w:tab w:val="left" w:pos="1134"/>
        </w:tabs>
        <w:spacing w:after="0" w:line="240" w:lineRule="auto"/>
        <w:jc w:val="both"/>
        <w:rPr>
          <w:rFonts w:ascii="GHEA Grapalat" w:hAnsi="GHEA Grapalat"/>
          <w:sz w:val="24"/>
          <w:szCs w:val="24"/>
        </w:rPr>
      </w:pPr>
    </w:p>
    <w:p w:rsidR="00020A1F" w:rsidRDefault="00020A1F" w:rsidP="00020A1F">
      <w:pPr>
        <w:tabs>
          <w:tab w:val="left" w:pos="360"/>
        </w:tabs>
        <w:spacing w:after="0" w:line="288" w:lineRule="auto"/>
        <w:ind w:left="-425" w:right="-232" w:firstLine="450"/>
        <w:jc w:val="both"/>
        <w:rPr>
          <w:rFonts w:ascii="GHEA Grapalat" w:hAnsi="GHEA Grapalat" w:cs="Sylfaen"/>
          <w:sz w:val="24"/>
          <w:szCs w:val="24"/>
          <w:shd w:val="clear" w:color="auto" w:fill="FFFFFF"/>
          <w:lang w:val="hy-AM"/>
        </w:rPr>
      </w:pPr>
      <w:r>
        <w:rPr>
          <w:rFonts w:ascii="GHEA Grapalat" w:hAnsi="GHEA Grapalat"/>
          <w:sz w:val="24"/>
          <w:szCs w:val="24"/>
          <w:lang w:val="hy-AM"/>
        </w:rPr>
        <w:t>1</w:t>
      </w:r>
      <w:r>
        <w:rPr>
          <w:rFonts w:ascii="GHEA Grapalat" w:hAnsi="GHEA Grapalat"/>
          <w:sz w:val="24"/>
          <w:szCs w:val="24"/>
        </w:rPr>
        <w:t>.</w:t>
      </w:r>
      <w:r w:rsidRPr="001652B3">
        <w:rPr>
          <w:rFonts w:ascii="GHEA Grapalat" w:hAnsi="GHEA Grapalat" w:cs="Sylfaen"/>
          <w:color w:val="000000"/>
          <w:sz w:val="24"/>
          <w:szCs w:val="24"/>
          <w:shd w:val="clear" w:color="auto" w:fill="FFFFFF"/>
        </w:rPr>
        <w:t xml:space="preserve"> </w:t>
      </w:r>
      <w:r w:rsidRPr="00895710">
        <w:rPr>
          <w:rFonts w:ascii="GHEA Grapalat" w:hAnsi="GHEA Grapalat" w:cs="Sylfaen"/>
          <w:color w:val="000000"/>
          <w:sz w:val="24"/>
          <w:szCs w:val="24"/>
          <w:shd w:val="clear" w:color="auto" w:fill="FFFFFF"/>
        </w:rPr>
        <w:t xml:space="preserve">Հայաստանի Հանրապետության </w:t>
      </w:r>
      <w:r>
        <w:rPr>
          <w:rFonts w:ascii="GHEA Grapalat" w:hAnsi="GHEA Grapalat" w:cs="Sylfaen"/>
          <w:color w:val="000000"/>
          <w:sz w:val="24"/>
          <w:szCs w:val="24"/>
          <w:shd w:val="clear" w:color="auto" w:fill="FFFFFF"/>
          <w:lang w:val="hy-AM"/>
        </w:rPr>
        <w:t xml:space="preserve">աղբահանության համակարգի ռազմավարությունը </w:t>
      </w:r>
      <w:r w:rsidRPr="00BC0223">
        <w:rPr>
          <w:rFonts w:ascii="GHEA Grapalat" w:hAnsi="GHEA Grapalat" w:cs="Sylfaen"/>
          <w:sz w:val="24"/>
          <w:szCs w:val="24"/>
          <w:shd w:val="clear" w:color="auto" w:fill="FFFFFF"/>
          <w:lang w:val="hy-AM"/>
        </w:rPr>
        <w:t xml:space="preserve">ենթադրում է </w:t>
      </w:r>
      <w:r>
        <w:rPr>
          <w:rFonts w:ascii="GHEA Grapalat" w:hAnsi="GHEA Grapalat" w:cs="Sylfaen"/>
          <w:sz w:val="24"/>
          <w:szCs w:val="24"/>
          <w:shd w:val="clear" w:color="auto" w:fill="FFFFFF"/>
          <w:lang w:val="hy-AM"/>
        </w:rPr>
        <w:t xml:space="preserve">գոյացող աղբի </w:t>
      </w:r>
      <w:r w:rsidRPr="00BC0223">
        <w:rPr>
          <w:rFonts w:ascii="GHEA Grapalat" w:hAnsi="GHEA Grapalat" w:cs="Sylfaen"/>
          <w:sz w:val="24"/>
          <w:szCs w:val="24"/>
          <w:shd w:val="clear" w:color="auto" w:fill="FFFFFF"/>
          <w:lang w:val="hy-AM"/>
        </w:rPr>
        <w:t>հավաքման, տեղափոխման, պահպանման, տեղադրման</w:t>
      </w:r>
      <w:r>
        <w:rPr>
          <w:rFonts w:ascii="GHEA Grapalat" w:hAnsi="GHEA Grapalat" w:cs="Sylfaen"/>
          <w:sz w:val="24"/>
          <w:szCs w:val="24"/>
          <w:shd w:val="clear" w:color="auto" w:fill="FFFFFF"/>
        </w:rPr>
        <w:t xml:space="preserve"> (</w:t>
      </w:r>
      <w:r w:rsidRPr="00BC0223">
        <w:rPr>
          <w:rFonts w:ascii="GHEA Grapalat" w:hAnsi="GHEA Grapalat" w:cs="Sylfaen"/>
          <w:sz w:val="24"/>
          <w:szCs w:val="24"/>
          <w:shd w:val="clear" w:color="auto" w:fill="FFFFFF"/>
          <w:lang w:val="hy-AM"/>
        </w:rPr>
        <w:t>հեռացման</w:t>
      </w:r>
      <w:r>
        <w:rPr>
          <w:rFonts w:ascii="GHEA Grapalat" w:hAnsi="GHEA Grapalat" w:cs="Sylfaen"/>
          <w:sz w:val="24"/>
          <w:szCs w:val="24"/>
          <w:shd w:val="clear" w:color="auto" w:fill="FFFFFF"/>
        </w:rPr>
        <w:t>)</w:t>
      </w:r>
      <w:r>
        <w:rPr>
          <w:rFonts w:ascii="GHEA Grapalat" w:hAnsi="GHEA Grapalat" w:cs="Sylfaen"/>
          <w:sz w:val="24"/>
          <w:szCs w:val="24"/>
          <w:shd w:val="clear" w:color="auto" w:fill="FFFFFF"/>
          <w:lang w:val="hy-AM"/>
        </w:rPr>
        <w:t xml:space="preserve">, </w:t>
      </w:r>
      <w:r w:rsidRPr="00BC0223">
        <w:rPr>
          <w:rFonts w:ascii="GHEA Grapalat" w:hAnsi="GHEA Grapalat" w:cs="Sylfaen"/>
          <w:sz w:val="24"/>
          <w:szCs w:val="24"/>
          <w:shd w:val="clear" w:color="auto" w:fill="FFFFFF"/>
          <w:lang w:val="hy-AM"/>
        </w:rPr>
        <w:t>վերամշակման</w:t>
      </w:r>
      <w:r>
        <w:rPr>
          <w:rFonts w:ascii="GHEA Grapalat" w:hAnsi="GHEA Grapalat" w:cs="Sylfaen"/>
          <w:sz w:val="24"/>
          <w:szCs w:val="24"/>
          <w:shd w:val="clear" w:color="auto" w:fill="FFFFFF"/>
          <w:lang w:val="hy-AM"/>
        </w:rPr>
        <w:t xml:space="preserve"> ու օգտահանման </w:t>
      </w:r>
      <w:r w:rsidRPr="00BC0223">
        <w:rPr>
          <w:rFonts w:ascii="GHEA Grapalat" w:hAnsi="GHEA Grapalat" w:cs="Sylfaen"/>
          <w:sz w:val="24"/>
          <w:szCs w:val="24"/>
          <w:shd w:val="clear" w:color="auto" w:fill="FFFFFF"/>
          <w:lang w:val="hy-AM"/>
        </w:rPr>
        <w:t>տեխնոլոգիաների և կառավարման համակարգ</w:t>
      </w:r>
      <w:r>
        <w:rPr>
          <w:rFonts w:ascii="GHEA Grapalat" w:hAnsi="GHEA Grapalat" w:cs="Sylfaen"/>
          <w:sz w:val="24"/>
          <w:szCs w:val="24"/>
          <w:shd w:val="clear" w:color="auto" w:fill="FFFFFF"/>
          <w:lang w:val="hy-AM"/>
        </w:rPr>
        <w:t>եր</w:t>
      </w:r>
      <w:r w:rsidRPr="00BC0223">
        <w:rPr>
          <w:rFonts w:ascii="GHEA Grapalat" w:hAnsi="GHEA Grapalat" w:cs="Sylfaen"/>
          <w:sz w:val="24"/>
          <w:szCs w:val="24"/>
          <w:shd w:val="clear" w:color="auto" w:fill="FFFFFF"/>
          <w:lang w:val="hy-AM"/>
        </w:rPr>
        <w:t>ի համադրություն, որը գործելու է ինստիտուցիոնալ կայուն հենքի վրա:</w:t>
      </w:r>
    </w:p>
    <w:p w:rsidR="00020A1F" w:rsidRDefault="00020A1F" w:rsidP="00020A1F">
      <w:pPr>
        <w:tabs>
          <w:tab w:val="left" w:pos="1134"/>
        </w:tabs>
        <w:spacing w:after="0" w:line="288" w:lineRule="auto"/>
        <w:ind w:left="-425" w:right="-232"/>
        <w:jc w:val="both"/>
        <w:rPr>
          <w:rFonts w:ascii="GHEA Grapalat" w:hAnsi="GHEA Grapalat"/>
          <w:sz w:val="24"/>
          <w:szCs w:val="24"/>
          <w:lang w:val="hy-AM"/>
        </w:rPr>
      </w:pPr>
      <w:r>
        <w:rPr>
          <w:rFonts w:ascii="GHEA Grapalat" w:hAnsi="GHEA Grapalat" w:cs="Sylfaen"/>
          <w:sz w:val="24"/>
          <w:szCs w:val="24"/>
          <w:shd w:val="clear" w:color="auto" w:fill="FFFFFF"/>
          <w:lang w:val="hy-AM"/>
        </w:rPr>
        <w:t xml:space="preserve">    2․ Աղբահանության կայուն և ինտեգրված համակարգի նպատակն է՝ ստեղծել </w:t>
      </w:r>
      <w:r>
        <w:rPr>
          <w:rFonts w:ascii="GHEA Grapalat" w:hAnsi="GHEA Grapalat"/>
          <w:sz w:val="24"/>
          <w:szCs w:val="24"/>
          <w:lang w:val="hy-AM"/>
        </w:rPr>
        <w:t xml:space="preserve">պետական քաղաքականության իրականացման և դրանից բխող առաջնահերթությունների ու գործողությունների սահմանման </w:t>
      </w:r>
      <w:r>
        <w:rPr>
          <w:rFonts w:ascii="GHEA Grapalat" w:hAnsi="GHEA Grapalat" w:cs="Sylfaen"/>
          <w:sz w:val="24"/>
          <w:szCs w:val="24"/>
          <w:shd w:val="clear" w:color="auto" w:fill="FFFFFF"/>
          <w:lang w:val="hy-AM"/>
        </w:rPr>
        <w:t>մեխանիզմներ</w:t>
      </w:r>
      <w:r>
        <w:rPr>
          <w:rFonts w:ascii="GHEA Grapalat" w:hAnsi="GHEA Grapalat"/>
          <w:sz w:val="24"/>
          <w:szCs w:val="24"/>
          <w:lang w:val="hy-AM"/>
        </w:rPr>
        <w:t>՝ իրականացնելով թափոնների կառավարմանն ուղղված առաջնահերթ ռազմավարական խնդիրները։</w:t>
      </w:r>
    </w:p>
    <w:p w:rsidR="00020A1F" w:rsidRDefault="00020A1F" w:rsidP="00020A1F">
      <w:pPr>
        <w:tabs>
          <w:tab w:val="left" w:pos="360"/>
        </w:tabs>
        <w:spacing w:after="0" w:line="288" w:lineRule="auto"/>
        <w:ind w:left="-425" w:right="-232" w:firstLine="450"/>
        <w:jc w:val="both"/>
        <w:rPr>
          <w:rFonts w:ascii="GHEA Grapalat" w:hAnsi="GHEA Grapalat" w:cs="Sylfaen"/>
          <w:sz w:val="24"/>
          <w:szCs w:val="24"/>
          <w:shd w:val="clear" w:color="auto" w:fill="FFFFFF"/>
          <w:lang w:val="hy-AM"/>
        </w:rPr>
      </w:pPr>
      <w:r>
        <w:rPr>
          <w:rFonts w:ascii="GHEA Grapalat" w:hAnsi="GHEA Grapalat" w:cs="Sylfaen"/>
          <w:sz w:val="24"/>
          <w:szCs w:val="24"/>
          <w:shd w:val="clear" w:color="auto" w:fill="FFFFFF"/>
          <w:lang w:val="hy-AM"/>
        </w:rPr>
        <w:t>3</w:t>
      </w:r>
      <w:r>
        <w:rPr>
          <w:rFonts w:ascii="Cambria Math" w:hAnsi="Cambria Math" w:cs="Sylfaen"/>
          <w:sz w:val="24"/>
          <w:szCs w:val="24"/>
          <w:shd w:val="clear" w:color="auto" w:fill="FFFFFF"/>
          <w:lang w:val="hy-AM"/>
        </w:rPr>
        <w:t>․</w:t>
      </w:r>
      <w:r>
        <w:rPr>
          <w:rFonts w:ascii="GHEA Grapalat" w:hAnsi="GHEA Grapalat" w:cs="Sylfaen"/>
          <w:sz w:val="24"/>
          <w:szCs w:val="24"/>
          <w:shd w:val="clear" w:color="auto" w:fill="FFFFFF"/>
          <w:lang w:val="hy-AM"/>
        </w:rPr>
        <w:t xml:space="preserve"> Սույն ռազմավարությամբ նախատեսվում է նախադրյալներ ստեղծել բնակչությանը կայուն, հուսալի և </w:t>
      </w:r>
      <w:r w:rsidRPr="00BC0223">
        <w:rPr>
          <w:rFonts w:ascii="GHEA Grapalat" w:hAnsi="GHEA Grapalat" w:cs="Sylfaen"/>
          <w:color w:val="000000"/>
          <w:sz w:val="24"/>
          <w:szCs w:val="24"/>
          <w:shd w:val="clear" w:color="auto" w:fill="FFFFFF"/>
          <w:lang w:val="hy-AM"/>
        </w:rPr>
        <w:t xml:space="preserve">պարտադիր </w:t>
      </w:r>
      <w:r>
        <w:rPr>
          <w:rFonts w:ascii="GHEA Grapalat" w:hAnsi="GHEA Grapalat" w:cs="Sylfaen"/>
          <w:sz w:val="24"/>
          <w:szCs w:val="24"/>
          <w:shd w:val="clear" w:color="auto" w:fill="FFFFFF"/>
          <w:lang w:val="hy-AM"/>
        </w:rPr>
        <w:t xml:space="preserve">աղբահանության ծառայություններ մատուցելու համար՝ ապահովելով բնակչության համար </w:t>
      </w:r>
      <w:r w:rsidRPr="00BC0223">
        <w:rPr>
          <w:rFonts w:ascii="GHEA Grapalat" w:hAnsi="GHEA Grapalat" w:cs="Sylfaen"/>
          <w:color w:val="000000"/>
          <w:sz w:val="24"/>
          <w:szCs w:val="24"/>
          <w:shd w:val="clear" w:color="auto" w:fill="FFFFFF"/>
          <w:lang w:val="hy-AM"/>
        </w:rPr>
        <w:t xml:space="preserve">հարմարավետ և էկոլոգիապես անվտանգ </w:t>
      </w:r>
      <w:r>
        <w:rPr>
          <w:rFonts w:ascii="GHEA Grapalat" w:hAnsi="GHEA Grapalat" w:cs="Sylfaen"/>
          <w:color w:val="000000"/>
          <w:sz w:val="24"/>
          <w:szCs w:val="24"/>
          <w:shd w:val="clear" w:color="auto" w:fill="FFFFFF"/>
          <w:lang w:val="hy-AM"/>
        </w:rPr>
        <w:t>պայմաններ</w:t>
      </w:r>
      <w:r>
        <w:rPr>
          <w:rFonts w:ascii="GHEA Grapalat" w:hAnsi="GHEA Grapalat" w:cs="Sylfaen"/>
          <w:sz w:val="24"/>
          <w:szCs w:val="24"/>
          <w:shd w:val="clear" w:color="auto" w:fill="FFFFFF"/>
          <w:lang w:val="hy-AM"/>
        </w:rPr>
        <w:t>։</w:t>
      </w:r>
    </w:p>
    <w:p w:rsidR="00020A1F" w:rsidRDefault="00020A1F" w:rsidP="00020A1F">
      <w:pPr>
        <w:tabs>
          <w:tab w:val="left" w:pos="360"/>
        </w:tabs>
        <w:spacing w:after="0" w:line="288" w:lineRule="auto"/>
        <w:ind w:left="-425" w:right="-232" w:firstLine="450"/>
        <w:jc w:val="both"/>
        <w:rPr>
          <w:rFonts w:ascii="GHEA Grapalat" w:hAnsi="GHEA Grapalat" w:cs="Sylfaen"/>
          <w:sz w:val="24"/>
          <w:szCs w:val="24"/>
          <w:shd w:val="clear" w:color="auto" w:fill="FFFFFF"/>
          <w:lang w:val="hy-AM"/>
        </w:rPr>
      </w:pPr>
      <w:r>
        <w:rPr>
          <w:rFonts w:ascii="GHEA Grapalat" w:hAnsi="GHEA Grapalat" w:cs="Sylfaen"/>
          <w:sz w:val="24"/>
          <w:szCs w:val="24"/>
          <w:shd w:val="clear" w:color="auto" w:fill="FFFFFF"/>
          <w:lang w:val="hy-AM"/>
        </w:rPr>
        <w:t>4</w:t>
      </w:r>
      <w:r>
        <w:rPr>
          <w:rFonts w:ascii="Cambria Math" w:hAnsi="Cambria Math" w:cs="Sylfaen"/>
          <w:sz w:val="24"/>
          <w:szCs w:val="24"/>
          <w:shd w:val="clear" w:color="auto" w:fill="FFFFFF"/>
          <w:lang w:val="hy-AM"/>
        </w:rPr>
        <w:t>․</w:t>
      </w:r>
      <w:r>
        <w:rPr>
          <w:rFonts w:ascii="GHEA Grapalat" w:hAnsi="GHEA Grapalat" w:cs="Sylfaen"/>
          <w:sz w:val="24"/>
          <w:szCs w:val="24"/>
          <w:shd w:val="clear" w:color="auto" w:fill="FFFFFF"/>
          <w:lang w:val="hy-AM"/>
        </w:rPr>
        <w:t xml:space="preserve"> Աղբահանության բնագավառում կարևորվում է աղբի քանակի նվազեցմանը, վերաօգտագործմանը, օգտահանմանը, վերամշամանն ու վերականգմանն ուղղված մեխանիզմների ներդրումը։ </w:t>
      </w:r>
    </w:p>
    <w:p w:rsidR="00020A1F" w:rsidRDefault="00020A1F" w:rsidP="00020A1F">
      <w:pPr>
        <w:tabs>
          <w:tab w:val="left" w:pos="360"/>
        </w:tabs>
        <w:spacing w:after="0" w:line="288" w:lineRule="auto"/>
        <w:ind w:left="-425" w:right="-232" w:firstLine="450"/>
        <w:jc w:val="both"/>
        <w:rPr>
          <w:rFonts w:ascii="GHEA Grapalat" w:hAnsi="GHEA Grapalat" w:cs="Sylfaen"/>
          <w:sz w:val="24"/>
          <w:szCs w:val="24"/>
          <w:shd w:val="clear" w:color="auto" w:fill="FFFFFF"/>
          <w:lang w:val="hy-AM"/>
        </w:rPr>
      </w:pPr>
      <w:r>
        <w:rPr>
          <w:rFonts w:ascii="GHEA Grapalat" w:hAnsi="GHEA Grapalat" w:cs="Sylfaen"/>
          <w:sz w:val="24"/>
          <w:szCs w:val="24"/>
          <w:shd w:val="clear" w:color="auto" w:fill="FFFFFF"/>
          <w:lang w:val="hy-AM"/>
        </w:rPr>
        <w:t>5</w:t>
      </w:r>
      <w:r>
        <w:rPr>
          <w:rFonts w:ascii="Cambria Math" w:hAnsi="Cambria Math" w:cs="Sylfaen"/>
          <w:sz w:val="24"/>
          <w:szCs w:val="24"/>
          <w:shd w:val="clear" w:color="auto" w:fill="FFFFFF"/>
          <w:lang w:val="hy-AM"/>
        </w:rPr>
        <w:t xml:space="preserve">․ </w:t>
      </w:r>
      <w:r>
        <w:rPr>
          <w:rFonts w:ascii="GHEA Grapalat" w:hAnsi="GHEA Grapalat" w:cs="Sylfaen"/>
          <w:sz w:val="24"/>
          <w:szCs w:val="24"/>
          <w:shd w:val="clear" w:color="auto" w:fill="FFFFFF"/>
          <w:lang w:val="hy-AM"/>
        </w:rPr>
        <w:t xml:space="preserve">Ռազմավարությունը մասնավորապես անդրադառնում է հանրապետությունում աղբահանության առկա իրավիճակին, ոլորտում իրականացված ու իրականացվող ծրագրերին և ձեռնարկված միջոցառումներին, ոլորտի զարգացմանը խոչընդոտող խնդիրներին և դրանց լուծման ուղղություններին ու մեխանիզմներին՝ ներկայացնելով    միջազգային և տեղական փորձով սահմանված առաջարկություններ։ </w:t>
      </w:r>
    </w:p>
    <w:p w:rsidR="00020A1F" w:rsidRPr="001652B3" w:rsidRDefault="00020A1F" w:rsidP="00020A1F">
      <w:pPr>
        <w:tabs>
          <w:tab w:val="left" w:pos="1134"/>
        </w:tabs>
        <w:spacing w:after="0" w:line="240" w:lineRule="auto"/>
        <w:jc w:val="both"/>
        <w:rPr>
          <w:rFonts w:ascii="GHEA Grapalat" w:hAnsi="GHEA Grapalat"/>
          <w:sz w:val="24"/>
          <w:szCs w:val="24"/>
          <w:lang w:val="hy-AM"/>
        </w:rPr>
      </w:pPr>
    </w:p>
    <w:p w:rsidR="00020A1F" w:rsidRPr="00946539" w:rsidRDefault="00020A1F" w:rsidP="004D051B">
      <w:pPr>
        <w:pStyle w:val="ListParagraph"/>
        <w:numPr>
          <w:ilvl w:val="0"/>
          <w:numId w:val="1"/>
        </w:numPr>
        <w:tabs>
          <w:tab w:val="left" w:pos="426"/>
          <w:tab w:val="left" w:pos="2694"/>
        </w:tabs>
        <w:spacing w:after="0" w:line="240" w:lineRule="auto"/>
        <w:ind w:left="-426" w:firstLine="426"/>
        <w:jc w:val="center"/>
        <w:rPr>
          <w:rFonts w:ascii="GHEA Grapalat" w:hAnsi="GHEA Grapalat"/>
          <w:sz w:val="24"/>
          <w:szCs w:val="24"/>
        </w:rPr>
      </w:pPr>
      <w:r w:rsidRPr="00946539">
        <w:rPr>
          <w:rFonts w:ascii="GHEA Grapalat" w:hAnsi="GHEA Grapalat"/>
          <w:sz w:val="24"/>
          <w:szCs w:val="24"/>
        </w:rPr>
        <w:t>ՌԱԶՄԱՎԱՐՈՒԹՅԱՆ ՆՊԱՏԱԿԸ</w:t>
      </w:r>
    </w:p>
    <w:p w:rsidR="00020A1F" w:rsidRPr="00946539" w:rsidRDefault="00020A1F" w:rsidP="00020A1F">
      <w:pPr>
        <w:pStyle w:val="ListParagraph"/>
        <w:tabs>
          <w:tab w:val="left" w:pos="1134"/>
        </w:tabs>
        <w:spacing w:after="0" w:line="240" w:lineRule="auto"/>
        <w:ind w:left="709"/>
        <w:jc w:val="both"/>
        <w:rPr>
          <w:rFonts w:ascii="GHEA Grapalat" w:hAnsi="GHEA Grapalat"/>
          <w:sz w:val="24"/>
          <w:szCs w:val="24"/>
        </w:rPr>
      </w:pPr>
    </w:p>
    <w:p w:rsidR="00020A1F" w:rsidRPr="00BE4E17" w:rsidRDefault="00020A1F" w:rsidP="00020A1F">
      <w:pPr>
        <w:autoSpaceDE w:val="0"/>
        <w:autoSpaceDN w:val="0"/>
        <w:adjustRightInd w:val="0"/>
        <w:spacing w:after="0" w:line="288" w:lineRule="auto"/>
        <w:ind w:left="-425" w:right="-232" w:firstLine="425"/>
        <w:jc w:val="both"/>
        <w:rPr>
          <w:rFonts w:ascii="GHEA Grapalat" w:hAnsi="GHEA Grapalat" w:cs="Sylfaen"/>
          <w:sz w:val="24"/>
          <w:szCs w:val="24"/>
          <w:lang w:val="hy-AM"/>
        </w:rPr>
      </w:pPr>
      <w:r>
        <w:rPr>
          <w:rFonts w:ascii="GHEA Grapalat" w:hAnsi="GHEA Grapalat" w:cs="Sylfaen"/>
          <w:sz w:val="24"/>
          <w:szCs w:val="24"/>
          <w:lang w:val="hy-AM"/>
        </w:rPr>
        <w:t>6</w:t>
      </w:r>
      <w:r>
        <w:rPr>
          <w:rFonts w:ascii="Cambria Math" w:hAnsi="Cambria Math" w:cs="Sylfaen"/>
          <w:sz w:val="24"/>
          <w:szCs w:val="24"/>
          <w:lang w:val="hy-AM"/>
        </w:rPr>
        <w:t>․</w:t>
      </w:r>
      <w:r>
        <w:rPr>
          <w:rFonts w:ascii="GHEA Grapalat" w:hAnsi="GHEA Grapalat" w:cs="Sylfaen"/>
          <w:sz w:val="24"/>
          <w:szCs w:val="24"/>
          <w:lang w:val="hy-AM"/>
        </w:rPr>
        <w:t xml:space="preserve"> </w:t>
      </w:r>
      <w:r w:rsidRPr="00BE4E17">
        <w:rPr>
          <w:rFonts w:ascii="GHEA Grapalat" w:hAnsi="GHEA Grapalat" w:cs="Sylfaen"/>
          <w:sz w:val="24"/>
          <w:szCs w:val="24"/>
          <w:lang w:val="hy-AM"/>
        </w:rPr>
        <w:t>Աղբահանության համակարգի ռազմավարության ընդունման նպատակն է՝ հանրապետության ողջ տարածքում գոյացող աղբի հավաքման, տեղափոխման և անվտանգ հեռացման կամ օգտահանման ու վերամշակման կայուն համակարգի ներդ</w:t>
      </w:r>
      <w:r>
        <w:rPr>
          <w:rFonts w:ascii="GHEA Grapalat" w:hAnsi="GHEA Grapalat" w:cs="Sylfaen"/>
          <w:sz w:val="24"/>
          <w:szCs w:val="24"/>
          <w:lang w:val="hy-AM"/>
        </w:rPr>
        <w:t>ր</w:t>
      </w:r>
      <w:r w:rsidRPr="00BE4E17">
        <w:rPr>
          <w:rFonts w:ascii="GHEA Grapalat" w:hAnsi="GHEA Grapalat" w:cs="Sylfaen"/>
          <w:sz w:val="24"/>
          <w:szCs w:val="24"/>
          <w:lang w:val="hy-AM"/>
        </w:rPr>
        <w:t xml:space="preserve">ումը՝  նպատակաուղղված </w:t>
      </w:r>
      <w:r w:rsidRPr="00BE4E17">
        <w:rPr>
          <w:rFonts w:ascii="GHEA Grapalat" w:hAnsi="GHEA Grapalat" w:cs="Sylfaen"/>
          <w:color w:val="000000"/>
          <w:sz w:val="24"/>
          <w:szCs w:val="24"/>
          <w:shd w:val="clear" w:color="auto" w:fill="FFFFFF"/>
        </w:rPr>
        <w:t>բնակչության համար հարմարավետ և էկոլոգիապես անվտանգ պայմանների ապահով</w:t>
      </w:r>
      <w:r w:rsidRPr="00BE4E17">
        <w:rPr>
          <w:rFonts w:ascii="GHEA Grapalat" w:hAnsi="GHEA Grapalat" w:cs="Sylfaen"/>
          <w:color w:val="000000"/>
          <w:sz w:val="24"/>
          <w:szCs w:val="24"/>
          <w:shd w:val="clear" w:color="auto" w:fill="FFFFFF"/>
          <w:lang w:val="hy-AM"/>
        </w:rPr>
        <w:t xml:space="preserve">մանը, </w:t>
      </w:r>
      <w:r w:rsidRPr="00BE4E17">
        <w:rPr>
          <w:rFonts w:ascii="GHEA Grapalat" w:hAnsi="GHEA Grapalat" w:cs="Sylfaen"/>
          <w:sz w:val="24"/>
          <w:szCs w:val="24"/>
          <w:lang w:val="hy-AM"/>
        </w:rPr>
        <w:t xml:space="preserve">մարդու առողջության և շրջակա միջավայրի վրա </w:t>
      </w:r>
      <w:r w:rsidRPr="00BE4E17">
        <w:rPr>
          <w:rFonts w:ascii="GHEA Grapalat" w:hAnsi="GHEA Grapalat" w:cs="Sylfaen"/>
          <w:sz w:val="24"/>
          <w:szCs w:val="24"/>
          <w:lang w:val="hy-AM"/>
        </w:rPr>
        <w:lastRenderedPageBreak/>
        <w:t>աղբաթափության բացասական և վտանգավոր ներգործության նվազեցմանն ու չեզոքացմանը, միևնույն ժամանակ թափոնների առավելագույնս օգտագործ</w:t>
      </w:r>
      <w:r>
        <w:rPr>
          <w:rFonts w:ascii="GHEA Grapalat" w:hAnsi="GHEA Grapalat" w:cs="Sylfaen"/>
          <w:sz w:val="24"/>
          <w:szCs w:val="24"/>
          <w:lang w:val="hy-AM"/>
        </w:rPr>
        <w:t>մանը</w:t>
      </w:r>
      <w:r w:rsidRPr="00BE4E17">
        <w:rPr>
          <w:rFonts w:ascii="GHEA Grapalat" w:hAnsi="GHEA Grapalat" w:cs="Sylfaen"/>
          <w:sz w:val="24"/>
          <w:szCs w:val="24"/>
          <w:lang w:val="hy-AM"/>
        </w:rPr>
        <w:t>, որպես</w:t>
      </w:r>
      <w:r>
        <w:rPr>
          <w:rFonts w:ascii="GHEA Grapalat" w:hAnsi="GHEA Grapalat" w:cs="Sylfaen"/>
          <w:sz w:val="24"/>
          <w:szCs w:val="24"/>
          <w:lang w:val="hy-AM"/>
        </w:rPr>
        <w:t xml:space="preserve"> </w:t>
      </w:r>
      <w:r w:rsidRPr="00BE4E17">
        <w:rPr>
          <w:rFonts w:ascii="GHEA Grapalat" w:hAnsi="GHEA Grapalat" w:cs="Sylfaen"/>
          <w:sz w:val="24"/>
          <w:szCs w:val="24"/>
          <w:lang w:val="hy-AM"/>
        </w:rPr>
        <w:t xml:space="preserve">երկրորդային </w:t>
      </w:r>
      <w:r>
        <w:rPr>
          <w:rFonts w:ascii="GHEA Grapalat" w:hAnsi="GHEA Grapalat" w:cs="Sylfaen"/>
          <w:sz w:val="24"/>
          <w:szCs w:val="24"/>
          <w:lang w:val="hy-AM"/>
        </w:rPr>
        <w:t>ռեսուրս</w:t>
      </w:r>
      <w:r w:rsidRPr="00BE4E17">
        <w:rPr>
          <w:rFonts w:ascii="GHEA Grapalat" w:hAnsi="GHEA Grapalat" w:cs="Sylfaen"/>
          <w:sz w:val="24"/>
          <w:szCs w:val="24"/>
          <w:lang w:val="hy-AM"/>
        </w:rPr>
        <w:t>:</w:t>
      </w:r>
    </w:p>
    <w:p w:rsidR="00020A1F" w:rsidRPr="00DD3ECA" w:rsidRDefault="00020A1F" w:rsidP="00020A1F">
      <w:pPr>
        <w:pStyle w:val="ListParagraph"/>
        <w:tabs>
          <w:tab w:val="left" w:pos="1080"/>
          <w:tab w:val="left" w:pos="1134"/>
        </w:tabs>
        <w:spacing w:after="0" w:line="288" w:lineRule="auto"/>
        <w:ind w:left="-425" w:right="-232" w:firstLine="425"/>
        <w:jc w:val="both"/>
        <w:rPr>
          <w:rFonts w:ascii="GHEA Grapalat" w:hAnsi="GHEA Grapalat" w:cs="Sylfaen"/>
          <w:sz w:val="24"/>
          <w:szCs w:val="24"/>
          <w:lang w:val="hy-AM"/>
        </w:rPr>
      </w:pPr>
      <w:r>
        <w:rPr>
          <w:rFonts w:ascii="GHEA Grapalat" w:hAnsi="GHEA Grapalat" w:cs="Sylfaen"/>
          <w:sz w:val="24"/>
          <w:szCs w:val="24"/>
          <w:lang w:val="hy-AM"/>
        </w:rPr>
        <w:t>7</w:t>
      </w:r>
      <w:r>
        <w:rPr>
          <w:rFonts w:ascii="Cambria Math" w:hAnsi="Cambria Math" w:cs="Cambria Math"/>
          <w:sz w:val="24"/>
          <w:szCs w:val="24"/>
          <w:lang w:val="hy-AM"/>
        </w:rPr>
        <w:t>․</w:t>
      </w:r>
      <w:r>
        <w:rPr>
          <w:rFonts w:ascii="GHEA Grapalat" w:hAnsi="GHEA Grapalat" w:cs="Sylfaen"/>
          <w:sz w:val="24"/>
          <w:szCs w:val="24"/>
          <w:lang w:val="hy-AM"/>
        </w:rPr>
        <w:t xml:space="preserve"> </w:t>
      </w:r>
      <w:r w:rsidRPr="00DD3ECA">
        <w:rPr>
          <w:rFonts w:ascii="GHEA Grapalat" w:hAnsi="GHEA Grapalat" w:cs="Sylfaen"/>
          <w:sz w:val="24"/>
          <w:szCs w:val="24"/>
          <w:lang w:val="hy-AM"/>
        </w:rPr>
        <w:t>Աղբահանության կայուն համակարգի հիմնական նպատատակներն են</w:t>
      </w:r>
      <w:r w:rsidRPr="00D9534C">
        <w:rPr>
          <w:rFonts w:ascii="GHEA Grapalat" w:hAnsi="GHEA Grapalat" w:cs="Sylfaen"/>
          <w:sz w:val="24"/>
          <w:szCs w:val="24"/>
          <w:lang w:val="hy-AM"/>
        </w:rPr>
        <w:t>.</w:t>
      </w:r>
      <w:r w:rsidRPr="00DD3ECA">
        <w:rPr>
          <w:rFonts w:ascii="GHEA Grapalat" w:hAnsi="GHEA Grapalat" w:cs="Sylfaen"/>
          <w:sz w:val="24"/>
          <w:szCs w:val="24"/>
          <w:lang w:val="hy-AM"/>
        </w:rPr>
        <w:t xml:space="preserve"> </w:t>
      </w:r>
    </w:p>
    <w:p w:rsidR="00020A1F" w:rsidRDefault="00020A1F" w:rsidP="00020A1F">
      <w:pPr>
        <w:pStyle w:val="ListParagraph"/>
        <w:numPr>
          <w:ilvl w:val="0"/>
          <w:numId w:val="34"/>
        </w:numPr>
        <w:tabs>
          <w:tab w:val="left" w:pos="426"/>
          <w:tab w:val="left" w:pos="1134"/>
        </w:tabs>
        <w:spacing w:after="0" w:line="288" w:lineRule="auto"/>
        <w:ind w:left="-426" w:right="-232" w:firstLine="426"/>
        <w:jc w:val="both"/>
        <w:rPr>
          <w:rFonts w:ascii="GHEA Grapalat" w:hAnsi="GHEA Grapalat" w:cs="Sylfaen"/>
          <w:sz w:val="24"/>
          <w:szCs w:val="24"/>
          <w:lang w:val="hy-AM"/>
        </w:rPr>
      </w:pPr>
      <w:r>
        <w:rPr>
          <w:rFonts w:ascii="GHEA Grapalat" w:hAnsi="GHEA Grapalat" w:cs="Sylfaen"/>
          <w:sz w:val="24"/>
          <w:szCs w:val="24"/>
          <w:lang w:val="hy-AM"/>
        </w:rPr>
        <w:t>աղբահանության և սանիտարական մաքրման ծառայությունների բարելավումը</w:t>
      </w:r>
      <w:r w:rsidRPr="006C0199">
        <w:rPr>
          <w:rFonts w:ascii="GHEA Grapalat" w:hAnsi="GHEA Grapalat" w:cs="Sylfaen"/>
          <w:sz w:val="24"/>
          <w:szCs w:val="24"/>
          <w:lang w:val="hy-AM"/>
        </w:rPr>
        <w:t>.</w:t>
      </w:r>
    </w:p>
    <w:p w:rsidR="00020A1F" w:rsidRPr="00080DD9" w:rsidRDefault="00020A1F" w:rsidP="00020A1F">
      <w:pPr>
        <w:pStyle w:val="ListParagraph"/>
        <w:numPr>
          <w:ilvl w:val="0"/>
          <w:numId w:val="34"/>
        </w:numPr>
        <w:tabs>
          <w:tab w:val="left" w:pos="360"/>
          <w:tab w:val="left" w:pos="426"/>
        </w:tabs>
        <w:spacing w:after="0" w:line="288" w:lineRule="auto"/>
        <w:ind w:left="-426" w:right="-232" w:firstLine="426"/>
        <w:jc w:val="both"/>
        <w:rPr>
          <w:rFonts w:ascii="GHEA Grapalat" w:hAnsi="GHEA Grapalat" w:cs="Sylfaen"/>
          <w:sz w:val="24"/>
          <w:szCs w:val="24"/>
          <w:lang w:val="hy-AM"/>
        </w:rPr>
      </w:pPr>
      <w:r w:rsidRPr="00080DD9">
        <w:rPr>
          <w:rFonts w:ascii="GHEA Grapalat" w:hAnsi="GHEA Grapalat" w:cs="Sylfaen"/>
          <w:sz w:val="24"/>
          <w:szCs w:val="24"/>
          <w:lang w:val="hy-AM"/>
        </w:rPr>
        <w:t>աղբահանության և սանիտարական մաքրման արդյունավետ սխեմաների ներդ</w:t>
      </w:r>
      <w:r>
        <w:rPr>
          <w:rFonts w:ascii="GHEA Grapalat" w:hAnsi="GHEA Grapalat" w:cs="Sylfaen"/>
          <w:sz w:val="24"/>
          <w:szCs w:val="24"/>
          <w:lang w:val="hy-AM"/>
        </w:rPr>
        <w:t>ր</w:t>
      </w:r>
      <w:r w:rsidRPr="00080DD9">
        <w:rPr>
          <w:rFonts w:ascii="GHEA Grapalat" w:hAnsi="GHEA Grapalat" w:cs="Sylfaen"/>
          <w:sz w:val="24"/>
          <w:szCs w:val="24"/>
          <w:lang w:val="hy-AM"/>
        </w:rPr>
        <w:t>ում</w:t>
      </w:r>
      <w:r>
        <w:rPr>
          <w:rFonts w:ascii="GHEA Grapalat" w:hAnsi="GHEA Grapalat" w:cs="Sylfaen"/>
          <w:sz w:val="24"/>
          <w:szCs w:val="24"/>
          <w:lang w:val="hy-AM"/>
        </w:rPr>
        <w:t>ը</w:t>
      </w:r>
      <w:r w:rsidRPr="006C0199">
        <w:rPr>
          <w:rFonts w:ascii="GHEA Grapalat" w:hAnsi="GHEA Grapalat" w:cs="Sylfaen"/>
          <w:sz w:val="24"/>
          <w:szCs w:val="24"/>
          <w:lang w:val="hy-AM"/>
        </w:rPr>
        <w:t xml:space="preserve"> </w:t>
      </w:r>
      <w:r>
        <w:rPr>
          <w:rFonts w:ascii="GHEA Grapalat" w:hAnsi="GHEA Grapalat" w:cs="Sylfaen"/>
          <w:sz w:val="24"/>
          <w:szCs w:val="24"/>
          <w:lang w:val="hy-AM"/>
        </w:rPr>
        <w:t xml:space="preserve">և </w:t>
      </w:r>
      <w:r w:rsidRPr="00080DD9">
        <w:rPr>
          <w:rFonts w:ascii="GHEA Grapalat" w:hAnsi="GHEA Grapalat" w:cs="Sylfaen"/>
          <w:sz w:val="24"/>
          <w:szCs w:val="24"/>
          <w:lang w:val="hy-AM"/>
        </w:rPr>
        <w:t xml:space="preserve">աղբահանության </w:t>
      </w:r>
      <w:r>
        <w:rPr>
          <w:rFonts w:ascii="GHEA Grapalat" w:hAnsi="GHEA Grapalat" w:cs="Sylfaen"/>
          <w:sz w:val="24"/>
          <w:szCs w:val="24"/>
          <w:lang w:val="hy-AM"/>
        </w:rPr>
        <w:t xml:space="preserve">ծառայությունների </w:t>
      </w:r>
      <w:r w:rsidRPr="00080DD9">
        <w:rPr>
          <w:rFonts w:ascii="GHEA Grapalat" w:hAnsi="GHEA Grapalat" w:cs="Sylfaen"/>
          <w:sz w:val="24"/>
          <w:szCs w:val="24"/>
          <w:lang w:val="hy-AM"/>
        </w:rPr>
        <w:t>պարտադիր և պարբերա</w:t>
      </w:r>
      <w:r>
        <w:rPr>
          <w:rFonts w:ascii="GHEA Grapalat" w:hAnsi="GHEA Grapalat" w:cs="Sylfaen"/>
          <w:sz w:val="24"/>
          <w:szCs w:val="24"/>
          <w:lang w:val="hy-AM"/>
        </w:rPr>
        <w:t>կան</w:t>
      </w:r>
      <w:r w:rsidRPr="00080DD9">
        <w:rPr>
          <w:rFonts w:ascii="GHEA Grapalat" w:hAnsi="GHEA Grapalat" w:cs="Sylfaen"/>
          <w:sz w:val="24"/>
          <w:szCs w:val="24"/>
          <w:lang w:val="hy-AM"/>
        </w:rPr>
        <w:t xml:space="preserve"> իրականացում</w:t>
      </w:r>
      <w:r>
        <w:rPr>
          <w:rFonts w:ascii="GHEA Grapalat" w:hAnsi="GHEA Grapalat" w:cs="Sylfaen"/>
          <w:sz w:val="24"/>
          <w:szCs w:val="24"/>
          <w:lang w:val="hy-AM"/>
        </w:rPr>
        <w:t>ը</w:t>
      </w:r>
      <w:r w:rsidRPr="00080DD9">
        <w:rPr>
          <w:rFonts w:ascii="GHEA Grapalat" w:hAnsi="GHEA Grapalat" w:cs="Sylfaen"/>
          <w:sz w:val="24"/>
          <w:szCs w:val="24"/>
          <w:lang w:val="hy-AM"/>
        </w:rPr>
        <w:t>,</w:t>
      </w:r>
    </w:p>
    <w:p w:rsidR="00020A1F" w:rsidRDefault="00020A1F" w:rsidP="00020A1F">
      <w:pPr>
        <w:pStyle w:val="ListParagraph"/>
        <w:numPr>
          <w:ilvl w:val="0"/>
          <w:numId w:val="34"/>
        </w:numPr>
        <w:tabs>
          <w:tab w:val="left" w:pos="426"/>
          <w:tab w:val="left" w:pos="1134"/>
        </w:tabs>
        <w:spacing w:after="0" w:line="288" w:lineRule="auto"/>
        <w:ind w:left="-426" w:right="-232" w:firstLine="426"/>
        <w:jc w:val="both"/>
        <w:rPr>
          <w:rFonts w:ascii="GHEA Grapalat" w:hAnsi="GHEA Grapalat" w:cs="Sylfaen"/>
          <w:sz w:val="24"/>
          <w:szCs w:val="24"/>
          <w:lang w:val="hy-AM"/>
        </w:rPr>
      </w:pPr>
      <w:r>
        <w:rPr>
          <w:rFonts w:ascii="GHEA Grapalat" w:hAnsi="GHEA Grapalat" w:cs="Sylfaen"/>
          <w:sz w:val="24"/>
          <w:szCs w:val="24"/>
          <w:lang w:val="hy-AM"/>
        </w:rPr>
        <w:t xml:space="preserve">աղբահանության </w:t>
      </w:r>
      <w:r w:rsidRPr="00AF6F1F">
        <w:rPr>
          <w:rFonts w:ascii="GHEA Grapalat" w:hAnsi="GHEA Grapalat" w:cs="Sylfaen"/>
          <w:sz w:val="24"/>
          <w:szCs w:val="24"/>
          <w:lang w:val="hy-AM"/>
        </w:rPr>
        <w:t>ծառայություն մատուցող-սպառող հարաբերություններ</w:t>
      </w:r>
      <w:r>
        <w:rPr>
          <w:rFonts w:ascii="GHEA Grapalat" w:hAnsi="GHEA Grapalat" w:cs="Sylfaen"/>
          <w:sz w:val="24"/>
          <w:szCs w:val="24"/>
          <w:lang w:val="hy-AM"/>
        </w:rPr>
        <w:t>ի կարգավորումը</w:t>
      </w:r>
      <w:r>
        <w:rPr>
          <w:rFonts w:ascii="Cambria Math" w:hAnsi="Cambria Math" w:cs="Sylfaen"/>
          <w:sz w:val="24"/>
          <w:szCs w:val="24"/>
          <w:lang w:val="hy-AM"/>
        </w:rPr>
        <w:t>․</w:t>
      </w:r>
    </w:p>
    <w:p w:rsidR="00020A1F" w:rsidRDefault="00020A1F" w:rsidP="00020A1F">
      <w:pPr>
        <w:pStyle w:val="ListParagraph"/>
        <w:numPr>
          <w:ilvl w:val="0"/>
          <w:numId w:val="34"/>
        </w:numPr>
        <w:tabs>
          <w:tab w:val="left" w:pos="426"/>
          <w:tab w:val="left" w:pos="1134"/>
        </w:tabs>
        <w:spacing w:after="0" w:line="288" w:lineRule="auto"/>
        <w:ind w:left="-426" w:right="-232" w:firstLine="426"/>
        <w:jc w:val="both"/>
        <w:rPr>
          <w:rFonts w:ascii="GHEA Grapalat" w:hAnsi="GHEA Grapalat" w:cs="Sylfaen"/>
          <w:sz w:val="24"/>
          <w:szCs w:val="24"/>
          <w:lang w:val="hy-AM"/>
        </w:rPr>
      </w:pPr>
      <w:r>
        <w:rPr>
          <w:rFonts w:ascii="GHEA Grapalat" w:hAnsi="GHEA Grapalat" w:cs="Sylfaen"/>
          <w:sz w:val="24"/>
          <w:szCs w:val="24"/>
          <w:lang w:val="hy-AM"/>
        </w:rPr>
        <w:t xml:space="preserve">աղբահանության </w:t>
      </w:r>
      <w:r w:rsidRPr="00AF6F1F">
        <w:rPr>
          <w:rFonts w:ascii="GHEA Grapalat" w:hAnsi="GHEA Grapalat" w:cs="Sylfaen"/>
          <w:sz w:val="24"/>
          <w:szCs w:val="24"/>
          <w:lang w:val="hy-AM"/>
        </w:rPr>
        <w:t xml:space="preserve">ծառայությունների որակի գնահատման մեխանիզմների </w:t>
      </w:r>
      <w:r>
        <w:rPr>
          <w:rFonts w:ascii="GHEA Grapalat" w:hAnsi="GHEA Grapalat" w:cs="Sylfaen"/>
          <w:sz w:val="24"/>
          <w:szCs w:val="24"/>
          <w:lang w:val="hy-AM"/>
        </w:rPr>
        <w:t>ներդնումը</w:t>
      </w:r>
      <w:r>
        <w:rPr>
          <w:rFonts w:ascii="Cambria Math" w:hAnsi="Cambria Math" w:cs="Sylfaen"/>
          <w:sz w:val="24"/>
          <w:szCs w:val="24"/>
          <w:lang w:val="hy-AM"/>
        </w:rPr>
        <w:t>․</w:t>
      </w:r>
    </w:p>
    <w:p w:rsidR="00020A1F" w:rsidRDefault="00020A1F" w:rsidP="00020A1F">
      <w:pPr>
        <w:pStyle w:val="ListParagraph"/>
        <w:numPr>
          <w:ilvl w:val="0"/>
          <w:numId w:val="34"/>
        </w:numPr>
        <w:tabs>
          <w:tab w:val="left" w:pos="426"/>
          <w:tab w:val="left" w:pos="1134"/>
        </w:tabs>
        <w:spacing w:after="0" w:line="288" w:lineRule="auto"/>
        <w:ind w:left="-426" w:right="-232" w:firstLine="426"/>
        <w:jc w:val="both"/>
        <w:rPr>
          <w:rFonts w:ascii="GHEA Grapalat" w:hAnsi="GHEA Grapalat" w:cs="Sylfaen"/>
          <w:sz w:val="24"/>
          <w:szCs w:val="24"/>
          <w:lang w:val="hy-AM"/>
        </w:rPr>
      </w:pPr>
      <w:r>
        <w:rPr>
          <w:rFonts w:ascii="GHEA Grapalat" w:hAnsi="GHEA Grapalat" w:cs="Sylfaen"/>
          <w:sz w:val="24"/>
          <w:szCs w:val="24"/>
          <w:lang w:val="hy-AM"/>
        </w:rPr>
        <w:t>հանրապետության տարածքում աղբի պատշաճ հավաքման, տեղափոխման ու հեռացման, ինչպես նաև աղբավայրերի շահագործման նպատակով համապատասխան հագեցվածությամբ մասնագիտացված կազմակերպությունների ներգրավումը</w:t>
      </w:r>
      <w:r>
        <w:rPr>
          <w:rFonts w:ascii="Cambria Math" w:hAnsi="Cambria Math" w:cs="Sylfaen"/>
          <w:sz w:val="24"/>
          <w:szCs w:val="24"/>
          <w:lang w:val="hy-AM"/>
        </w:rPr>
        <w:t>․</w:t>
      </w:r>
    </w:p>
    <w:p w:rsidR="00020A1F" w:rsidRPr="00080DD9" w:rsidRDefault="00020A1F" w:rsidP="00020A1F">
      <w:pPr>
        <w:pStyle w:val="ListParagraph"/>
        <w:numPr>
          <w:ilvl w:val="0"/>
          <w:numId w:val="34"/>
        </w:numPr>
        <w:tabs>
          <w:tab w:val="left" w:pos="360"/>
          <w:tab w:val="left" w:pos="426"/>
        </w:tabs>
        <w:spacing w:after="0" w:line="288" w:lineRule="auto"/>
        <w:ind w:left="-426" w:right="-232" w:firstLine="426"/>
        <w:jc w:val="both"/>
        <w:rPr>
          <w:rFonts w:ascii="GHEA Grapalat" w:hAnsi="GHEA Grapalat" w:cs="Sylfaen"/>
          <w:sz w:val="24"/>
          <w:szCs w:val="24"/>
          <w:lang w:val="hy-AM"/>
        </w:rPr>
      </w:pPr>
      <w:r w:rsidRPr="00080DD9">
        <w:rPr>
          <w:rFonts w:ascii="GHEA Grapalat" w:hAnsi="GHEA Grapalat" w:cs="Sylfaen"/>
          <w:sz w:val="24"/>
          <w:szCs w:val="24"/>
          <w:lang w:val="hy-AM"/>
        </w:rPr>
        <w:t>շրջանաձև տնտեսության գործիքների կիրառում</w:t>
      </w:r>
      <w:r>
        <w:rPr>
          <w:rFonts w:ascii="GHEA Grapalat" w:hAnsi="GHEA Grapalat" w:cs="Sylfaen"/>
          <w:sz w:val="24"/>
          <w:szCs w:val="24"/>
          <w:lang w:val="hy-AM"/>
        </w:rPr>
        <w:t>ը</w:t>
      </w:r>
      <w:r>
        <w:rPr>
          <w:rFonts w:ascii="Cambria Math" w:hAnsi="Cambria Math" w:cs="Sylfaen"/>
          <w:sz w:val="24"/>
          <w:szCs w:val="24"/>
          <w:lang w:val="hy-AM"/>
        </w:rPr>
        <w:t>․</w:t>
      </w:r>
    </w:p>
    <w:p w:rsidR="00020A1F" w:rsidRDefault="00020A1F" w:rsidP="00020A1F">
      <w:pPr>
        <w:pStyle w:val="ListParagraph"/>
        <w:numPr>
          <w:ilvl w:val="0"/>
          <w:numId w:val="34"/>
        </w:numPr>
        <w:tabs>
          <w:tab w:val="left" w:pos="426"/>
          <w:tab w:val="left" w:pos="1134"/>
        </w:tabs>
        <w:spacing w:after="0" w:line="288" w:lineRule="auto"/>
        <w:ind w:left="-426" w:right="-232" w:firstLine="426"/>
        <w:jc w:val="both"/>
        <w:rPr>
          <w:rFonts w:ascii="GHEA Grapalat" w:hAnsi="GHEA Grapalat" w:cs="Sylfaen"/>
          <w:sz w:val="24"/>
          <w:szCs w:val="24"/>
          <w:lang w:val="hy-AM"/>
        </w:rPr>
      </w:pPr>
      <w:r w:rsidRPr="00AF6F1F">
        <w:rPr>
          <w:rFonts w:ascii="GHEA Grapalat" w:hAnsi="GHEA Grapalat" w:cs="Sylfaen"/>
          <w:sz w:val="24"/>
          <w:szCs w:val="24"/>
          <w:lang w:val="hy-AM"/>
        </w:rPr>
        <w:t>գոյացող աղբի քանակի կրճատում</w:t>
      </w:r>
      <w:r>
        <w:rPr>
          <w:rFonts w:ascii="GHEA Grapalat" w:hAnsi="GHEA Grapalat" w:cs="Sylfaen"/>
          <w:sz w:val="24"/>
          <w:szCs w:val="24"/>
          <w:lang w:val="hy-AM"/>
        </w:rPr>
        <w:t>ը</w:t>
      </w:r>
      <w:r w:rsidRPr="00AF6F1F">
        <w:rPr>
          <w:rFonts w:ascii="GHEA Grapalat" w:hAnsi="GHEA Grapalat" w:cs="Sylfaen"/>
          <w:sz w:val="24"/>
          <w:szCs w:val="24"/>
          <w:lang w:val="hy-AM"/>
        </w:rPr>
        <w:t xml:space="preserve"> սկզբնաղբյուրում</w:t>
      </w:r>
      <w:r>
        <w:rPr>
          <w:rFonts w:ascii="Cambria Math" w:hAnsi="Cambria Math" w:cs="Sylfaen"/>
          <w:sz w:val="24"/>
          <w:szCs w:val="24"/>
          <w:lang w:val="hy-AM"/>
        </w:rPr>
        <w:t>․</w:t>
      </w:r>
    </w:p>
    <w:p w:rsidR="00020A1F" w:rsidRPr="009352B8" w:rsidRDefault="00020A1F" w:rsidP="00020A1F">
      <w:pPr>
        <w:pStyle w:val="ListParagraph"/>
        <w:numPr>
          <w:ilvl w:val="0"/>
          <w:numId w:val="34"/>
        </w:numPr>
        <w:tabs>
          <w:tab w:val="left" w:pos="426"/>
          <w:tab w:val="left" w:pos="1134"/>
        </w:tabs>
        <w:spacing w:after="0" w:line="288" w:lineRule="auto"/>
        <w:ind w:left="-426" w:right="-232" w:firstLine="426"/>
        <w:jc w:val="both"/>
        <w:rPr>
          <w:rFonts w:ascii="GHEA Grapalat" w:hAnsi="GHEA Grapalat" w:cs="Sylfaen"/>
          <w:sz w:val="24"/>
          <w:szCs w:val="24"/>
          <w:lang w:val="hy-AM"/>
        </w:rPr>
      </w:pPr>
      <w:r>
        <w:rPr>
          <w:rFonts w:ascii="GHEA Grapalat" w:hAnsi="GHEA Grapalat" w:cs="Sylfaen"/>
          <w:sz w:val="24"/>
          <w:szCs w:val="24"/>
          <w:lang w:val="hy-AM"/>
        </w:rPr>
        <w:t xml:space="preserve">կրկնակի կամ </w:t>
      </w:r>
      <w:r w:rsidRPr="009352B8">
        <w:rPr>
          <w:rFonts w:ascii="GHEA Grapalat" w:hAnsi="GHEA Grapalat" w:cs="Sylfaen"/>
          <w:sz w:val="24"/>
          <w:szCs w:val="24"/>
          <w:lang w:val="hy-AM"/>
        </w:rPr>
        <w:t>վերաօգտագործման, վերամշակման</w:t>
      </w:r>
      <w:r>
        <w:rPr>
          <w:rFonts w:ascii="GHEA Grapalat" w:hAnsi="GHEA Grapalat" w:cs="Sylfaen"/>
          <w:sz w:val="24"/>
          <w:szCs w:val="24"/>
          <w:lang w:val="hy-AM"/>
        </w:rPr>
        <w:t>, վերականգնման</w:t>
      </w:r>
      <w:r w:rsidRPr="009352B8">
        <w:rPr>
          <w:rFonts w:ascii="GHEA Grapalat" w:hAnsi="GHEA Grapalat" w:cs="Sylfaen"/>
          <w:sz w:val="24"/>
          <w:szCs w:val="24"/>
          <w:lang w:val="hy-AM"/>
        </w:rPr>
        <w:t xml:space="preserve"> և օգտահանման ենթակա թափոնների տեսակավորված հավաքման մեխանիզմների ներդ</w:t>
      </w:r>
      <w:r>
        <w:rPr>
          <w:rFonts w:ascii="GHEA Grapalat" w:hAnsi="GHEA Grapalat" w:cs="Sylfaen"/>
          <w:sz w:val="24"/>
          <w:szCs w:val="24"/>
          <w:lang w:val="hy-AM"/>
        </w:rPr>
        <w:t>ր</w:t>
      </w:r>
      <w:r w:rsidRPr="009352B8">
        <w:rPr>
          <w:rFonts w:ascii="GHEA Grapalat" w:hAnsi="GHEA Grapalat" w:cs="Sylfaen"/>
          <w:sz w:val="24"/>
          <w:szCs w:val="24"/>
          <w:lang w:val="hy-AM"/>
        </w:rPr>
        <w:t>ում</w:t>
      </w:r>
      <w:r>
        <w:rPr>
          <w:rFonts w:ascii="GHEA Grapalat" w:hAnsi="GHEA Grapalat" w:cs="Sylfaen"/>
          <w:sz w:val="24"/>
          <w:szCs w:val="24"/>
          <w:lang w:val="hy-AM"/>
        </w:rPr>
        <w:t>ը</w:t>
      </w:r>
      <w:r>
        <w:rPr>
          <w:rFonts w:ascii="Cambria Math" w:hAnsi="Cambria Math" w:cs="Sylfaen"/>
          <w:sz w:val="24"/>
          <w:szCs w:val="24"/>
          <w:lang w:val="hy-AM"/>
        </w:rPr>
        <w:t>․</w:t>
      </w:r>
      <w:r w:rsidRPr="009352B8">
        <w:rPr>
          <w:rFonts w:ascii="GHEA Grapalat" w:hAnsi="GHEA Grapalat" w:cs="Sylfaen"/>
          <w:sz w:val="24"/>
          <w:szCs w:val="24"/>
          <w:lang w:val="hy-AM"/>
        </w:rPr>
        <w:t xml:space="preserve"> </w:t>
      </w:r>
    </w:p>
    <w:p w:rsidR="00020A1F" w:rsidRPr="00E537FD" w:rsidRDefault="00020A1F" w:rsidP="00020A1F">
      <w:pPr>
        <w:pStyle w:val="ListParagraph"/>
        <w:numPr>
          <w:ilvl w:val="0"/>
          <w:numId w:val="34"/>
        </w:numPr>
        <w:tabs>
          <w:tab w:val="left" w:pos="426"/>
          <w:tab w:val="left" w:pos="1134"/>
        </w:tabs>
        <w:spacing w:after="0" w:line="288" w:lineRule="auto"/>
        <w:ind w:left="-426" w:right="-232" w:firstLine="426"/>
        <w:jc w:val="both"/>
        <w:rPr>
          <w:rFonts w:ascii="GHEA Grapalat" w:hAnsi="GHEA Grapalat" w:cs="Sylfaen"/>
          <w:sz w:val="24"/>
          <w:szCs w:val="24"/>
          <w:lang w:val="hy-AM"/>
        </w:rPr>
      </w:pPr>
      <w:r w:rsidRPr="009352B8">
        <w:rPr>
          <w:rFonts w:ascii="GHEA Grapalat" w:hAnsi="GHEA Grapalat" w:cs="Sylfaen"/>
          <w:sz w:val="24"/>
          <w:szCs w:val="24"/>
          <w:lang w:val="hy-AM"/>
        </w:rPr>
        <w:t>աղբի վերաօգտագործ</w:t>
      </w:r>
      <w:r>
        <w:rPr>
          <w:rFonts w:ascii="GHEA Grapalat" w:hAnsi="GHEA Grapalat" w:cs="Sylfaen"/>
          <w:sz w:val="24"/>
          <w:szCs w:val="24"/>
          <w:lang w:val="hy-AM"/>
        </w:rPr>
        <w:t>ման</w:t>
      </w:r>
      <w:r w:rsidRPr="009352B8">
        <w:rPr>
          <w:rFonts w:ascii="GHEA Grapalat" w:hAnsi="GHEA Grapalat" w:cs="Sylfaen"/>
          <w:sz w:val="24"/>
          <w:szCs w:val="24"/>
          <w:lang w:val="hy-AM"/>
        </w:rPr>
        <w:t>, վերամշակ</w:t>
      </w:r>
      <w:r>
        <w:rPr>
          <w:rFonts w:ascii="GHEA Grapalat" w:hAnsi="GHEA Grapalat" w:cs="Sylfaen"/>
          <w:sz w:val="24"/>
          <w:szCs w:val="24"/>
          <w:lang w:val="hy-AM"/>
        </w:rPr>
        <w:t>ման</w:t>
      </w:r>
      <w:r w:rsidRPr="009352B8">
        <w:rPr>
          <w:rFonts w:ascii="GHEA Grapalat" w:hAnsi="GHEA Grapalat" w:cs="Sylfaen"/>
          <w:sz w:val="24"/>
          <w:szCs w:val="24"/>
          <w:lang w:val="hy-AM"/>
        </w:rPr>
        <w:t>,</w:t>
      </w:r>
      <w:r w:rsidRPr="00E537FD">
        <w:rPr>
          <w:rFonts w:ascii="GHEA Grapalat" w:hAnsi="GHEA Grapalat" w:cs="Sylfaen"/>
          <w:sz w:val="24"/>
          <w:szCs w:val="24"/>
          <w:lang w:val="hy-AM"/>
        </w:rPr>
        <w:t xml:space="preserve"> օգտահան</w:t>
      </w:r>
      <w:r>
        <w:rPr>
          <w:rFonts w:ascii="GHEA Grapalat" w:hAnsi="GHEA Grapalat" w:cs="Sylfaen"/>
          <w:sz w:val="24"/>
          <w:szCs w:val="24"/>
          <w:lang w:val="hy-AM"/>
        </w:rPr>
        <w:t>ման</w:t>
      </w:r>
      <w:r w:rsidRPr="00E537FD">
        <w:rPr>
          <w:rFonts w:ascii="GHEA Grapalat" w:hAnsi="GHEA Grapalat" w:cs="Sylfaen"/>
          <w:sz w:val="24"/>
          <w:szCs w:val="24"/>
          <w:lang w:val="hy-AM"/>
        </w:rPr>
        <w:t xml:space="preserve"> և </w:t>
      </w:r>
      <w:r>
        <w:rPr>
          <w:rFonts w:ascii="GHEA Grapalat" w:hAnsi="GHEA Grapalat" w:cs="Sylfaen"/>
          <w:sz w:val="24"/>
          <w:szCs w:val="24"/>
          <w:lang w:val="hy-AM"/>
        </w:rPr>
        <w:t xml:space="preserve">էներգիայի վերականգնման գործողությունների կիրառումը  և </w:t>
      </w:r>
      <w:r w:rsidRPr="00E537FD">
        <w:rPr>
          <w:rFonts w:ascii="GHEA Grapalat" w:hAnsi="GHEA Grapalat" w:cs="Sylfaen"/>
          <w:sz w:val="24"/>
          <w:szCs w:val="24"/>
          <w:lang w:val="hy-AM"/>
        </w:rPr>
        <w:t xml:space="preserve">դեպի աղբավայր հեռացվող </w:t>
      </w:r>
      <w:r>
        <w:rPr>
          <w:rFonts w:ascii="GHEA Grapalat" w:hAnsi="GHEA Grapalat" w:cs="Sylfaen"/>
          <w:sz w:val="24"/>
          <w:szCs w:val="24"/>
          <w:lang w:val="hy-AM"/>
        </w:rPr>
        <w:t xml:space="preserve">թափոնների </w:t>
      </w:r>
      <w:r w:rsidRPr="00E537FD">
        <w:rPr>
          <w:rFonts w:ascii="GHEA Grapalat" w:hAnsi="GHEA Grapalat" w:cs="Sylfaen"/>
          <w:sz w:val="24"/>
          <w:szCs w:val="24"/>
          <w:lang w:val="hy-AM"/>
        </w:rPr>
        <w:t>քանակի կրճատում</w:t>
      </w:r>
      <w:r>
        <w:rPr>
          <w:rFonts w:ascii="GHEA Grapalat" w:hAnsi="GHEA Grapalat" w:cs="Sylfaen"/>
          <w:sz w:val="24"/>
          <w:szCs w:val="24"/>
          <w:lang w:val="hy-AM"/>
        </w:rPr>
        <w:t>ը</w:t>
      </w:r>
      <w:r>
        <w:rPr>
          <w:rFonts w:ascii="Cambria Math" w:hAnsi="Cambria Math" w:cs="Sylfaen"/>
          <w:sz w:val="24"/>
          <w:szCs w:val="24"/>
          <w:lang w:val="hy-AM"/>
        </w:rPr>
        <w:t>․</w:t>
      </w:r>
      <w:r w:rsidRPr="00E537FD">
        <w:rPr>
          <w:rFonts w:ascii="GHEA Grapalat" w:hAnsi="GHEA Grapalat" w:cs="Sylfaen"/>
          <w:sz w:val="24"/>
          <w:szCs w:val="24"/>
          <w:lang w:val="hy-AM"/>
        </w:rPr>
        <w:t xml:space="preserve"> </w:t>
      </w:r>
    </w:p>
    <w:p w:rsidR="00020A1F" w:rsidRPr="00E53596" w:rsidRDefault="00020A1F" w:rsidP="00020A1F">
      <w:pPr>
        <w:pStyle w:val="ListParagraph"/>
        <w:numPr>
          <w:ilvl w:val="0"/>
          <w:numId w:val="34"/>
        </w:numPr>
        <w:tabs>
          <w:tab w:val="left" w:pos="426"/>
        </w:tabs>
        <w:autoSpaceDE w:val="0"/>
        <w:autoSpaceDN w:val="0"/>
        <w:adjustRightInd w:val="0"/>
        <w:spacing w:after="0" w:line="288" w:lineRule="auto"/>
        <w:ind w:left="-426" w:right="-232" w:firstLine="426"/>
        <w:jc w:val="both"/>
        <w:rPr>
          <w:rFonts w:ascii="GHEA Grapalat" w:hAnsi="GHEA Grapalat" w:cs="Sylfaen"/>
          <w:sz w:val="24"/>
          <w:szCs w:val="24"/>
          <w:lang w:val="hy-AM"/>
        </w:rPr>
      </w:pPr>
      <w:r>
        <w:rPr>
          <w:rFonts w:ascii="GHEA Grapalat" w:hAnsi="GHEA Grapalat" w:cs="Sylfaen"/>
          <w:sz w:val="24"/>
          <w:szCs w:val="24"/>
          <w:lang w:val="hy-AM"/>
        </w:rPr>
        <w:t xml:space="preserve">աղբավայրում տեղադրվող </w:t>
      </w:r>
      <w:r w:rsidRPr="00080DD9">
        <w:rPr>
          <w:rFonts w:ascii="GHEA Grapalat" w:hAnsi="GHEA Grapalat" w:cs="Sylfaen"/>
          <w:sz w:val="24"/>
          <w:szCs w:val="24"/>
          <w:lang w:val="hy-AM"/>
        </w:rPr>
        <w:t xml:space="preserve">կենսաբանական քայքայման ենթակա թափոնների </w:t>
      </w:r>
      <w:r>
        <w:rPr>
          <w:rFonts w:ascii="GHEA Grapalat" w:hAnsi="GHEA Grapalat" w:cs="Sylfaen"/>
          <w:sz w:val="24"/>
          <w:szCs w:val="24"/>
          <w:lang w:val="hy-AM"/>
        </w:rPr>
        <w:t xml:space="preserve"> քանակի</w:t>
      </w:r>
      <w:r w:rsidRPr="00080DD9">
        <w:rPr>
          <w:rFonts w:ascii="GHEA Grapalat" w:hAnsi="GHEA Grapalat" w:cs="Sylfaen"/>
          <w:sz w:val="24"/>
          <w:szCs w:val="24"/>
          <w:lang w:val="hy-AM"/>
        </w:rPr>
        <w:t xml:space="preserve"> նվազեցում</w:t>
      </w:r>
      <w:r>
        <w:rPr>
          <w:rFonts w:ascii="GHEA Grapalat" w:hAnsi="GHEA Grapalat" w:cs="Sylfaen"/>
          <w:sz w:val="24"/>
          <w:szCs w:val="24"/>
          <w:lang w:val="hy-AM"/>
        </w:rPr>
        <w:t>ը</w:t>
      </w:r>
      <w:r>
        <w:rPr>
          <w:rFonts w:ascii="Cambria Math" w:hAnsi="Cambria Math" w:cs="Sylfaen"/>
          <w:sz w:val="24"/>
          <w:szCs w:val="24"/>
          <w:lang w:val="hy-AM"/>
        </w:rPr>
        <w:t>․</w:t>
      </w:r>
    </w:p>
    <w:p w:rsidR="00020A1F" w:rsidRPr="005B791E" w:rsidRDefault="00020A1F" w:rsidP="00020A1F">
      <w:pPr>
        <w:pStyle w:val="ListParagraph"/>
        <w:numPr>
          <w:ilvl w:val="0"/>
          <w:numId w:val="34"/>
        </w:numPr>
        <w:tabs>
          <w:tab w:val="left" w:pos="360"/>
          <w:tab w:val="left" w:pos="426"/>
        </w:tabs>
        <w:spacing w:after="0" w:line="288" w:lineRule="auto"/>
        <w:ind w:left="-426" w:right="-232" w:firstLine="426"/>
        <w:jc w:val="both"/>
        <w:rPr>
          <w:rFonts w:ascii="GHEA Grapalat" w:hAnsi="GHEA Grapalat" w:cs="Sylfaen"/>
          <w:color w:val="000000"/>
          <w:sz w:val="24"/>
          <w:szCs w:val="24"/>
          <w:shd w:val="clear" w:color="auto" w:fill="FFFFFF"/>
          <w:lang w:val="hy-AM"/>
        </w:rPr>
      </w:pPr>
      <w:r>
        <w:rPr>
          <w:rFonts w:ascii="GHEA Grapalat" w:hAnsi="GHEA Grapalat" w:cs="Sylfaen"/>
          <w:color w:val="000000"/>
          <w:sz w:val="24"/>
          <w:szCs w:val="24"/>
          <w:shd w:val="clear" w:color="auto" w:fill="FFFFFF"/>
          <w:lang w:val="hy-AM"/>
        </w:rPr>
        <w:t xml:space="preserve">աղբի տեսակավորված հավաքման և դրանց </w:t>
      </w:r>
      <w:r>
        <w:rPr>
          <w:rFonts w:ascii="GHEA Grapalat" w:hAnsi="GHEA Grapalat" w:cs="Sylfaen"/>
          <w:sz w:val="24"/>
          <w:szCs w:val="24"/>
          <w:lang w:val="hy-AM"/>
        </w:rPr>
        <w:t>կրկնակի կամ վերաօգտագործման, վերամշակման, օգտահանման և վերականգնման համար խթանիչ մեխանիզմների կիրառումը։</w:t>
      </w:r>
    </w:p>
    <w:p w:rsidR="00020A1F" w:rsidRPr="005B791E" w:rsidRDefault="00020A1F" w:rsidP="00020A1F">
      <w:pPr>
        <w:pStyle w:val="ListParagraph"/>
        <w:tabs>
          <w:tab w:val="left" w:pos="360"/>
          <w:tab w:val="left" w:pos="426"/>
        </w:tabs>
        <w:spacing w:after="0" w:line="288" w:lineRule="auto"/>
        <w:ind w:left="0" w:right="-232"/>
        <w:jc w:val="both"/>
        <w:rPr>
          <w:rFonts w:ascii="GHEA Grapalat" w:hAnsi="GHEA Grapalat" w:cs="Sylfaen"/>
          <w:color w:val="000000"/>
          <w:sz w:val="24"/>
          <w:szCs w:val="24"/>
          <w:shd w:val="clear" w:color="auto" w:fill="FFFFFF"/>
          <w:lang w:val="hy-AM"/>
        </w:rPr>
      </w:pPr>
    </w:p>
    <w:p w:rsidR="00020A1F" w:rsidRDefault="00020A1F" w:rsidP="004D051B">
      <w:pPr>
        <w:pStyle w:val="ListParagraph"/>
        <w:numPr>
          <w:ilvl w:val="0"/>
          <w:numId w:val="1"/>
        </w:numPr>
        <w:ind w:left="-426" w:right="-234" w:firstLine="567"/>
        <w:jc w:val="center"/>
        <w:rPr>
          <w:rFonts w:ascii="GHEA Grapalat" w:hAnsi="GHEA Grapalat"/>
          <w:sz w:val="24"/>
          <w:szCs w:val="24"/>
          <w:lang w:val="hy-AM"/>
        </w:rPr>
      </w:pPr>
      <w:r w:rsidRPr="006C0199">
        <w:rPr>
          <w:rFonts w:ascii="GHEA Grapalat" w:hAnsi="GHEA Grapalat"/>
          <w:sz w:val="24"/>
          <w:szCs w:val="24"/>
          <w:lang w:val="hy-AM"/>
        </w:rPr>
        <w:t>ՀԱՅԱՍՏԱՆԻ ՀԱՆՐԱՊԵՏՈՒԹՅԱՆ ԱՂԲԱՀԱՆՈՒԹՅԱՆ ԲՆԱԳԱՎԱՌԻ ԻՆՍՏԻՏՈՒՑԻ</w:t>
      </w:r>
      <w:r>
        <w:rPr>
          <w:rFonts w:ascii="GHEA Grapalat" w:hAnsi="GHEA Grapalat"/>
          <w:sz w:val="24"/>
          <w:szCs w:val="24"/>
          <w:lang w:val="hy-AM"/>
        </w:rPr>
        <w:t>Ո</w:t>
      </w:r>
      <w:r w:rsidRPr="006C0199">
        <w:rPr>
          <w:rFonts w:ascii="GHEA Grapalat" w:hAnsi="GHEA Grapalat"/>
          <w:sz w:val="24"/>
          <w:szCs w:val="24"/>
          <w:lang w:val="hy-AM"/>
        </w:rPr>
        <w:t xml:space="preserve">ՆԱԼ </w:t>
      </w:r>
      <w:r>
        <w:rPr>
          <w:rFonts w:ascii="GHEA Grapalat" w:hAnsi="GHEA Grapalat"/>
          <w:sz w:val="24"/>
          <w:szCs w:val="24"/>
          <w:lang w:val="hy-AM"/>
        </w:rPr>
        <w:t>ԵՎ</w:t>
      </w:r>
      <w:r w:rsidRPr="006C0199">
        <w:rPr>
          <w:rFonts w:ascii="GHEA Grapalat" w:hAnsi="GHEA Grapalat"/>
          <w:sz w:val="24"/>
          <w:szCs w:val="24"/>
          <w:lang w:val="hy-AM"/>
        </w:rPr>
        <w:t xml:space="preserve"> ՕՐԵՆՍԴՐԱԿԱՆ ԴԱՇՏԸ</w:t>
      </w:r>
    </w:p>
    <w:p w:rsidR="00020A1F" w:rsidRPr="005B791E" w:rsidRDefault="00020A1F" w:rsidP="00020A1F">
      <w:pPr>
        <w:pStyle w:val="ListParagraph"/>
        <w:ind w:left="1276" w:right="-234"/>
        <w:jc w:val="both"/>
        <w:rPr>
          <w:rFonts w:ascii="GHEA Grapalat" w:hAnsi="GHEA Grapalat"/>
          <w:sz w:val="10"/>
          <w:szCs w:val="10"/>
          <w:lang w:val="hy-AM"/>
        </w:rPr>
      </w:pPr>
    </w:p>
    <w:p w:rsidR="00020A1F" w:rsidRPr="005B791E" w:rsidRDefault="00020A1F" w:rsidP="00020A1F">
      <w:pPr>
        <w:ind w:right="-234"/>
        <w:jc w:val="both"/>
        <w:rPr>
          <w:rFonts w:ascii="GHEA Grapalat" w:hAnsi="GHEA Grapalat"/>
          <w:b/>
          <w:sz w:val="24"/>
          <w:szCs w:val="24"/>
          <w:lang w:val="hy-AM"/>
        </w:rPr>
      </w:pPr>
      <w:r>
        <w:rPr>
          <w:rFonts w:ascii="GHEA Grapalat" w:hAnsi="GHEA Grapalat"/>
          <w:b/>
          <w:sz w:val="24"/>
          <w:szCs w:val="24"/>
          <w:lang w:val="hy-AM"/>
        </w:rPr>
        <w:t xml:space="preserve">              </w:t>
      </w:r>
      <w:r w:rsidRPr="005B791E">
        <w:rPr>
          <w:rFonts w:ascii="GHEA Grapalat" w:hAnsi="GHEA Grapalat"/>
          <w:b/>
          <w:sz w:val="24"/>
          <w:szCs w:val="24"/>
          <w:lang w:val="hy-AM"/>
        </w:rPr>
        <w:t>1. Աղբահանության կազմակերպումը</w:t>
      </w:r>
    </w:p>
    <w:p w:rsidR="00020A1F" w:rsidRDefault="00020A1F" w:rsidP="00020A1F">
      <w:pPr>
        <w:ind w:left="-426" w:right="-234" w:firstLine="426"/>
        <w:jc w:val="both"/>
        <w:rPr>
          <w:rFonts w:ascii="GHEA Grapalat" w:hAnsi="GHEA Grapalat"/>
          <w:sz w:val="24"/>
          <w:szCs w:val="24"/>
          <w:lang w:val="hy-AM"/>
        </w:rPr>
      </w:pPr>
      <w:r>
        <w:rPr>
          <w:rFonts w:ascii="GHEA Grapalat" w:hAnsi="GHEA Grapalat"/>
          <w:sz w:val="24"/>
          <w:szCs w:val="24"/>
          <w:lang w:val="hy-AM"/>
        </w:rPr>
        <w:t xml:space="preserve"> </w:t>
      </w:r>
      <w:r w:rsidRPr="006C0199">
        <w:rPr>
          <w:rFonts w:ascii="GHEA Grapalat" w:hAnsi="GHEA Grapalat"/>
          <w:sz w:val="24"/>
          <w:szCs w:val="24"/>
          <w:lang w:val="hy-AM"/>
        </w:rPr>
        <w:t>8.</w:t>
      </w:r>
      <w:r>
        <w:rPr>
          <w:rFonts w:ascii="GHEA Grapalat" w:hAnsi="GHEA Grapalat"/>
          <w:sz w:val="24"/>
          <w:szCs w:val="24"/>
          <w:lang w:val="hy-AM"/>
        </w:rPr>
        <w:t xml:space="preserve"> Ա</w:t>
      </w:r>
      <w:r w:rsidRPr="00025A0B">
        <w:rPr>
          <w:rFonts w:ascii="GHEA Grapalat" w:hAnsi="GHEA Grapalat"/>
          <w:sz w:val="24"/>
          <w:szCs w:val="24"/>
          <w:lang w:val="hy-AM"/>
        </w:rPr>
        <w:t xml:space="preserve">ղբահանության </w:t>
      </w:r>
      <w:r>
        <w:rPr>
          <w:rFonts w:ascii="GHEA Grapalat" w:hAnsi="GHEA Grapalat"/>
          <w:sz w:val="24"/>
          <w:szCs w:val="24"/>
          <w:lang w:val="hy-AM"/>
        </w:rPr>
        <w:t xml:space="preserve">բնագավառում պետական քաղաքականությունը մշակվում և դրա իրականացումը համակարգվում է </w:t>
      </w:r>
      <w:r w:rsidRPr="00025A0B">
        <w:rPr>
          <w:rFonts w:ascii="GHEA Grapalat" w:hAnsi="GHEA Grapalat"/>
          <w:sz w:val="24"/>
          <w:szCs w:val="24"/>
          <w:lang w:val="hy-AM"/>
        </w:rPr>
        <w:t>ՀՀ կառավարության կողմից</w:t>
      </w:r>
      <w:r>
        <w:rPr>
          <w:rFonts w:ascii="GHEA Grapalat" w:hAnsi="GHEA Grapalat"/>
          <w:sz w:val="24"/>
          <w:szCs w:val="24"/>
          <w:lang w:val="hy-AM"/>
        </w:rPr>
        <w:t>։</w:t>
      </w:r>
    </w:p>
    <w:p w:rsidR="00020A1F" w:rsidRDefault="00020A1F" w:rsidP="00020A1F">
      <w:pPr>
        <w:ind w:left="-426" w:right="-234" w:firstLine="426"/>
        <w:jc w:val="both"/>
        <w:rPr>
          <w:rFonts w:ascii="GHEA Grapalat" w:hAnsi="GHEA Grapalat"/>
          <w:sz w:val="24"/>
          <w:szCs w:val="24"/>
          <w:lang w:val="hy-AM"/>
        </w:rPr>
      </w:pPr>
      <w:r w:rsidRPr="006C0199">
        <w:rPr>
          <w:rFonts w:ascii="GHEA Grapalat" w:hAnsi="GHEA Grapalat"/>
          <w:sz w:val="24"/>
          <w:szCs w:val="24"/>
          <w:lang w:val="hy-AM"/>
        </w:rPr>
        <w:t xml:space="preserve">9. </w:t>
      </w:r>
      <w:r w:rsidRPr="00025A0B">
        <w:rPr>
          <w:rFonts w:ascii="GHEA Grapalat" w:hAnsi="GHEA Grapalat"/>
          <w:sz w:val="24"/>
          <w:szCs w:val="24"/>
          <w:lang w:val="hy-AM"/>
        </w:rPr>
        <w:t xml:space="preserve">Տարածքային կառավարման մարմիններն իրենց վարչական տարածքի սահմաններում  կազմում և իրականացնում են տարածքային նշանակության ծրագրերը, տրամադրում են թույլտվություններ վարչական սահմաններում թափոնների տեղադրման վայրերի համար, կազմում են սանիտարական մաքրման սխեմաները և աղբահանության նկատմամբ </w:t>
      </w:r>
      <w:r w:rsidRPr="00025A0B">
        <w:rPr>
          <w:rFonts w:ascii="GHEA Grapalat" w:hAnsi="GHEA Grapalat"/>
          <w:sz w:val="24"/>
          <w:szCs w:val="24"/>
          <w:lang w:val="hy-AM"/>
        </w:rPr>
        <w:lastRenderedPageBreak/>
        <w:t>հսկողություն իրականաց</w:t>
      </w:r>
      <w:r>
        <w:rPr>
          <w:rFonts w:ascii="GHEA Grapalat" w:hAnsi="GHEA Grapalat"/>
          <w:sz w:val="24"/>
          <w:szCs w:val="24"/>
          <w:lang w:val="hy-AM"/>
        </w:rPr>
        <w:t>ն</w:t>
      </w:r>
      <w:r w:rsidRPr="00025A0B">
        <w:rPr>
          <w:rFonts w:ascii="GHEA Grapalat" w:hAnsi="GHEA Grapalat"/>
          <w:sz w:val="24"/>
          <w:szCs w:val="24"/>
          <w:lang w:val="hy-AM"/>
        </w:rPr>
        <w:t xml:space="preserve">ում, կազմակերպում են թափոնների գոյացման, մշակման, վնասազերծման, օգտահանման ու հեռացման հաշվառումն ու դրանց անձնագրավորումը, իրականացնում են իրենց վարչական տարածքի սահմաններում չհսկվող և չարտոնագրված աղբավայրերի վերացումը (լիկվիդացումը)։ </w:t>
      </w:r>
    </w:p>
    <w:p w:rsidR="00020A1F" w:rsidRDefault="00020A1F" w:rsidP="00020A1F">
      <w:pPr>
        <w:ind w:left="-426" w:right="-234" w:firstLine="426"/>
        <w:jc w:val="both"/>
        <w:rPr>
          <w:rFonts w:ascii="GHEA Grapalat" w:hAnsi="GHEA Grapalat"/>
          <w:sz w:val="24"/>
          <w:szCs w:val="24"/>
          <w:lang w:val="hy-AM"/>
        </w:rPr>
      </w:pPr>
      <w:r w:rsidRPr="006C0199">
        <w:rPr>
          <w:rFonts w:ascii="GHEA Grapalat" w:hAnsi="GHEA Grapalat"/>
          <w:sz w:val="24"/>
          <w:szCs w:val="24"/>
          <w:lang w:val="hy-AM"/>
        </w:rPr>
        <w:t xml:space="preserve">10. </w:t>
      </w:r>
      <w:r w:rsidRPr="00660DF8">
        <w:rPr>
          <w:rFonts w:ascii="GHEA Grapalat" w:hAnsi="GHEA Grapalat"/>
          <w:sz w:val="24"/>
          <w:szCs w:val="24"/>
          <w:lang w:val="hy-AM"/>
        </w:rPr>
        <w:t>Տեղական ինքնակառավարման մարմինները աղբահանության և սանիտարական մաքրման ոլորտում  համայնքի վարչական սահմաններում կազմակերպում են աղբանահությունը և սանիտարական մաքրումը, իրականացնում են  հսկողություն աղբահանման նկատմամբ, կազմում են տարածքների սանիտարական մաքրման սխեմաները, իրականացնում են չհսկվող և չարտոնագրված աղբավայրերի վերացումը (լիկվիդացումը), կազմակերպում են ռեսուրսային արժեք ունեցող ոչ վտանգավոր թափոնների հավաքման գործընթացին բնակչության մասնակցությունը, աջակցում են համայնքում սպառման թափոնների տեսակավորված հավաքման համակարգի ներդրմանը, սահմանում են աղբահանության դրույքաչափերը։</w:t>
      </w:r>
    </w:p>
    <w:p w:rsidR="00020A1F" w:rsidRPr="00D60D42" w:rsidRDefault="00020A1F" w:rsidP="00020A1F">
      <w:pPr>
        <w:pStyle w:val="Heading2"/>
        <w:ind w:left="180" w:right="-720"/>
        <w:rPr>
          <w:rFonts w:ascii="GHEA Grapalat" w:hAnsi="GHEA Grapalat"/>
          <w:color w:val="000000"/>
          <w:sz w:val="24"/>
          <w:szCs w:val="24"/>
          <w:lang w:val="hy-AM"/>
        </w:rPr>
      </w:pPr>
      <w:bookmarkStart w:id="0" w:name="_Toc465687183"/>
      <w:r>
        <w:rPr>
          <w:rFonts w:ascii="GHEA Grapalat" w:hAnsi="GHEA Grapalat"/>
          <w:color w:val="000000"/>
          <w:sz w:val="24"/>
          <w:szCs w:val="24"/>
          <w:lang w:val="hy-AM"/>
        </w:rPr>
        <w:t xml:space="preserve">     2․Աղբահանության </w:t>
      </w:r>
      <w:r w:rsidRPr="00D60D42">
        <w:rPr>
          <w:rFonts w:ascii="GHEA Grapalat" w:hAnsi="GHEA Grapalat"/>
          <w:color w:val="000000"/>
          <w:sz w:val="24"/>
          <w:szCs w:val="24"/>
          <w:lang w:val="hy-AM"/>
        </w:rPr>
        <w:t>բնագավառում պետական մարմինների լի</w:t>
      </w:r>
      <w:r w:rsidRPr="00E44FD8">
        <w:rPr>
          <w:rFonts w:ascii="GHEA Grapalat" w:hAnsi="GHEA Grapalat"/>
          <w:color w:val="000000"/>
          <w:sz w:val="24"/>
          <w:szCs w:val="24"/>
          <w:lang w:val="hy-AM"/>
        </w:rPr>
        <w:t>ա</w:t>
      </w:r>
      <w:r w:rsidRPr="00D60D42">
        <w:rPr>
          <w:rFonts w:ascii="GHEA Grapalat" w:hAnsi="GHEA Grapalat"/>
          <w:color w:val="000000"/>
          <w:sz w:val="24"/>
          <w:szCs w:val="24"/>
          <w:lang w:val="hy-AM"/>
        </w:rPr>
        <w:t>զորությունները</w:t>
      </w:r>
      <w:bookmarkEnd w:id="0"/>
      <w:r w:rsidRPr="00D60D42">
        <w:rPr>
          <w:rFonts w:ascii="GHEA Grapalat" w:hAnsi="GHEA Grapalat"/>
          <w:color w:val="000000"/>
          <w:sz w:val="24"/>
          <w:szCs w:val="24"/>
          <w:lang w:val="hy-AM"/>
        </w:rPr>
        <w:t xml:space="preserve">  </w:t>
      </w:r>
    </w:p>
    <w:p w:rsidR="00020A1F" w:rsidRPr="0012083F" w:rsidRDefault="00020A1F" w:rsidP="00020A1F">
      <w:pPr>
        <w:pStyle w:val="ListParagraph"/>
        <w:ind w:left="180" w:right="-720"/>
        <w:jc w:val="both"/>
        <w:rPr>
          <w:rFonts w:ascii="GHEA Grapalat" w:hAnsi="GHEA Grapalat" w:cs="Sylfaen"/>
          <w:sz w:val="10"/>
          <w:szCs w:val="10"/>
          <w:lang w:val="hy-AM"/>
        </w:rPr>
      </w:pPr>
    </w:p>
    <w:p w:rsidR="00020A1F" w:rsidRDefault="00020A1F" w:rsidP="00020A1F">
      <w:pPr>
        <w:pStyle w:val="ListParagraph"/>
        <w:ind w:left="-426" w:right="-234" w:firstLine="426"/>
        <w:jc w:val="both"/>
        <w:rPr>
          <w:rFonts w:ascii="GHEA Grapalat" w:hAnsi="GHEA Grapalat" w:cs="Sylfaen"/>
          <w:sz w:val="24"/>
          <w:szCs w:val="24"/>
          <w:lang w:val="hy-AM"/>
        </w:rPr>
      </w:pPr>
      <w:r>
        <w:rPr>
          <w:rFonts w:ascii="GHEA Grapalat" w:hAnsi="GHEA Grapalat" w:cs="Sylfaen"/>
          <w:sz w:val="24"/>
          <w:szCs w:val="24"/>
          <w:lang w:val="hy-AM"/>
        </w:rPr>
        <w:t>11</w:t>
      </w:r>
      <w:r>
        <w:rPr>
          <w:rFonts w:ascii="Cambria Math" w:hAnsi="Cambria Math" w:cs="Sylfaen"/>
          <w:sz w:val="24"/>
          <w:szCs w:val="24"/>
          <w:lang w:val="hy-AM"/>
        </w:rPr>
        <w:t>․</w:t>
      </w:r>
      <w:r>
        <w:rPr>
          <w:rFonts w:ascii="GHEA Grapalat" w:hAnsi="GHEA Grapalat" w:cs="Sylfaen"/>
          <w:sz w:val="24"/>
          <w:szCs w:val="24"/>
          <w:lang w:val="hy-AM"/>
        </w:rPr>
        <w:t xml:space="preserve"> Աղբահանության ոլորտում </w:t>
      </w:r>
      <w:r w:rsidRPr="00D60D42">
        <w:rPr>
          <w:rFonts w:ascii="GHEA Grapalat" w:hAnsi="GHEA Grapalat" w:cs="Sylfaen"/>
          <w:sz w:val="24"/>
          <w:szCs w:val="24"/>
          <w:lang w:val="hy-AM"/>
        </w:rPr>
        <w:t xml:space="preserve">պետական կառավարման </w:t>
      </w:r>
      <w:r w:rsidR="004852C8">
        <w:rPr>
          <w:rFonts w:ascii="GHEA Grapalat" w:hAnsi="GHEA Grapalat" w:cs="Sylfaen"/>
          <w:sz w:val="24"/>
          <w:szCs w:val="24"/>
          <w:lang w:val="hy-AM"/>
        </w:rPr>
        <w:t>համակարգի</w:t>
      </w:r>
      <w:r w:rsidR="004852C8" w:rsidRPr="00D60D42">
        <w:rPr>
          <w:rFonts w:ascii="GHEA Grapalat" w:hAnsi="GHEA Grapalat" w:cs="Sylfaen"/>
          <w:sz w:val="24"/>
          <w:szCs w:val="24"/>
          <w:lang w:val="hy-AM"/>
        </w:rPr>
        <w:t xml:space="preserve"> </w:t>
      </w:r>
      <w:r w:rsidRPr="00D60D42">
        <w:rPr>
          <w:rFonts w:ascii="GHEA Grapalat" w:hAnsi="GHEA Grapalat" w:cs="Sylfaen"/>
          <w:sz w:val="24"/>
          <w:szCs w:val="24"/>
          <w:lang w:val="hy-AM"/>
        </w:rPr>
        <w:t>տարբեր մարմինների լիազորություններ</w:t>
      </w:r>
      <w:r>
        <w:rPr>
          <w:rFonts w:ascii="GHEA Grapalat" w:hAnsi="GHEA Grapalat" w:cs="Sylfaen"/>
          <w:sz w:val="24"/>
          <w:szCs w:val="24"/>
          <w:lang w:val="hy-AM"/>
        </w:rPr>
        <w:t>ն</w:t>
      </w:r>
      <w:r w:rsidRPr="00D60D42">
        <w:rPr>
          <w:rFonts w:ascii="GHEA Grapalat" w:hAnsi="GHEA Grapalat" w:cs="Sylfaen"/>
          <w:sz w:val="24"/>
          <w:szCs w:val="24"/>
          <w:lang w:val="hy-AM"/>
        </w:rPr>
        <w:t xml:space="preserve"> ամփոփ</w:t>
      </w:r>
      <w:r>
        <w:rPr>
          <w:rFonts w:ascii="GHEA Grapalat" w:hAnsi="GHEA Grapalat" w:cs="Sylfaen"/>
          <w:sz w:val="24"/>
          <w:szCs w:val="24"/>
          <w:lang w:val="hy-AM"/>
        </w:rPr>
        <w:t>ված են ստորև բերված աղյուսակում։</w:t>
      </w:r>
    </w:p>
    <w:p w:rsidR="004D051B" w:rsidRPr="0012083F" w:rsidRDefault="004D051B" w:rsidP="00020A1F">
      <w:pPr>
        <w:pStyle w:val="ListParagraph"/>
        <w:ind w:left="-426" w:right="-234" w:firstLine="426"/>
        <w:jc w:val="both"/>
        <w:rPr>
          <w:rFonts w:ascii="GHEA Grapalat" w:hAnsi="GHEA Grapalat" w:cs="Sylfaen"/>
          <w:sz w:val="10"/>
          <w:szCs w:val="10"/>
          <w:lang w:val="hy-AM"/>
        </w:rPr>
      </w:pPr>
    </w:p>
    <w:p w:rsidR="00020A1F" w:rsidRPr="006C0199" w:rsidRDefault="00020A1F" w:rsidP="00020A1F">
      <w:pPr>
        <w:pStyle w:val="Caption"/>
        <w:ind w:left="-360" w:right="-234" w:firstLine="540"/>
        <w:jc w:val="both"/>
        <w:rPr>
          <w:rFonts w:ascii="GHEA Grapalat" w:hAnsi="GHEA Grapalat"/>
          <w:i/>
          <w:color w:val="auto"/>
          <w:sz w:val="20"/>
          <w:szCs w:val="20"/>
          <w:lang w:val="hy-AM"/>
        </w:rPr>
      </w:pPr>
      <w:bookmarkStart w:id="1" w:name="_Toc461192341"/>
      <w:r w:rsidRPr="006C0199">
        <w:rPr>
          <w:rFonts w:ascii="GHEA Grapalat" w:hAnsi="GHEA Grapalat" w:cs="Sylfaen"/>
          <w:i/>
          <w:color w:val="auto"/>
          <w:sz w:val="20"/>
          <w:szCs w:val="20"/>
          <w:lang w:val="hy-AM"/>
        </w:rPr>
        <w:t>Աղյուսակ</w:t>
      </w:r>
      <w:r w:rsidRPr="006C0199">
        <w:rPr>
          <w:rFonts w:ascii="GHEA Grapalat" w:hAnsi="GHEA Grapalat"/>
          <w:i/>
          <w:color w:val="auto"/>
          <w:sz w:val="20"/>
          <w:szCs w:val="20"/>
          <w:lang w:val="hy-AM"/>
        </w:rPr>
        <w:t xml:space="preserve">  </w:t>
      </w:r>
      <w:r w:rsidRPr="006C0199">
        <w:rPr>
          <w:rFonts w:ascii="GHEA Grapalat" w:hAnsi="GHEA Grapalat"/>
          <w:i/>
          <w:color w:val="auto"/>
          <w:sz w:val="20"/>
          <w:szCs w:val="20"/>
        </w:rPr>
        <w:fldChar w:fldCharType="begin"/>
      </w:r>
      <w:r w:rsidRPr="006C0199">
        <w:rPr>
          <w:rFonts w:ascii="GHEA Grapalat" w:hAnsi="GHEA Grapalat"/>
          <w:i/>
          <w:color w:val="auto"/>
          <w:sz w:val="20"/>
          <w:szCs w:val="20"/>
          <w:lang w:val="hy-AM"/>
        </w:rPr>
        <w:instrText xml:space="preserve"> SEQ Աղյուսակ_ \* ARABIC </w:instrText>
      </w:r>
      <w:r w:rsidRPr="006C0199">
        <w:rPr>
          <w:rFonts w:ascii="GHEA Grapalat" w:hAnsi="GHEA Grapalat"/>
          <w:i/>
          <w:color w:val="auto"/>
          <w:sz w:val="20"/>
          <w:szCs w:val="20"/>
        </w:rPr>
        <w:fldChar w:fldCharType="separate"/>
      </w:r>
      <w:r>
        <w:rPr>
          <w:rFonts w:ascii="GHEA Grapalat" w:hAnsi="GHEA Grapalat"/>
          <w:i/>
          <w:noProof/>
          <w:color w:val="auto"/>
          <w:sz w:val="20"/>
          <w:szCs w:val="20"/>
          <w:lang w:val="hy-AM"/>
        </w:rPr>
        <w:t>1</w:t>
      </w:r>
      <w:r w:rsidRPr="006C0199">
        <w:rPr>
          <w:rFonts w:ascii="GHEA Grapalat" w:hAnsi="GHEA Grapalat"/>
          <w:i/>
          <w:color w:val="auto"/>
          <w:sz w:val="20"/>
          <w:szCs w:val="20"/>
        </w:rPr>
        <w:fldChar w:fldCharType="end"/>
      </w:r>
      <w:r w:rsidRPr="006C0199">
        <w:rPr>
          <w:rFonts w:ascii="GHEA Grapalat" w:hAnsi="GHEA Grapalat"/>
          <w:i/>
          <w:color w:val="auto"/>
          <w:sz w:val="20"/>
          <w:szCs w:val="20"/>
          <w:lang w:val="hy-AM"/>
        </w:rPr>
        <w:t xml:space="preserve">. </w:t>
      </w:r>
      <w:r>
        <w:rPr>
          <w:rFonts w:ascii="GHEA Grapalat" w:hAnsi="GHEA Grapalat"/>
          <w:i/>
          <w:color w:val="auto"/>
          <w:sz w:val="20"/>
          <w:szCs w:val="20"/>
          <w:lang w:val="hy-AM"/>
        </w:rPr>
        <w:t xml:space="preserve">Աղբահանության </w:t>
      </w:r>
      <w:r w:rsidRPr="006C0199">
        <w:rPr>
          <w:rFonts w:ascii="GHEA Grapalat" w:hAnsi="GHEA Grapalat"/>
          <w:i/>
          <w:color w:val="auto"/>
          <w:sz w:val="20"/>
          <w:szCs w:val="20"/>
          <w:lang w:val="hy-AM"/>
        </w:rPr>
        <w:t xml:space="preserve">ոլորտում պետական կառավարման </w:t>
      </w:r>
      <w:r w:rsidR="004852C8">
        <w:rPr>
          <w:rFonts w:ascii="GHEA Grapalat" w:hAnsi="GHEA Grapalat"/>
          <w:i/>
          <w:color w:val="auto"/>
          <w:sz w:val="20"/>
          <w:szCs w:val="20"/>
          <w:lang w:val="hy-AM"/>
        </w:rPr>
        <w:t xml:space="preserve">համակարգի </w:t>
      </w:r>
      <w:r w:rsidRPr="006C0199">
        <w:rPr>
          <w:rFonts w:ascii="GHEA Grapalat" w:hAnsi="GHEA Grapalat"/>
          <w:i/>
          <w:color w:val="auto"/>
          <w:sz w:val="20"/>
          <w:szCs w:val="20"/>
          <w:lang w:val="hy-AM"/>
        </w:rPr>
        <w:t>մարմինների իրավասությունները</w:t>
      </w:r>
      <w:bookmarkEnd w:id="1"/>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6243"/>
      </w:tblGrid>
      <w:tr w:rsidR="00020A1F" w:rsidRPr="004D051B" w:rsidTr="0012083F">
        <w:trPr>
          <w:trHeight w:val="634"/>
        </w:trPr>
        <w:tc>
          <w:tcPr>
            <w:tcW w:w="3687" w:type="dxa"/>
            <w:shd w:val="clear" w:color="auto" w:fill="DBE5F1" w:themeFill="accent1" w:themeFillTint="33"/>
          </w:tcPr>
          <w:p w:rsidR="00020A1F" w:rsidRPr="004D051B" w:rsidRDefault="00020A1F" w:rsidP="00020A1F">
            <w:pPr>
              <w:ind w:right="-18" w:hanging="90"/>
              <w:jc w:val="center"/>
              <w:rPr>
                <w:rFonts w:ascii="GHEA Grapalat" w:hAnsi="GHEA Grapalat"/>
                <w:b/>
              </w:rPr>
            </w:pPr>
            <w:r w:rsidRPr="004D051B">
              <w:rPr>
                <w:rFonts w:ascii="GHEA Grapalat" w:hAnsi="GHEA Grapalat"/>
                <w:b/>
              </w:rPr>
              <w:t xml:space="preserve">Պետական կառավարման </w:t>
            </w:r>
            <w:r w:rsidR="004852C8">
              <w:rPr>
                <w:rFonts w:ascii="GHEA Grapalat" w:hAnsi="GHEA Grapalat"/>
                <w:b/>
                <w:lang w:val="hy-AM"/>
              </w:rPr>
              <w:t xml:space="preserve">համակարգի </w:t>
            </w:r>
            <w:r w:rsidRPr="004D051B">
              <w:rPr>
                <w:rFonts w:ascii="GHEA Grapalat" w:hAnsi="GHEA Grapalat"/>
                <w:b/>
              </w:rPr>
              <w:t>մարմին</w:t>
            </w:r>
          </w:p>
        </w:tc>
        <w:tc>
          <w:tcPr>
            <w:tcW w:w="6243" w:type="dxa"/>
            <w:shd w:val="clear" w:color="auto" w:fill="DBE5F1" w:themeFill="accent1" w:themeFillTint="33"/>
          </w:tcPr>
          <w:p w:rsidR="00020A1F" w:rsidRPr="004D051B" w:rsidRDefault="00020A1F" w:rsidP="00020A1F">
            <w:pPr>
              <w:ind w:left="-360" w:right="-720" w:firstLine="540"/>
              <w:jc w:val="center"/>
              <w:rPr>
                <w:rFonts w:ascii="GHEA Grapalat" w:hAnsi="GHEA Grapalat"/>
                <w:b/>
              </w:rPr>
            </w:pPr>
            <w:r w:rsidRPr="004D051B">
              <w:rPr>
                <w:rFonts w:ascii="GHEA Grapalat" w:hAnsi="GHEA Grapalat"/>
                <w:b/>
              </w:rPr>
              <w:t>Իրավասություն</w:t>
            </w:r>
          </w:p>
        </w:tc>
      </w:tr>
      <w:tr w:rsidR="00020A1F" w:rsidRPr="009C4A73" w:rsidTr="0012083F">
        <w:tc>
          <w:tcPr>
            <w:tcW w:w="3687" w:type="dxa"/>
          </w:tcPr>
          <w:p w:rsidR="00020A1F" w:rsidRPr="004D051B" w:rsidRDefault="00020A1F" w:rsidP="00020A1F">
            <w:pPr>
              <w:ind w:right="-18" w:hanging="90"/>
              <w:rPr>
                <w:rFonts w:ascii="GHEA Grapalat" w:hAnsi="GHEA Grapalat"/>
                <w:b/>
                <w:lang w:val="hy-AM"/>
              </w:rPr>
            </w:pPr>
            <w:r w:rsidRPr="004D051B">
              <w:rPr>
                <w:rFonts w:ascii="GHEA Grapalat" w:hAnsi="GHEA Grapalat"/>
                <w:b/>
                <w:lang w:val="hy-AM"/>
              </w:rPr>
              <w:t>ՀՀ տարածքային կառավարման և ենթակառուցվածքների նախարարություն</w:t>
            </w:r>
          </w:p>
        </w:tc>
        <w:tc>
          <w:tcPr>
            <w:tcW w:w="6243" w:type="dxa"/>
          </w:tcPr>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մասնակցությունը</w:t>
            </w:r>
            <w:r w:rsidRPr="004D051B">
              <w:rPr>
                <w:rFonts w:cs="Calibri"/>
                <w:color w:val="000000"/>
                <w:lang w:val="hy-AM"/>
              </w:rPr>
              <w:t> </w:t>
            </w:r>
            <w:r w:rsidRPr="004D051B">
              <w:rPr>
                <w:rFonts w:ascii="GHEA Grapalat" w:hAnsi="GHEA Grapalat" w:cs="GHEA Grapalat"/>
                <w:color w:val="000000"/>
                <w:lang w:val="hy-AM"/>
              </w:rPr>
              <w:t>աղբահանության</w:t>
            </w:r>
            <w:r w:rsidRPr="004D051B">
              <w:rPr>
                <w:rFonts w:ascii="GHEA Grapalat" w:hAnsi="GHEA Grapalat"/>
                <w:color w:val="000000"/>
                <w:lang w:val="hy-AM"/>
              </w:rPr>
              <w:t xml:space="preserve"> և սանիտարական մաքրման ոլորտում պետական քաղաքականության ձևավորմանը.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w:t>
            </w:r>
            <w:r w:rsidRPr="004D051B">
              <w:rPr>
                <w:rFonts w:ascii="GHEA Grapalat" w:hAnsi="GHEA Grapalat" w:cs="GHEA Grapalat"/>
                <w:color w:val="000000"/>
                <w:lang w:val="hy-AM"/>
              </w:rPr>
              <w:t>աղբահանու</w:t>
            </w:r>
            <w:r w:rsidRPr="004D051B">
              <w:rPr>
                <w:rFonts w:ascii="GHEA Grapalat" w:hAnsi="GHEA Grapalat"/>
                <w:color w:val="000000"/>
                <w:lang w:val="hy-AM"/>
              </w:rPr>
              <w:t>թյան և սանիտարական մաքրման ոլորտում տարածքային նշանակության նպատակային ծրագրերի կազմումը.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w:t>
            </w:r>
            <w:r w:rsidRPr="004D051B">
              <w:rPr>
                <w:rFonts w:ascii="GHEA Grapalat" w:hAnsi="GHEA Grapalat" w:cs="GHEA Grapalat"/>
                <w:color w:val="000000"/>
                <w:lang w:val="hy-AM"/>
              </w:rPr>
              <w:t>աղբահանության</w:t>
            </w:r>
            <w:r w:rsidRPr="004D051B">
              <w:rPr>
                <w:rFonts w:ascii="GHEA Grapalat" w:hAnsi="GHEA Grapalat"/>
                <w:color w:val="000000"/>
                <w:lang w:val="hy-AM"/>
              </w:rPr>
              <w:t xml:space="preserve"> ծառայությունների բարելավմանն ուղղված ծրագրերի մշակումը և համակարգումը.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w:t>
            </w:r>
            <w:r w:rsidRPr="004D051B">
              <w:rPr>
                <w:rFonts w:cs="Calibri"/>
                <w:color w:val="000000"/>
                <w:lang w:val="hy-AM"/>
              </w:rPr>
              <w:t> </w:t>
            </w:r>
            <w:r w:rsidRPr="004D051B">
              <w:rPr>
                <w:rFonts w:ascii="GHEA Grapalat" w:hAnsi="GHEA Grapalat"/>
                <w:color w:val="000000"/>
                <w:lang w:val="hy-AM"/>
              </w:rPr>
              <w:t>աղբահանության և սանիտարական մաքրման ոլորտը կարգավորող իրավական ակտերի նախագծերի մշակումը.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 չհսկվող և չարտոնագրված աղբավայրերի վերացման (լիկվիդացման) աշխատանքների համակարգումը.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կոշտ կենցաղային թափոնների գործածության ոլորտում միջազգային համագործակցության մասնակցությունը</w:t>
            </w:r>
            <w:r w:rsidRPr="004D051B">
              <w:rPr>
                <w:rFonts w:cs="Calibri"/>
                <w:color w:val="000000"/>
                <w:lang w:val="hy-AM"/>
              </w:rPr>
              <w:t> </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 միջազգային նորմերին համապատասխան աղբահանության համակարգի ներդրման ապահովումը.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ՀՀ մարզերում աղբահանության և սանիտարական մաքրման արդյունավետ, համակարգված և միասնական քաղաքականության մշակումը.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lastRenderedPageBreak/>
              <w:t xml:space="preserve">Ինչպես նաև ՝ </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ՀՀ  բնակավայրերի աղբահանության և սանիտարական մաքրման արդյունավետ սխեմաների, աղբավայրերի շահագործման և աղբահանության պայմանագրային դաշտի բարելավման առաջարկների մշակում.</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կոշտ կենցաղային թափոնների վերամշակման համակարգի ներդրման ուղղությամբ աշխատանքների իրականացումը.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ՀՀ բնակավայրերում կլիմայի փոփոխության ազդեցությունների նվազեցմանն ու հարմարվողականությանն ուղղված աշխատանքների իրականացումը։</w:t>
            </w:r>
          </w:p>
        </w:tc>
      </w:tr>
      <w:tr w:rsidR="00020A1F" w:rsidRPr="009C4A73" w:rsidTr="0012083F">
        <w:tc>
          <w:tcPr>
            <w:tcW w:w="3687" w:type="dxa"/>
          </w:tcPr>
          <w:p w:rsidR="00020A1F" w:rsidRPr="004D051B" w:rsidRDefault="00020A1F" w:rsidP="00020A1F">
            <w:pPr>
              <w:ind w:right="-18" w:hanging="90"/>
              <w:rPr>
                <w:rFonts w:ascii="GHEA Grapalat" w:hAnsi="GHEA Grapalat"/>
                <w:b/>
                <w:lang w:val="hy-AM"/>
              </w:rPr>
            </w:pPr>
            <w:r w:rsidRPr="004D051B">
              <w:rPr>
                <w:rFonts w:ascii="GHEA Grapalat" w:hAnsi="GHEA Grapalat"/>
                <w:b/>
                <w:lang w:val="hy-AM"/>
              </w:rPr>
              <w:lastRenderedPageBreak/>
              <w:t xml:space="preserve">ՀՀ շրջակա միջավայրի նախարարություն </w:t>
            </w:r>
          </w:p>
        </w:tc>
        <w:tc>
          <w:tcPr>
            <w:tcW w:w="6243" w:type="dxa"/>
          </w:tcPr>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մասնակցությունը թափոնների գործածության ոլորտում պետական քաղաքականության ձևավորմանը.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 գործածության ոլորտում նպատակային ծրագրերի կազմումը.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 պետական հաշվառման իրականացումը.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իրավաբանական անձանց և անհատ ձեռնարկատերերի համար թափոնների տեղադրման սահմանաքանակների հաստատումը.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վտանգավոր և արգելված թափոնների ցանկերի կազմումը.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ըստ վտանգավորության դասակարգված թափոնների ցանկի սահմանումը.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վտանգավոր թափոնների անդրսահմանային փոխադրումների թույլտվությունների տրամադրման վերաբերյալ առաջարկություններ ներկայացնելը.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 գործածության օբյեկտների տեղադրման վայրերի վերաբերյալ համաձայնություն տալը.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 առաջացնողների կազմած` թափոնների անձնագրերի համաձայնեցումը.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 գոյացման ծավալների վերաբերյալ տեղեկատվական բանկի ստեղծումը.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օրենքով սահմանված կարգով թափոնների գոյացման, մշակման, օգտահանման, տեղադրման և հեռացման ժամանակ պոլիգոնների, համալիրների, շինությունների և այլ հատուկ հատկացված վայրերի կամ օբյեկտների շինարարության, վերակառուցման և շահագործման նախագծային փաստաթղթերի ու համալիր ծրագրերի պետական բնապահպանական փորձաքննության իրականացումը.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 պետական կադաստրի վարումը.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սակավաթափոն և անթափոն տեխնոլոգիաների վերաբերյալ տեղեկատվության փոխանակումն այլ գերատեսչությունների հետ.</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թափոնների գոյացման, վերամշակման ու օգտահանման օբյեկտների և հեռացման վայրերի ռեեստրների կազմման, </w:t>
            </w:r>
            <w:r w:rsidRPr="004D051B">
              <w:rPr>
                <w:rFonts w:ascii="GHEA Grapalat" w:hAnsi="GHEA Grapalat"/>
                <w:color w:val="000000"/>
                <w:lang w:val="hy-AM"/>
              </w:rPr>
              <w:lastRenderedPageBreak/>
              <w:t>վարման, ինչպես նաև մոնիթորինգի (մշտադիտարկում) իրականացումը.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xml:space="preserve">- թափոնների գործածության ոլորտը կարգավորող իրավական ակտերի նախագծերի մշակումը և իր իրավասության սահմաններում </w:t>
            </w:r>
            <w:r w:rsidR="004852C8">
              <w:rPr>
                <w:rFonts w:ascii="GHEA Grapalat" w:hAnsi="GHEA Grapalat"/>
                <w:color w:val="000000"/>
                <w:lang w:val="hy-AM"/>
              </w:rPr>
              <w:t xml:space="preserve">ենթաօրենսդրական իրավական ակտերի </w:t>
            </w:r>
            <w:r w:rsidRPr="004D051B">
              <w:rPr>
                <w:rFonts w:ascii="GHEA Grapalat" w:hAnsi="GHEA Grapalat"/>
                <w:color w:val="000000"/>
                <w:lang w:val="hy-AM"/>
              </w:rPr>
              <w:t>ընդունումը.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 գործածության ոլորտում միջազգային համագործակցության և թափոնների անդրսահմանային փոխադրման հարցերով միջազգային պայմանագրերի կնքումը.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միջազգային կազմակերպությունների և օտարերկրյա իրավասու պետությունների հետ թափոնների գործածության ոլորտում տեղեկությունների փոխանակումը.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 գոյացնող, վերամշակող և օգտահանող օբյեկտների ռեեստրային գրանցման հաշվետվությունների և ռեեստրի վարման գրքի ձևերի հաստատումը.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 հեռացման վայրերի ռեեստրային գրանցման թերթիկի և ռեեստրի վարման գրքի ձևերի հաստատումը.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 թափոնների</w:t>
            </w:r>
            <w:r w:rsidRPr="004D051B">
              <w:rPr>
                <w:rFonts w:cs="Calibri"/>
                <w:color w:val="000000"/>
                <w:lang w:val="hy-AM"/>
              </w:rPr>
              <w:t> </w:t>
            </w:r>
            <w:r w:rsidRPr="004D051B">
              <w:rPr>
                <w:rFonts w:ascii="GHEA Grapalat" w:hAnsi="GHEA Grapalat"/>
                <w:color w:val="000000"/>
                <w:lang w:val="hy-AM"/>
              </w:rPr>
              <w:t>անձնագրի օրինակելի ձևի հաստատումը.</w:t>
            </w:r>
          </w:p>
          <w:p w:rsidR="00020A1F" w:rsidRPr="004D051B" w:rsidRDefault="00020A1F" w:rsidP="00020A1F">
            <w:pPr>
              <w:shd w:val="clear" w:color="auto" w:fill="FFFFFF"/>
              <w:spacing w:after="0" w:line="240" w:lineRule="auto"/>
              <w:jc w:val="both"/>
              <w:rPr>
                <w:rFonts w:ascii="GHEA Grapalat" w:hAnsi="GHEA Grapalat"/>
                <w:color w:val="000000"/>
                <w:lang w:val="hy-AM"/>
              </w:rPr>
            </w:pPr>
            <w:r w:rsidRPr="004D051B">
              <w:rPr>
                <w:rFonts w:ascii="GHEA Grapalat" w:hAnsi="GHEA Grapalat"/>
                <w:color w:val="000000"/>
                <w:lang w:val="hy-AM"/>
              </w:rPr>
              <w:t>թափոնների գոյացման նորմատիվների և դրանց տեղադրման սահմանաքանակների նախագծերի հաշվարկի օրինակելի ձևի հաստատումը.</w:t>
            </w:r>
          </w:p>
          <w:p w:rsidR="00020A1F" w:rsidRPr="004D051B" w:rsidRDefault="00020A1F" w:rsidP="00020A1F">
            <w:pPr>
              <w:pStyle w:val="ListParagraph"/>
              <w:numPr>
                <w:ilvl w:val="0"/>
                <w:numId w:val="50"/>
              </w:numPr>
              <w:shd w:val="clear" w:color="auto" w:fill="FFFFFF"/>
              <w:spacing w:after="0" w:line="240" w:lineRule="auto"/>
              <w:ind w:left="33" w:hanging="33"/>
              <w:jc w:val="both"/>
              <w:rPr>
                <w:rFonts w:ascii="GHEA Grapalat" w:hAnsi="GHEA Grapalat"/>
                <w:color w:val="000000"/>
                <w:lang w:val="hy-AM"/>
              </w:rPr>
            </w:pPr>
            <w:r w:rsidRPr="004D051B">
              <w:rPr>
                <w:rFonts w:ascii="GHEA Grapalat" w:hAnsi="GHEA Grapalat"/>
                <w:color w:val="000000"/>
                <w:lang w:val="hy-AM"/>
              </w:rPr>
              <w:t>ՀՀ տարածքում գոյացող արտադրության (այդ թվում՝ ընդերքօգտագործման) և սպառման թափոնների ցանկի հաստատումը.</w:t>
            </w:r>
          </w:p>
          <w:p w:rsidR="00020A1F" w:rsidRPr="004D051B" w:rsidRDefault="00020A1F" w:rsidP="00020A1F">
            <w:pPr>
              <w:shd w:val="clear" w:color="auto" w:fill="FFFFFF"/>
              <w:tabs>
                <w:tab w:val="left" w:pos="459"/>
              </w:tabs>
              <w:spacing w:after="0" w:line="240" w:lineRule="auto"/>
              <w:ind w:right="-18"/>
              <w:jc w:val="both"/>
              <w:rPr>
                <w:rFonts w:ascii="GHEA Grapalat" w:hAnsi="GHEA Grapalat"/>
                <w:color w:val="000000"/>
                <w:lang w:val="hy-AM"/>
              </w:rPr>
            </w:pPr>
          </w:p>
        </w:tc>
      </w:tr>
      <w:tr w:rsidR="00020A1F" w:rsidRPr="009C4A73" w:rsidTr="0012083F">
        <w:tc>
          <w:tcPr>
            <w:tcW w:w="3687" w:type="dxa"/>
          </w:tcPr>
          <w:p w:rsidR="00020A1F" w:rsidRDefault="00020A1F" w:rsidP="00020A1F">
            <w:pPr>
              <w:ind w:right="-18" w:firstLine="90"/>
              <w:rPr>
                <w:rFonts w:ascii="GHEA Grapalat" w:hAnsi="GHEA Grapalat"/>
                <w:b/>
                <w:lang w:val="hy-AM"/>
              </w:rPr>
            </w:pPr>
            <w:r w:rsidRPr="004D051B">
              <w:rPr>
                <w:rFonts w:ascii="GHEA Grapalat" w:hAnsi="GHEA Grapalat"/>
                <w:b/>
                <w:lang w:val="hy-AM"/>
              </w:rPr>
              <w:lastRenderedPageBreak/>
              <w:t>ՀՀ բնապահպանության և ընդերքի տեսչական մարմին</w:t>
            </w:r>
          </w:p>
          <w:p w:rsidR="00C7650D" w:rsidRDefault="00C7650D" w:rsidP="00020A1F">
            <w:pPr>
              <w:ind w:right="-18" w:firstLine="90"/>
              <w:rPr>
                <w:rFonts w:ascii="GHEA Grapalat" w:hAnsi="GHEA Grapalat"/>
                <w:b/>
                <w:lang w:val="hy-AM"/>
              </w:rPr>
            </w:pPr>
          </w:p>
          <w:p w:rsidR="00020A1F" w:rsidRPr="004D051B" w:rsidRDefault="00020A1F" w:rsidP="005576B3">
            <w:pPr>
              <w:ind w:right="-18" w:firstLine="90"/>
              <w:rPr>
                <w:rFonts w:ascii="GHEA Grapalat" w:hAnsi="GHEA Grapalat"/>
                <w:lang w:val="hy-AM"/>
              </w:rPr>
            </w:pPr>
          </w:p>
        </w:tc>
        <w:tc>
          <w:tcPr>
            <w:tcW w:w="6243" w:type="dxa"/>
          </w:tcPr>
          <w:p w:rsidR="00527DD6" w:rsidRDefault="00527DD6" w:rsidP="00020A1F">
            <w:pPr>
              <w:tabs>
                <w:tab w:val="left" w:pos="33"/>
              </w:tabs>
              <w:spacing w:after="0" w:line="240" w:lineRule="auto"/>
              <w:ind w:left="33" w:right="-18"/>
              <w:jc w:val="both"/>
              <w:rPr>
                <w:rFonts w:ascii="GHEA Grapalat" w:hAnsi="GHEA Grapalat"/>
                <w:color w:val="000000"/>
                <w:lang w:val="hy-AM"/>
              </w:rPr>
            </w:pPr>
            <w:r>
              <w:rPr>
                <w:rFonts w:ascii="GHEA Grapalat" w:hAnsi="GHEA Grapalat"/>
                <w:color w:val="000000"/>
                <w:lang w:val="hy-AM"/>
              </w:rPr>
              <w:t>Վ</w:t>
            </w:r>
            <w:r w:rsidR="005971D1" w:rsidRPr="005576B3">
              <w:rPr>
                <w:rFonts w:ascii="GHEA Grapalat" w:hAnsi="GHEA Grapalat"/>
                <w:color w:val="000000"/>
                <w:lang w:val="hy-AM"/>
              </w:rPr>
              <w:t>երահսկողական և (կամ) օրենքով սահմանված այլ գործառույթներ, այդ թվում` պատասխանատվության միջոցներ</w:t>
            </w:r>
            <w:r w:rsidRPr="005576B3">
              <w:rPr>
                <w:rFonts w:ascii="GHEA Grapalat" w:hAnsi="GHEA Grapalat"/>
                <w:color w:val="000000"/>
                <w:lang w:val="hy-AM"/>
              </w:rPr>
              <w:t>ի կիրառում</w:t>
            </w:r>
            <w:r w:rsidR="005971D1" w:rsidRPr="005576B3">
              <w:rPr>
                <w:rFonts w:ascii="GHEA Grapalat" w:hAnsi="GHEA Grapalat"/>
                <w:color w:val="000000"/>
                <w:lang w:val="hy-AM"/>
              </w:rPr>
              <w:t xml:space="preserve"> բնապահպանության և ընդերքի ոլորտներում հետևյալ ուղղություններով`</w:t>
            </w:r>
            <w:r w:rsidR="005971D1" w:rsidRPr="004D051B">
              <w:rPr>
                <w:rFonts w:ascii="GHEA Grapalat" w:hAnsi="GHEA Grapalat"/>
                <w:color w:val="000000"/>
                <w:lang w:val="hy-AM"/>
              </w:rPr>
              <w:t xml:space="preserve"> </w:t>
            </w:r>
          </w:p>
          <w:p w:rsidR="00020A1F" w:rsidRPr="004D051B" w:rsidRDefault="00020A1F" w:rsidP="00020A1F">
            <w:pPr>
              <w:tabs>
                <w:tab w:val="left" w:pos="33"/>
              </w:tabs>
              <w:spacing w:after="0" w:line="240" w:lineRule="auto"/>
              <w:ind w:left="33" w:right="-18"/>
              <w:jc w:val="both"/>
              <w:rPr>
                <w:rFonts w:ascii="GHEA Grapalat" w:hAnsi="GHEA Grapalat"/>
                <w:color w:val="000000"/>
                <w:lang w:val="hy-AM"/>
              </w:rPr>
            </w:pPr>
            <w:r w:rsidRPr="004D051B">
              <w:rPr>
                <w:rFonts w:ascii="GHEA Grapalat" w:hAnsi="GHEA Grapalat"/>
                <w:color w:val="000000"/>
                <w:lang w:val="hy-AM"/>
              </w:rPr>
              <w:t>- վտանգավոր նյութերի ու թափոնների` ՀՀ-ից արտահանման, ՀՀ  դրանց ներմուծման և ՀՀ-ի  տարածքով դրանց տարանցիկ փոխադրման համար սահմանված պահանջների պահպանում,</w:t>
            </w:r>
          </w:p>
          <w:p w:rsidR="00020A1F" w:rsidRPr="004D051B" w:rsidRDefault="00020A1F" w:rsidP="00020A1F">
            <w:pPr>
              <w:tabs>
                <w:tab w:val="left" w:pos="33"/>
              </w:tabs>
              <w:spacing w:after="0" w:line="240" w:lineRule="auto"/>
              <w:ind w:left="33" w:right="-18"/>
              <w:jc w:val="both"/>
              <w:rPr>
                <w:rFonts w:ascii="GHEA Grapalat" w:hAnsi="GHEA Grapalat"/>
                <w:color w:val="000000"/>
                <w:lang w:val="hy-AM"/>
              </w:rPr>
            </w:pPr>
            <w:r w:rsidRPr="004D051B">
              <w:rPr>
                <w:rFonts w:ascii="GHEA Grapalat" w:hAnsi="GHEA Grapalat"/>
                <w:color w:val="000000"/>
                <w:lang w:val="hy-AM"/>
              </w:rPr>
              <w:t>-  թափոնների գոյացման և տեղադրման նորմատիվային պահանջների կատարում,</w:t>
            </w:r>
          </w:p>
          <w:p w:rsidR="00020A1F" w:rsidRPr="004D051B" w:rsidRDefault="00020A1F" w:rsidP="00020A1F">
            <w:pPr>
              <w:tabs>
                <w:tab w:val="left" w:pos="33"/>
              </w:tabs>
              <w:spacing w:after="0" w:line="240" w:lineRule="auto"/>
              <w:ind w:left="33" w:right="-18"/>
              <w:jc w:val="both"/>
              <w:rPr>
                <w:rFonts w:ascii="GHEA Grapalat" w:hAnsi="GHEA Grapalat"/>
                <w:color w:val="000000"/>
                <w:lang w:val="hy-AM"/>
              </w:rPr>
            </w:pPr>
            <w:r w:rsidRPr="004D051B">
              <w:rPr>
                <w:rFonts w:ascii="GHEA Grapalat" w:hAnsi="GHEA Grapalat"/>
                <w:color w:val="000000"/>
                <w:lang w:val="hy-AM"/>
              </w:rPr>
              <w:t xml:space="preserve"> - թափոնների անձնագրավորման և ռեեստրի վարման կարգի պահանջների կատարում,</w:t>
            </w:r>
          </w:p>
          <w:p w:rsidR="00020A1F" w:rsidRPr="004D051B" w:rsidRDefault="00020A1F" w:rsidP="00020A1F">
            <w:pPr>
              <w:tabs>
                <w:tab w:val="left" w:pos="33"/>
              </w:tabs>
              <w:spacing w:after="0" w:line="240" w:lineRule="auto"/>
              <w:ind w:left="33" w:right="-18"/>
              <w:jc w:val="both"/>
              <w:rPr>
                <w:rFonts w:ascii="GHEA Grapalat" w:hAnsi="GHEA Grapalat"/>
                <w:color w:val="000000"/>
                <w:lang w:val="hy-AM"/>
              </w:rPr>
            </w:pPr>
            <w:r w:rsidRPr="004D051B">
              <w:rPr>
                <w:rFonts w:ascii="GHEA Grapalat" w:hAnsi="GHEA Grapalat"/>
                <w:color w:val="000000"/>
                <w:lang w:val="hy-AM"/>
              </w:rPr>
              <w:t>- թափոնների պետական հաշվառման վարման կանոնների կատարում.</w:t>
            </w:r>
          </w:p>
          <w:p w:rsidR="00020A1F" w:rsidRPr="004D051B" w:rsidRDefault="00020A1F" w:rsidP="00020A1F">
            <w:pPr>
              <w:tabs>
                <w:tab w:val="left" w:pos="33"/>
              </w:tabs>
              <w:spacing w:after="0" w:line="240" w:lineRule="auto"/>
              <w:ind w:left="33" w:right="-18"/>
              <w:jc w:val="both"/>
              <w:rPr>
                <w:rFonts w:ascii="GHEA Grapalat" w:hAnsi="GHEA Grapalat"/>
                <w:color w:val="000000"/>
                <w:lang w:val="hy-AM"/>
              </w:rPr>
            </w:pPr>
            <w:r w:rsidRPr="004D051B">
              <w:rPr>
                <w:rFonts w:ascii="GHEA Grapalat" w:hAnsi="GHEA Grapalat"/>
                <w:color w:val="000000"/>
                <w:lang w:val="hy-AM"/>
              </w:rPr>
              <w:t>- բնապահպանական հարկի և բնօգտագործման վճարների միասնական հարկային հաշվարկների ներկայացման ժամկետների, ձևի, կարգի և ճշգրտության պահանջների պահպանումը</w:t>
            </w:r>
            <w:r w:rsidR="00527DD6">
              <w:rPr>
                <w:rFonts w:ascii="Cambria Math" w:hAnsi="Cambria Math"/>
                <w:color w:val="000000"/>
                <w:lang w:val="hy-AM"/>
              </w:rPr>
              <w:t>․</w:t>
            </w:r>
          </w:p>
          <w:p w:rsidR="00020A1F" w:rsidRPr="004D051B" w:rsidRDefault="00020A1F" w:rsidP="00020A1F">
            <w:pPr>
              <w:tabs>
                <w:tab w:val="left" w:pos="33"/>
              </w:tabs>
              <w:spacing w:after="0" w:line="240" w:lineRule="auto"/>
              <w:ind w:left="33" w:right="-18"/>
              <w:jc w:val="both"/>
              <w:rPr>
                <w:rFonts w:ascii="GHEA Grapalat" w:hAnsi="GHEA Grapalat"/>
                <w:color w:val="000000"/>
                <w:lang w:val="hy-AM"/>
              </w:rPr>
            </w:pPr>
            <w:r w:rsidRPr="004D051B">
              <w:rPr>
                <w:rFonts w:ascii="GHEA Grapalat" w:hAnsi="GHEA Grapalat"/>
                <w:color w:val="000000"/>
                <w:lang w:val="hy-AM"/>
              </w:rPr>
              <w:t xml:space="preserve">- մթնոլորտային օդի պահպանութան մասով` բնակավայրերում արտադրական, կենցաղային թափոնների և մթնոլորտը փոշիով, վնասակար գազերով ու գարշահոտ նյութերով աղտոտելու աղբյուր հանդիսացող </w:t>
            </w:r>
            <w:r w:rsidRPr="004D051B">
              <w:rPr>
                <w:rFonts w:ascii="GHEA Grapalat" w:hAnsi="GHEA Grapalat"/>
                <w:color w:val="000000"/>
                <w:lang w:val="hy-AM"/>
              </w:rPr>
              <w:lastRenderedPageBreak/>
              <w:t>թափոնների պահեստավորման կամ դրանց այրման սահմանափակումների, պահանջների պահպանում</w:t>
            </w:r>
            <w:r w:rsidRPr="004D051B">
              <w:rPr>
                <w:rFonts w:ascii="Cambria Math" w:hAnsi="Cambria Math" w:cs="Cambria Math"/>
                <w:color w:val="000000"/>
                <w:lang w:val="hy-AM"/>
              </w:rPr>
              <w:t>․</w:t>
            </w:r>
          </w:p>
          <w:p w:rsidR="00020A1F" w:rsidRPr="004D051B" w:rsidRDefault="00020A1F" w:rsidP="0012083F">
            <w:pPr>
              <w:tabs>
                <w:tab w:val="left" w:pos="33"/>
              </w:tabs>
              <w:spacing w:after="0" w:line="240" w:lineRule="auto"/>
              <w:ind w:left="33" w:right="-18"/>
              <w:jc w:val="both"/>
              <w:rPr>
                <w:rFonts w:ascii="GHEA Grapalat" w:hAnsi="GHEA Grapalat"/>
                <w:lang w:val="hy-AM"/>
              </w:rPr>
            </w:pPr>
            <w:r w:rsidRPr="004D051B">
              <w:rPr>
                <w:rFonts w:ascii="GHEA Grapalat" w:hAnsi="GHEA Grapalat"/>
                <w:color w:val="000000"/>
                <w:lang w:val="hy-AM"/>
              </w:rPr>
              <w:t>- ջրային ռեսուրսների օգտագործման և  պահպանության մասով՝ ջրային ռեսուրսների վրա անուղղակի վնասակար ազդեցություն ունեցող թափոնների թաղման տեղամասերի, աղբյուսների, գերեզմանոցների և այլ օբյեկտների տեղադրման պահանջների կատարում։</w:t>
            </w:r>
          </w:p>
        </w:tc>
      </w:tr>
      <w:tr w:rsidR="00020A1F" w:rsidRPr="009C4A73" w:rsidTr="0012083F">
        <w:tc>
          <w:tcPr>
            <w:tcW w:w="3687" w:type="dxa"/>
          </w:tcPr>
          <w:p w:rsidR="00020A1F" w:rsidRPr="004D051B" w:rsidRDefault="00020A1F" w:rsidP="00020A1F">
            <w:pPr>
              <w:rPr>
                <w:rFonts w:ascii="GHEA Grapalat" w:hAnsi="GHEA Grapalat"/>
                <w:b/>
                <w:lang w:val="hy-AM"/>
              </w:rPr>
            </w:pPr>
            <w:r w:rsidRPr="004D051B">
              <w:rPr>
                <w:rFonts w:ascii="GHEA Grapalat" w:hAnsi="GHEA Grapalat"/>
                <w:b/>
                <w:lang w:val="hy-AM"/>
              </w:rPr>
              <w:lastRenderedPageBreak/>
              <w:t>ՀՀ առողջապահության նախարարությ</w:t>
            </w:r>
            <w:r w:rsidRPr="004D051B">
              <w:rPr>
                <w:rFonts w:ascii="GHEA Grapalat" w:hAnsi="GHEA Grapalat"/>
                <w:b/>
              </w:rPr>
              <w:t>ու</w:t>
            </w:r>
            <w:r w:rsidRPr="004D051B">
              <w:rPr>
                <w:rFonts w:ascii="GHEA Grapalat" w:hAnsi="GHEA Grapalat"/>
                <w:b/>
                <w:lang w:val="hy-AM"/>
              </w:rPr>
              <w:t>ն</w:t>
            </w:r>
          </w:p>
        </w:tc>
        <w:tc>
          <w:tcPr>
            <w:tcW w:w="6243" w:type="dxa"/>
          </w:tcPr>
          <w:p w:rsidR="002D219F" w:rsidRPr="001F505A" w:rsidRDefault="00020A1F" w:rsidP="001F505A">
            <w:pPr>
              <w:pStyle w:val="NormalWeb"/>
              <w:shd w:val="clear" w:color="auto" w:fill="FFFFFF"/>
              <w:spacing w:before="0" w:beforeAutospacing="0" w:after="0" w:afterAutospacing="0"/>
              <w:ind w:firstLine="375"/>
              <w:jc w:val="both"/>
              <w:rPr>
                <w:rFonts w:ascii="GHEA Grapalat" w:hAnsi="GHEA Grapalat"/>
                <w:color w:val="000000"/>
                <w:sz w:val="22"/>
                <w:szCs w:val="22"/>
                <w:lang w:val="hy-AM"/>
              </w:rPr>
            </w:pPr>
            <w:r w:rsidRPr="001F505A">
              <w:rPr>
                <w:rFonts w:ascii="GHEA Grapalat" w:hAnsi="GHEA Grapalat"/>
                <w:color w:val="000000"/>
                <w:sz w:val="22"/>
                <w:szCs w:val="22"/>
                <w:lang w:val="hy-AM"/>
              </w:rPr>
              <w:t>-</w:t>
            </w:r>
            <w:r w:rsidR="002D219F" w:rsidRPr="001F505A">
              <w:rPr>
                <w:rFonts w:ascii="GHEA Grapalat" w:hAnsi="GHEA Grapalat"/>
                <w:color w:val="000000"/>
                <w:sz w:val="22"/>
                <w:szCs w:val="22"/>
                <w:lang w:val="hy-AM"/>
              </w:rPr>
              <w:t>բնակչության սանիտարահա</w:t>
            </w:r>
            <w:r w:rsidR="002D219F">
              <w:rPr>
                <w:rFonts w:ascii="GHEA Grapalat" w:hAnsi="GHEA Grapalat"/>
                <w:color w:val="000000"/>
                <w:sz w:val="22"/>
                <w:szCs w:val="22"/>
                <w:lang w:val="hy-AM"/>
              </w:rPr>
              <w:t>-</w:t>
            </w:r>
            <w:r w:rsidR="002D219F" w:rsidRPr="001F505A">
              <w:rPr>
                <w:rFonts w:ascii="GHEA Grapalat" w:hAnsi="GHEA Grapalat"/>
                <w:color w:val="000000"/>
                <w:sz w:val="22"/>
                <w:szCs w:val="22"/>
                <w:lang w:val="hy-AM"/>
              </w:rPr>
              <w:t>մաճարակային անվտանգության ապահովման բնագավառում պետական քաղաքականության մշակումն ու դրա իրականացման ապահովումը.</w:t>
            </w:r>
          </w:p>
          <w:p w:rsidR="002D219F" w:rsidRPr="001F505A" w:rsidRDefault="002D219F" w:rsidP="001F505A">
            <w:pPr>
              <w:pStyle w:val="NormalWeb"/>
              <w:shd w:val="clear" w:color="auto" w:fill="FFFFFF"/>
              <w:spacing w:before="0" w:beforeAutospacing="0" w:after="0" w:afterAutospacing="0"/>
              <w:jc w:val="both"/>
              <w:rPr>
                <w:rFonts w:ascii="GHEA Grapalat" w:hAnsi="GHEA Grapalat"/>
                <w:color w:val="000000"/>
                <w:sz w:val="22"/>
                <w:szCs w:val="22"/>
                <w:lang w:val="hy-AM"/>
              </w:rPr>
            </w:pPr>
            <w:r>
              <w:rPr>
                <w:rFonts w:ascii="GHEA Grapalat" w:hAnsi="GHEA Grapalat"/>
                <w:color w:val="000000"/>
                <w:sz w:val="22"/>
                <w:szCs w:val="22"/>
                <w:lang w:val="hy-AM"/>
              </w:rPr>
              <w:t xml:space="preserve">- </w:t>
            </w:r>
            <w:r w:rsidRPr="001F505A">
              <w:rPr>
                <w:rFonts w:ascii="GHEA Grapalat" w:hAnsi="GHEA Grapalat"/>
                <w:color w:val="000000"/>
                <w:sz w:val="22"/>
                <w:szCs w:val="22"/>
                <w:lang w:val="hy-AM"/>
              </w:rPr>
              <w:t>մարդու և հանրության առողջության պահպանման, բնակչության առողջության բարելավման, հիվանդությունների կանխարգելման քաղաքակա</w:t>
            </w:r>
            <w:r>
              <w:rPr>
                <w:rFonts w:ascii="GHEA Grapalat" w:hAnsi="GHEA Grapalat"/>
                <w:color w:val="000000"/>
                <w:sz w:val="22"/>
                <w:szCs w:val="22"/>
                <w:lang w:val="hy-AM"/>
              </w:rPr>
              <w:t>-</w:t>
            </w:r>
            <w:r w:rsidRPr="001F505A">
              <w:rPr>
                <w:rFonts w:ascii="GHEA Grapalat" w:hAnsi="GHEA Grapalat"/>
                <w:color w:val="000000"/>
                <w:sz w:val="22"/>
                <w:szCs w:val="22"/>
                <w:lang w:val="hy-AM"/>
              </w:rPr>
              <w:t>նության մշակումն ու դրա իրականացման ապահովումը.</w:t>
            </w:r>
          </w:p>
          <w:p w:rsidR="002D219F" w:rsidRPr="001F505A" w:rsidRDefault="002D219F" w:rsidP="001F505A">
            <w:pPr>
              <w:pStyle w:val="NormalWeb"/>
              <w:shd w:val="clear" w:color="auto" w:fill="FFFFFF"/>
              <w:spacing w:before="0" w:beforeAutospacing="0" w:after="0" w:afterAutospacing="0"/>
              <w:ind w:firstLine="375"/>
              <w:jc w:val="both"/>
              <w:rPr>
                <w:rFonts w:ascii="GHEA Grapalat" w:hAnsi="GHEA Grapalat"/>
                <w:color w:val="000000"/>
                <w:sz w:val="22"/>
                <w:szCs w:val="22"/>
                <w:lang w:val="hy-AM"/>
              </w:rPr>
            </w:pPr>
            <w:r>
              <w:rPr>
                <w:rFonts w:ascii="GHEA Grapalat" w:hAnsi="GHEA Grapalat"/>
                <w:color w:val="000000"/>
                <w:sz w:val="22"/>
                <w:szCs w:val="22"/>
                <w:lang w:val="hy-AM"/>
              </w:rPr>
              <w:t>-</w:t>
            </w:r>
            <w:r w:rsidRPr="001F505A">
              <w:rPr>
                <w:rFonts w:ascii="GHEA Grapalat" w:hAnsi="GHEA Grapalat"/>
                <w:color w:val="000000"/>
                <w:sz w:val="22"/>
                <w:szCs w:val="22"/>
                <w:lang w:val="hy-AM"/>
              </w:rPr>
              <w:t>սանիտարական կանոնների մշակումն ու հաստատումը.</w:t>
            </w:r>
          </w:p>
          <w:p w:rsidR="002D219F" w:rsidRPr="001F505A" w:rsidRDefault="002D219F" w:rsidP="001F505A">
            <w:pPr>
              <w:pStyle w:val="NormalWeb"/>
              <w:shd w:val="clear" w:color="auto" w:fill="FFFFFF"/>
              <w:spacing w:before="0" w:beforeAutospacing="0" w:after="0" w:afterAutospacing="0"/>
              <w:ind w:firstLine="375"/>
              <w:jc w:val="both"/>
              <w:rPr>
                <w:rFonts w:ascii="GHEA Grapalat" w:hAnsi="GHEA Grapalat"/>
                <w:color w:val="000000"/>
                <w:sz w:val="22"/>
                <w:szCs w:val="22"/>
                <w:lang w:val="hy-AM"/>
              </w:rPr>
            </w:pPr>
            <w:r>
              <w:rPr>
                <w:rFonts w:ascii="GHEA Grapalat" w:hAnsi="GHEA Grapalat"/>
                <w:color w:val="000000"/>
                <w:sz w:val="22"/>
                <w:szCs w:val="22"/>
                <w:lang w:val="hy-AM"/>
              </w:rPr>
              <w:t>-</w:t>
            </w:r>
            <w:r w:rsidRPr="001F505A">
              <w:rPr>
                <w:rFonts w:ascii="GHEA Grapalat" w:hAnsi="GHEA Grapalat"/>
                <w:color w:val="000000"/>
                <w:sz w:val="22"/>
                <w:szCs w:val="22"/>
                <w:lang w:val="hy-AM"/>
              </w:rPr>
              <w:t xml:space="preserve"> բնակչության առողջության վրա շրջակա միջավայրի գործոնների ազդեցության սոցիալ-հիգիենիկ դիտարկումների, ուսումնասիրությունների իրականացումը.</w:t>
            </w:r>
          </w:p>
          <w:p w:rsidR="00020A1F" w:rsidRPr="001F505A" w:rsidRDefault="002D219F" w:rsidP="0012083F">
            <w:pPr>
              <w:pStyle w:val="NormalWeb"/>
              <w:shd w:val="clear" w:color="auto" w:fill="FFFFFF"/>
              <w:spacing w:before="0" w:beforeAutospacing="0" w:after="0" w:afterAutospacing="0"/>
              <w:jc w:val="both"/>
              <w:rPr>
                <w:rFonts w:ascii="GHEA Grapalat" w:hAnsi="GHEA Grapalat"/>
                <w:color w:val="000000"/>
                <w:lang w:val="hy-AM"/>
              </w:rPr>
            </w:pPr>
            <w:r>
              <w:rPr>
                <w:rFonts w:ascii="GHEA Grapalat" w:hAnsi="GHEA Grapalat"/>
                <w:color w:val="000000"/>
                <w:sz w:val="22"/>
                <w:szCs w:val="22"/>
                <w:lang w:val="hy-AM"/>
              </w:rPr>
              <w:t>-</w:t>
            </w:r>
            <w:r w:rsidRPr="001F505A">
              <w:rPr>
                <w:rFonts w:ascii="GHEA Grapalat" w:hAnsi="GHEA Grapalat"/>
                <w:color w:val="000000"/>
                <w:sz w:val="22"/>
                <w:szCs w:val="22"/>
                <w:lang w:val="hy-AM"/>
              </w:rPr>
              <w:t>բնակչության սանիտարահա</w:t>
            </w:r>
            <w:r>
              <w:rPr>
                <w:rFonts w:ascii="GHEA Grapalat" w:hAnsi="GHEA Grapalat"/>
                <w:color w:val="000000"/>
                <w:sz w:val="22"/>
                <w:szCs w:val="22"/>
                <w:lang w:val="hy-AM"/>
              </w:rPr>
              <w:t>-</w:t>
            </w:r>
            <w:r w:rsidRPr="001F505A">
              <w:rPr>
                <w:rFonts w:ascii="GHEA Grapalat" w:hAnsi="GHEA Grapalat"/>
                <w:color w:val="000000"/>
                <w:sz w:val="22"/>
                <w:szCs w:val="22"/>
                <w:lang w:val="hy-AM"/>
              </w:rPr>
              <w:t>մաճարակային անվտանգության ապահովման կազմակերպական մեթոդական ղեկավարումը.</w:t>
            </w:r>
          </w:p>
        </w:tc>
      </w:tr>
      <w:tr w:rsidR="00EB4202" w:rsidRPr="009C4A73" w:rsidTr="0012083F">
        <w:tc>
          <w:tcPr>
            <w:tcW w:w="3687" w:type="dxa"/>
          </w:tcPr>
          <w:p w:rsidR="0012083F" w:rsidRDefault="00EB4202" w:rsidP="0012083F">
            <w:pPr>
              <w:spacing w:after="0"/>
              <w:rPr>
                <w:rFonts w:cs="Calibri"/>
                <w:b/>
                <w:lang w:val="hy-AM"/>
              </w:rPr>
            </w:pPr>
            <w:r w:rsidRPr="001F505A">
              <w:rPr>
                <w:rFonts w:ascii="GHEA Grapalat" w:hAnsi="GHEA Grapalat"/>
                <w:b/>
                <w:lang w:val="hy-AM"/>
              </w:rPr>
              <w:t xml:space="preserve">ՀՀ </w:t>
            </w:r>
            <w:r>
              <w:rPr>
                <w:rFonts w:ascii="GHEA Grapalat" w:hAnsi="GHEA Grapalat"/>
                <w:b/>
                <w:lang w:val="hy-AM"/>
              </w:rPr>
              <w:t>ա</w:t>
            </w:r>
            <w:r w:rsidRPr="001F505A">
              <w:rPr>
                <w:rFonts w:ascii="GHEA Grapalat" w:hAnsi="GHEA Grapalat"/>
                <w:b/>
                <w:lang w:val="hy-AM"/>
              </w:rPr>
              <w:t>ռողջապահական</w:t>
            </w:r>
            <w:r w:rsidR="0012083F">
              <w:rPr>
                <w:rFonts w:ascii="GHEA Grapalat" w:hAnsi="GHEA Grapalat"/>
                <w:b/>
                <w:lang w:val="hy-AM"/>
              </w:rPr>
              <w:t xml:space="preserve"> </w:t>
            </w:r>
            <w:r w:rsidRPr="001F505A">
              <w:rPr>
                <w:rFonts w:ascii="GHEA Grapalat" w:hAnsi="GHEA Grapalat"/>
                <w:b/>
                <w:lang w:val="hy-AM"/>
              </w:rPr>
              <w:t>և</w:t>
            </w:r>
            <w:r w:rsidRPr="001F505A">
              <w:rPr>
                <w:rFonts w:cs="Calibri"/>
                <w:b/>
                <w:lang w:val="hy-AM"/>
              </w:rPr>
              <w:t> </w:t>
            </w:r>
            <w:r w:rsidRPr="001F505A">
              <w:rPr>
                <w:rFonts w:ascii="GHEA Grapalat" w:hAnsi="GHEA Grapalat"/>
                <w:b/>
                <w:lang w:val="hy-AM"/>
              </w:rPr>
              <w:t>աշխատանքի</w:t>
            </w:r>
            <w:r w:rsidRPr="001F505A">
              <w:rPr>
                <w:rFonts w:cs="Calibri"/>
                <w:b/>
                <w:lang w:val="hy-AM"/>
              </w:rPr>
              <w:t> </w:t>
            </w:r>
            <w:r w:rsidRPr="001F505A">
              <w:rPr>
                <w:rFonts w:ascii="GHEA Grapalat" w:hAnsi="GHEA Grapalat"/>
                <w:b/>
                <w:lang w:val="hy-AM"/>
              </w:rPr>
              <w:t>տեսչական</w:t>
            </w:r>
            <w:r w:rsidRPr="001F505A">
              <w:rPr>
                <w:rFonts w:cs="Calibri"/>
                <w:b/>
                <w:lang w:val="hy-AM"/>
              </w:rPr>
              <w:t> </w:t>
            </w:r>
          </w:p>
          <w:p w:rsidR="00EB4202" w:rsidRPr="004D051B" w:rsidRDefault="00EB4202" w:rsidP="0012083F">
            <w:pPr>
              <w:spacing w:after="0"/>
              <w:rPr>
                <w:rFonts w:ascii="GHEA Grapalat" w:hAnsi="GHEA Grapalat"/>
                <w:b/>
                <w:lang w:val="hy-AM"/>
              </w:rPr>
            </w:pPr>
            <w:r w:rsidRPr="001F505A">
              <w:rPr>
                <w:rFonts w:ascii="GHEA Grapalat" w:hAnsi="GHEA Grapalat"/>
                <w:b/>
                <w:lang w:val="hy-AM"/>
              </w:rPr>
              <w:t>մարմին</w:t>
            </w:r>
          </w:p>
        </w:tc>
        <w:tc>
          <w:tcPr>
            <w:tcW w:w="6243" w:type="dxa"/>
          </w:tcPr>
          <w:p w:rsidR="00F1008F" w:rsidRPr="001F505A" w:rsidRDefault="00F1008F" w:rsidP="001F505A">
            <w:pPr>
              <w:pStyle w:val="NormalWeb"/>
              <w:shd w:val="clear" w:color="auto" w:fill="FFFFFF"/>
              <w:spacing w:before="0" w:beforeAutospacing="0" w:after="0" w:afterAutospacing="0"/>
              <w:jc w:val="both"/>
              <w:rPr>
                <w:rFonts w:ascii="GHEA Grapalat" w:hAnsi="GHEA Grapalat"/>
                <w:color w:val="000000"/>
                <w:sz w:val="22"/>
                <w:szCs w:val="22"/>
                <w:lang w:val="hy-AM"/>
              </w:rPr>
            </w:pPr>
            <w:r>
              <w:rPr>
                <w:rFonts w:ascii="GHEA Grapalat" w:hAnsi="GHEA Grapalat"/>
                <w:color w:val="000000"/>
                <w:sz w:val="22"/>
                <w:szCs w:val="22"/>
                <w:lang w:val="hy-AM"/>
              </w:rPr>
              <w:t>-</w:t>
            </w:r>
            <w:r w:rsidRPr="001F505A">
              <w:rPr>
                <w:rFonts w:ascii="GHEA Grapalat" w:hAnsi="GHEA Grapalat"/>
                <w:color w:val="000000"/>
                <w:sz w:val="22"/>
                <w:szCs w:val="22"/>
                <w:lang w:val="hy-AM"/>
              </w:rPr>
              <w:t>Բնակչության սանիտարահամա</w:t>
            </w:r>
            <w:r>
              <w:rPr>
                <w:rFonts w:ascii="GHEA Grapalat" w:hAnsi="GHEA Grapalat"/>
                <w:color w:val="000000"/>
                <w:sz w:val="22"/>
                <w:szCs w:val="22"/>
                <w:lang w:val="hy-AM"/>
              </w:rPr>
              <w:t>-</w:t>
            </w:r>
            <w:r w:rsidRPr="001F505A">
              <w:rPr>
                <w:rFonts w:ascii="GHEA Grapalat" w:hAnsi="GHEA Grapalat"/>
                <w:color w:val="000000"/>
                <w:sz w:val="22"/>
                <w:szCs w:val="22"/>
                <w:lang w:val="hy-AM"/>
              </w:rPr>
              <w:t>ճարակային անվտանգության ապահովման ՀՀ օրենսդրության պահանջների պահպանման և սանիտարահամաճարակային կանխարգելիչ միջոցառումների նկատմամբ վերահսկողության իրականացումը,</w:t>
            </w:r>
          </w:p>
          <w:p w:rsidR="00F1008F" w:rsidRPr="001F505A" w:rsidRDefault="00F1008F" w:rsidP="001F505A">
            <w:pPr>
              <w:pStyle w:val="NormalWeb"/>
              <w:shd w:val="clear" w:color="auto" w:fill="FFFFFF"/>
              <w:spacing w:before="0" w:beforeAutospacing="0" w:after="0" w:afterAutospacing="0"/>
              <w:jc w:val="both"/>
              <w:rPr>
                <w:rFonts w:ascii="GHEA Grapalat" w:hAnsi="GHEA Grapalat"/>
                <w:color w:val="000000"/>
                <w:sz w:val="22"/>
                <w:szCs w:val="22"/>
                <w:lang w:val="hy-AM"/>
              </w:rPr>
            </w:pPr>
            <w:r>
              <w:rPr>
                <w:rFonts w:ascii="GHEA Grapalat" w:hAnsi="GHEA Grapalat"/>
                <w:color w:val="000000"/>
                <w:sz w:val="22"/>
                <w:szCs w:val="22"/>
                <w:lang w:val="hy-AM"/>
              </w:rPr>
              <w:t>-</w:t>
            </w:r>
            <w:r w:rsidR="001F505A">
              <w:rPr>
                <w:rFonts w:ascii="GHEA Grapalat" w:hAnsi="GHEA Grapalat"/>
                <w:color w:val="000000"/>
                <w:sz w:val="22"/>
                <w:szCs w:val="22"/>
                <w:lang w:val="hy-AM"/>
              </w:rPr>
              <w:t xml:space="preserve"> </w:t>
            </w:r>
            <w:r>
              <w:rPr>
                <w:rFonts w:ascii="GHEA Grapalat" w:hAnsi="GHEA Grapalat"/>
                <w:color w:val="000000"/>
                <w:sz w:val="22"/>
                <w:szCs w:val="22"/>
                <w:lang w:val="hy-AM"/>
              </w:rPr>
              <w:t>վ</w:t>
            </w:r>
            <w:r w:rsidRPr="001F505A">
              <w:rPr>
                <w:rFonts w:ascii="GHEA Grapalat" w:hAnsi="GHEA Grapalat"/>
                <w:color w:val="000000"/>
                <w:sz w:val="22"/>
                <w:szCs w:val="22"/>
                <w:lang w:val="hy-AM"/>
              </w:rPr>
              <w:t xml:space="preserve">երահսկողւթյան շրջանակներում սանիտարահիգիենիկ փորձաքննության ու լաբորատոր հետազոտություններ  կատարելու նպատակով  նմուշառումը և գործիքային չափումների իրականացումը </w:t>
            </w:r>
          </w:p>
          <w:p w:rsidR="002D219F" w:rsidRPr="001F505A" w:rsidRDefault="001F505A" w:rsidP="001F505A">
            <w:pPr>
              <w:shd w:val="clear" w:color="auto" w:fill="FFFFFF"/>
              <w:spacing w:after="0" w:line="240" w:lineRule="auto"/>
              <w:ind w:firstLine="375"/>
              <w:jc w:val="both"/>
              <w:rPr>
                <w:rFonts w:ascii="GHEA Grapalat" w:hAnsi="GHEA Grapalat"/>
                <w:color w:val="000000"/>
                <w:lang w:val="hy-AM"/>
              </w:rPr>
            </w:pPr>
            <w:r>
              <w:rPr>
                <w:rFonts w:ascii="GHEA Grapalat" w:hAnsi="GHEA Grapalat"/>
                <w:color w:val="000000"/>
                <w:lang w:val="hy-AM"/>
              </w:rPr>
              <w:t>-</w:t>
            </w:r>
            <w:r w:rsidR="002D219F" w:rsidRPr="001F505A">
              <w:rPr>
                <w:rFonts w:ascii="GHEA Grapalat" w:hAnsi="GHEA Grapalat"/>
                <w:color w:val="000000"/>
                <w:lang w:val="hy-AM"/>
              </w:rPr>
              <w:t>սանիտարահիգիենիկ և հակահամաճարակային վերահսկողության իրականացման մեթոդական ղեկավարումը.</w:t>
            </w:r>
          </w:p>
          <w:p w:rsidR="002D219F" w:rsidRPr="001F505A" w:rsidRDefault="002D219F" w:rsidP="001F505A">
            <w:pPr>
              <w:shd w:val="clear" w:color="auto" w:fill="FFFFFF"/>
              <w:spacing w:after="0" w:line="240" w:lineRule="auto"/>
              <w:ind w:firstLine="375"/>
              <w:jc w:val="both"/>
              <w:rPr>
                <w:rFonts w:ascii="GHEA Grapalat" w:hAnsi="GHEA Grapalat"/>
                <w:color w:val="000000"/>
                <w:lang w:val="hy-AM"/>
              </w:rPr>
            </w:pPr>
            <w:r w:rsidRPr="001F505A">
              <w:rPr>
                <w:rFonts w:ascii="GHEA Grapalat" w:hAnsi="GHEA Grapalat"/>
                <w:color w:val="000000"/>
                <w:lang w:val="hy-AM"/>
              </w:rPr>
              <w:t>բնակչության առողջության վրա շրջակա միջավայրի գործոնների ազդեցության զննումների իրականացումը.</w:t>
            </w:r>
          </w:p>
          <w:p w:rsidR="002D219F" w:rsidRPr="004D051B" w:rsidRDefault="002D219F" w:rsidP="00020A1F">
            <w:pPr>
              <w:tabs>
                <w:tab w:val="left" w:pos="175"/>
                <w:tab w:val="left" w:pos="342"/>
              </w:tabs>
              <w:spacing w:after="0" w:line="240" w:lineRule="auto"/>
              <w:ind w:right="-18"/>
              <w:jc w:val="both"/>
              <w:rPr>
                <w:rFonts w:ascii="GHEA Grapalat" w:hAnsi="GHEA Grapalat"/>
                <w:lang w:val="hy-AM"/>
              </w:rPr>
            </w:pPr>
          </w:p>
        </w:tc>
      </w:tr>
      <w:tr w:rsidR="00020A1F" w:rsidRPr="009C4A73" w:rsidTr="0012083F">
        <w:tc>
          <w:tcPr>
            <w:tcW w:w="3687" w:type="dxa"/>
          </w:tcPr>
          <w:p w:rsidR="00020A1F" w:rsidRPr="004D051B" w:rsidRDefault="00020A1F" w:rsidP="00020A1F">
            <w:pPr>
              <w:rPr>
                <w:rFonts w:ascii="GHEA Grapalat" w:hAnsi="GHEA Grapalat"/>
                <w:b/>
                <w:lang w:val="hy-AM"/>
              </w:rPr>
            </w:pPr>
            <w:r w:rsidRPr="004D051B">
              <w:rPr>
                <w:rFonts w:ascii="GHEA Grapalat" w:hAnsi="GHEA Grapalat"/>
                <w:b/>
                <w:lang w:val="hy-AM"/>
              </w:rPr>
              <w:t xml:space="preserve">ՀՀ քաղաքաշինության կոմիտե </w:t>
            </w:r>
          </w:p>
          <w:p w:rsidR="00020A1F" w:rsidRPr="004D051B" w:rsidRDefault="00020A1F" w:rsidP="00020A1F">
            <w:pPr>
              <w:rPr>
                <w:rFonts w:ascii="GHEA Grapalat" w:hAnsi="GHEA Grapalat"/>
                <w:lang w:val="hy-AM"/>
              </w:rPr>
            </w:pPr>
          </w:p>
        </w:tc>
        <w:tc>
          <w:tcPr>
            <w:tcW w:w="6243" w:type="dxa"/>
          </w:tcPr>
          <w:p w:rsidR="00020A1F" w:rsidRPr="004D051B" w:rsidRDefault="00020A1F" w:rsidP="00020A1F">
            <w:pPr>
              <w:spacing w:after="0" w:line="240" w:lineRule="auto"/>
              <w:jc w:val="both"/>
              <w:rPr>
                <w:rFonts w:ascii="GHEA Grapalat" w:hAnsi="GHEA Grapalat"/>
                <w:lang w:val="hy-AM"/>
              </w:rPr>
            </w:pPr>
            <w:r w:rsidRPr="004D051B">
              <w:rPr>
                <w:rFonts w:ascii="GHEA Grapalat" w:hAnsi="GHEA Grapalat"/>
                <w:lang w:val="hy-AM"/>
              </w:rPr>
              <w:t>- քաղաքաշինական գործունեության հատուկ կարգավորման օբյեկտների առանձնացումը, քաղաքաշինական գործունեության կանոնակարգումը և դրանցում կառուցապատման զարգացման պայմանների ապահովումը.</w:t>
            </w:r>
          </w:p>
          <w:p w:rsidR="00020A1F" w:rsidRPr="004D051B" w:rsidRDefault="00020A1F" w:rsidP="00020A1F">
            <w:pPr>
              <w:spacing w:after="0" w:line="240" w:lineRule="auto"/>
              <w:jc w:val="both"/>
              <w:rPr>
                <w:rFonts w:ascii="GHEA Grapalat" w:hAnsi="GHEA Grapalat"/>
                <w:lang w:val="hy-AM"/>
              </w:rPr>
            </w:pPr>
            <w:r w:rsidRPr="004D051B">
              <w:rPr>
                <w:rFonts w:ascii="GHEA Grapalat" w:hAnsi="GHEA Grapalat"/>
                <w:lang w:val="hy-AM"/>
              </w:rPr>
              <w:t xml:space="preserve">- քաղաքների էկոլոգիական վիճակի բարելավմանը, շրջակա միջավայրի վրա ուրբանիզացիայի բացասական հետևանքների նվազեցմանը նպատակաուղղված, ինչպես նաև կլիմայի փոփոխության հարմարվողականության </w:t>
            </w:r>
            <w:r w:rsidRPr="004D051B">
              <w:rPr>
                <w:rFonts w:ascii="GHEA Grapalat" w:hAnsi="GHEA Grapalat"/>
                <w:lang w:val="hy-AM"/>
              </w:rPr>
              <w:lastRenderedPageBreak/>
              <w:t>բարձրացման տարածական զարգացման ծրագրերի մշակումը։</w:t>
            </w:r>
          </w:p>
        </w:tc>
      </w:tr>
    </w:tbl>
    <w:p w:rsidR="00020A1F" w:rsidRDefault="00020A1F" w:rsidP="00020A1F">
      <w:pPr>
        <w:pStyle w:val="ListParagraph"/>
        <w:tabs>
          <w:tab w:val="left" w:pos="720"/>
        </w:tabs>
        <w:spacing w:line="240" w:lineRule="auto"/>
        <w:ind w:right="-180"/>
        <w:jc w:val="both"/>
        <w:rPr>
          <w:rFonts w:ascii="GHEA Grapalat" w:hAnsi="GHEA Grapalat"/>
          <w:b/>
          <w:sz w:val="24"/>
          <w:szCs w:val="24"/>
          <w:lang w:val="hy-AM"/>
        </w:rPr>
      </w:pPr>
      <w:r>
        <w:rPr>
          <w:rFonts w:ascii="GHEA Grapalat" w:hAnsi="GHEA Grapalat"/>
          <w:b/>
          <w:sz w:val="24"/>
          <w:szCs w:val="24"/>
          <w:lang w:val="hy-AM"/>
        </w:rPr>
        <w:lastRenderedPageBreak/>
        <w:t>3</w:t>
      </w:r>
      <w:r>
        <w:rPr>
          <w:rFonts w:ascii="Cambria Math" w:hAnsi="Cambria Math"/>
          <w:b/>
          <w:sz w:val="24"/>
          <w:szCs w:val="24"/>
          <w:lang w:val="hy-AM"/>
        </w:rPr>
        <w:t>․</w:t>
      </w:r>
      <w:r>
        <w:rPr>
          <w:rFonts w:ascii="GHEA Grapalat" w:hAnsi="GHEA Grapalat"/>
          <w:b/>
          <w:sz w:val="24"/>
          <w:szCs w:val="24"/>
          <w:lang w:val="hy-AM"/>
        </w:rPr>
        <w:t xml:space="preserve"> </w:t>
      </w:r>
      <w:r w:rsidRPr="00025A0B">
        <w:rPr>
          <w:rFonts w:ascii="GHEA Grapalat" w:hAnsi="GHEA Grapalat"/>
          <w:b/>
          <w:sz w:val="24"/>
          <w:szCs w:val="24"/>
          <w:lang w:val="hy-AM"/>
        </w:rPr>
        <w:t xml:space="preserve">Աղբահանության </w:t>
      </w:r>
      <w:r>
        <w:rPr>
          <w:rFonts w:ascii="GHEA Grapalat" w:hAnsi="GHEA Grapalat"/>
          <w:b/>
          <w:sz w:val="24"/>
          <w:szCs w:val="24"/>
          <w:lang w:val="hy-AM"/>
        </w:rPr>
        <w:t>ոլորտի օրենսդրական կարգավորումները</w:t>
      </w:r>
    </w:p>
    <w:p w:rsidR="00020A1F" w:rsidRDefault="00020A1F" w:rsidP="00020A1F">
      <w:pPr>
        <w:pStyle w:val="ListParagraph"/>
        <w:tabs>
          <w:tab w:val="left" w:pos="720"/>
        </w:tabs>
        <w:spacing w:line="240" w:lineRule="auto"/>
        <w:ind w:right="-180"/>
        <w:jc w:val="both"/>
        <w:rPr>
          <w:rFonts w:ascii="GHEA Grapalat" w:hAnsi="GHEA Grapalat"/>
          <w:b/>
          <w:sz w:val="24"/>
          <w:szCs w:val="24"/>
          <w:lang w:val="hy-AM"/>
        </w:rPr>
      </w:pPr>
    </w:p>
    <w:p w:rsidR="00020A1F" w:rsidRDefault="00020A1F" w:rsidP="00020A1F">
      <w:pPr>
        <w:pStyle w:val="ListParagraph"/>
        <w:tabs>
          <w:tab w:val="left" w:pos="-142"/>
        </w:tabs>
        <w:spacing w:line="240" w:lineRule="auto"/>
        <w:ind w:left="-426" w:right="-180" w:firstLine="426"/>
        <w:jc w:val="both"/>
        <w:rPr>
          <w:rFonts w:ascii="Cambria Math" w:hAnsi="Cambria Math" w:cs="Cambria Math"/>
          <w:sz w:val="24"/>
          <w:szCs w:val="24"/>
          <w:lang w:val="hy-AM"/>
        </w:rPr>
      </w:pPr>
      <w:r w:rsidRPr="00B92CBC">
        <w:rPr>
          <w:rFonts w:ascii="GHEA Grapalat" w:hAnsi="GHEA Grapalat"/>
          <w:sz w:val="24"/>
          <w:szCs w:val="24"/>
          <w:lang w:val="hy-AM"/>
        </w:rPr>
        <w:t>12</w:t>
      </w:r>
      <w:r w:rsidRPr="00B92CBC">
        <w:rPr>
          <w:rFonts w:ascii="Cambria Math" w:hAnsi="Cambria Math" w:cs="Cambria Math"/>
          <w:sz w:val="24"/>
          <w:szCs w:val="24"/>
          <w:lang w:val="hy-AM"/>
        </w:rPr>
        <w:t>․</w:t>
      </w:r>
      <w:r w:rsidRPr="00B92CBC">
        <w:rPr>
          <w:rFonts w:ascii="GHEA Grapalat" w:hAnsi="GHEA Grapalat"/>
          <w:sz w:val="24"/>
          <w:szCs w:val="24"/>
          <w:lang w:val="hy-AM"/>
        </w:rPr>
        <w:t xml:space="preserve"> </w:t>
      </w:r>
      <w:r w:rsidRPr="00B92CBC">
        <w:rPr>
          <w:rFonts w:ascii="GHEA Grapalat" w:hAnsi="GHEA Grapalat" w:cs="GHEA Grapalat"/>
          <w:sz w:val="24"/>
          <w:szCs w:val="24"/>
          <w:lang w:val="hy-AM"/>
        </w:rPr>
        <w:t>Աղբահանության</w:t>
      </w:r>
      <w:r w:rsidRPr="00B92CBC">
        <w:rPr>
          <w:rFonts w:ascii="GHEA Grapalat" w:hAnsi="GHEA Grapalat"/>
          <w:sz w:val="24"/>
          <w:szCs w:val="24"/>
          <w:lang w:val="hy-AM"/>
        </w:rPr>
        <w:t xml:space="preserve"> համակարգին առնչվող հիմնական օրենսդրությունը </w:t>
      </w:r>
      <w:r>
        <w:rPr>
          <w:rFonts w:ascii="GHEA Grapalat" w:hAnsi="GHEA Grapalat"/>
          <w:sz w:val="24"/>
          <w:szCs w:val="24"/>
          <w:lang w:val="hy-AM"/>
        </w:rPr>
        <w:t>նկարագրված է</w:t>
      </w:r>
      <w:r w:rsidRPr="00B92CBC">
        <w:rPr>
          <w:rFonts w:ascii="GHEA Grapalat" w:hAnsi="GHEA Grapalat"/>
          <w:sz w:val="24"/>
          <w:szCs w:val="24"/>
          <w:lang w:val="hy-AM"/>
        </w:rPr>
        <w:t xml:space="preserve"> ստորև</w:t>
      </w:r>
      <w:r>
        <w:rPr>
          <w:rFonts w:ascii="GHEA Grapalat" w:hAnsi="GHEA Grapalat"/>
          <w:sz w:val="24"/>
          <w:szCs w:val="24"/>
          <w:lang w:val="hy-AM"/>
        </w:rPr>
        <w:t xml:space="preserve"> բերված </w:t>
      </w:r>
      <w:r w:rsidRPr="00B92CBC">
        <w:rPr>
          <w:rFonts w:ascii="GHEA Grapalat" w:hAnsi="GHEA Grapalat"/>
          <w:sz w:val="24"/>
          <w:szCs w:val="24"/>
          <w:lang w:val="hy-AM"/>
        </w:rPr>
        <w:t>աղյուսակ</w:t>
      </w:r>
      <w:r>
        <w:rPr>
          <w:rFonts w:ascii="GHEA Grapalat" w:hAnsi="GHEA Grapalat"/>
          <w:sz w:val="24"/>
          <w:szCs w:val="24"/>
          <w:lang w:val="hy-AM"/>
        </w:rPr>
        <w:t xml:space="preserve"> 2-</w:t>
      </w:r>
      <w:r w:rsidRPr="00B92CBC">
        <w:rPr>
          <w:rFonts w:ascii="GHEA Grapalat" w:hAnsi="GHEA Grapalat"/>
          <w:sz w:val="24"/>
          <w:szCs w:val="24"/>
          <w:lang w:val="hy-AM"/>
        </w:rPr>
        <w:t>ում</w:t>
      </w:r>
      <w:r w:rsidRPr="00B92CBC">
        <w:rPr>
          <w:rFonts w:ascii="Cambria Math" w:hAnsi="Cambria Math" w:cs="Cambria Math"/>
          <w:sz w:val="24"/>
          <w:szCs w:val="24"/>
          <w:lang w:val="hy-AM"/>
        </w:rPr>
        <w:t>․</w:t>
      </w:r>
    </w:p>
    <w:p w:rsidR="00020A1F" w:rsidRPr="0012083F" w:rsidRDefault="00020A1F" w:rsidP="00020A1F">
      <w:pPr>
        <w:pStyle w:val="ListParagraph"/>
        <w:tabs>
          <w:tab w:val="left" w:pos="-142"/>
        </w:tabs>
        <w:spacing w:line="240" w:lineRule="auto"/>
        <w:ind w:left="-426" w:right="-180" w:firstLine="426"/>
        <w:jc w:val="both"/>
        <w:rPr>
          <w:rFonts w:ascii="Cambria Math" w:hAnsi="Cambria Math" w:cs="Cambria Math"/>
          <w:sz w:val="10"/>
          <w:szCs w:val="10"/>
          <w:lang w:val="hy-AM"/>
        </w:rPr>
      </w:pPr>
    </w:p>
    <w:p w:rsidR="00020A1F" w:rsidRPr="00B92CBC" w:rsidRDefault="00020A1F" w:rsidP="00020A1F">
      <w:pPr>
        <w:pStyle w:val="Caption"/>
        <w:ind w:left="-360" w:right="-234" w:firstLine="540"/>
        <w:jc w:val="both"/>
        <w:rPr>
          <w:rFonts w:ascii="GHEA Grapalat" w:hAnsi="GHEA Grapalat"/>
          <w:sz w:val="24"/>
          <w:szCs w:val="24"/>
          <w:lang w:val="hy-AM"/>
        </w:rPr>
      </w:pPr>
      <w:r w:rsidRPr="006C0199">
        <w:rPr>
          <w:rFonts w:ascii="GHEA Grapalat" w:hAnsi="GHEA Grapalat" w:cs="Sylfaen"/>
          <w:i/>
          <w:color w:val="auto"/>
          <w:sz w:val="20"/>
          <w:szCs w:val="20"/>
          <w:lang w:val="hy-AM"/>
        </w:rPr>
        <w:t>Աղյուսակ</w:t>
      </w:r>
      <w:r w:rsidRPr="006C0199">
        <w:rPr>
          <w:rFonts w:ascii="GHEA Grapalat" w:hAnsi="GHEA Grapalat"/>
          <w:i/>
          <w:color w:val="auto"/>
          <w:sz w:val="20"/>
          <w:szCs w:val="20"/>
          <w:lang w:val="hy-AM"/>
        </w:rPr>
        <w:t xml:space="preserve">  </w:t>
      </w:r>
      <w:r>
        <w:rPr>
          <w:rFonts w:ascii="GHEA Grapalat" w:hAnsi="GHEA Grapalat"/>
          <w:i/>
          <w:color w:val="auto"/>
          <w:sz w:val="20"/>
          <w:szCs w:val="20"/>
          <w:lang w:val="hy-AM"/>
        </w:rPr>
        <w:t>2</w:t>
      </w:r>
      <w:r w:rsidRPr="006C0199">
        <w:rPr>
          <w:rFonts w:ascii="GHEA Grapalat" w:hAnsi="GHEA Grapalat"/>
          <w:i/>
          <w:color w:val="auto"/>
          <w:sz w:val="20"/>
          <w:szCs w:val="20"/>
          <w:lang w:val="hy-AM"/>
        </w:rPr>
        <w:t xml:space="preserve">. </w:t>
      </w:r>
      <w:r>
        <w:rPr>
          <w:rFonts w:ascii="GHEA Grapalat" w:hAnsi="GHEA Grapalat"/>
          <w:i/>
          <w:color w:val="auto"/>
          <w:sz w:val="20"/>
          <w:szCs w:val="20"/>
          <w:lang w:val="hy-AM"/>
        </w:rPr>
        <w:t xml:space="preserve">Աղբահանության </w:t>
      </w:r>
      <w:r w:rsidRPr="006C0199">
        <w:rPr>
          <w:rFonts w:ascii="GHEA Grapalat" w:hAnsi="GHEA Grapalat"/>
          <w:i/>
          <w:color w:val="auto"/>
          <w:sz w:val="20"/>
          <w:szCs w:val="20"/>
          <w:lang w:val="hy-AM"/>
        </w:rPr>
        <w:t>ոլորտ</w:t>
      </w:r>
      <w:r>
        <w:rPr>
          <w:rFonts w:ascii="GHEA Grapalat" w:hAnsi="GHEA Grapalat"/>
          <w:i/>
          <w:color w:val="auto"/>
          <w:sz w:val="20"/>
          <w:szCs w:val="20"/>
          <w:lang w:val="hy-AM"/>
        </w:rPr>
        <w:t>ի օրենսդրությունը</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954"/>
      </w:tblGrid>
      <w:tr w:rsidR="00020A1F" w:rsidRPr="00472CAA" w:rsidTr="00472CAA">
        <w:tc>
          <w:tcPr>
            <w:tcW w:w="4106" w:type="dxa"/>
            <w:shd w:val="clear" w:color="auto" w:fill="DBE5F1" w:themeFill="accent1" w:themeFillTint="33"/>
          </w:tcPr>
          <w:p w:rsidR="00020A1F" w:rsidRPr="00472CAA" w:rsidRDefault="00547F58" w:rsidP="00020A1F">
            <w:pPr>
              <w:tabs>
                <w:tab w:val="left" w:pos="720"/>
              </w:tabs>
              <w:spacing w:line="240" w:lineRule="auto"/>
              <w:ind w:right="34"/>
              <w:jc w:val="center"/>
              <w:rPr>
                <w:rFonts w:ascii="GHEA Grapalat" w:hAnsi="GHEA Grapalat" w:cs="Arial"/>
                <w:lang w:val="hy-AM" w:eastAsia="en-GB"/>
              </w:rPr>
            </w:pPr>
            <w:r>
              <w:rPr>
                <w:rFonts w:ascii="GHEA Grapalat" w:hAnsi="GHEA Grapalat" w:cs="Arial"/>
                <w:lang w:val="hy-AM" w:eastAsia="en-GB"/>
              </w:rPr>
              <w:t>Օրենսդրություն</w:t>
            </w:r>
          </w:p>
        </w:tc>
        <w:tc>
          <w:tcPr>
            <w:tcW w:w="5954" w:type="dxa"/>
            <w:shd w:val="clear" w:color="auto" w:fill="DBE5F1" w:themeFill="accent1" w:themeFillTint="33"/>
          </w:tcPr>
          <w:p w:rsidR="00020A1F" w:rsidRPr="00472CAA" w:rsidRDefault="00020A1F" w:rsidP="00020A1F">
            <w:pPr>
              <w:spacing w:after="0"/>
              <w:jc w:val="center"/>
              <w:rPr>
                <w:rFonts w:ascii="GHEA Grapalat" w:hAnsi="GHEA Grapalat"/>
                <w:lang w:val="hy-AM"/>
              </w:rPr>
            </w:pPr>
            <w:r w:rsidRPr="00472CAA">
              <w:rPr>
                <w:rFonts w:ascii="GHEA Grapalat" w:hAnsi="GHEA Grapalat"/>
                <w:lang w:val="hy-AM"/>
              </w:rPr>
              <w:t>Կարգավորող առարկան</w:t>
            </w:r>
          </w:p>
        </w:tc>
      </w:tr>
      <w:tr w:rsidR="00020A1F" w:rsidRPr="009C4A73" w:rsidTr="00472CAA">
        <w:tc>
          <w:tcPr>
            <w:tcW w:w="4106" w:type="dxa"/>
          </w:tcPr>
          <w:p w:rsidR="00020A1F" w:rsidRPr="00472CAA" w:rsidRDefault="00020A1F" w:rsidP="00020A1F">
            <w:pPr>
              <w:tabs>
                <w:tab w:val="left" w:pos="720"/>
              </w:tabs>
              <w:spacing w:line="240" w:lineRule="auto"/>
              <w:ind w:right="34"/>
              <w:jc w:val="both"/>
              <w:rPr>
                <w:rFonts w:ascii="GHEA Grapalat" w:hAnsi="GHEA Grapalat"/>
                <w:lang w:val="hy-AM"/>
              </w:rPr>
            </w:pPr>
            <w:r w:rsidRPr="00472CAA">
              <w:rPr>
                <w:rFonts w:ascii="GHEA Grapalat" w:hAnsi="GHEA Grapalat" w:cs="Arial"/>
                <w:lang w:val="hy-AM" w:eastAsia="en-GB"/>
              </w:rPr>
              <w:t>«Աղբահանության և սանիտարական մաքրման մասին» ՀՀ օրենք</w:t>
            </w:r>
          </w:p>
        </w:tc>
        <w:tc>
          <w:tcPr>
            <w:tcW w:w="5954" w:type="dxa"/>
          </w:tcPr>
          <w:p w:rsidR="00020A1F" w:rsidRPr="00472CAA" w:rsidRDefault="00020A1F" w:rsidP="00020A1F">
            <w:pPr>
              <w:spacing w:after="0"/>
              <w:jc w:val="both"/>
              <w:rPr>
                <w:rFonts w:ascii="GHEA Grapalat" w:hAnsi="GHEA Grapalat"/>
                <w:lang w:val="hy-AM"/>
              </w:rPr>
            </w:pPr>
            <w:r w:rsidRPr="00472CAA">
              <w:rPr>
                <w:rFonts w:ascii="GHEA Grapalat" w:hAnsi="GHEA Grapalat"/>
                <w:lang w:val="hy-AM"/>
              </w:rPr>
              <w:t xml:space="preserve"> Օրենքը սահմանում է.</w:t>
            </w:r>
          </w:p>
          <w:p w:rsidR="00020A1F" w:rsidRPr="00472CAA" w:rsidRDefault="00020A1F" w:rsidP="00020A1F">
            <w:pPr>
              <w:spacing w:after="0" w:line="240" w:lineRule="auto"/>
              <w:jc w:val="both"/>
              <w:rPr>
                <w:rFonts w:ascii="GHEA Grapalat" w:hAnsi="GHEA Grapalat"/>
                <w:lang w:val="hy-AM"/>
              </w:rPr>
            </w:pPr>
            <w:r w:rsidRPr="00472CAA">
              <w:rPr>
                <w:rFonts w:ascii="GHEA Grapalat" w:hAnsi="GHEA Grapalat"/>
                <w:lang w:val="hy-AM"/>
              </w:rPr>
              <w:t xml:space="preserve">- աղբահանության և սանիտարական մաքրման ոլորտում ՀՀ կառավարության և լիազոր մարմնի լիազորությունները, </w:t>
            </w:r>
          </w:p>
          <w:p w:rsidR="00020A1F" w:rsidRPr="00472CAA" w:rsidRDefault="00020A1F" w:rsidP="00020A1F">
            <w:pPr>
              <w:spacing w:after="0" w:line="240" w:lineRule="auto"/>
              <w:jc w:val="both"/>
              <w:rPr>
                <w:rFonts w:ascii="GHEA Grapalat" w:hAnsi="GHEA Grapalat"/>
                <w:lang w:val="hy-AM"/>
              </w:rPr>
            </w:pPr>
            <w:r w:rsidRPr="00472CAA">
              <w:rPr>
                <w:rFonts w:ascii="GHEA Grapalat" w:hAnsi="GHEA Grapalat"/>
                <w:lang w:val="hy-AM"/>
              </w:rPr>
              <w:t>- աղբահանության վճար վճարողների շրջանակը</w:t>
            </w:r>
          </w:p>
          <w:p w:rsidR="00020A1F" w:rsidRPr="00472CAA" w:rsidRDefault="00020A1F" w:rsidP="00020A1F">
            <w:pPr>
              <w:spacing w:after="0" w:line="240" w:lineRule="auto"/>
              <w:jc w:val="both"/>
              <w:rPr>
                <w:rFonts w:ascii="GHEA Grapalat" w:hAnsi="GHEA Grapalat"/>
                <w:iCs/>
                <w:lang w:val="hy-AM"/>
              </w:rPr>
            </w:pPr>
            <w:r w:rsidRPr="00472CAA">
              <w:rPr>
                <w:rFonts w:ascii="GHEA Grapalat" w:hAnsi="GHEA Grapalat"/>
                <w:iCs/>
                <w:lang w:val="hy-AM"/>
              </w:rPr>
              <w:t>- աղբահանությանը և սանիտարական մաքրմանը ներկայացվող պահանջները</w:t>
            </w:r>
          </w:p>
          <w:p w:rsidR="00020A1F" w:rsidRPr="00472CAA" w:rsidRDefault="00020A1F" w:rsidP="00020A1F">
            <w:pPr>
              <w:spacing w:after="0" w:line="240" w:lineRule="auto"/>
              <w:jc w:val="both"/>
              <w:rPr>
                <w:rFonts w:ascii="GHEA Grapalat" w:hAnsi="GHEA Grapalat"/>
                <w:iCs/>
                <w:lang w:val="hy-AM"/>
              </w:rPr>
            </w:pPr>
            <w:r w:rsidRPr="00472CAA">
              <w:rPr>
                <w:rFonts w:ascii="GHEA Grapalat" w:hAnsi="GHEA Grapalat"/>
                <w:iCs/>
                <w:lang w:val="hy-AM"/>
              </w:rPr>
              <w:t>- աղբահանության վճար կատարելու հիմքը, դրա դրույքաչափը, հաշվարկման և վճարման կարգը</w:t>
            </w:r>
          </w:p>
          <w:p w:rsidR="00020A1F" w:rsidRPr="00472CAA" w:rsidRDefault="00020A1F" w:rsidP="00020A1F">
            <w:pPr>
              <w:spacing w:after="0" w:line="240" w:lineRule="auto"/>
              <w:jc w:val="both"/>
              <w:rPr>
                <w:rFonts w:ascii="GHEA Grapalat" w:hAnsi="GHEA Grapalat"/>
                <w:lang w:val="hy-AM"/>
              </w:rPr>
            </w:pPr>
            <w:r w:rsidRPr="00472CAA">
              <w:rPr>
                <w:rFonts w:ascii="GHEA Grapalat" w:hAnsi="GHEA Grapalat"/>
                <w:lang w:val="hy-AM"/>
              </w:rPr>
              <w:t>- ա</w:t>
            </w:r>
            <w:r w:rsidRPr="00472CAA">
              <w:rPr>
                <w:rFonts w:ascii="GHEA Grapalat" w:hAnsi="GHEA Grapalat"/>
                <w:iCs/>
                <w:lang w:val="hy-AM"/>
              </w:rPr>
              <w:t>ղբահանության վճար վճարողների իրավունքները, պարտականությունները և պատասխանատվությունը։</w:t>
            </w:r>
          </w:p>
        </w:tc>
      </w:tr>
      <w:tr w:rsidR="00020A1F" w:rsidRPr="009C4A73" w:rsidTr="00472CAA">
        <w:tc>
          <w:tcPr>
            <w:tcW w:w="4106" w:type="dxa"/>
          </w:tcPr>
          <w:p w:rsidR="00020A1F" w:rsidRPr="00472CAA" w:rsidRDefault="00020A1F" w:rsidP="00020A1F">
            <w:pPr>
              <w:autoSpaceDE w:val="0"/>
              <w:autoSpaceDN w:val="0"/>
              <w:adjustRightInd w:val="0"/>
              <w:spacing w:after="0" w:line="240" w:lineRule="auto"/>
              <w:jc w:val="both"/>
              <w:rPr>
                <w:rFonts w:ascii="GHEA Grapalat" w:hAnsi="GHEA Grapalat" w:cs="Arial"/>
                <w:lang w:eastAsia="en-GB"/>
              </w:rPr>
            </w:pPr>
            <w:r w:rsidRPr="00472CAA">
              <w:rPr>
                <w:rFonts w:ascii="GHEA Grapalat" w:hAnsi="GHEA Grapalat" w:cs="Arial"/>
                <w:lang w:val="hy-AM" w:eastAsia="en-GB"/>
              </w:rPr>
              <w:t xml:space="preserve"> «Թափոնների մասին»</w:t>
            </w:r>
            <w:r w:rsidRPr="00472CAA">
              <w:rPr>
                <w:rFonts w:ascii="GHEA Grapalat" w:hAnsi="GHEA Grapalat" w:cs="Arial"/>
                <w:lang w:eastAsia="en-GB"/>
              </w:rPr>
              <w:t xml:space="preserve"> </w:t>
            </w:r>
            <w:r w:rsidRPr="00472CAA">
              <w:rPr>
                <w:rFonts w:ascii="GHEA Grapalat" w:hAnsi="GHEA Grapalat" w:cs="Arial"/>
                <w:lang w:val="hy-AM" w:eastAsia="en-GB"/>
              </w:rPr>
              <w:t>ՀՀ օրենք</w:t>
            </w:r>
          </w:p>
          <w:p w:rsidR="00020A1F" w:rsidRPr="00472CAA" w:rsidRDefault="00020A1F" w:rsidP="00020A1F">
            <w:pPr>
              <w:tabs>
                <w:tab w:val="left" w:pos="720"/>
              </w:tabs>
              <w:spacing w:line="240" w:lineRule="auto"/>
              <w:ind w:right="34"/>
              <w:jc w:val="both"/>
              <w:rPr>
                <w:rFonts w:ascii="GHEA Grapalat" w:hAnsi="GHEA Grapalat" w:cs="Arial"/>
                <w:lang w:val="hy-AM" w:eastAsia="en-GB"/>
              </w:rPr>
            </w:pPr>
          </w:p>
        </w:tc>
        <w:tc>
          <w:tcPr>
            <w:tcW w:w="5954" w:type="dxa"/>
          </w:tcPr>
          <w:p w:rsidR="00020A1F" w:rsidRPr="00472CAA" w:rsidRDefault="00020A1F" w:rsidP="00020A1F">
            <w:pPr>
              <w:tabs>
                <w:tab w:val="left" w:pos="720"/>
              </w:tabs>
              <w:spacing w:after="0" w:line="240" w:lineRule="auto"/>
              <w:ind w:right="79"/>
              <w:jc w:val="both"/>
              <w:rPr>
                <w:rStyle w:val="Emphasis"/>
                <w:rFonts w:ascii="GHEA Grapalat" w:hAnsi="GHEA Grapalat"/>
                <w:bCs/>
                <w:i w:val="0"/>
                <w:color w:val="000000"/>
                <w:shd w:val="clear" w:color="auto" w:fill="FFFFFF"/>
                <w:lang w:val="hy-AM"/>
              </w:rPr>
            </w:pPr>
            <w:r w:rsidRPr="00472CAA">
              <w:rPr>
                <w:rStyle w:val="Emphasis"/>
                <w:rFonts w:ascii="GHEA Grapalat" w:hAnsi="GHEA Grapalat"/>
                <w:bCs/>
                <w:i w:val="0"/>
                <w:color w:val="000000"/>
                <w:shd w:val="clear" w:color="auto" w:fill="FFFFFF"/>
                <w:lang w:val="hy-AM"/>
              </w:rPr>
              <w:t xml:space="preserve">Օրենքը սահմանում է. </w:t>
            </w:r>
          </w:p>
          <w:p w:rsidR="00020A1F" w:rsidRPr="00472CAA" w:rsidRDefault="00020A1F" w:rsidP="00020A1F">
            <w:pPr>
              <w:tabs>
                <w:tab w:val="left" w:pos="720"/>
              </w:tabs>
              <w:spacing w:after="0" w:line="240" w:lineRule="auto"/>
              <w:ind w:right="79"/>
              <w:jc w:val="both"/>
              <w:rPr>
                <w:rStyle w:val="Emphasis"/>
                <w:rFonts w:ascii="GHEA Grapalat" w:hAnsi="GHEA Grapalat"/>
                <w:bCs/>
                <w:i w:val="0"/>
                <w:color w:val="000000"/>
                <w:shd w:val="clear" w:color="auto" w:fill="FFFFFF"/>
                <w:lang w:val="hy-AM"/>
              </w:rPr>
            </w:pPr>
            <w:r w:rsidRPr="00472CAA">
              <w:rPr>
                <w:rStyle w:val="Emphasis"/>
                <w:rFonts w:ascii="GHEA Grapalat" w:hAnsi="GHEA Grapalat"/>
                <w:bCs/>
                <w:i w:val="0"/>
                <w:color w:val="000000"/>
                <w:shd w:val="clear" w:color="auto" w:fill="FFFFFF"/>
                <w:lang w:val="hy-AM"/>
              </w:rPr>
              <w:t xml:space="preserve">- թափոնների գործածության ոլորտում պետական կառավարման և տեղական ինքնակառավարման մարմինների իրավասությունները, </w:t>
            </w:r>
          </w:p>
          <w:p w:rsidR="00020A1F" w:rsidRPr="00472CAA" w:rsidRDefault="00020A1F" w:rsidP="00020A1F">
            <w:pPr>
              <w:tabs>
                <w:tab w:val="left" w:pos="720"/>
              </w:tabs>
              <w:spacing w:after="0" w:line="240" w:lineRule="auto"/>
              <w:ind w:right="79"/>
              <w:jc w:val="both"/>
              <w:rPr>
                <w:rStyle w:val="Emphasis"/>
                <w:rFonts w:ascii="GHEA Grapalat" w:hAnsi="GHEA Grapalat"/>
                <w:bCs/>
                <w:i w:val="0"/>
                <w:color w:val="000000"/>
                <w:shd w:val="clear" w:color="auto" w:fill="FFFFFF"/>
                <w:lang w:val="hy-AM"/>
              </w:rPr>
            </w:pPr>
            <w:r w:rsidRPr="00472CAA">
              <w:rPr>
                <w:rStyle w:val="Emphasis"/>
                <w:rFonts w:ascii="GHEA Grapalat" w:hAnsi="GHEA Grapalat"/>
                <w:bCs/>
                <w:i w:val="0"/>
                <w:color w:val="000000"/>
                <w:shd w:val="clear" w:color="auto" w:fill="FFFFFF"/>
                <w:lang w:val="hy-AM"/>
              </w:rPr>
              <w:t>- թափոնների գործածության ոլորտում պետական նորմավորումը, հաշվառումը, անձնագրավորումը, վիճակագրական հաշվետվությունը և ստանդարտացումը</w:t>
            </w:r>
          </w:p>
          <w:p w:rsidR="00020A1F" w:rsidRPr="00472CAA" w:rsidRDefault="00020A1F" w:rsidP="00020A1F">
            <w:pPr>
              <w:tabs>
                <w:tab w:val="left" w:pos="720"/>
              </w:tabs>
              <w:spacing w:after="0" w:line="240" w:lineRule="auto"/>
              <w:ind w:right="79"/>
              <w:jc w:val="both"/>
              <w:rPr>
                <w:rStyle w:val="Emphasis"/>
                <w:rFonts w:ascii="GHEA Grapalat" w:hAnsi="GHEA Grapalat"/>
                <w:bCs/>
                <w:i w:val="0"/>
                <w:color w:val="000000"/>
                <w:shd w:val="clear" w:color="auto" w:fill="FFFFFF"/>
                <w:lang w:val="hy-AM"/>
              </w:rPr>
            </w:pPr>
            <w:r w:rsidRPr="00472CAA">
              <w:rPr>
                <w:rStyle w:val="Emphasis"/>
                <w:rFonts w:ascii="GHEA Grapalat" w:hAnsi="GHEA Grapalat"/>
                <w:bCs/>
                <w:i w:val="0"/>
                <w:color w:val="000000"/>
                <w:shd w:val="clear" w:color="auto" w:fill="FFFFFF"/>
                <w:lang w:val="hy-AM"/>
              </w:rPr>
              <w:t>- թափոնների գործածության ոլորտում սուբյեկտների իրավունքները և պարտականությունները</w:t>
            </w:r>
          </w:p>
          <w:p w:rsidR="00020A1F" w:rsidRPr="00472CAA" w:rsidRDefault="00020A1F" w:rsidP="00020A1F">
            <w:pPr>
              <w:shd w:val="clear" w:color="auto" w:fill="FFFFFF"/>
              <w:spacing w:after="0" w:line="240" w:lineRule="auto"/>
              <w:ind w:right="79"/>
              <w:rPr>
                <w:rFonts w:ascii="GHEA Grapalat" w:hAnsi="GHEA Grapalat"/>
                <w:lang w:val="hy-AM"/>
              </w:rPr>
            </w:pPr>
            <w:r w:rsidRPr="00472CAA">
              <w:rPr>
                <w:rFonts w:ascii="GHEA Grapalat" w:hAnsi="GHEA Grapalat"/>
                <w:bCs/>
                <w:iCs/>
                <w:color w:val="000000"/>
                <w:lang w:val="hy-AM"/>
              </w:rPr>
              <w:t>- թափոնների օգտահանման և դրանց գոյացման ծավալների նվազեցման միջոցառումների տնտեսական խթանման ապահովումը</w:t>
            </w:r>
            <w:r w:rsidRPr="00472CAA">
              <w:rPr>
                <w:rFonts w:cs="Calibri"/>
                <w:color w:val="000000"/>
                <w:lang w:val="hy-AM"/>
              </w:rPr>
              <w:t> </w:t>
            </w:r>
          </w:p>
        </w:tc>
      </w:tr>
      <w:tr w:rsidR="00020A1F" w:rsidRPr="009C4A73" w:rsidTr="00472CAA">
        <w:tc>
          <w:tcPr>
            <w:tcW w:w="4106" w:type="dxa"/>
          </w:tcPr>
          <w:p w:rsidR="00020A1F" w:rsidRPr="00472CAA" w:rsidRDefault="00020A1F" w:rsidP="00020A1F">
            <w:pPr>
              <w:tabs>
                <w:tab w:val="left" w:pos="720"/>
              </w:tabs>
              <w:spacing w:line="240" w:lineRule="auto"/>
              <w:ind w:right="34"/>
              <w:jc w:val="both"/>
              <w:rPr>
                <w:rFonts w:ascii="GHEA Grapalat" w:hAnsi="GHEA Grapalat" w:cs="Arial"/>
                <w:lang w:val="hy-AM" w:eastAsia="en-GB"/>
              </w:rPr>
            </w:pPr>
            <w:r w:rsidRPr="00472CAA">
              <w:rPr>
                <w:rFonts w:ascii="GHEA Grapalat" w:hAnsi="GHEA Grapalat" w:cs="Arial"/>
                <w:lang w:val="hy-AM" w:eastAsia="en-GB"/>
              </w:rPr>
              <w:t>«Տեղական ինքնակառավարման մասին» ՀՀ օրենք</w:t>
            </w:r>
          </w:p>
        </w:tc>
        <w:tc>
          <w:tcPr>
            <w:tcW w:w="5954" w:type="dxa"/>
          </w:tcPr>
          <w:p w:rsidR="00020A1F" w:rsidRPr="00472CAA" w:rsidRDefault="00020A1F" w:rsidP="00020A1F">
            <w:pPr>
              <w:tabs>
                <w:tab w:val="left" w:pos="720"/>
              </w:tabs>
              <w:spacing w:after="0" w:line="240" w:lineRule="auto"/>
              <w:ind w:right="79"/>
              <w:jc w:val="both"/>
              <w:rPr>
                <w:rStyle w:val="Emphasis"/>
                <w:rFonts w:ascii="GHEA Grapalat" w:hAnsi="GHEA Grapalat"/>
                <w:bCs/>
                <w:i w:val="0"/>
                <w:color w:val="000000"/>
                <w:shd w:val="clear" w:color="auto" w:fill="FFFFFF"/>
                <w:lang w:val="hy-AM"/>
              </w:rPr>
            </w:pPr>
            <w:r w:rsidRPr="00472CAA">
              <w:rPr>
                <w:rStyle w:val="Emphasis"/>
                <w:rFonts w:ascii="GHEA Grapalat" w:hAnsi="GHEA Grapalat"/>
                <w:bCs/>
                <w:i w:val="0"/>
                <w:color w:val="000000"/>
                <w:shd w:val="clear" w:color="auto" w:fill="FFFFFF"/>
                <w:lang w:val="hy-AM"/>
              </w:rPr>
              <w:t xml:space="preserve">Օրենքը սահմանում է. </w:t>
            </w:r>
          </w:p>
          <w:p w:rsidR="00020A1F" w:rsidRPr="00472CAA" w:rsidRDefault="00020A1F" w:rsidP="00020A1F">
            <w:pPr>
              <w:tabs>
                <w:tab w:val="left" w:pos="720"/>
              </w:tabs>
              <w:spacing w:after="0" w:line="240" w:lineRule="auto"/>
              <w:ind w:right="79"/>
              <w:jc w:val="both"/>
              <w:rPr>
                <w:rStyle w:val="Emphasis"/>
                <w:rFonts w:ascii="GHEA Grapalat" w:hAnsi="GHEA Grapalat"/>
                <w:bCs/>
                <w:i w:val="0"/>
                <w:color w:val="000000"/>
                <w:shd w:val="clear" w:color="auto" w:fill="FFFFFF"/>
                <w:lang w:val="hy-AM"/>
              </w:rPr>
            </w:pPr>
            <w:r w:rsidRPr="00472CAA">
              <w:rPr>
                <w:rStyle w:val="Emphasis"/>
                <w:rFonts w:ascii="GHEA Grapalat" w:hAnsi="GHEA Grapalat"/>
                <w:bCs/>
                <w:i w:val="0"/>
                <w:color w:val="000000"/>
                <w:shd w:val="clear" w:color="auto" w:fill="FFFFFF"/>
                <w:lang w:val="hy-AM"/>
              </w:rPr>
              <w:t xml:space="preserve">- համայնքի աղբահանությունը և սանիտարական մաքրումը, կոմունալ տնտեսության աշխատանքների ապահովումը որպես համայնքի պարտադիր խնդիր, </w:t>
            </w:r>
            <w:r w:rsidRPr="00472CAA">
              <w:rPr>
                <w:rStyle w:val="Emphasis"/>
                <w:rFonts w:cs="Calibri"/>
                <w:bCs/>
                <w:i w:val="0"/>
                <w:color w:val="000000"/>
                <w:shd w:val="clear" w:color="auto" w:fill="FFFFFF"/>
                <w:lang w:val="hy-AM"/>
              </w:rPr>
              <w:t> </w:t>
            </w:r>
            <w:r w:rsidRPr="00472CAA">
              <w:rPr>
                <w:rStyle w:val="Emphasis"/>
                <w:rFonts w:ascii="GHEA Grapalat" w:hAnsi="GHEA Grapalat"/>
                <w:bCs/>
                <w:i w:val="0"/>
                <w:color w:val="000000"/>
                <w:shd w:val="clear" w:color="auto" w:fill="FFFFFF"/>
                <w:lang w:val="hy-AM"/>
              </w:rPr>
              <w:t xml:space="preserve"> </w:t>
            </w:r>
          </w:p>
          <w:p w:rsidR="00020A1F" w:rsidRPr="00472CAA" w:rsidRDefault="00020A1F" w:rsidP="00020A1F">
            <w:pPr>
              <w:pStyle w:val="ListParagraph"/>
              <w:tabs>
                <w:tab w:val="left" w:pos="720"/>
              </w:tabs>
              <w:spacing w:after="0" w:line="240" w:lineRule="auto"/>
              <w:ind w:left="0" w:right="79"/>
              <w:jc w:val="both"/>
              <w:rPr>
                <w:rFonts w:ascii="GHEA Grapalat" w:hAnsi="GHEA Grapalat"/>
                <w:i/>
                <w:lang w:val="hy-AM"/>
              </w:rPr>
            </w:pPr>
            <w:r w:rsidRPr="00472CAA">
              <w:rPr>
                <w:rFonts w:ascii="GHEA Grapalat" w:hAnsi="GHEA Grapalat"/>
                <w:color w:val="000000"/>
                <w:shd w:val="clear" w:color="auto" w:fill="FFFFFF"/>
                <w:lang w:val="hy-AM"/>
              </w:rPr>
              <w:t xml:space="preserve">  - համայնքի տարածքում աղբահանությունը և սանիտարական մաքրումը, ինչպես նաև «Աղբահանության և սանիտարական մաքրման մասին» Հայաստանի Հանրապետության օրենքով նախատեսված այլ լիազորությունների իրականացումն ու կազմակերպումը Համայնքի ղեկավարի կողմից դրույթը </w:t>
            </w:r>
          </w:p>
          <w:p w:rsidR="00020A1F" w:rsidRPr="00472CAA" w:rsidRDefault="00020A1F" w:rsidP="00020A1F">
            <w:pPr>
              <w:shd w:val="clear" w:color="auto" w:fill="FFFFFF"/>
              <w:tabs>
                <w:tab w:val="left" w:pos="176"/>
              </w:tabs>
              <w:spacing w:after="0" w:line="240" w:lineRule="auto"/>
              <w:ind w:right="176"/>
              <w:jc w:val="both"/>
              <w:rPr>
                <w:rFonts w:ascii="GHEA Grapalat" w:hAnsi="GHEA Grapalat"/>
                <w:i/>
                <w:lang w:val="hy-AM"/>
              </w:rPr>
            </w:pPr>
            <w:r w:rsidRPr="00472CAA">
              <w:rPr>
                <w:rFonts w:ascii="GHEA Grapalat" w:hAnsi="GHEA Grapalat" w:cs="Arial"/>
                <w:color w:val="000000"/>
                <w:shd w:val="clear" w:color="auto" w:fill="FFFFFF"/>
                <w:lang w:val="hy-AM"/>
              </w:rPr>
              <w:t>- հ</w:t>
            </w:r>
            <w:r w:rsidRPr="00472CAA">
              <w:rPr>
                <w:rFonts w:ascii="GHEA Grapalat" w:hAnsi="GHEA Grapalat"/>
                <w:color w:val="000000"/>
                <w:shd w:val="clear" w:color="auto" w:fill="FFFFFF"/>
                <w:lang w:val="hy-AM"/>
              </w:rPr>
              <w:t xml:space="preserve">ամայնքի բնակչության կենսաապահովման խնդիրները լուծելու նպատակով աղբահանության և </w:t>
            </w:r>
            <w:r w:rsidRPr="00472CAA">
              <w:rPr>
                <w:rFonts w:ascii="GHEA Grapalat" w:hAnsi="GHEA Grapalat"/>
                <w:color w:val="000000"/>
                <w:shd w:val="clear" w:color="auto" w:fill="FFFFFF"/>
                <w:lang w:val="hy-AM"/>
              </w:rPr>
              <w:lastRenderedPageBreak/>
              <w:t xml:space="preserve">սանիտարական մաքրման կազմակերպման, ծառայությունների իրականացման համար համայնքի ավագանու կողմից համայնքի բյուջե մուտքագրվող վճարների սահմանում և այդ վճարների չափի հաստատում համայնքի ավագանու որոշմամբ: </w:t>
            </w:r>
          </w:p>
        </w:tc>
      </w:tr>
      <w:tr w:rsidR="00020A1F" w:rsidRPr="009C4A73" w:rsidTr="00472CAA">
        <w:tc>
          <w:tcPr>
            <w:tcW w:w="4106" w:type="dxa"/>
          </w:tcPr>
          <w:p w:rsidR="00020A1F" w:rsidRPr="00472CAA" w:rsidRDefault="00020A1F" w:rsidP="00020A1F">
            <w:pPr>
              <w:autoSpaceDE w:val="0"/>
              <w:autoSpaceDN w:val="0"/>
              <w:adjustRightInd w:val="0"/>
              <w:spacing w:after="0" w:line="240" w:lineRule="auto"/>
              <w:jc w:val="both"/>
              <w:rPr>
                <w:rFonts w:ascii="GHEA Grapalat" w:hAnsi="GHEA Grapalat" w:cs="Arial"/>
                <w:lang w:val="hy-AM" w:eastAsia="en-GB"/>
              </w:rPr>
            </w:pPr>
            <w:r w:rsidRPr="00472CAA">
              <w:rPr>
                <w:rFonts w:ascii="GHEA Grapalat" w:hAnsi="GHEA Grapalat" w:cs="Arial"/>
                <w:lang w:val="hy-AM" w:eastAsia="en-GB"/>
              </w:rPr>
              <w:lastRenderedPageBreak/>
              <w:t>«Երևան քաղաքում տեղական ինքնակառավարման մասին» ՀՀ օրենք</w:t>
            </w:r>
          </w:p>
          <w:p w:rsidR="00020A1F" w:rsidRPr="00472CAA" w:rsidRDefault="00020A1F" w:rsidP="00020A1F">
            <w:pPr>
              <w:tabs>
                <w:tab w:val="left" w:pos="720"/>
              </w:tabs>
              <w:spacing w:line="240" w:lineRule="auto"/>
              <w:ind w:right="34"/>
              <w:jc w:val="both"/>
              <w:rPr>
                <w:rFonts w:ascii="GHEA Grapalat" w:hAnsi="GHEA Grapalat" w:cs="Arial"/>
                <w:lang w:val="hy-AM" w:eastAsia="en-GB"/>
              </w:rPr>
            </w:pPr>
          </w:p>
        </w:tc>
        <w:tc>
          <w:tcPr>
            <w:tcW w:w="5954" w:type="dxa"/>
          </w:tcPr>
          <w:p w:rsidR="00020A1F" w:rsidRPr="00472CAA" w:rsidRDefault="00020A1F" w:rsidP="00020A1F">
            <w:pPr>
              <w:tabs>
                <w:tab w:val="left" w:pos="720"/>
              </w:tabs>
              <w:spacing w:line="240" w:lineRule="auto"/>
              <w:ind w:right="34"/>
              <w:jc w:val="both"/>
              <w:rPr>
                <w:rFonts w:ascii="GHEA Grapalat" w:hAnsi="GHEA Grapalat"/>
                <w:lang w:val="hy-AM"/>
              </w:rPr>
            </w:pPr>
            <w:r w:rsidRPr="00472CAA">
              <w:rPr>
                <w:rFonts w:ascii="GHEA Grapalat" w:hAnsi="GHEA Grapalat"/>
                <w:color w:val="000000"/>
                <w:shd w:val="clear" w:color="auto" w:fill="FFFFFF"/>
                <w:lang w:val="hy-AM"/>
              </w:rPr>
              <w:t>- Սահմանվում են քաղաքապետի իրավասությունները աղբահանության բնագավառում (կազմակերպում է աղբահանությունը, քաղաքային նշանակության փողոցների, հրապարակների, այգիների և ընդհանուր օգտագործման այլ հասարակական վայրերի մաքրումը, բարեկարգումը և կանաչապատումը և  «Աղբահանության և սանիտարական մաքրման մասին» Հայաստանի Հանրապետության օրենքով նախատեսված այլ լիազորություններ)։</w:t>
            </w:r>
          </w:p>
        </w:tc>
      </w:tr>
      <w:tr w:rsidR="00020A1F" w:rsidRPr="009C4A73" w:rsidTr="00472CAA">
        <w:tc>
          <w:tcPr>
            <w:tcW w:w="4106" w:type="dxa"/>
          </w:tcPr>
          <w:p w:rsidR="00020A1F" w:rsidRPr="00472CAA" w:rsidRDefault="00020A1F" w:rsidP="00020A1F">
            <w:pPr>
              <w:tabs>
                <w:tab w:val="left" w:pos="720"/>
              </w:tabs>
              <w:spacing w:line="240" w:lineRule="auto"/>
              <w:ind w:right="34"/>
              <w:jc w:val="both"/>
              <w:rPr>
                <w:rFonts w:ascii="GHEA Grapalat" w:hAnsi="GHEA Grapalat" w:cs="Arial"/>
                <w:lang w:val="hy-AM" w:eastAsia="en-GB"/>
              </w:rPr>
            </w:pPr>
            <w:r w:rsidRPr="00472CAA">
              <w:rPr>
                <w:rFonts w:ascii="GHEA Grapalat" w:hAnsi="GHEA Grapalat" w:cs="Arial"/>
                <w:lang w:val="hy-AM" w:eastAsia="en-GB"/>
              </w:rPr>
              <w:t>«Տեղական տուրքերի և վճարների մասին» ՀՀ օրենք</w:t>
            </w:r>
          </w:p>
        </w:tc>
        <w:tc>
          <w:tcPr>
            <w:tcW w:w="5954" w:type="dxa"/>
          </w:tcPr>
          <w:p w:rsidR="00020A1F" w:rsidRPr="00472CAA" w:rsidRDefault="00020A1F" w:rsidP="00020A1F">
            <w:pPr>
              <w:tabs>
                <w:tab w:val="left" w:pos="720"/>
              </w:tabs>
              <w:spacing w:line="240" w:lineRule="auto"/>
              <w:ind w:right="-180"/>
              <w:jc w:val="both"/>
              <w:rPr>
                <w:rFonts w:ascii="GHEA Grapalat" w:hAnsi="GHEA Grapalat"/>
                <w:color w:val="000000"/>
                <w:shd w:val="clear" w:color="auto" w:fill="FFFFFF"/>
                <w:lang w:val="hy-AM"/>
              </w:rPr>
            </w:pPr>
            <w:r w:rsidRPr="00472CAA">
              <w:rPr>
                <w:rFonts w:ascii="GHEA Grapalat" w:hAnsi="GHEA Grapalat"/>
                <w:color w:val="000000"/>
                <w:shd w:val="clear" w:color="auto" w:fill="FFFFFF"/>
                <w:lang w:val="hy-AM"/>
              </w:rPr>
              <w:t xml:space="preserve">Օրենքով որպես տեղական վճար է սահմանվում՝ </w:t>
            </w:r>
          </w:p>
          <w:p w:rsidR="00020A1F" w:rsidRPr="00472CAA" w:rsidRDefault="00020A1F" w:rsidP="00020A1F">
            <w:pPr>
              <w:shd w:val="clear" w:color="auto" w:fill="FFFFFF"/>
              <w:spacing w:after="0" w:line="240" w:lineRule="auto"/>
              <w:jc w:val="both"/>
              <w:rPr>
                <w:rFonts w:ascii="GHEA Grapalat" w:hAnsi="GHEA Grapalat"/>
                <w:color w:val="000000"/>
                <w:shd w:val="clear" w:color="auto" w:fill="FFFFFF"/>
                <w:lang w:val="hy-AM"/>
              </w:rPr>
            </w:pPr>
            <w:r w:rsidRPr="00472CAA">
              <w:rPr>
                <w:rFonts w:ascii="GHEA Grapalat" w:hAnsi="GHEA Grapalat"/>
                <w:color w:val="000000"/>
                <w:shd w:val="clear" w:color="auto" w:fill="FFFFFF"/>
                <w:lang w:val="hy-AM"/>
              </w:rPr>
              <w:t xml:space="preserve">- համայնքի կողմից աղբահանության վճար վճարողների համար աղբահանության աշխատանքների կազմակեպման համար, </w:t>
            </w:r>
          </w:p>
          <w:p w:rsidR="00020A1F" w:rsidRPr="00472CAA" w:rsidRDefault="00020A1F" w:rsidP="00020A1F">
            <w:pPr>
              <w:shd w:val="clear" w:color="auto" w:fill="FFFFFF"/>
              <w:spacing w:after="0" w:line="240" w:lineRule="auto"/>
              <w:jc w:val="both"/>
              <w:rPr>
                <w:rFonts w:ascii="GHEA Grapalat" w:hAnsi="GHEA Grapalat"/>
                <w:lang w:val="hy-AM"/>
              </w:rPr>
            </w:pPr>
            <w:r w:rsidRPr="00472CAA">
              <w:rPr>
                <w:rFonts w:ascii="GHEA Grapalat" w:hAnsi="GHEA Grapalat"/>
                <w:color w:val="000000"/>
                <w:shd w:val="clear" w:color="auto" w:fill="FFFFFF"/>
                <w:lang w:val="hy-AM"/>
              </w:rPr>
              <w:t>- համայնքի կողմից իրավաբանական անձանց կամ անհատ ձեռնարկատերերին շինարարական և խոշոր եզրաչափի աղբի հավաքման և փոխադրման, ինչպես նաև աղբահանության վճար վճարողներին շինարարական և խոշոր եզրաչափի աղբի ինքնուրույն հավաքման և փոխադրման թույլտվության համար</w:t>
            </w:r>
          </w:p>
        </w:tc>
      </w:tr>
      <w:tr w:rsidR="00020A1F" w:rsidRPr="009C4A73" w:rsidTr="00472CAA">
        <w:tc>
          <w:tcPr>
            <w:tcW w:w="4106" w:type="dxa"/>
          </w:tcPr>
          <w:p w:rsidR="00020A1F" w:rsidRPr="00472CAA" w:rsidRDefault="00020A1F" w:rsidP="00020A1F">
            <w:pPr>
              <w:tabs>
                <w:tab w:val="left" w:pos="720"/>
              </w:tabs>
              <w:spacing w:line="240" w:lineRule="auto"/>
              <w:ind w:right="34"/>
              <w:jc w:val="both"/>
              <w:rPr>
                <w:rFonts w:ascii="GHEA Grapalat" w:hAnsi="GHEA Grapalat" w:cs="Arial"/>
                <w:lang w:val="hy-AM" w:eastAsia="en-GB"/>
              </w:rPr>
            </w:pPr>
            <w:r w:rsidRPr="00472CAA">
              <w:rPr>
                <w:rFonts w:ascii="GHEA Grapalat" w:hAnsi="GHEA Grapalat" w:cs="Arial"/>
                <w:lang w:val="hy-AM" w:eastAsia="en-GB"/>
              </w:rPr>
              <w:t>«Շրջակա միջավայրի վրա ազդեցության գնահատման և փորձաքննության մասին» ՀՀ օրենք</w:t>
            </w:r>
          </w:p>
        </w:tc>
        <w:tc>
          <w:tcPr>
            <w:tcW w:w="5954" w:type="dxa"/>
          </w:tcPr>
          <w:p w:rsidR="00020A1F" w:rsidRPr="00472CAA" w:rsidRDefault="00020A1F" w:rsidP="00020A1F">
            <w:pPr>
              <w:pStyle w:val="NormalWeb"/>
              <w:shd w:val="clear" w:color="auto" w:fill="FFFFFF"/>
              <w:spacing w:before="0" w:beforeAutospacing="0" w:after="0" w:afterAutospacing="0"/>
              <w:jc w:val="both"/>
              <w:rPr>
                <w:rFonts w:ascii="GHEA Grapalat" w:hAnsi="GHEA Grapalat"/>
                <w:color w:val="000000"/>
                <w:sz w:val="22"/>
                <w:szCs w:val="22"/>
                <w:shd w:val="clear" w:color="auto" w:fill="FFFFFF"/>
                <w:lang w:val="hy-AM"/>
              </w:rPr>
            </w:pPr>
            <w:r w:rsidRPr="00472CAA">
              <w:rPr>
                <w:rFonts w:ascii="GHEA Grapalat" w:hAnsi="GHEA Grapalat"/>
                <w:color w:val="000000"/>
                <w:sz w:val="22"/>
                <w:szCs w:val="22"/>
                <w:shd w:val="clear" w:color="auto" w:fill="FFFFFF"/>
                <w:lang w:val="hy-AM"/>
              </w:rPr>
              <w:t xml:space="preserve">    Օրենքով կարգավորվում է</w:t>
            </w:r>
            <w:r w:rsidRPr="00472CAA">
              <w:rPr>
                <w:rFonts w:ascii="Cambria Math" w:hAnsi="Cambria Math" w:cs="Cambria Math"/>
                <w:color w:val="000000"/>
                <w:sz w:val="22"/>
                <w:szCs w:val="22"/>
                <w:shd w:val="clear" w:color="auto" w:fill="FFFFFF"/>
                <w:lang w:val="hy-AM"/>
              </w:rPr>
              <w:t>․</w:t>
            </w:r>
          </w:p>
          <w:p w:rsidR="00020A1F" w:rsidRPr="00472CAA" w:rsidRDefault="00020A1F" w:rsidP="00020A1F">
            <w:pPr>
              <w:pStyle w:val="NormalWeb"/>
              <w:shd w:val="clear" w:color="auto" w:fill="FFFFFF"/>
              <w:spacing w:before="0" w:beforeAutospacing="0" w:after="0" w:afterAutospacing="0"/>
              <w:jc w:val="both"/>
              <w:rPr>
                <w:rFonts w:ascii="GHEA Grapalat" w:hAnsi="GHEA Grapalat"/>
                <w:color w:val="000000"/>
                <w:sz w:val="22"/>
                <w:szCs w:val="22"/>
                <w:shd w:val="clear" w:color="auto" w:fill="FFFFFF"/>
                <w:lang w:val="hy-AM"/>
              </w:rPr>
            </w:pPr>
            <w:r w:rsidRPr="00472CAA">
              <w:rPr>
                <w:rFonts w:ascii="GHEA Grapalat" w:hAnsi="GHEA Grapalat"/>
                <w:color w:val="000000"/>
                <w:sz w:val="22"/>
                <w:szCs w:val="22"/>
                <w:shd w:val="clear" w:color="auto" w:fill="FFFFFF"/>
                <w:lang w:val="hy-AM"/>
              </w:rPr>
              <w:t>- շրջակա</w:t>
            </w:r>
            <w:r w:rsidRPr="00472CAA">
              <w:rPr>
                <w:rFonts w:ascii="Calibri" w:hAnsi="Calibri" w:cs="Calibri"/>
                <w:color w:val="000000"/>
                <w:sz w:val="22"/>
                <w:szCs w:val="22"/>
                <w:shd w:val="clear" w:color="auto" w:fill="FFFFFF"/>
                <w:lang w:val="hy-AM"/>
              </w:rPr>
              <w:t> </w:t>
            </w:r>
            <w:r w:rsidRPr="00472CAA">
              <w:rPr>
                <w:rFonts w:ascii="GHEA Grapalat" w:hAnsi="GHEA Grapalat" w:cs="GHEA Grapalat"/>
                <w:color w:val="000000"/>
                <w:sz w:val="22"/>
                <w:szCs w:val="22"/>
                <w:shd w:val="clear" w:color="auto" w:fill="FFFFFF"/>
                <w:lang w:val="hy-AM"/>
              </w:rPr>
              <w:t>միջավայրի</w:t>
            </w:r>
            <w:r w:rsidRPr="00472CAA">
              <w:rPr>
                <w:rFonts w:ascii="Calibri" w:hAnsi="Calibri" w:cs="Calibri"/>
                <w:color w:val="000000"/>
                <w:sz w:val="22"/>
                <w:szCs w:val="22"/>
                <w:shd w:val="clear" w:color="auto" w:fill="FFFFFF"/>
                <w:lang w:val="hy-AM"/>
              </w:rPr>
              <w:t> </w:t>
            </w:r>
            <w:r w:rsidRPr="00472CAA">
              <w:rPr>
                <w:rFonts w:ascii="GHEA Grapalat" w:hAnsi="GHEA Grapalat" w:cs="GHEA Grapalat"/>
                <w:color w:val="000000"/>
                <w:sz w:val="22"/>
                <w:szCs w:val="22"/>
                <w:shd w:val="clear" w:color="auto" w:fill="FFFFFF"/>
                <w:lang w:val="hy-AM"/>
              </w:rPr>
              <w:t>վրա</w:t>
            </w:r>
            <w:r w:rsidRPr="00472CAA">
              <w:rPr>
                <w:rFonts w:ascii="Calibri" w:hAnsi="Calibri" w:cs="Calibri"/>
                <w:color w:val="000000"/>
                <w:sz w:val="22"/>
                <w:szCs w:val="22"/>
                <w:shd w:val="clear" w:color="auto" w:fill="FFFFFF"/>
                <w:lang w:val="hy-AM"/>
              </w:rPr>
              <w:t> </w:t>
            </w:r>
            <w:r w:rsidRPr="00472CAA">
              <w:rPr>
                <w:rFonts w:ascii="GHEA Grapalat" w:hAnsi="GHEA Grapalat" w:cs="GHEA Grapalat"/>
                <w:color w:val="000000"/>
                <w:sz w:val="22"/>
                <w:szCs w:val="22"/>
                <w:shd w:val="clear" w:color="auto" w:fill="FFFFFF"/>
                <w:lang w:val="hy-AM"/>
              </w:rPr>
              <w:t>ազդեցության</w:t>
            </w:r>
            <w:r w:rsidRPr="00472CAA">
              <w:rPr>
                <w:rFonts w:ascii="GHEA Grapalat" w:hAnsi="GHEA Grapalat"/>
                <w:color w:val="000000"/>
                <w:sz w:val="22"/>
                <w:szCs w:val="22"/>
                <w:shd w:val="clear" w:color="auto" w:fill="FFFFFF"/>
                <w:lang w:val="hy-AM"/>
              </w:rPr>
              <w:t xml:space="preserve"> գնահատման և փորձաքննության գործընթացը՝ հաշվի առնելով   թափոնների կազմը, վտանգավորության աստիճանը, ծավալը, օգտագործումը, վերամշակումը, տեղափոխումը, վնասազերծումը, պահեստավորումը, թաղումը, պահումը, պահպանումը. </w:t>
            </w:r>
          </w:p>
          <w:p w:rsidR="00020A1F" w:rsidRPr="00472CAA" w:rsidRDefault="00020A1F" w:rsidP="00020A1F">
            <w:pPr>
              <w:pStyle w:val="NormalWeb"/>
              <w:shd w:val="clear" w:color="auto" w:fill="FFFFFF"/>
              <w:spacing w:before="0" w:beforeAutospacing="0" w:after="0" w:afterAutospacing="0"/>
              <w:jc w:val="both"/>
              <w:rPr>
                <w:rFonts w:ascii="GHEA Grapalat" w:hAnsi="GHEA Grapalat"/>
                <w:color w:val="000000"/>
                <w:sz w:val="22"/>
                <w:szCs w:val="22"/>
                <w:shd w:val="clear" w:color="auto" w:fill="FFFFFF"/>
                <w:lang w:val="hy-AM"/>
              </w:rPr>
            </w:pPr>
            <w:r w:rsidRPr="00472CAA">
              <w:rPr>
                <w:rFonts w:ascii="GHEA Grapalat" w:hAnsi="GHEA Grapalat"/>
                <w:color w:val="000000"/>
                <w:sz w:val="22"/>
                <w:szCs w:val="22"/>
                <w:shd w:val="clear" w:color="auto" w:fill="FFFFFF"/>
                <w:lang w:val="hy-AM"/>
              </w:rPr>
              <w:t>- թափոնների օգտագործման բնագավառում որպես պարտադիր ռազմավարական գնահատման և փորձաքննության ենթակա գործողությունները՝</w:t>
            </w:r>
          </w:p>
          <w:p w:rsidR="00020A1F" w:rsidRPr="00472CAA" w:rsidRDefault="00020A1F" w:rsidP="00020A1F">
            <w:pPr>
              <w:shd w:val="clear" w:color="auto" w:fill="FFFFFF"/>
              <w:tabs>
                <w:tab w:val="left" w:pos="743"/>
              </w:tabs>
              <w:spacing w:after="0" w:line="240" w:lineRule="auto"/>
              <w:jc w:val="both"/>
              <w:rPr>
                <w:rFonts w:ascii="GHEA Grapalat" w:hAnsi="GHEA Grapalat"/>
                <w:color w:val="000000"/>
                <w:shd w:val="clear" w:color="auto" w:fill="FFFFFF"/>
                <w:lang w:val="hy-AM"/>
              </w:rPr>
            </w:pPr>
            <w:r w:rsidRPr="00472CAA">
              <w:rPr>
                <w:rFonts w:ascii="GHEA Grapalat" w:hAnsi="GHEA Grapalat"/>
                <w:color w:val="000000"/>
                <w:shd w:val="clear" w:color="auto" w:fill="FFFFFF"/>
                <w:lang w:val="hy-AM"/>
              </w:rPr>
              <w:t xml:space="preserve"> - վտանգավոր թափոնների հավաքում, պահում, օգտագործում, մշակում, վերամշակում, հեռացում, վնասազերծում, տեղադրում, թաղումը</w:t>
            </w:r>
          </w:p>
          <w:p w:rsidR="00020A1F" w:rsidRPr="00472CAA" w:rsidRDefault="00020A1F" w:rsidP="00020A1F">
            <w:pPr>
              <w:shd w:val="clear" w:color="auto" w:fill="FFFFFF"/>
              <w:spacing w:after="0" w:line="240" w:lineRule="auto"/>
              <w:jc w:val="both"/>
              <w:rPr>
                <w:rFonts w:ascii="GHEA Grapalat" w:hAnsi="GHEA Grapalat"/>
                <w:color w:val="000000"/>
                <w:shd w:val="clear" w:color="auto" w:fill="FFFFFF"/>
                <w:lang w:val="hy-AM"/>
              </w:rPr>
            </w:pPr>
            <w:r w:rsidRPr="00472CAA">
              <w:rPr>
                <w:rFonts w:ascii="GHEA Grapalat" w:hAnsi="GHEA Grapalat"/>
                <w:color w:val="000000"/>
                <w:shd w:val="clear" w:color="auto" w:fill="FFFFFF"/>
                <w:lang w:val="hy-AM"/>
              </w:rPr>
              <w:t xml:space="preserve">- 15 000 և ավելի բնակչության սպասարկման համար կամ օրական 10 տոննա և ավելի աղբ ընդունող աղբավայրերի կազմակերպում և (կամ) կենցաղային թափոնների վերամշակում։ </w:t>
            </w:r>
          </w:p>
        </w:tc>
      </w:tr>
      <w:tr w:rsidR="00020A1F" w:rsidRPr="009C4A73" w:rsidTr="00472CAA">
        <w:tc>
          <w:tcPr>
            <w:tcW w:w="4106" w:type="dxa"/>
          </w:tcPr>
          <w:p w:rsidR="00020A1F" w:rsidRPr="00472CAA" w:rsidRDefault="00020A1F" w:rsidP="00020A1F">
            <w:pPr>
              <w:tabs>
                <w:tab w:val="left" w:pos="720"/>
              </w:tabs>
              <w:spacing w:line="240" w:lineRule="auto"/>
              <w:ind w:right="34"/>
              <w:jc w:val="both"/>
              <w:rPr>
                <w:rFonts w:ascii="GHEA Grapalat" w:hAnsi="GHEA Grapalat" w:cs="Arial"/>
                <w:lang w:val="hy-AM" w:eastAsia="en-GB"/>
              </w:rPr>
            </w:pPr>
            <w:r w:rsidRPr="00472CAA">
              <w:rPr>
                <w:rFonts w:ascii="GHEA Grapalat" w:hAnsi="GHEA Grapalat" w:cs="Arial"/>
                <w:lang w:val="hy-AM" w:eastAsia="en-GB"/>
              </w:rPr>
              <w:t>«Բնապահպանական վճարների դրույքաչափերի մասին» ՀՀ օրենք</w:t>
            </w:r>
          </w:p>
        </w:tc>
        <w:tc>
          <w:tcPr>
            <w:tcW w:w="5954" w:type="dxa"/>
          </w:tcPr>
          <w:p w:rsidR="00020A1F" w:rsidRPr="00472CAA" w:rsidRDefault="00020A1F" w:rsidP="00020A1F">
            <w:pPr>
              <w:tabs>
                <w:tab w:val="left" w:pos="720"/>
              </w:tabs>
              <w:spacing w:line="240" w:lineRule="auto"/>
              <w:ind w:right="34"/>
              <w:jc w:val="both"/>
              <w:rPr>
                <w:rFonts w:ascii="GHEA Grapalat" w:hAnsi="GHEA Grapalat"/>
                <w:lang w:val="hy-AM"/>
              </w:rPr>
            </w:pPr>
            <w:r w:rsidRPr="00472CAA">
              <w:rPr>
                <w:rFonts w:ascii="GHEA Grapalat" w:hAnsi="GHEA Grapalat"/>
                <w:color w:val="000000"/>
                <w:shd w:val="clear" w:color="auto" w:fill="FFFFFF"/>
                <w:lang w:val="hy-AM"/>
              </w:rPr>
              <w:t>Օրենքով սահմանվում են շրջակա միջավայրում արտադրության և սպառման թափոնների սահմանված կարգով տեղադրման դիմաց վճարի դրույքաչափերը:</w:t>
            </w:r>
          </w:p>
        </w:tc>
      </w:tr>
      <w:tr w:rsidR="00020A1F" w:rsidRPr="00472CAA" w:rsidTr="00472CAA">
        <w:tc>
          <w:tcPr>
            <w:tcW w:w="4106" w:type="dxa"/>
          </w:tcPr>
          <w:p w:rsidR="00020A1F" w:rsidRPr="00472CAA" w:rsidRDefault="00020A1F" w:rsidP="00020A1F">
            <w:pPr>
              <w:tabs>
                <w:tab w:val="left" w:pos="720"/>
              </w:tabs>
              <w:spacing w:line="240" w:lineRule="auto"/>
              <w:ind w:right="34"/>
              <w:jc w:val="both"/>
              <w:rPr>
                <w:rFonts w:ascii="GHEA Grapalat" w:hAnsi="GHEA Grapalat" w:cs="Arial"/>
                <w:lang w:eastAsia="en-GB"/>
              </w:rPr>
            </w:pPr>
            <w:r w:rsidRPr="00472CAA">
              <w:rPr>
                <w:rFonts w:ascii="GHEA Grapalat" w:hAnsi="GHEA Grapalat" w:cs="Arial"/>
                <w:lang w:val="hy-AM" w:eastAsia="en-GB"/>
              </w:rPr>
              <w:lastRenderedPageBreak/>
              <w:t>«Լիցենզավորման մասին»</w:t>
            </w:r>
            <w:r w:rsidRPr="00472CAA">
              <w:rPr>
                <w:rFonts w:ascii="GHEA Grapalat" w:hAnsi="GHEA Grapalat" w:cs="Arial"/>
                <w:lang w:eastAsia="en-GB"/>
              </w:rPr>
              <w:t xml:space="preserve"> </w:t>
            </w:r>
            <w:r w:rsidRPr="00472CAA">
              <w:rPr>
                <w:rFonts w:ascii="GHEA Grapalat" w:hAnsi="GHEA Grapalat" w:cs="Arial"/>
                <w:lang w:val="hy-AM" w:eastAsia="en-GB"/>
              </w:rPr>
              <w:t xml:space="preserve"> ՀՀ օրենք</w:t>
            </w:r>
          </w:p>
        </w:tc>
        <w:tc>
          <w:tcPr>
            <w:tcW w:w="5954" w:type="dxa"/>
          </w:tcPr>
          <w:p w:rsidR="00020A1F" w:rsidRPr="00472CAA" w:rsidRDefault="00020A1F" w:rsidP="00020A1F">
            <w:pPr>
              <w:tabs>
                <w:tab w:val="left" w:pos="720"/>
              </w:tabs>
              <w:spacing w:line="240" w:lineRule="auto"/>
              <w:jc w:val="both"/>
              <w:rPr>
                <w:rFonts w:ascii="GHEA Grapalat" w:hAnsi="GHEA Grapalat"/>
                <w:color w:val="000000"/>
                <w:shd w:val="clear" w:color="auto" w:fill="FFFFFF"/>
              </w:rPr>
            </w:pPr>
            <w:r w:rsidRPr="00472CAA">
              <w:rPr>
                <w:rFonts w:ascii="GHEA Grapalat" w:hAnsi="GHEA Grapalat"/>
                <w:color w:val="000000"/>
                <w:shd w:val="clear" w:color="auto" w:fill="FFFFFF"/>
                <w:lang w:val="hy-AM"/>
              </w:rPr>
              <w:t>Օրենքով վտանգավոր թափոնների գործածությունը սահմանվում է որպես լիցենզավորման ենթակա գործունեություն</w:t>
            </w:r>
            <w:r w:rsidRPr="00472CAA">
              <w:rPr>
                <w:rFonts w:ascii="GHEA Grapalat" w:hAnsi="GHEA Grapalat"/>
                <w:color w:val="000000"/>
                <w:shd w:val="clear" w:color="auto" w:fill="FFFFFF"/>
              </w:rPr>
              <w:t>:</w:t>
            </w:r>
          </w:p>
        </w:tc>
      </w:tr>
      <w:tr w:rsidR="00020A1F" w:rsidRPr="009C4A73" w:rsidTr="00472CAA">
        <w:trPr>
          <w:trHeight w:val="1492"/>
        </w:trPr>
        <w:tc>
          <w:tcPr>
            <w:tcW w:w="4106" w:type="dxa"/>
          </w:tcPr>
          <w:p w:rsidR="00020A1F" w:rsidRPr="00472CAA" w:rsidRDefault="00020A1F" w:rsidP="00020A1F">
            <w:pPr>
              <w:tabs>
                <w:tab w:val="left" w:pos="720"/>
              </w:tabs>
              <w:spacing w:line="240" w:lineRule="auto"/>
              <w:ind w:right="34"/>
              <w:jc w:val="both"/>
              <w:rPr>
                <w:rFonts w:ascii="GHEA Grapalat" w:hAnsi="GHEA Grapalat" w:cs="Arial"/>
                <w:lang w:val="hy-AM" w:eastAsia="en-GB"/>
              </w:rPr>
            </w:pPr>
            <w:r w:rsidRPr="00472CAA">
              <w:rPr>
                <w:rFonts w:ascii="GHEA Grapalat" w:hAnsi="GHEA Grapalat" w:cs="Arial"/>
                <w:lang w:val="hy-AM" w:eastAsia="en-GB"/>
              </w:rPr>
              <w:t>«Հայաստանի Հանրապետության բնակչության սանիտարահամաճարակային անվտանգության ապահովման մասին» ՀՀ օրենք</w:t>
            </w:r>
          </w:p>
        </w:tc>
        <w:tc>
          <w:tcPr>
            <w:tcW w:w="5954" w:type="dxa"/>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5738"/>
            </w:tblGrid>
            <w:tr w:rsidR="00020A1F" w:rsidRPr="009C4A73" w:rsidTr="00020A1F">
              <w:trPr>
                <w:tblCellSpacing w:w="0" w:type="dxa"/>
              </w:trPr>
              <w:tc>
                <w:tcPr>
                  <w:tcW w:w="0" w:type="auto"/>
                  <w:shd w:val="clear" w:color="auto" w:fill="FFFFFF"/>
                  <w:vAlign w:val="center"/>
                  <w:hideMark/>
                </w:tcPr>
                <w:p w:rsidR="00020A1F" w:rsidRPr="00472CAA" w:rsidRDefault="00020A1F" w:rsidP="00020A1F">
                  <w:pPr>
                    <w:spacing w:after="0" w:line="240" w:lineRule="auto"/>
                    <w:rPr>
                      <w:rFonts w:ascii="GHEA Grapalat" w:hAnsi="GHEA Grapalat"/>
                      <w:color w:val="000000"/>
                      <w:lang w:val="hy-AM"/>
                    </w:rPr>
                  </w:pPr>
                  <w:r w:rsidRPr="00472CAA">
                    <w:rPr>
                      <w:rFonts w:ascii="GHEA Grapalat" w:hAnsi="GHEA Grapalat"/>
                      <w:color w:val="000000"/>
                      <w:shd w:val="clear" w:color="auto" w:fill="FFFFFF"/>
                      <w:lang w:val="hy-AM"/>
                    </w:rPr>
                    <w:t>Օրենքով սահմանվում է արտադրական և կենցաղային թափոնների հավաքման, վերամշակման,օգտահանման, վարակազերծման և թաղման ժամանակ սանիտարական կանոնների պահպանման պարտադիր պահանջը։</w:t>
                  </w:r>
                </w:p>
              </w:tc>
            </w:tr>
          </w:tbl>
          <w:p w:rsidR="00020A1F" w:rsidRPr="00472CAA" w:rsidRDefault="00020A1F" w:rsidP="00020A1F">
            <w:pPr>
              <w:shd w:val="clear" w:color="auto" w:fill="FFFFFF"/>
              <w:spacing w:after="0" w:line="240" w:lineRule="auto"/>
              <w:rPr>
                <w:rFonts w:ascii="GHEA Grapalat" w:hAnsi="GHEA Grapalat"/>
                <w:lang w:val="hy-AM"/>
              </w:rPr>
            </w:pPr>
            <w:r w:rsidRPr="00472CAA">
              <w:rPr>
                <w:rFonts w:cs="Calibri"/>
                <w:color w:val="000000"/>
                <w:lang w:val="hy-AM"/>
              </w:rPr>
              <w:t> </w:t>
            </w:r>
          </w:p>
        </w:tc>
      </w:tr>
      <w:tr w:rsidR="00020A1F" w:rsidRPr="009C4A73" w:rsidTr="00472CAA">
        <w:tc>
          <w:tcPr>
            <w:tcW w:w="4106" w:type="dxa"/>
          </w:tcPr>
          <w:p w:rsidR="00020A1F" w:rsidRPr="00472CAA" w:rsidRDefault="00020A1F" w:rsidP="00DB0396">
            <w:pPr>
              <w:tabs>
                <w:tab w:val="left" w:pos="720"/>
              </w:tabs>
              <w:spacing w:line="240" w:lineRule="auto"/>
              <w:ind w:right="34"/>
              <w:jc w:val="both"/>
              <w:rPr>
                <w:rFonts w:ascii="GHEA Grapalat" w:hAnsi="GHEA Grapalat" w:cs="Arial"/>
                <w:lang w:val="hy-AM" w:eastAsia="en-GB"/>
              </w:rPr>
            </w:pPr>
            <w:r w:rsidRPr="00472CAA">
              <w:rPr>
                <w:rFonts w:ascii="GHEA Grapalat" w:hAnsi="GHEA Grapalat" w:cs="Arial"/>
                <w:lang w:val="hy-AM" w:eastAsia="en-GB"/>
              </w:rPr>
              <w:t>«Բազմաբնակարան շենքերի</w:t>
            </w:r>
            <w:r w:rsidR="00547F58">
              <w:rPr>
                <w:rFonts w:ascii="GHEA Grapalat" w:hAnsi="GHEA Grapalat" w:cs="Arial"/>
                <w:lang w:val="hy-AM" w:eastAsia="en-GB"/>
              </w:rPr>
              <w:t xml:space="preserve"> կառավարման </w:t>
            </w:r>
            <w:r w:rsidRPr="00472CAA">
              <w:rPr>
                <w:rFonts w:ascii="GHEA Grapalat" w:hAnsi="GHEA Grapalat" w:cs="Arial"/>
                <w:lang w:val="hy-AM" w:eastAsia="en-GB"/>
              </w:rPr>
              <w:t xml:space="preserve">մասին» ՀՀ օրենք </w:t>
            </w:r>
          </w:p>
        </w:tc>
        <w:tc>
          <w:tcPr>
            <w:tcW w:w="5954" w:type="dxa"/>
          </w:tcPr>
          <w:p w:rsidR="00020A1F" w:rsidRPr="00472CAA" w:rsidRDefault="00020A1F" w:rsidP="00020A1F">
            <w:pPr>
              <w:tabs>
                <w:tab w:val="left" w:pos="720"/>
              </w:tabs>
              <w:spacing w:line="240" w:lineRule="auto"/>
              <w:ind w:right="34"/>
              <w:jc w:val="both"/>
              <w:rPr>
                <w:rFonts w:ascii="GHEA Grapalat" w:hAnsi="GHEA Grapalat"/>
                <w:lang w:val="hy-AM"/>
              </w:rPr>
            </w:pPr>
            <w:r w:rsidRPr="00472CAA">
              <w:rPr>
                <w:rFonts w:ascii="GHEA Grapalat" w:hAnsi="GHEA Grapalat"/>
                <w:color w:val="000000"/>
                <w:shd w:val="clear" w:color="auto" w:fill="FFFFFF"/>
                <w:lang w:val="hy-AM"/>
              </w:rPr>
              <w:t xml:space="preserve">Օրենքով սահմանվում է պարտադիր նորմերի, այդ թվում  սանիտարական և կոմունալ սպասարկման միջոցառումների կատարման պարտադիր պահանջը։ </w:t>
            </w:r>
          </w:p>
        </w:tc>
      </w:tr>
      <w:tr w:rsidR="00020A1F" w:rsidRPr="009C4A73" w:rsidTr="00472CAA">
        <w:tc>
          <w:tcPr>
            <w:tcW w:w="4106" w:type="dxa"/>
          </w:tcPr>
          <w:p w:rsidR="00020A1F" w:rsidRPr="00472CAA" w:rsidRDefault="00547F58" w:rsidP="00DB0396">
            <w:pPr>
              <w:tabs>
                <w:tab w:val="left" w:pos="720"/>
              </w:tabs>
              <w:spacing w:line="240" w:lineRule="auto"/>
              <w:ind w:right="34"/>
              <w:jc w:val="both"/>
              <w:rPr>
                <w:rFonts w:ascii="GHEA Grapalat" w:hAnsi="GHEA Grapalat" w:cs="Arial"/>
                <w:lang w:val="hy-AM" w:eastAsia="en-GB"/>
              </w:rPr>
            </w:pPr>
            <w:r>
              <w:rPr>
                <w:rFonts w:ascii="GHEA Grapalat" w:hAnsi="GHEA Grapalat" w:cs="Arial"/>
                <w:lang w:val="hy-AM" w:eastAsia="en-GB"/>
              </w:rPr>
              <w:t xml:space="preserve">ՀՀ </w:t>
            </w:r>
            <w:r w:rsidR="00020A1F" w:rsidRPr="00472CAA">
              <w:rPr>
                <w:rFonts w:ascii="GHEA Grapalat" w:hAnsi="GHEA Grapalat" w:cs="Arial"/>
                <w:lang w:val="hy-AM" w:eastAsia="en-GB"/>
              </w:rPr>
              <w:t>Վարչական իրավախախտումների վերաբերյալ օրենսգիրք</w:t>
            </w:r>
          </w:p>
        </w:tc>
        <w:tc>
          <w:tcPr>
            <w:tcW w:w="5954" w:type="dxa"/>
          </w:tcPr>
          <w:tbl>
            <w:tblPr>
              <w:tblW w:w="5000" w:type="pct"/>
              <w:tblCellSpacing w:w="7" w:type="dxa"/>
              <w:shd w:val="clear" w:color="auto" w:fill="FFFFFF"/>
              <w:tblCellMar>
                <w:left w:w="0" w:type="dxa"/>
                <w:right w:w="0" w:type="dxa"/>
              </w:tblCellMar>
              <w:tblLook w:val="04A0" w:firstRow="1" w:lastRow="0" w:firstColumn="1" w:lastColumn="0" w:noHBand="0" w:noVBand="1"/>
            </w:tblPr>
            <w:tblGrid>
              <w:gridCol w:w="5738"/>
            </w:tblGrid>
            <w:tr w:rsidR="00020A1F" w:rsidRPr="009C4A73" w:rsidTr="00020A1F">
              <w:trPr>
                <w:tblCellSpacing w:w="7" w:type="dxa"/>
              </w:trPr>
              <w:tc>
                <w:tcPr>
                  <w:tcW w:w="0" w:type="auto"/>
                  <w:shd w:val="clear" w:color="auto" w:fill="FFFFFF"/>
                  <w:vAlign w:val="center"/>
                  <w:hideMark/>
                </w:tcPr>
                <w:p w:rsidR="00020A1F" w:rsidRPr="00472CAA" w:rsidRDefault="00020A1F" w:rsidP="00020A1F">
                  <w:pPr>
                    <w:spacing w:after="0" w:line="240" w:lineRule="auto"/>
                    <w:rPr>
                      <w:rFonts w:ascii="GHEA Grapalat" w:hAnsi="GHEA Grapalat"/>
                      <w:b/>
                      <w:bCs/>
                      <w:color w:val="000000"/>
                      <w:lang w:val="hy-AM"/>
                    </w:rPr>
                  </w:pPr>
                  <w:r w:rsidRPr="00472CAA">
                    <w:rPr>
                      <w:rFonts w:ascii="GHEA Grapalat" w:hAnsi="GHEA Grapalat"/>
                      <w:color w:val="000000"/>
                      <w:shd w:val="clear" w:color="auto" w:fill="FFFFFF"/>
                      <w:lang w:val="hy-AM"/>
                    </w:rPr>
                    <w:t>Օրենսգրքով սահմանվում են  աղբահանության և սանիտարական մաքրման կանոնները խախտելու, չսահմանված վայրերում սպառման թափոններ թափելու դեպքերի համար համապատասխան պատժամիջոցները։</w:t>
                  </w:r>
                  <w:r w:rsidRPr="00472CAA">
                    <w:rPr>
                      <w:rFonts w:ascii="GHEA Grapalat" w:hAnsi="GHEA Grapalat"/>
                      <w:b/>
                      <w:bCs/>
                      <w:color w:val="000000"/>
                      <w:lang w:val="hy-AM"/>
                    </w:rPr>
                    <w:t xml:space="preserve"> </w:t>
                  </w:r>
                </w:p>
              </w:tc>
            </w:tr>
          </w:tbl>
          <w:p w:rsidR="00020A1F" w:rsidRPr="00472CAA" w:rsidRDefault="00020A1F" w:rsidP="00020A1F">
            <w:pPr>
              <w:shd w:val="clear" w:color="auto" w:fill="FFFFFF"/>
              <w:spacing w:after="0" w:line="240" w:lineRule="auto"/>
              <w:ind w:firstLine="375"/>
              <w:rPr>
                <w:rFonts w:ascii="GHEA Grapalat" w:hAnsi="GHEA Grapalat"/>
                <w:lang w:val="hy-AM"/>
              </w:rPr>
            </w:pPr>
          </w:p>
        </w:tc>
      </w:tr>
      <w:tr w:rsidR="00020A1F" w:rsidRPr="009C4A73" w:rsidTr="00472CAA">
        <w:tc>
          <w:tcPr>
            <w:tcW w:w="4106" w:type="dxa"/>
          </w:tcPr>
          <w:p w:rsidR="00020A1F" w:rsidRPr="00472CAA" w:rsidRDefault="00547F58" w:rsidP="00DB0396">
            <w:pPr>
              <w:tabs>
                <w:tab w:val="left" w:pos="720"/>
              </w:tabs>
              <w:spacing w:line="240" w:lineRule="auto"/>
              <w:ind w:right="34"/>
              <w:jc w:val="both"/>
              <w:rPr>
                <w:rFonts w:ascii="GHEA Grapalat" w:hAnsi="GHEA Grapalat" w:cs="Arial"/>
                <w:lang w:val="hy-AM" w:eastAsia="en-GB"/>
              </w:rPr>
            </w:pPr>
            <w:r>
              <w:rPr>
                <w:rFonts w:ascii="GHEA Grapalat" w:hAnsi="GHEA Grapalat" w:cs="Arial"/>
                <w:lang w:val="hy-AM" w:eastAsia="en-GB"/>
              </w:rPr>
              <w:t>ՀՀ հ</w:t>
            </w:r>
            <w:r w:rsidR="00020A1F" w:rsidRPr="00472CAA">
              <w:rPr>
                <w:rFonts w:ascii="GHEA Grapalat" w:hAnsi="GHEA Grapalat" w:cs="Arial"/>
                <w:lang w:val="hy-AM" w:eastAsia="en-GB"/>
              </w:rPr>
              <w:t>արկային</w:t>
            </w:r>
            <w:r>
              <w:rPr>
                <w:rFonts w:ascii="GHEA Grapalat" w:hAnsi="GHEA Grapalat" w:cs="Arial"/>
                <w:lang w:val="hy-AM" w:eastAsia="en-GB"/>
              </w:rPr>
              <w:t xml:space="preserve"> </w:t>
            </w:r>
            <w:r w:rsidR="00020A1F" w:rsidRPr="00472CAA">
              <w:rPr>
                <w:rFonts w:ascii="GHEA Grapalat" w:hAnsi="GHEA Grapalat" w:cs="Arial"/>
                <w:lang w:val="hy-AM" w:eastAsia="en-GB"/>
              </w:rPr>
              <w:t>օրենսգիրք</w:t>
            </w:r>
          </w:p>
        </w:tc>
        <w:tc>
          <w:tcPr>
            <w:tcW w:w="5954" w:type="dxa"/>
          </w:tcPr>
          <w:p w:rsidR="00020A1F" w:rsidRPr="00472CAA" w:rsidRDefault="00020A1F" w:rsidP="00020A1F">
            <w:pPr>
              <w:tabs>
                <w:tab w:val="left" w:pos="720"/>
              </w:tabs>
              <w:spacing w:line="240" w:lineRule="auto"/>
              <w:ind w:right="34"/>
              <w:jc w:val="both"/>
              <w:rPr>
                <w:rFonts w:ascii="GHEA Grapalat" w:hAnsi="GHEA Grapalat"/>
                <w:color w:val="000000"/>
                <w:shd w:val="clear" w:color="auto" w:fill="FFFFFF"/>
                <w:lang w:val="hy-AM"/>
              </w:rPr>
            </w:pPr>
            <w:r w:rsidRPr="00472CAA">
              <w:rPr>
                <w:rFonts w:ascii="GHEA Grapalat" w:hAnsi="GHEA Grapalat"/>
                <w:color w:val="000000"/>
                <w:shd w:val="clear" w:color="auto" w:fill="FFFFFF"/>
                <w:lang w:val="hy-AM"/>
              </w:rPr>
              <w:t xml:space="preserve">Օրենսգրքով սահմանվում են  հատուկ հատկացված տեղերում՝ թափոնների տեղաբաշխման տեղերում, պոլիգոններում, թափոնակուտակիչներում, աղբավայրերում, համալիրներում և (կամ) շինություններում արտադրության և (կամ) սպառման թափոնները տեղադրելու համար բնապահպանական հարկի դրույքաչափերը։ </w:t>
            </w:r>
            <w:r w:rsidRPr="00472CAA">
              <w:rPr>
                <w:rFonts w:cs="Calibri"/>
                <w:color w:val="000000"/>
                <w:shd w:val="clear" w:color="auto" w:fill="FFFFFF"/>
                <w:lang w:val="hy-AM"/>
              </w:rPr>
              <w:t> </w:t>
            </w:r>
          </w:p>
        </w:tc>
      </w:tr>
    </w:tbl>
    <w:p w:rsidR="00020A1F" w:rsidRPr="00472CAA" w:rsidRDefault="00020A1F" w:rsidP="00020A1F">
      <w:pPr>
        <w:tabs>
          <w:tab w:val="left" w:pos="720"/>
        </w:tabs>
        <w:spacing w:line="240" w:lineRule="auto"/>
        <w:ind w:right="-180"/>
        <w:jc w:val="both"/>
        <w:rPr>
          <w:rFonts w:ascii="GHEA Grapalat" w:hAnsi="GHEA Grapalat"/>
          <w:sz w:val="10"/>
          <w:szCs w:val="10"/>
          <w:lang w:val="hy-AM"/>
        </w:rPr>
      </w:pPr>
    </w:p>
    <w:p w:rsidR="0012083F" w:rsidRDefault="0012083F" w:rsidP="00020A1F">
      <w:pPr>
        <w:tabs>
          <w:tab w:val="left" w:pos="720"/>
        </w:tabs>
        <w:spacing w:line="240" w:lineRule="auto"/>
        <w:ind w:left="-426" w:right="-180" w:firstLine="426"/>
        <w:jc w:val="both"/>
        <w:rPr>
          <w:rFonts w:ascii="GHEA Grapalat" w:hAnsi="GHEA Grapalat"/>
          <w:sz w:val="24"/>
          <w:szCs w:val="24"/>
          <w:lang w:val="hy-AM"/>
        </w:rPr>
      </w:pPr>
    </w:p>
    <w:p w:rsidR="00020A1F" w:rsidRPr="00702083" w:rsidRDefault="00020A1F" w:rsidP="00020A1F">
      <w:pPr>
        <w:tabs>
          <w:tab w:val="left" w:pos="720"/>
        </w:tabs>
        <w:spacing w:line="240" w:lineRule="auto"/>
        <w:ind w:left="-426" w:right="-180" w:firstLine="426"/>
        <w:jc w:val="both"/>
        <w:rPr>
          <w:rFonts w:ascii="GHEA Grapalat" w:hAnsi="GHEA Grapalat"/>
          <w:sz w:val="24"/>
          <w:szCs w:val="24"/>
          <w:lang w:val="hy-AM"/>
        </w:rPr>
      </w:pPr>
      <w:r>
        <w:rPr>
          <w:rFonts w:ascii="GHEA Grapalat" w:hAnsi="GHEA Grapalat"/>
          <w:sz w:val="24"/>
          <w:szCs w:val="24"/>
          <w:lang w:val="hy-AM"/>
        </w:rPr>
        <w:t>13</w:t>
      </w:r>
      <w:r w:rsidRPr="00AB61C2">
        <w:rPr>
          <w:rFonts w:ascii="GHEA Grapalat" w:hAnsi="GHEA Grapalat"/>
          <w:sz w:val="24"/>
          <w:szCs w:val="24"/>
          <w:lang w:val="hy-AM"/>
        </w:rPr>
        <w:t>.</w:t>
      </w:r>
      <w:r>
        <w:rPr>
          <w:rFonts w:ascii="GHEA Grapalat" w:hAnsi="GHEA Grapalat"/>
          <w:sz w:val="24"/>
          <w:szCs w:val="24"/>
          <w:lang w:val="hy-AM"/>
        </w:rPr>
        <w:t xml:space="preserve"> </w:t>
      </w:r>
      <w:r w:rsidRPr="00702083">
        <w:rPr>
          <w:rFonts w:ascii="GHEA Grapalat" w:hAnsi="GHEA Grapalat"/>
          <w:sz w:val="24"/>
          <w:szCs w:val="24"/>
          <w:lang w:val="hy-AM"/>
        </w:rPr>
        <w:t>Հանրապետությունում գործում են աղբահանության բնագավառը կարգավորող մի շարք ենթաօրենսդրական ակտեր, որոնցից կարելի է առանձնացնել</w:t>
      </w:r>
      <w:r w:rsidRPr="00AB61C2">
        <w:rPr>
          <w:rFonts w:ascii="GHEA Grapalat" w:hAnsi="GHEA Grapalat"/>
          <w:sz w:val="24"/>
          <w:szCs w:val="24"/>
          <w:lang w:val="hy-AM"/>
        </w:rPr>
        <w:t>.</w:t>
      </w:r>
      <w:r w:rsidRPr="00702083">
        <w:rPr>
          <w:rFonts w:ascii="GHEA Grapalat" w:hAnsi="GHEA Grapalat"/>
          <w:sz w:val="24"/>
          <w:szCs w:val="24"/>
          <w:lang w:val="hy-AM"/>
        </w:rPr>
        <w:t xml:space="preserve"> </w:t>
      </w:r>
    </w:p>
    <w:p w:rsidR="00527DD6" w:rsidRPr="005576B3" w:rsidRDefault="00527DD6" w:rsidP="005576B3">
      <w:pPr>
        <w:pStyle w:val="ListParagraph"/>
        <w:numPr>
          <w:ilvl w:val="0"/>
          <w:numId w:val="51"/>
        </w:numPr>
        <w:pBdr>
          <w:top w:val="nil"/>
          <w:left w:val="nil"/>
          <w:bottom w:val="nil"/>
          <w:right w:val="nil"/>
          <w:between w:val="nil"/>
        </w:pBdr>
        <w:tabs>
          <w:tab w:val="left" w:pos="284"/>
          <w:tab w:val="left" w:pos="426"/>
        </w:tabs>
        <w:spacing w:after="0" w:line="288" w:lineRule="auto"/>
        <w:ind w:left="-426" w:right="-180" w:firstLine="426"/>
        <w:jc w:val="both"/>
        <w:rPr>
          <w:rFonts w:ascii="GHEA Grapalat" w:hAnsi="GHEA Grapalat" w:cs="Arial"/>
          <w:sz w:val="24"/>
          <w:szCs w:val="24"/>
          <w:lang w:val="hy-AM" w:eastAsia="en-GB"/>
        </w:rPr>
      </w:pPr>
      <w:r w:rsidRPr="005576B3">
        <w:rPr>
          <w:rFonts w:ascii="GHEA Grapalat" w:hAnsi="GHEA Grapalat" w:cs="Arial"/>
          <w:sz w:val="24"/>
          <w:szCs w:val="24"/>
          <w:lang w:val="hy-AM" w:eastAsia="en-GB"/>
        </w:rPr>
        <w:t xml:space="preserve">  ՀՀ կառավարության 2003 թվականի հունվարի 30-ի «Հայաստանի Հանրապետությունում վտանգավոր թափոնների գործածության գործունեության լիցենզավորման կարգը հաստատելու մասին» N121-Ն որոշում</w:t>
      </w:r>
      <w:r w:rsidR="004F7356" w:rsidRPr="005576B3">
        <w:rPr>
          <w:rFonts w:ascii="GHEA Grapalat" w:hAnsi="GHEA Grapalat" w:cs="Arial"/>
          <w:sz w:val="24"/>
          <w:szCs w:val="24"/>
          <w:lang w:val="hy-AM" w:eastAsia="en-GB"/>
        </w:rPr>
        <w:t>։</w:t>
      </w:r>
      <w:r w:rsidRPr="005576B3">
        <w:rPr>
          <w:rFonts w:ascii="GHEA Grapalat" w:hAnsi="GHEA Grapalat" w:cs="Arial"/>
          <w:sz w:val="24"/>
          <w:szCs w:val="24"/>
          <w:lang w:val="hy-AM" w:eastAsia="en-GB"/>
        </w:rPr>
        <w:t xml:space="preserve"> </w:t>
      </w:r>
    </w:p>
    <w:p w:rsidR="00527DD6" w:rsidRPr="005576B3" w:rsidRDefault="00527DD6" w:rsidP="005576B3">
      <w:pPr>
        <w:pStyle w:val="ListParagraph"/>
        <w:numPr>
          <w:ilvl w:val="0"/>
          <w:numId w:val="51"/>
        </w:numPr>
        <w:pBdr>
          <w:top w:val="nil"/>
          <w:left w:val="nil"/>
          <w:bottom w:val="nil"/>
          <w:right w:val="nil"/>
          <w:between w:val="nil"/>
        </w:pBdr>
        <w:tabs>
          <w:tab w:val="left" w:pos="284"/>
          <w:tab w:val="left" w:pos="426"/>
        </w:tabs>
        <w:spacing w:after="0" w:line="288" w:lineRule="auto"/>
        <w:ind w:left="-426" w:right="-180" w:firstLine="426"/>
        <w:jc w:val="both"/>
        <w:rPr>
          <w:rFonts w:ascii="GHEA Grapalat" w:hAnsi="GHEA Grapalat" w:cs="Arial"/>
          <w:sz w:val="24"/>
          <w:szCs w:val="24"/>
          <w:lang w:val="hy-AM" w:eastAsia="en-GB"/>
        </w:rPr>
      </w:pPr>
      <w:r w:rsidRPr="005576B3">
        <w:rPr>
          <w:rFonts w:ascii="GHEA Grapalat" w:hAnsi="GHEA Grapalat" w:cs="Arial"/>
          <w:sz w:val="24"/>
          <w:szCs w:val="24"/>
          <w:lang w:val="hy-AM" w:eastAsia="en-GB"/>
        </w:rPr>
        <w:t xml:space="preserve"> ՀՀ կառավարության 2006 թվականի հուլիսի 13-ի «Թափոնների հեռացման վայրերի ռեեստրի վարման կարգը սահմանելու մասին» N 1180-Ն որոշում</w:t>
      </w:r>
      <w:r w:rsidR="004F7356" w:rsidRPr="005576B3">
        <w:rPr>
          <w:rFonts w:ascii="GHEA Grapalat" w:hAnsi="GHEA Grapalat" w:cs="Arial"/>
          <w:sz w:val="24"/>
          <w:szCs w:val="24"/>
          <w:lang w:val="hy-AM" w:eastAsia="en-GB"/>
        </w:rPr>
        <w:t>։</w:t>
      </w:r>
    </w:p>
    <w:p w:rsidR="00020A1F" w:rsidRPr="005576B3" w:rsidRDefault="00527DD6" w:rsidP="005576B3">
      <w:pPr>
        <w:pStyle w:val="ListParagraph"/>
        <w:numPr>
          <w:ilvl w:val="0"/>
          <w:numId w:val="51"/>
        </w:numPr>
        <w:tabs>
          <w:tab w:val="left" w:pos="360"/>
        </w:tabs>
        <w:spacing w:after="0" w:line="288" w:lineRule="auto"/>
        <w:ind w:left="-426" w:right="-180" w:firstLine="426"/>
        <w:jc w:val="both"/>
        <w:rPr>
          <w:rFonts w:ascii="GHEA Grapalat" w:hAnsi="GHEA Grapalat" w:cs="Arial"/>
          <w:sz w:val="24"/>
          <w:szCs w:val="24"/>
          <w:lang w:val="hy-AM" w:eastAsia="en-GB"/>
        </w:rPr>
      </w:pPr>
      <w:r>
        <w:rPr>
          <w:rFonts w:ascii="GHEA Grapalat" w:hAnsi="GHEA Grapalat" w:cs="Arial"/>
          <w:sz w:val="24"/>
          <w:szCs w:val="24"/>
          <w:lang w:val="hy-AM" w:eastAsia="en-GB"/>
        </w:rPr>
        <w:t xml:space="preserve">ՀՀ </w:t>
      </w:r>
      <w:r w:rsidRPr="00B92CBC">
        <w:rPr>
          <w:rFonts w:ascii="GHEA Grapalat" w:hAnsi="GHEA Grapalat" w:cs="Arial"/>
          <w:sz w:val="24"/>
          <w:szCs w:val="24"/>
          <w:lang w:val="hy-AM" w:eastAsia="en-GB"/>
        </w:rPr>
        <w:t>կառավարության 2007</w:t>
      </w:r>
      <w:r>
        <w:rPr>
          <w:rFonts w:ascii="GHEA Grapalat" w:hAnsi="GHEA Grapalat" w:cs="Arial"/>
          <w:sz w:val="24"/>
          <w:szCs w:val="24"/>
          <w:lang w:val="hy-AM" w:eastAsia="en-GB"/>
        </w:rPr>
        <w:t xml:space="preserve"> </w:t>
      </w:r>
      <w:r w:rsidRPr="00B92CBC">
        <w:rPr>
          <w:rFonts w:ascii="GHEA Grapalat" w:hAnsi="GHEA Grapalat" w:cs="Arial"/>
          <w:sz w:val="24"/>
          <w:szCs w:val="24"/>
          <w:lang w:val="hy-AM" w:eastAsia="en-GB"/>
        </w:rPr>
        <w:t>թ</w:t>
      </w:r>
      <w:r>
        <w:rPr>
          <w:rFonts w:ascii="GHEA Grapalat" w:hAnsi="GHEA Grapalat" w:cs="Arial"/>
          <w:sz w:val="24"/>
          <w:szCs w:val="24"/>
          <w:lang w:val="hy-AM" w:eastAsia="en-GB"/>
        </w:rPr>
        <w:t>վականի</w:t>
      </w:r>
      <w:r w:rsidRPr="00B92CBC">
        <w:rPr>
          <w:rFonts w:ascii="GHEA Grapalat" w:hAnsi="GHEA Grapalat" w:cs="Arial"/>
          <w:sz w:val="24"/>
          <w:szCs w:val="24"/>
          <w:lang w:val="hy-AM" w:eastAsia="en-GB"/>
        </w:rPr>
        <w:t xml:space="preserve"> </w:t>
      </w:r>
      <w:r>
        <w:rPr>
          <w:rFonts w:ascii="GHEA Grapalat" w:hAnsi="GHEA Grapalat" w:cs="Arial"/>
          <w:sz w:val="24"/>
          <w:szCs w:val="24"/>
          <w:lang w:val="hy-AM" w:eastAsia="en-GB"/>
        </w:rPr>
        <w:t>հոկտեմբերի 4-ի</w:t>
      </w:r>
      <w:r w:rsidRPr="00B92CBC">
        <w:rPr>
          <w:rFonts w:ascii="GHEA Grapalat" w:hAnsi="GHEA Grapalat" w:cs="Arial"/>
          <w:sz w:val="24"/>
          <w:szCs w:val="24"/>
          <w:lang w:val="hy-AM" w:eastAsia="en-GB"/>
        </w:rPr>
        <w:t xml:space="preserve"> </w:t>
      </w:r>
      <w:r w:rsidR="00020A1F" w:rsidRPr="00B92CBC">
        <w:rPr>
          <w:rFonts w:ascii="GHEA Grapalat" w:hAnsi="GHEA Grapalat" w:cs="Arial"/>
          <w:sz w:val="24"/>
          <w:szCs w:val="24"/>
          <w:lang w:val="hy-AM" w:eastAsia="en-GB"/>
        </w:rPr>
        <w:t>«Բազմաբնակարան շենքի ընդհանուր բաժնային սեփականության պահպանման պարտադիր նորմերը սահմանելու մասին» թիվ 1161-Ն որոշում</w:t>
      </w:r>
      <w:r w:rsidR="004F7356">
        <w:rPr>
          <w:rFonts w:ascii="GHEA Grapalat" w:hAnsi="GHEA Grapalat" w:cs="Arial"/>
          <w:sz w:val="24"/>
          <w:szCs w:val="24"/>
          <w:lang w:val="hy-AM" w:eastAsia="en-GB"/>
        </w:rPr>
        <w:t>։</w:t>
      </w:r>
      <w:r w:rsidR="00020A1F" w:rsidRPr="00B92CBC">
        <w:rPr>
          <w:rFonts w:ascii="GHEA Grapalat" w:hAnsi="GHEA Grapalat" w:cs="Arial"/>
          <w:sz w:val="24"/>
          <w:szCs w:val="24"/>
          <w:lang w:val="hy-AM" w:eastAsia="en-GB"/>
        </w:rPr>
        <w:t xml:space="preserve"> </w:t>
      </w:r>
    </w:p>
    <w:p w:rsidR="00527DD6" w:rsidRPr="006A37E1" w:rsidRDefault="00527DD6" w:rsidP="005576B3">
      <w:pPr>
        <w:pStyle w:val="ListParagraph"/>
        <w:numPr>
          <w:ilvl w:val="0"/>
          <w:numId w:val="51"/>
        </w:numPr>
        <w:tabs>
          <w:tab w:val="left" w:pos="426"/>
        </w:tabs>
        <w:autoSpaceDE w:val="0"/>
        <w:autoSpaceDN w:val="0"/>
        <w:adjustRightInd w:val="0"/>
        <w:spacing w:after="0" w:line="288" w:lineRule="auto"/>
        <w:ind w:left="-426" w:right="-180" w:firstLine="426"/>
        <w:jc w:val="both"/>
        <w:rPr>
          <w:rFonts w:ascii="GHEA Grapalat" w:hAnsi="GHEA Grapalat" w:cs="Arial"/>
          <w:sz w:val="24"/>
          <w:szCs w:val="24"/>
          <w:lang w:val="hy-AM" w:eastAsia="en-GB"/>
        </w:rPr>
      </w:pPr>
      <w:r w:rsidRPr="006A37E1">
        <w:rPr>
          <w:rFonts w:ascii="GHEA Grapalat" w:hAnsi="GHEA Grapalat" w:cs="Arial"/>
          <w:sz w:val="24"/>
          <w:szCs w:val="24"/>
          <w:lang w:val="hy-AM" w:eastAsia="en-GB"/>
        </w:rPr>
        <w:t>ՀՀ կառավարության 2016 թվականի դեկտեմբերի 8-ի թիվ 49 արձանագրային որոշմամբ հավանության արժանաց</w:t>
      </w:r>
      <w:r>
        <w:rPr>
          <w:rFonts w:ascii="GHEA Grapalat" w:hAnsi="GHEA Grapalat" w:cs="Arial"/>
          <w:sz w:val="24"/>
          <w:szCs w:val="24"/>
          <w:lang w:val="hy-AM" w:eastAsia="en-GB"/>
        </w:rPr>
        <w:t>ած</w:t>
      </w:r>
      <w:r w:rsidRPr="006A37E1">
        <w:rPr>
          <w:rFonts w:ascii="GHEA Grapalat" w:hAnsi="GHEA Grapalat" w:cs="Arial"/>
          <w:sz w:val="24"/>
          <w:szCs w:val="24"/>
          <w:lang w:val="hy-AM" w:eastAsia="en-GB"/>
        </w:rPr>
        <w:t xml:space="preserve"> «Հայաստանի Հանրապետության 2017-2036 թվականների կոշտ կենցաղային թափոնների կառավարման համակարգի զարգացման ռազմավարություն</w:t>
      </w:r>
      <w:r>
        <w:rPr>
          <w:rFonts w:ascii="GHEA Grapalat" w:hAnsi="GHEA Grapalat" w:cs="Arial"/>
          <w:sz w:val="24"/>
          <w:szCs w:val="24"/>
          <w:lang w:val="hy-AM" w:eastAsia="en-GB"/>
        </w:rPr>
        <w:t>։</w:t>
      </w:r>
      <w:r w:rsidRPr="005576B3">
        <w:rPr>
          <w:rFonts w:ascii="GHEA Grapalat" w:hAnsi="GHEA Grapalat" w:cs="Arial"/>
          <w:sz w:val="24"/>
          <w:szCs w:val="24"/>
          <w:lang w:val="hy-AM" w:eastAsia="en-GB"/>
        </w:rPr>
        <w:t xml:space="preserve"> </w:t>
      </w:r>
    </w:p>
    <w:p w:rsidR="004F7356" w:rsidRPr="00702083" w:rsidRDefault="00527DD6" w:rsidP="005576B3">
      <w:pPr>
        <w:pStyle w:val="ListParagraph"/>
        <w:numPr>
          <w:ilvl w:val="0"/>
          <w:numId w:val="51"/>
        </w:numPr>
        <w:tabs>
          <w:tab w:val="left" w:pos="284"/>
          <w:tab w:val="left" w:pos="426"/>
        </w:tabs>
        <w:autoSpaceDE w:val="0"/>
        <w:autoSpaceDN w:val="0"/>
        <w:adjustRightInd w:val="0"/>
        <w:spacing w:after="0" w:line="288" w:lineRule="auto"/>
        <w:ind w:left="-426" w:right="-180" w:firstLine="426"/>
        <w:jc w:val="both"/>
        <w:rPr>
          <w:rFonts w:ascii="GHEA Grapalat" w:hAnsi="GHEA Grapalat" w:cs="Arial"/>
          <w:sz w:val="24"/>
          <w:szCs w:val="24"/>
          <w:lang w:val="hy-AM" w:eastAsia="en-GB"/>
        </w:rPr>
      </w:pPr>
      <w:r w:rsidRPr="00702083">
        <w:rPr>
          <w:rFonts w:ascii="GHEA Grapalat" w:hAnsi="GHEA Grapalat" w:cs="Arial"/>
          <w:sz w:val="24"/>
          <w:szCs w:val="24"/>
          <w:lang w:val="hy-AM" w:eastAsia="en-GB"/>
        </w:rPr>
        <w:lastRenderedPageBreak/>
        <w:t xml:space="preserve">ՀՀ </w:t>
      </w:r>
      <w:r>
        <w:rPr>
          <w:rFonts w:ascii="GHEA Grapalat" w:hAnsi="GHEA Grapalat" w:cs="Arial"/>
          <w:sz w:val="24"/>
          <w:szCs w:val="24"/>
          <w:lang w:val="hy-AM" w:eastAsia="en-GB"/>
        </w:rPr>
        <w:t>կ</w:t>
      </w:r>
      <w:r w:rsidRPr="00702083">
        <w:rPr>
          <w:rFonts w:ascii="GHEA Grapalat" w:hAnsi="GHEA Grapalat" w:cs="Arial"/>
          <w:sz w:val="24"/>
          <w:szCs w:val="24"/>
          <w:lang w:val="hy-AM" w:eastAsia="en-GB"/>
        </w:rPr>
        <w:t>առավարության 2018 թվականի ապրիլի 12-ի «Արտադրատեսակների համար արտադրողի (ներմուծողի) պատասխանատվության ընդլայնման համակարգերի ներդրման ռազմավարությանը և դրանից բխող 2018-2021 թվականների միջոցառումների ծրագրին հավանություն տալու մասին» N14 արձանագրային որոշում</w:t>
      </w:r>
      <w:r w:rsidR="004F7356">
        <w:rPr>
          <w:rFonts w:ascii="GHEA Grapalat" w:hAnsi="GHEA Grapalat" w:cs="Arial"/>
          <w:sz w:val="24"/>
          <w:szCs w:val="24"/>
          <w:lang w:val="hy-AM" w:eastAsia="en-GB"/>
        </w:rPr>
        <w:t>։</w:t>
      </w:r>
    </w:p>
    <w:p w:rsidR="00527DD6" w:rsidRPr="005576B3" w:rsidRDefault="00527DD6" w:rsidP="005576B3">
      <w:pPr>
        <w:pStyle w:val="ListParagraph"/>
        <w:numPr>
          <w:ilvl w:val="0"/>
          <w:numId w:val="51"/>
        </w:numPr>
        <w:tabs>
          <w:tab w:val="left" w:pos="284"/>
          <w:tab w:val="left" w:pos="403"/>
        </w:tabs>
        <w:autoSpaceDE w:val="0"/>
        <w:autoSpaceDN w:val="0"/>
        <w:adjustRightInd w:val="0"/>
        <w:spacing w:after="0" w:line="288" w:lineRule="auto"/>
        <w:ind w:left="-426" w:right="-180" w:firstLine="426"/>
        <w:jc w:val="both"/>
        <w:rPr>
          <w:rFonts w:ascii="GHEA Grapalat" w:hAnsi="GHEA Grapalat" w:cs="Arial"/>
          <w:sz w:val="24"/>
          <w:szCs w:val="24"/>
          <w:lang w:val="hy-AM" w:eastAsia="en-GB"/>
        </w:rPr>
      </w:pPr>
      <w:r w:rsidRPr="005576B3">
        <w:rPr>
          <w:rFonts w:ascii="GHEA Grapalat" w:hAnsi="GHEA Grapalat" w:cs="Arial"/>
          <w:sz w:val="24"/>
          <w:szCs w:val="24"/>
          <w:lang w:val="hy-AM" w:eastAsia="en-GB"/>
        </w:rPr>
        <w:t>ՀՀ բնապահպանության նախարարի 2006 թվականի նոյեմբերի 24-ի «Թափոնների հեռացման վայրերի ռեեստրային գրանցման թերթիկի և ռեեստրի վարման գրքի ձևերը հաստատելու մասին» N387-Ն հրաման</w:t>
      </w:r>
      <w:r w:rsidR="004F7356" w:rsidRPr="005576B3">
        <w:rPr>
          <w:rFonts w:ascii="GHEA Grapalat" w:hAnsi="GHEA Grapalat" w:cs="Arial"/>
          <w:sz w:val="24"/>
          <w:szCs w:val="24"/>
          <w:lang w:val="hy-AM" w:eastAsia="en-GB"/>
        </w:rPr>
        <w:t>։</w:t>
      </w:r>
    </w:p>
    <w:p w:rsidR="004F7356" w:rsidRPr="004D3BCB" w:rsidRDefault="004F7356" w:rsidP="005576B3">
      <w:pPr>
        <w:pStyle w:val="ListParagraph"/>
        <w:numPr>
          <w:ilvl w:val="0"/>
          <w:numId w:val="51"/>
        </w:numPr>
        <w:pBdr>
          <w:top w:val="nil"/>
          <w:left w:val="nil"/>
          <w:bottom w:val="nil"/>
          <w:right w:val="nil"/>
          <w:between w:val="nil"/>
        </w:pBdr>
        <w:tabs>
          <w:tab w:val="left" w:pos="284"/>
          <w:tab w:val="left" w:pos="426"/>
        </w:tabs>
        <w:spacing w:after="0" w:line="288" w:lineRule="auto"/>
        <w:ind w:left="-426" w:right="-180" w:firstLine="426"/>
        <w:jc w:val="both"/>
        <w:rPr>
          <w:rFonts w:ascii="GHEA Grapalat" w:hAnsi="GHEA Grapalat" w:cs="Arial"/>
          <w:sz w:val="24"/>
          <w:szCs w:val="24"/>
          <w:lang w:val="hy-AM" w:eastAsia="en-GB"/>
        </w:rPr>
      </w:pPr>
      <w:r>
        <w:rPr>
          <w:rFonts w:ascii="GHEA Grapalat" w:hAnsi="GHEA Grapalat" w:cs="Arial"/>
          <w:sz w:val="24"/>
          <w:szCs w:val="24"/>
          <w:lang w:val="hy-AM" w:eastAsia="en-GB"/>
        </w:rPr>
        <w:t>ՀՀ բ</w:t>
      </w:r>
      <w:r w:rsidRPr="004D3BCB">
        <w:rPr>
          <w:rFonts w:ascii="GHEA Grapalat" w:hAnsi="GHEA Grapalat" w:cs="Arial"/>
          <w:sz w:val="24"/>
          <w:szCs w:val="24"/>
          <w:lang w:val="hy-AM" w:eastAsia="en-GB"/>
        </w:rPr>
        <w:t>նապահպանության նախարարի 2006 թվականի</w:t>
      </w:r>
      <w:r>
        <w:rPr>
          <w:rFonts w:ascii="GHEA Grapalat" w:hAnsi="GHEA Grapalat" w:cs="Arial"/>
          <w:sz w:val="24"/>
          <w:szCs w:val="24"/>
          <w:lang w:val="hy-AM" w:eastAsia="en-GB"/>
        </w:rPr>
        <w:t xml:space="preserve"> դեկտեմբերի 25-ի </w:t>
      </w:r>
      <w:r w:rsidRPr="005576B3">
        <w:rPr>
          <w:rFonts w:ascii="GHEA Grapalat" w:hAnsi="GHEA Grapalat" w:cs="Arial"/>
          <w:sz w:val="24"/>
          <w:szCs w:val="24"/>
          <w:lang w:val="hy-AM" w:eastAsia="en-GB"/>
        </w:rPr>
        <w:t>«</w:t>
      </w:r>
      <w:r w:rsidRPr="005B791E">
        <w:rPr>
          <w:rFonts w:ascii="GHEA Grapalat" w:hAnsi="GHEA Grapalat" w:cs="Arial"/>
          <w:sz w:val="24"/>
          <w:szCs w:val="24"/>
          <w:lang w:val="hy-AM" w:eastAsia="en-GB"/>
        </w:rPr>
        <w:t xml:space="preserve">Ըստ վտանգավորության դասակարգված թափոնների ցանկը հաստատելու մասին» </w:t>
      </w:r>
      <w:r w:rsidRPr="004D3BCB">
        <w:rPr>
          <w:rFonts w:ascii="GHEA Grapalat" w:hAnsi="GHEA Grapalat" w:cs="Arial"/>
          <w:sz w:val="24"/>
          <w:szCs w:val="24"/>
          <w:lang w:val="hy-AM" w:eastAsia="en-GB"/>
        </w:rPr>
        <w:t>N 430-Ն հրաման։</w:t>
      </w:r>
    </w:p>
    <w:p w:rsidR="004F7356" w:rsidRDefault="004F7356" w:rsidP="005576B3">
      <w:pPr>
        <w:pStyle w:val="ListParagraph"/>
        <w:numPr>
          <w:ilvl w:val="0"/>
          <w:numId w:val="51"/>
        </w:numPr>
        <w:pBdr>
          <w:top w:val="nil"/>
          <w:left w:val="nil"/>
          <w:bottom w:val="nil"/>
          <w:right w:val="nil"/>
          <w:between w:val="nil"/>
        </w:pBdr>
        <w:tabs>
          <w:tab w:val="left" w:pos="284"/>
          <w:tab w:val="left" w:pos="426"/>
        </w:tabs>
        <w:spacing w:after="0" w:line="288" w:lineRule="auto"/>
        <w:ind w:left="-426" w:right="-180" w:firstLine="426"/>
        <w:jc w:val="both"/>
        <w:rPr>
          <w:rFonts w:ascii="GHEA Grapalat" w:hAnsi="GHEA Grapalat" w:cs="Arial"/>
          <w:sz w:val="24"/>
          <w:szCs w:val="24"/>
          <w:lang w:val="hy-AM" w:eastAsia="en-GB"/>
        </w:rPr>
      </w:pPr>
      <w:r>
        <w:rPr>
          <w:rFonts w:ascii="GHEA Grapalat" w:hAnsi="GHEA Grapalat" w:cs="Arial"/>
          <w:sz w:val="24"/>
          <w:szCs w:val="24"/>
          <w:lang w:val="hy-AM" w:eastAsia="en-GB"/>
        </w:rPr>
        <w:t>ՀՀ բ</w:t>
      </w:r>
      <w:r w:rsidRPr="004D3BCB">
        <w:rPr>
          <w:rFonts w:ascii="GHEA Grapalat" w:hAnsi="GHEA Grapalat" w:cs="Arial"/>
          <w:sz w:val="24"/>
          <w:szCs w:val="24"/>
          <w:lang w:val="hy-AM" w:eastAsia="en-GB"/>
        </w:rPr>
        <w:t xml:space="preserve">նապահպանության նախարարի 2006 թվականի </w:t>
      </w:r>
      <w:r>
        <w:rPr>
          <w:rFonts w:ascii="GHEA Grapalat" w:hAnsi="GHEA Grapalat" w:cs="Arial"/>
          <w:sz w:val="24"/>
          <w:szCs w:val="24"/>
          <w:lang w:val="hy-AM" w:eastAsia="en-GB"/>
        </w:rPr>
        <w:t xml:space="preserve">հոկտեմբերի 26-ի «ՀՀ </w:t>
      </w:r>
      <w:r w:rsidRPr="005B791E">
        <w:rPr>
          <w:rFonts w:ascii="GHEA Grapalat" w:hAnsi="GHEA Grapalat" w:cs="Arial"/>
          <w:sz w:val="24"/>
          <w:szCs w:val="24"/>
          <w:lang w:val="hy-AM" w:eastAsia="en-GB"/>
        </w:rPr>
        <w:t>տարածքում գոյացող արտադրության (այդ թվում` ընդերքօգտագործման) և սպառման թափոնների ցանկը հաստատելու մասին»</w:t>
      </w:r>
      <w:r w:rsidRPr="004D3BCB">
        <w:rPr>
          <w:rFonts w:ascii="GHEA Grapalat" w:hAnsi="GHEA Grapalat" w:cs="Arial"/>
          <w:sz w:val="24"/>
          <w:szCs w:val="24"/>
          <w:lang w:val="hy-AM" w:eastAsia="en-GB"/>
        </w:rPr>
        <w:t xml:space="preserve"> N 342-Ն հրաման</w:t>
      </w:r>
      <w:r>
        <w:rPr>
          <w:rFonts w:ascii="GHEA Grapalat" w:hAnsi="GHEA Grapalat" w:cs="Arial"/>
          <w:sz w:val="24"/>
          <w:szCs w:val="24"/>
          <w:lang w:val="hy-AM" w:eastAsia="en-GB"/>
        </w:rPr>
        <w:t xml:space="preserve">։ </w:t>
      </w:r>
      <w:r w:rsidRPr="004D3BCB">
        <w:rPr>
          <w:rFonts w:ascii="GHEA Grapalat" w:hAnsi="GHEA Grapalat" w:cs="Arial"/>
          <w:sz w:val="24"/>
          <w:szCs w:val="24"/>
          <w:lang w:val="hy-AM" w:eastAsia="en-GB"/>
        </w:rPr>
        <w:t xml:space="preserve">  </w:t>
      </w:r>
    </w:p>
    <w:p w:rsidR="00020A1F" w:rsidRPr="00702083" w:rsidRDefault="00527DD6" w:rsidP="005576B3">
      <w:pPr>
        <w:pStyle w:val="ListParagraph"/>
        <w:numPr>
          <w:ilvl w:val="0"/>
          <w:numId w:val="51"/>
        </w:numPr>
        <w:tabs>
          <w:tab w:val="left" w:pos="284"/>
          <w:tab w:val="left" w:pos="360"/>
          <w:tab w:val="left" w:pos="426"/>
        </w:tabs>
        <w:autoSpaceDE w:val="0"/>
        <w:autoSpaceDN w:val="0"/>
        <w:adjustRightInd w:val="0"/>
        <w:spacing w:after="0" w:line="288" w:lineRule="auto"/>
        <w:ind w:left="-426" w:right="-180" w:firstLine="426"/>
        <w:jc w:val="both"/>
        <w:rPr>
          <w:rFonts w:ascii="GHEA Grapalat" w:hAnsi="GHEA Grapalat" w:cs="Arial"/>
          <w:sz w:val="24"/>
          <w:szCs w:val="24"/>
          <w:lang w:val="hy-AM" w:eastAsia="en-GB"/>
        </w:rPr>
      </w:pPr>
      <w:r w:rsidRPr="006A37E1" w:rsidDel="00527DD6">
        <w:rPr>
          <w:rFonts w:ascii="GHEA Grapalat" w:hAnsi="GHEA Grapalat" w:cs="Arial"/>
          <w:sz w:val="24"/>
          <w:szCs w:val="24"/>
          <w:lang w:val="hy-AM" w:eastAsia="en-GB"/>
        </w:rPr>
        <w:t xml:space="preserve"> </w:t>
      </w:r>
      <w:r w:rsidR="004F7356" w:rsidRPr="00702083">
        <w:rPr>
          <w:rFonts w:ascii="GHEA Grapalat" w:hAnsi="GHEA Grapalat" w:cs="Arial"/>
          <w:sz w:val="24"/>
          <w:szCs w:val="24"/>
          <w:lang w:val="hy-AM" w:eastAsia="en-GB"/>
        </w:rPr>
        <w:t>ՀՀ առողջապահության նախարարի 2009</w:t>
      </w:r>
      <w:r w:rsidR="004F7356">
        <w:rPr>
          <w:rFonts w:ascii="GHEA Grapalat" w:hAnsi="GHEA Grapalat" w:cs="Arial"/>
          <w:sz w:val="24"/>
          <w:szCs w:val="24"/>
          <w:lang w:val="hy-AM" w:eastAsia="en-GB"/>
        </w:rPr>
        <w:t xml:space="preserve"> </w:t>
      </w:r>
      <w:r w:rsidR="004F7356" w:rsidRPr="00702083">
        <w:rPr>
          <w:rFonts w:ascii="GHEA Grapalat" w:hAnsi="GHEA Grapalat" w:cs="Arial"/>
          <w:sz w:val="24"/>
          <w:szCs w:val="24"/>
          <w:lang w:val="hy-AM" w:eastAsia="en-GB"/>
        </w:rPr>
        <w:t>թ</w:t>
      </w:r>
      <w:r w:rsidR="004F7356">
        <w:rPr>
          <w:rFonts w:ascii="GHEA Grapalat" w:hAnsi="GHEA Grapalat" w:cs="Arial"/>
          <w:sz w:val="24"/>
          <w:szCs w:val="24"/>
          <w:lang w:val="hy-AM" w:eastAsia="en-GB"/>
        </w:rPr>
        <w:t>վականի դեկտեմբերի 22-ի</w:t>
      </w:r>
      <w:r w:rsidR="004F7356" w:rsidRPr="00702083">
        <w:rPr>
          <w:rFonts w:ascii="GHEA Grapalat" w:hAnsi="GHEA Grapalat" w:cs="Arial"/>
          <w:sz w:val="24"/>
          <w:szCs w:val="24"/>
          <w:lang w:val="hy-AM" w:eastAsia="en-GB"/>
        </w:rPr>
        <w:t xml:space="preserve"> </w:t>
      </w:r>
      <w:r w:rsidR="00020A1F" w:rsidRPr="00702083">
        <w:rPr>
          <w:rFonts w:ascii="GHEA Grapalat" w:hAnsi="GHEA Grapalat" w:cs="Arial"/>
          <w:sz w:val="24"/>
          <w:szCs w:val="24"/>
          <w:lang w:val="hy-AM" w:eastAsia="en-GB"/>
        </w:rPr>
        <w:t>«Բնակավայրերի տարածքների սանիտարական պահպանմանը, սպառման թափոնների հավաքմանը, պահմանը, փոխադրմանը, մշակմանը, վերամշակմանը, օգտահանմանը, վնասազերծմանը և թաղմանը, բնակավայրերի տարածքների սանիտարական պահպանման, սպառման թափոնների գործածության ոլորտում աշխատանքներ իրականացնող անձնակազմի աշխատանքային անվտանգությանը ներկայացվող հիգիենիկ պահանջներ N 2.1.002-09 սանիտարական կանոնները և նորմերը հաստատելու մասին</w:t>
      </w:r>
      <w:r w:rsidR="00020A1F">
        <w:rPr>
          <w:rFonts w:ascii="GHEA Grapalat" w:hAnsi="GHEA Grapalat" w:cs="Arial"/>
          <w:sz w:val="24"/>
          <w:szCs w:val="24"/>
          <w:lang w:val="hy-AM" w:eastAsia="en-GB"/>
        </w:rPr>
        <w:t>»</w:t>
      </w:r>
      <w:r w:rsidR="00020A1F" w:rsidRPr="00702083">
        <w:rPr>
          <w:rFonts w:ascii="GHEA Grapalat" w:hAnsi="GHEA Grapalat" w:cs="Arial"/>
          <w:sz w:val="24"/>
          <w:szCs w:val="24"/>
          <w:lang w:val="hy-AM" w:eastAsia="en-GB"/>
        </w:rPr>
        <w:t xml:space="preserve"> թիվ 25-Ն հրաման</w:t>
      </w:r>
      <w:r w:rsidR="00020A1F">
        <w:rPr>
          <w:rFonts w:ascii="GHEA Grapalat" w:hAnsi="GHEA Grapalat" w:cs="Arial"/>
          <w:sz w:val="24"/>
          <w:szCs w:val="24"/>
          <w:lang w:val="hy-AM" w:eastAsia="en-GB"/>
        </w:rPr>
        <w:t>։</w:t>
      </w:r>
    </w:p>
    <w:p w:rsidR="003A7E7A" w:rsidRDefault="003A7E7A" w:rsidP="005576B3">
      <w:pPr>
        <w:pStyle w:val="ListParagraph"/>
        <w:numPr>
          <w:ilvl w:val="0"/>
          <w:numId w:val="51"/>
        </w:numPr>
        <w:tabs>
          <w:tab w:val="left" w:pos="284"/>
          <w:tab w:val="left" w:pos="426"/>
        </w:tabs>
        <w:autoSpaceDE w:val="0"/>
        <w:autoSpaceDN w:val="0"/>
        <w:adjustRightInd w:val="0"/>
        <w:spacing w:after="0" w:line="288" w:lineRule="auto"/>
        <w:ind w:left="-426" w:right="-180" w:firstLine="426"/>
        <w:jc w:val="both"/>
        <w:rPr>
          <w:rFonts w:ascii="GHEA Grapalat" w:hAnsi="GHEA Grapalat" w:cs="Arial"/>
          <w:sz w:val="24"/>
          <w:szCs w:val="24"/>
          <w:lang w:val="hy-AM" w:eastAsia="en-GB"/>
        </w:rPr>
      </w:pPr>
      <w:r w:rsidRPr="005576B3">
        <w:rPr>
          <w:rFonts w:ascii="GHEA Grapalat" w:hAnsi="GHEA Grapalat" w:cs="Arial"/>
          <w:sz w:val="24"/>
          <w:szCs w:val="24"/>
          <w:lang w:val="hy-AM" w:eastAsia="en-GB"/>
        </w:rPr>
        <w:t>ՀՀ առողջապահության նախարարի 2008 թվականի մարտի 4-ի ««Բժշկական թափոնների գործածությանը ներկայացվող հիգիենիկ և հակահամաճարակային պահանջներ» N 2.1.3-3 սանիտարական կանոնները և նորմերը հաստատելու մասին» թիվ 03-Ն հրաման</w:t>
      </w:r>
      <w:r w:rsidR="004F7356" w:rsidRPr="005576B3">
        <w:rPr>
          <w:rFonts w:ascii="GHEA Grapalat" w:hAnsi="GHEA Grapalat" w:cs="Arial"/>
          <w:sz w:val="24"/>
          <w:szCs w:val="24"/>
          <w:lang w:val="hy-AM" w:eastAsia="en-GB"/>
        </w:rPr>
        <w:t>։</w:t>
      </w:r>
      <w:r w:rsidRPr="00702083">
        <w:rPr>
          <w:rFonts w:ascii="GHEA Grapalat" w:hAnsi="GHEA Grapalat" w:cs="Arial"/>
          <w:sz w:val="24"/>
          <w:szCs w:val="24"/>
          <w:lang w:val="hy-AM" w:eastAsia="en-GB"/>
        </w:rPr>
        <w:t xml:space="preserve"> </w:t>
      </w:r>
    </w:p>
    <w:p w:rsidR="004F7356" w:rsidRDefault="004F7356" w:rsidP="005576B3">
      <w:pPr>
        <w:tabs>
          <w:tab w:val="left" w:pos="180"/>
          <w:tab w:val="left" w:pos="403"/>
          <w:tab w:val="left" w:pos="540"/>
        </w:tabs>
        <w:spacing w:after="0" w:line="288" w:lineRule="auto"/>
        <w:ind w:left="-90" w:right="59"/>
        <w:jc w:val="both"/>
        <w:rPr>
          <w:rFonts w:ascii="GHEA Grapalat" w:hAnsi="GHEA Grapalat" w:cs="Arial"/>
          <w:sz w:val="24"/>
          <w:szCs w:val="24"/>
          <w:lang w:val="hy-AM" w:eastAsia="en-GB"/>
        </w:rPr>
      </w:pPr>
    </w:p>
    <w:p w:rsidR="004F7356" w:rsidRPr="0012083F" w:rsidRDefault="004F7356" w:rsidP="005576B3">
      <w:pPr>
        <w:tabs>
          <w:tab w:val="left" w:pos="180"/>
          <w:tab w:val="left" w:pos="403"/>
          <w:tab w:val="left" w:pos="540"/>
        </w:tabs>
        <w:spacing w:after="0" w:line="288" w:lineRule="auto"/>
        <w:ind w:left="-90" w:right="59"/>
        <w:jc w:val="both"/>
        <w:rPr>
          <w:rFonts w:ascii="GHEA Grapalat" w:hAnsi="GHEA Grapalat" w:cs="Arial"/>
          <w:sz w:val="10"/>
          <w:szCs w:val="10"/>
          <w:lang w:val="hy-AM" w:eastAsia="en-GB"/>
        </w:rPr>
      </w:pPr>
      <w:bookmarkStart w:id="2" w:name="_Toc465687178"/>
    </w:p>
    <w:p w:rsidR="00020A1F" w:rsidRPr="00B92CBC" w:rsidRDefault="0012083F" w:rsidP="0012083F">
      <w:pPr>
        <w:tabs>
          <w:tab w:val="left" w:pos="180"/>
          <w:tab w:val="left" w:pos="403"/>
          <w:tab w:val="left" w:pos="540"/>
        </w:tabs>
        <w:ind w:left="-90" w:right="59"/>
        <w:jc w:val="center"/>
        <w:rPr>
          <w:rFonts w:ascii="GHEA Grapalat" w:hAnsi="GHEA Grapalat"/>
          <w:color w:val="000000"/>
          <w:sz w:val="24"/>
          <w:szCs w:val="24"/>
          <w:lang w:val="hy-AM"/>
        </w:rPr>
      </w:pPr>
      <w:r>
        <w:rPr>
          <w:rFonts w:ascii="GHEA Grapalat" w:hAnsi="GHEA Grapalat"/>
          <w:color w:val="000000"/>
          <w:sz w:val="24"/>
          <w:szCs w:val="24"/>
          <w:lang w:val="hy-AM"/>
        </w:rPr>
        <w:t xml:space="preserve">     </w:t>
      </w:r>
      <w:r w:rsidR="004F7356" w:rsidRPr="005576B3">
        <w:rPr>
          <w:rFonts w:ascii="GHEA Grapalat" w:hAnsi="GHEA Grapalat"/>
          <w:color w:val="000000"/>
          <w:sz w:val="24"/>
          <w:szCs w:val="24"/>
          <w:lang w:val="hy-AM"/>
        </w:rPr>
        <w:t xml:space="preserve">IV. </w:t>
      </w:r>
      <w:r w:rsidR="00020A1F" w:rsidRPr="00B92CBC">
        <w:rPr>
          <w:rFonts w:ascii="GHEA Grapalat" w:hAnsi="GHEA Grapalat"/>
          <w:color w:val="000000"/>
          <w:sz w:val="24"/>
          <w:szCs w:val="24"/>
          <w:lang w:val="hy-AM"/>
        </w:rPr>
        <w:t xml:space="preserve">ԱՂԲԱՀԱՆՈՒԹՅԱՆ </w:t>
      </w:r>
      <w:r w:rsidR="00020A1F" w:rsidRPr="00B92CBC">
        <w:rPr>
          <w:rFonts w:ascii="GHEA Grapalat" w:hAnsi="GHEA Grapalat" w:cs="GHEA Grapalat"/>
          <w:color w:val="000000"/>
          <w:sz w:val="24"/>
          <w:szCs w:val="24"/>
          <w:lang w:val="pt-BR" w:eastAsia="ru-RU"/>
        </w:rPr>
        <w:t xml:space="preserve">ՆԵՐԿԱ ԻՐԱՎԻՃԱԿԸ </w:t>
      </w:r>
      <w:r w:rsidR="00020A1F" w:rsidRPr="00B92CBC">
        <w:rPr>
          <w:rFonts w:ascii="GHEA Grapalat" w:hAnsi="GHEA Grapalat" w:cs="GHEA Grapalat"/>
          <w:color w:val="000000"/>
          <w:sz w:val="24"/>
          <w:szCs w:val="24"/>
          <w:lang w:val="hy-AM" w:eastAsia="ru-RU"/>
        </w:rPr>
        <w:t xml:space="preserve"> </w:t>
      </w:r>
      <w:r w:rsidR="00020A1F" w:rsidRPr="00B92CBC">
        <w:rPr>
          <w:rFonts w:ascii="GHEA Grapalat" w:hAnsi="GHEA Grapalat"/>
          <w:color w:val="000000"/>
          <w:sz w:val="24"/>
          <w:szCs w:val="24"/>
          <w:lang w:val="hy-AM"/>
        </w:rPr>
        <w:t>ՀԱՅԱՍՏԱՆԻ ՀԱՆՐԱՊԵՏՈՒԹՅԱՆ ՏԱՐԱԾՔՈՒՄ</w:t>
      </w:r>
      <w:bookmarkEnd w:id="2"/>
    </w:p>
    <w:p w:rsidR="00020A1F" w:rsidRDefault="00020A1F" w:rsidP="005576B3">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14. </w:t>
      </w:r>
      <w:r w:rsidRPr="001B400D">
        <w:rPr>
          <w:rFonts w:ascii="GHEA Grapalat" w:eastAsia="Calibri" w:hAnsi="GHEA Grapalat" w:cs="Calibri"/>
          <w:sz w:val="24"/>
          <w:szCs w:val="24"/>
          <w:highlight w:val="white"/>
          <w:lang w:val="hy-AM"/>
        </w:rPr>
        <w:t xml:space="preserve">Հայաստանում աղբահանության իրականացումը, ինչպես նաև աղբահանության դրույքաչափի սահմանումը, աղբահանության իրականացման կարգի հաստատումը գտնվում են տեղական ինքնակառավարման մարմինների իրավասությունների տիրույթում։ </w:t>
      </w:r>
    </w:p>
    <w:p w:rsidR="00020A1F" w:rsidRDefault="00020A1F" w:rsidP="005576B3">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15. </w:t>
      </w:r>
      <w:r w:rsidRPr="001B400D">
        <w:rPr>
          <w:rFonts w:ascii="GHEA Grapalat" w:eastAsia="Calibri" w:hAnsi="GHEA Grapalat" w:cs="Calibri"/>
          <w:sz w:val="24"/>
          <w:szCs w:val="24"/>
          <w:highlight w:val="white"/>
          <w:lang w:val="hy-AM"/>
        </w:rPr>
        <w:t xml:space="preserve">Համայնքի տարածքում իրականացված աղբահանության և սանիտարական մաքրման աշխատանքները ֆինանսավորվում են համայնքի բյուջեից` առանձին ծախսային ծրագրով կամ արտաբյուջետային հաշվից։ </w:t>
      </w:r>
    </w:p>
    <w:p w:rsidR="00020A1F" w:rsidRPr="001B400D" w:rsidRDefault="00020A1F" w:rsidP="005576B3">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16. </w:t>
      </w:r>
      <w:r w:rsidRPr="001B400D">
        <w:rPr>
          <w:rFonts w:ascii="GHEA Grapalat" w:eastAsia="Calibri" w:hAnsi="GHEA Grapalat" w:cs="Calibri"/>
          <w:sz w:val="24"/>
          <w:szCs w:val="24"/>
          <w:highlight w:val="white"/>
          <w:lang w:val="hy-AM"/>
        </w:rPr>
        <w:t xml:space="preserve">Համայնքի ավագանու որոշմամբ աղբահանության և սանիտարական մաքրման աշխատանքները համայնքի բյուջեի միջոցների հաշվին իրականացնում են անմիջականորեն </w:t>
      </w:r>
      <w:r w:rsidRPr="001B400D">
        <w:rPr>
          <w:rFonts w:ascii="GHEA Grapalat" w:eastAsia="Calibri" w:hAnsi="GHEA Grapalat" w:cs="Calibri"/>
          <w:sz w:val="24"/>
          <w:szCs w:val="24"/>
          <w:highlight w:val="white"/>
          <w:lang w:val="hy-AM"/>
        </w:rPr>
        <w:lastRenderedPageBreak/>
        <w:t>համայնքային հիմնարկները կամ համայնքի կարիքների համար գնումների մասին օրենսդրությամբ սահմանված կարգով ընտրված օպերատորը կամ օպերատորները։ Օպերատորին աղբի հավաքման և փոխադրման թույլտվությունը տրամադրում է համայնքի ղեկավարը` համայնքի ավագանու հաստատած պայմաններով և կարգով։</w:t>
      </w:r>
    </w:p>
    <w:p w:rsidR="00020A1F" w:rsidRDefault="00020A1F" w:rsidP="00472CAA">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17. </w:t>
      </w:r>
      <w:r w:rsidRPr="001B400D">
        <w:rPr>
          <w:rFonts w:ascii="GHEA Grapalat" w:eastAsia="Calibri" w:hAnsi="GHEA Grapalat" w:cs="Calibri"/>
          <w:sz w:val="24"/>
          <w:szCs w:val="24"/>
          <w:highlight w:val="white"/>
          <w:lang w:val="hy-AM"/>
        </w:rPr>
        <w:t>Աղբահանության վճարը համայնքի բյուջե կամ արտաբյուջե գանձվող պարտադիր գանձույթ է։ Աղբահանության դրույքաչափերը սահմանում է համայնքի ավագանին և ՀՀ օրենսդրությամբ առավելագույն դրույքաչափը սահմանված է ամսական 400 ՀՀ դրամ մեկ բնակչի համար, կամ ըստ բնակելի շինության կամ բնակարանի ընդհանուր մակերեսի` մեկ քառակուսի մետր մակերեսի համար` առավելագույնը 25 դրամ: Աղբահանության վարձավճարները հանրապետության համայնքներում կազմում են ամսական 50-ից 300 դրամ/մարդ</w:t>
      </w:r>
      <w:r>
        <w:rPr>
          <w:rFonts w:ascii="GHEA Grapalat" w:eastAsia="Calibri" w:hAnsi="GHEA Grapalat" w:cs="Calibri"/>
          <w:sz w:val="24"/>
          <w:szCs w:val="24"/>
          <w:highlight w:val="white"/>
          <w:lang w:val="hy-AM"/>
        </w:rPr>
        <w:t>։</w:t>
      </w:r>
    </w:p>
    <w:p w:rsidR="00020A1F" w:rsidRDefault="00020A1F" w:rsidP="00472CAA">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18. </w:t>
      </w:r>
      <w:r>
        <w:rPr>
          <w:rFonts w:ascii="GHEA Grapalat" w:eastAsia="Calibri" w:hAnsi="GHEA Grapalat" w:cs="Calibri"/>
          <w:sz w:val="24"/>
          <w:szCs w:val="24"/>
          <w:highlight w:val="white"/>
          <w:lang w:val="hy-AM"/>
        </w:rPr>
        <w:t>Տնտեսվարող սուբյեկտների համար օրենքով սահմանված են տարբերակված դրույքաչափեր՝ կախված տնտեսական գործունեության ուղղությունից և զբաղեցրած տարածքի</w:t>
      </w:r>
      <w:r w:rsidRPr="00AB61C2">
        <w:rPr>
          <w:rFonts w:ascii="GHEA Grapalat" w:eastAsia="Calibri" w:hAnsi="GHEA Grapalat" w:cs="Calibri"/>
          <w:sz w:val="24"/>
          <w:szCs w:val="24"/>
          <w:highlight w:val="white"/>
          <w:lang w:val="hy-AM"/>
        </w:rPr>
        <w:t xml:space="preserve"> </w:t>
      </w:r>
      <w:r>
        <w:rPr>
          <w:rFonts w:ascii="GHEA Grapalat" w:eastAsia="Calibri" w:hAnsi="GHEA Grapalat" w:cs="Calibri"/>
          <w:sz w:val="24"/>
          <w:szCs w:val="24"/>
          <w:highlight w:val="white"/>
          <w:lang w:val="hy-AM"/>
        </w:rPr>
        <w:t>/շինության մակերեսից։</w:t>
      </w:r>
    </w:p>
    <w:p w:rsidR="00020A1F" w:rsidRDefault="00020A1F" w:rsidP="00472CAA">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19. </w:t>
      </w:r>
      <w:r w:rsidRPr="001B400D">
        <w:rPr>
          <w:rFonts w:ascii="GHEA Grapalat" w:eastAsia="Calibri" w:hAnsi="GHEA Grapalat" w:cs="Calibri"/>
          <w:sz w:val="24"/>
          <w:szCs w:val="24"/>
          <w:highlight w:val="white"/>
          <w:lang w:val="hy-AM"/>
        </w:rPr>
        <w:t xml:space="preserve">Աղբահանությունը ՀՀ համայնքներում իրականացնում են կա'մ համայնքային </w:t>
      </w:r>
      <w:r w:rsidR="004852C8">
        <w:rPr>
          <w:rFonts w:ascii="GHEA Grapalat" w:eastAsia="Calibri" w:hAnsi="GHEA Grapalat" w:cs="Calibri"/>
          <w:sz w:val="24"/>
          <w:szCs w:val="24"/>
          <w:highlight w:val="white"/>
          <w:lang w:val="hy-AM"/>
        </w:rPr>
        <w:t>կազմակերպությունները</w:t>
      </w:r>
      <w:r w:rsidRPr="001B400D">
        <w:rPr>
          <w:rFonts w:ascii="GHEA Grapalat" w:eastAsia="Calibri" w:hAnsi="GHEA Grapalat" w:cs="Calibri"/>
          <w:sz w:val="24"/>
          <w:szCs w:val="24"/>
          <w:highlight w:val="white"/>
          <w:lang w:val="hy-AM"/>
        </w:rPr>
        <w:t>, կա'մ համայնքներում գործող մասնավոր հատվածը։</w:t>
      </w:r>
    </w:p>
    <w:p w:rsidR="00020A1F" w:rsidRDefault="00020A1F" w:rsidP="00472CAA">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20. </w:t>
      </w:r>
      <w:r w:rsidRPr="001B400D">
        <w:rPr>
          <w:rFonts w:ascii="GHEA Grapalat" w:eastAsia="Calibri" w:hAnsi="GHEA Grapalat" w:cs="Calibri"/>
          <w:sz w:val="24"/>
          <w:szCs w:val="24"/>
          <w:highlight w:val="white"/>
          <w:lang w:val="hy-AM"/>
        </w:rPr>
        <w:t xml:space="preserve">Հայաստանի տարածքում </w:t>
      </w:r>
      <w:r w:rsidR="00C9089C">
        <w:rPr>
          <w:rFonts w:ascii="GHEA Grapalat" w:eastAsia="Calibri" w:hAnsi="GHEA Grapalat" w:cs="Calibri"/>
          <w:sz w:val="24"/>
          <w:szCs w:val="24"/>
          <w:highlight w:val="white"/>
          <w:lang w:val="hy-AM"/>
        </w:rPr>
        <w:t xml:space="preserve">աղբահանություն </w:t>
      </w:r>
      <w:r w:rsidRPr="001B400D">
        <w:rPr>
          <w:rFonts w:ascii="GHEA Grapalat" w:eastAsia="Calibri" w:hAnsi="GHEA Grapalat" w:cs="Calibri"/>
          <w:sz w:val="24"/>
          <w:szCs w:val="24"/>
          <w:highlight w:val="white"/>
          <w:lang w:val="hy-AM"/>
        </w:rPr>
        <w:t xml:space="preserve"> իրականացվում է 501 համայնքներից 44</w:t>
      </w:r>
      <w:r w:rsidRPr="00BE0C03">
        <w:rPr>
          <w:rFonts w:ascii="GHEA Grapalat" w:eastAsia="Calibri" w:hAnsi="GHEA Grapalat" w:cs="Calibri"/>
          <w:sz w:val="24"/>
          <w:szCs w:val="24"/>
          <w:highlight w:val="white"/>
          <w:lang w:val="hy-AM"/>
        </w:rPr>
        <w:t>3</w:t>
      </w:r>
      <w:r w:rsidRPr="001B400D">
        <w:rPr>
          <w:rFonts w:ascii="GHEA Grapalat" w:eastAsia="Calibri" w:hAnsi="GHEA Grapalat" w:cs="Calibri"/>
          <w:sz w:val="24"/>
          <w:szCs w:val="24"/>
          <w:highlight w:val="white"/>
          <w:lang w:val="hy-AM"/>
        </w:rPr>
        <w:t>-ում։ 5</w:t>
      </w:r>
      <w:r w:rsidRPr="00BE0C03">
        <w:rPr>
          <w:rFonts w:ascii="GHEA Grapalat" w:eastAsia="Calibri" w:hAnsi="GHEA Grapalat" w:cs="Calibri"/>
          <w:sz w:val="24"/>
          <w:szCs w:val="24"/>
          <w:highlight w:val="white"/>
          <w:lang w:val="hy-AM"/>
        </w:rPr>
        <w:t>8</w:t>
      </w:r>
      <w:r w:rsidRPr="001B400D">
        <w:rPr>
          <w:rFonts w:ascii="GHEA Grapalat" w:eastAsia="Calibri" w:hAnsi="GHEA Grapalat" w:cs="Calibri"/>
          <w:sz w:val="24"/>
          <w:szCs w:val="24"/>
          <w:highlight w:val="white"/>
          <w:lang w:val="hy-AM"/>
        </w:rPr>
        <w:t xml:space="preserve"> գյուղական համայնքներ</w:t>
      </w:r>
      <w:r>
        <w:rPr>
          <w:rFonts w:ascii="GHEA Grapalat" w:eastAsia="Calibri" w:hAnsi="GHEA Grapalat" w:cs="Calibri"/>
          <w:sz w:val="24"/>
          <w:szCs w:val="24"/>
          <w:highlight w:val="white"/>
          <w:lang w:val="hy-AM"/>
        </w:rPr>
        <w:t>ում դեռևս չի մատուցվում աղբահանության</w:t>
      </w:r>
      <w:r w:rsidRPr="001B400D">
        <w:rPr>
          <w:rFonts w:ascii="GHEA Grapalat" w:eastAsia="Calibri" w:hAnsi="GHEA Grapalat" w:cs="Calibri"/>
          <w:sz w:val="24"/>
          <w:szCs w:val="24"/>
          <w:highlight w:val="white"/>
          <w:lang w:val="hy-AM"/>
        </w:rPr>
        <w:t xml:space="preserve"> ծառայություն։ </w:t>
      </w:r>
      <w:r w:rsidRPr="00BE0C03">
        <w:rPr>
          <w:rFonts w:ascii="GHEA Grapalat" w:eastAsia="Calibri" w:hAnsi="GHEA Grapalat" w:cs="Calibri"/>
          <w:sz w:val="24"/>
          <w:szCs w:val="24"/>
          <w:highlight w:val="white"/>
          <w:lang w:val="hy-AM"/>
        </w:rPr>
        <w:t xml:space="preserve"> </w:t>
      </w:r>
      <w:r>
        <w:rPr>
          <w:rFonts w:ascii="GHEA Grapalat" w:eastAsia="Calibri" w:hAnsi="GHEA Grapalat" w:cs="Calibri"/>
          <w:sz w:val="24"/>
          <w:szCs w:val="24"/>
          <w:highlight w:val="white"/>
          <w:lang w:val="hy-AM"/>
        </w:rPr>
        <w:t>Ընդ որում, աղբահանության համակարգում չընդգրկված 58 գյուղական բնակավայրերի բնակչության թիվը կազմում է 46000, այսինքն կարելի</w:t>
      </w:r>
      <w:r w:rsidRPr="00AB61C2">
        <w:rPr>
          <w:rFonts w:ascii="GHEA Grapalat" w:eastAsia="Calibri" w:hAnsi="GHEA Grapalat" w:cs="Calibri"/>
          <w:sz w:val="24"/>
          <w:szCs w:val="24"/>
          <w:highlight w:val="white"/>
          <w:lang w:val="hy-AM"/>
        </w:rPr>
        <w:t xml:space="preserve"> </w:t>
      </w:r>
      <w:r>
        <w:rPr>
          <w:rFonts w:ascii="GHEA Grapalat" w:eastAsia="Calibri" w:hAnsi="GHEA Grapalat" w:cs="Calibri"/>
          <w:sz w:val="24"/>
          <w:szCs w:val="24"/>
          <w:highlight w:val="white"/>
          <w:lang w:val="hy-AM"/>
        </w:rPr>
        <w:t xml:space="preserve">է փաստել, որ հանրապետության բնակչության 1,6 տոկոսին չեն մատուցվում աղբահանության ծառայություններ։ </w:t>
      </w:r>
    </w:p>
    <w:p w:rsidR="00020A1F" w:rsidRDefault="00020A1F" w:rsidP="00472CAA">
      <w:pPr>
        <w:spacing w:after="120" w:line="288" w:lineRule="auto"/>
        <w:ind w:left="-425" w:right="-232" w:firstLine="425"/>
        <w:jc w:val="both"/>
        <w:rPr>
          <w:rFonts w:ascii="GHEA Grapalat" w:eastAsia="Calibri" w:hAnsi="GHEA Grapalat" w:cs="Calibri"/>
          <w:sz w:val="24"/>
          <w:szCs w:val="24"/>
          <w:highlight w:val="white"/>
          <w:lang w:val="hy-AM"/>
        </w:rPr>
      </w:pPr>
      <w:r w:rsidRPr="00B92CBC">
        <w:rPr>
          <w:rFonts w:ascii="GHEA Grapalat" w:eastAsia="Calibri" w:hAnsi="GHEA Grapalat" w:cs="Calibri"/>
          <w:sz w:val="24"/>
          <w:szCs w:val="24"/>
          <w:highlight w:val="white"/>
          <w:lang w:val="hy-AM"/>
        </w:rPr>
        <w:t xml:space="preserve">21. </w:t>
      </w:r>
      <w:r>
        <w:rPr>
          <w:rFonts w:ascii="GHEA Grapalat" w:eastAsia="Calibri" w:hAnsi="GHEA Grapalat" w:cs="Calibri"/>
          <w:sz w:val="24"/>
          <w:szCs w:val="24"/>
          <w:highlight w:val="white"/>
          <w:lang w:val="hy-AM"/>
        </w:rPr>
        <w:t xml:space="preserve">Հանրապետությունում 443 բնակավայրերում աղբահանություն և սանիտարական մաքրման աշխատանքներն իրականացվում են 274 կազմակերպությունների կողմից, այդ թվում՝ 208-ը՝ համայնքի և համայնքային ոչ առևտրային կազմակերպությունների, 6-ը՝  բաց բաժնետիրական ընկերությունների, 22-ը՝ սահմանափակ պատասխանատվությամբ ընկերությունների, </w:t>
      </w:r>
      <w:r w:rsidRPr="004E616F">
        <w:rPr>
          <w:rFonts w:ascii="GHEA Grapalat" w:eastAsia="Calibri" w:hAnsi="GHEA Grapalat" w:cs="Calibri"/>
          <w:sz w:val="24"/>
          <w:szCs w:val="24"/>
          <w:highlight w:val="white"/>
          <w:lang w:val="hy-AM"/>
        </w:rPr>
        <w:t>21</w:t>
      </w:r>
      <w:r>
        <w:rPr>
          <w:rFonts w:ascii="GHEA Grapalat" w:eastAsia="Calibri" w:hAnsi="GHEA Grapalat" w:cs="Calibri"/>
          <w:sz w:val="24"/>
          <w:szCs w:val="24"/>
          <w:highlight w:val="white"/>
          <w:lang w:val="hy-AM"/>
        </w:rPr>
        <w:t>-ը՝ անհատ ձեռն</w:t>
      </w:r>
      <w:r w:rsidR="004852C8">
        <w:rPr>
          <w:rFonts w:ascii="GHEA Grapalat" w:eastAsia="Calibri" w:hAnsi="GHEA Grapalat" w:cs="Calibri"/>
          <w:sz w:val="24"/>
          <w:szCs w:val="24"/>
          <w:highlight w:val="white"/>
          <w:lang w:val="hy-AM"/>
        </w:rPr>
        <w:t>արկատերեր</w:t>
      </w:r>
      <w:r>
        <w:rPr>
          <w:rFonts w:ascii="GHEA Grapalat" w:eastAsia="Calibri" w:hAnsi="GHEA Grapalat" w:cs="Calibri"/>
          <w:sz w:val="24"/>
          <w:szCs w:val="24"/>
          <w:highlight w:val="white"/>
          <w:lang w:val="hy-AM"/>
        </w:rPr>
        <w:t>ի և</w:t>
      </w:r>
      <w:r w:rsidRPr="004E616F">
        <w:rPr>
          <w:rFonts w:ascii="GHEA Grapalat" w:eastAsia="Calibri" w:hAnsi="GHEA Grapalat" w:cs="Calibri"/>
          <w:sz w:val="24"/>
          <w:szCs w:val="24"/>
          <w:highlight w:val="white"/>
          <w:lang w:val="hy-AM"/>
        </w:rPr>
        <w:t xml:space="preserve"> 17-</w:t>
      </w:r>
      <w:r>
        <w:rPr>
          <w:rFonts w:ascii="GHEA Grapalat" w:eastAsia="Calibri" w:hAnsi="GHEA Grapalat" w:cs="Calibri"/>
          <w:sz w:val="24"/>
          <w:szCs w:val="24"/>
          <w:highlight w:val="white"/>
          <w:lang w:val="hy-AM"/>
        </w:rPr>
        <w:t>ը՝ ֆիզիկական անձանց կողմից։</w:t>
      </w:r>
    </w:p>
    <w:p w:rsidR="00020A1F" w:rsidRDefault="00020A1F" w:rsidP="00472CAA">
      <w:pPr>
        <w:spacing w:after="120" w:line="288" w:lineRule="auto"/>
        <w:ind w:left="-425" w:right="-232" w:firstLine="425"/>
        <w:jc w:val="both"/>
        <w:rPr>
          <w:rFonts w:ascii="GHEA Grapalat" w:hAnsi="GHEA Grapalat"/>
          <w:sz w:val="24"/>
          <w:szCs w:val="24"/>
          <w:lang w:val="hy-AM"/>
        </w:rPr>
      </w:pPr>
      <w:r w:rsidRPr="00B92CBC">
        <w:rPr>
          <w:rFonts w:ascii="GHEA Grapalat" w:hAnsi="GHEA Grapalat"/>
          <w:sz w:val="24"/>
          <w:szCs w:val="24"/>
          <w:lang w:val="hy-AM"/>
        </w:rPr>
        <w:t xml:space="preserve">22. </w:t>
      </w:r>
      <w:r>
        <w:rPr>
          <w:rFonts w:ascii="GHEA Grapalat" w:hAnsi="GHEA Grapalat"/>
          <w:sz w:val="24"/>
          <w:szCs w:val="24"/>
          <w:lang w:val="hy-AM"/>
        </w:rPr>
        <w:t>2019 թվականի հունվարի 1-ի դրությամբ ա</w:t>
      </w:r>
      <w:r w:rsidRPr="006D67AB">
        <w:rPr>
          <w:rFonts w:ascii="GHEA Grapalat" w:hAnsi="GHEA Grapalat"/>
          <w:sz w:val="24"/>
          <w:szCs w:val="24"/>
          <w:lang w:val="hy-AM"/>
        </w:rPr>
        <w:t xml:space="preserve">ղբահանության  և սանիտարական մաքրման տեխնիկական հագեցվածությունը ՀՀ </w:t>
      </w:r>
      <w:r>
        <w:rPr>
          <w:rFonts w:ascii="GHEA Grapalat" w:hAnsi="GHEA Grapalat"/>
          <w:sz w:val="24"/>
          <w:szCs w:val="24"/>
          <w:lang w:val="hy-AM"/>
        </w:rPr>
        <w:t>մարզերում կազմում է աղբահանության համար նախատեսված շուրջ 774 մեքենաներ և 11 868 աղբամաններ։ Ստորև ներկայացվում է հանրապետության բնակավայրերում առկա աղբահանության համար նախատեսված մեքենաների և աղբամանների քանակն ըստ մարզերի և Երևան քաղաքի։</w:t>
      </w:r>
    </w:p>
    <w:p w:rsidR="0012083F" w:rsidRDefault="0012083F" w:rsidP="00472CAA">
      <w:pPr>
        <w:spacing w:after="120" w:line="288" w:lineRule="auto"/>
        <w:ind w:left="-425" w:right="-232" w:firstLine="425"/>
        <w:jc w:val="both"/>
        <w:rPr>
          <w:rFonts w:ascii="GHEA Grapalat" w:hAnsi="GHEA Grapalat"/>
          <w:sz w:val="24"/>
          <w:szCs w:val="24"/>
          <w:lang w:val="hy-AM"/>
        </w:rPr>
      </w:pPr>
    </w:p>
    <w:p w:rsidR="00020A1F" w:rsidRPr="00B92CBC" w:rsidRDefault="00020A1F" w:rsidP="00020A1F">
      <w:pPr>
        <w:jc w:val="both"/>
        <w:rPr>
          <w:rFonts w:ascii="GHEA Grapalat" w:hAnsi="GHEA Grapalat"/>
          <w:b/>
          <w:i/>
          <w:sz w:val="20"/>
          <w:szCs w:val="20"/>
          <w:lang w:val="hy-AM"/>
        </w:rPr>
      </w:pPr>
      <w:r w:rsidRPr="00B92CBC">
        <w:rPr>
          <w:rFonts w:ascii="GHEA Grapalat" w:hAnsi="GHEA Grapalat" w:cs="Sylfaen"/>
          <w:b/>
          <w:i/>
          <w:sz w:val="20"/>
          <w:szCs w:val="20"/>
          <w:lang w:val="hy-AM"/>
        </w:rPr>
        <w:t>Աղյուսակ</w:t>
      </w:r>
      <w:r w:rsidRPr="00B92CBC">
        <w:rPr>
          <w:rFonts w:ascii="GHEA Grapalat" w:hAnsi="GHEA Grapalat"/>
          <w:b/>
          <w:i/>
          <w:sz w:val="20"/>
          <w:szCs w:val="20"/>
          <w:lang w:val="hy-AM"/>
        </w:rPr>
        <w:t xml:space="preserve"> 3. Առկա աղբահանության մեքենաների և աղբամանների քանակը ՀՀ մարզերում և Երևանում </w:t>
      </w:r>
    </w:p>
    <w:tbl>
      <w:tblPr>
        <w:tblW w:w="831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348"/>
        <w:gridCol w:w="2268"/>
        <w:gridCol w:w="1843"/>
      </w:tblGrid>
      <w:tr w:rsidR="00020A1F" w:rsidRPr="00107807" w:rsidTr="00472CAA">
        <w:trPr>
          <w:trHeight w:val="912"/>
        </w:trPr>
        <w:tc>
          <w:tcPr>
            <w:tcW w:w="1860" w:type="dxa"/>
            <w:shd w:val="clear" w:color="000000" w:fill="DDEBF7"/>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lastRenderedPageBreak/>
              <w:t>Մարզը և               ք. Երևանը</w:t>
            </w:r>
          </w:p>
        </w:tc>
        <w:tc>
          <w:tcPr>
            <w:tcW w:w="2348" w:type="dxa"/>
            <w:shd w:val="clear" w:color="000000" w:fill="DDEBF7"/>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Pr>
                <w:rFonts w:ascii="GHEA Grapalat" w:hAnsi="GHEA Grapalat" w:cs="Calibri"/>
                <w:color w:val="000000"/>
                <w:sz w:val="20"/>
                <w:szCs w:val="20"/>
                <w:lang w:val="hy-AM"/>
              </w:rPr>
              <w:t xml:space="preserve">Աղբահանության մեքենաների քանակը </w:t>
            </w:r>
            <w:r w:rsidRPr="00107807">
              <w:rPr>
                <w:rFonts w:ascii="GHEA Grapalat" w:hAnsi="GHEA Grapalat" w:cs="Calibri"/>
                <w:color w:val="000000"/>
                <w:sz w:val="20"/>
                <w:szCs w:val="20"/>
              </w:rPr>
              <w:t xml:space="preserve">                                             </w:t>
            </w:r>
          </w:p>
        </w:tc>
        <w:tc>
          <w:tcPr>
            <w:tcW w:w="2268" w:type="dxa"/>
            <w:shd w:val="clear" w:color="000000" w:fill="DDEBF7"/>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Այդ թվում՝ սեղմող հատկանիշներով մեքենաների քանակը</w:t>
            </w:r>
          </w:p>
        </w:tc>
        <w:tc>
          <w:tcPr>
            <w:tcW w:w="1843" w:type="dxa"/>
            <w:shd w:val="clear" w:color="000000" w:fill="DDEBF7"/>
            <w:vAlign w:val="center"/>
            <w:hideMark/>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Աղբամանների քանակը</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Արագածոտն</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86</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6</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627</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Արարատ</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200</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50</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873</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Արմավիր</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81</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13</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1714</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Գեղարքունիք</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50</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10</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1354</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Լոռի</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77</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37</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2274</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Կոտայք</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99</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32</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1790</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Շիրակ</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73</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26</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1921</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Սյունիք</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34</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15</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739</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Վայոց ձոր</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29</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8</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68</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Տավուշ</w:t>
            </w:r>
          </w:p>
        </w:tc>
        <w:tc>
          <w:tcPr>
            <w:tcW w:w="2348" w:type="dxa"/>
            <w:shd w:val="clear" w:color="000000" w:fill="FFFFFF"/>
            <w:noWrap/>
            <w:vAlign w:val="center"/>
          </w:tcPr>
          <w:p w:rsidR="00020A1F" w:rsidRPr="00F54E08"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45</w:t>
            </w:r>
          </w:p>
        </w:tc>
        <w:tc>
          <w:tcPr>
            <w:tcW w:w="2268"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7</w:t>
            </w:r>
          </w:p>
        </w:tc>
        <w:tc>
          <w:tcPr>
            <w:tcW w:w="1843" w:type="dxa"/>
            <w:shd w:val="clear" w:color="000000" w:fill="FFFFFF"/>
            <w:noWrap/>
            <w:vAlign w:val="center"/>
          </w:tcPr>
          <w:p w:rsidR="00020A1F" w:rsidRPr="00DB4086"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508</w:t>
            </w:r>
          </w:p>
        </w:tc>
      </w:tr>
      <w:tr w:rsidR="00020A1F" w:rsidRPr="00107807" w:rsidTr="00472CAA">
        <w:trPr>
          <w:trHeight w:val="420"/>
        </w:trPr>
        <w:tc>
          <w:tcPr>
            <w:tcW w:w="1860"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 xml:space="preserve">Երևան </w:t>
            </w:r>
          </w:p>
        </w:tc>
        <w:tc>
          <w:tcPr>
            <w:tcW w:w="2348" w:type="dxa"/>
            <w:shd w:val="clear" w:color="000000" w:fill="FFFFFF"/>
            <w:noWrap/>
            <w:vAlign w:val="center"/>
          </w:tcPr>
          <w:p w:rsidR="00020A1F" w:rsidRPr="00AB61C2"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51</w:t>
            </w:r>
          </w:p>
        </w:tc>
        <w:tc>
          <w:tcPr>
            <w:tcW w:w="2268" w:type="dxa"/>
            <w:shd w:val="clear" w:color="000000" w:fill="FFFFFF"/>
            <w:noWrap/>
            <w:vAlign w:val="center"/>
          </w:tcPr>
          <w:p w:rsidR="00020A1F" w:rsidRPr="00AB61C2"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43</w:t>
            </w:r>
          </w:p>
        </w:tc>
        <w:tc>
          <w:tcPr>
            <w:tcW w:w="1843" w:type="dxa"/>
            <w:shd w:val="clear" w:color="000000" w:fill="FFFFFF"/>
            <w:noWrap/>
            <w:vAlign w:val="center"/>
          </w:tcPr>
          <w:p w:rsidR="00020A1F" w:rsidRPr="00AB61C2"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5570</w:t>
            </w:r>
          </w:p>
        </w:tc>
      </w:tr>
      <w:tr w:rsidR="00020A1F" w:rsidRPr="00107807" w:rsidTr="00472CAA">
        <w:trPr>
          <w:trHeight w:val="625"/>
        </w:trPr>
        <w:tc>
          <w:tcPr>
            <w:tcW w:w="1860" w:type="dxa"/>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b/>
                <w:bCs/>
                <w:color w:val="000000"/>
                <w:sz w:val="20"/>
                <w:szCs w:val="20"/>
              </w:rPr>
            </w:pPr>
            <w:r w:rsidRPr="00107807">
              <w:rPr>
                <w:rFonts w:ascii="GHEA Grapalat" w:hAnsi="GHEA Grapalat" w:cs="Calibri"/>
                <w:b/>
                <w:bCs/>
                <w:color w:val="000000"/>
                <w:sz w:val="20"/>
                <w:szCs w:val="20"/>
              </w:rPr>
              <w:t>Ընդամենը</w:t>
            </w:r>
          </w:p>
        </w:tc>
        <w:tc>
          <w:tcPr>
            <w:tcW w:w="2348" w:type="dxa"/>
            <w:shd w:val="clear" w:color="000000" w:fill="DDEBF7"/>
            <w:noWrap/>
            <w:vAlign w:val="center"/>
          </w:tcPr>
          <w:p w:rsidR="00020A1F" w:rsidRPr="00DB4086" w:rsidRDefault="00020A1F" w:rsidP="00020A1F">
            <w:pPr>
              <w:spacing w:after="0" w:line="240" w:lineRule="auto"/>
              <w:jc w:val="center"/>
              <w:rPr>
                <w:rFonts w:ascii="GHEA Grapalat" w:hAnsi="GHEA Grapalat" w:cs="Calibri"/>
                <w:b/>
                <w:bCs/>
                <w:color w:val="000000"/>
                <w:sz w:val="20"/>
                <w:szCs w:val="20"/>
                <w:lang w:val="hy-AM"/>
              </w:rPr>
            </w:pPr>
            <w:r>
              <w:rPr>
                <w:rFonts w:ascii="GHEA Grapalat" w:hAnsi="GHEA Grapalat" w:cs="Calibri"/>
                <w:b/>
                <w:bCs/>
                <w:color w:val="000000"/>
                <w:sz w:val="20"/>
                <w:szCs w:val="20"/>
                <w:lang w:val="hy-AM"/>
              </w:rPr>
              <w:t>825</w:t>
            </w:r>
          </w:p>
        </w:tc>
        <w:tc>
          <w:tcPr>
            <w:tcW w:w="2268" w:type="dxa"/>
            <w:shd w:val="clear" w:color="000000" w:fill="DDEBF7"/>
            <w:noWrap/>
            <w:vAlign w:val="center"/>
          </w:tcPr>
          <w:p w:rsidR="00020A1F" w:rsidRPr="00DB4086" w:rsidRDefault="00020A1F" w:rsidP="00020A1F">
            <w:pPr>
              <w:spacing w:after="0" w:line="240" w:lineRule="auto"/>
              <w:jc w:val="center"/>
              <w:rPr>
                <w:rFonts w:ascii="GHEA Grapalat" w:hAnsi="GHEA Grapalat" w:cs="Calibri"/>
                <w:b/>
                <w:bCs/>
                <w:color w:val="000000"/>
                <w:sz w:val="20"/>
                <w:szCs w:val="20"/>
                <w:lang w:val="hy-AM"/>
              </w:rPr>
            </w:pPr>
            <w:r>
              <w:rPr>
                <w:rFonts w:ascii="GHEA Grapalat" w:hAnsi="GHEA Grapalat" w:cs="Calibri"/>
                <w:b/>
                <w:bCs/>
                <w:color w:val="000000"/>
                <w:sz w:val="20"/>
                <w:szCs w:val="20"/>
                <w:lang w:val="hy-AM"/>
              </w:rPr>
              <w:t>247</w:t>
            </w:r>
          </w:p>
        </w:tc>
        <w:tc>
          <w:tcPr>
            <w:tcW w:w="1843" w:type="dxa"/>
            <w:shd w:val="clear" w:color="000000" w:fill="DDEBF7"/>
            <w:noWrap/>
            <w:vAlign w:val="center"/>
          </w:tcPr>
          <w:p w:rsidR="00020A1F" w:rsidRPr="00DB4086" w:rsidRDefault="00020A1F" w:rsidP="00020A1F">
            <w:pPr>
              <w:spacing w:after="0" w:line="240" w:lineRule="auto"/>
              <w:jc w:val="center"/>
              <w:rPr>
                <w:rFonts w:ascii="GHEA Grapalat" w:hAnsi="GHEA Grapalat" w:cs="Calibri"/>
                <w:b/>
                <w:bCs/>
                <w:color w:val="000000"/>
                <w:sz w:val="20"/>
                <w:szCs w:val="20"/>
                <w:lang w:val="hy-AM"/>
              </w:rPr>
            </w:pPr>
            <w:r>
              <w:rPr>
                <w:rFonts w:ascii="GHEA Grapalat" w:hAnsi="GHEA Grapalat" w:cs="Calibri"/>
                <w:b/>
                <w:bCs/>
                <w:color w:val="000000"/>
                <w:sz w:val="20"/>
                <w:szCs w:val="20"/>
                <w:lang w:val="hy-AM"/>
              </w:rPr>
              <w:t>17 438</w:t>
            </w:r>
          </w:p>
        </w:tc>
      </w:tr>
    </w:tbl>
    <w:p w:rsidR="0012083F" w:rsidRDefault="0012083F" w:rsidP="00472CAA">
      <w:pPr>
        <w:spacing w:after="120" w:line="288" w:lineRule="auto"/>
        <w:ind w:left="-426" w:right="-234" w:firstLine="426"/>
        <w:jc w:val="both"/>
        <w:rPr>
          <w:rFonts w:ascii="GHEA Grapalat" w:hAnsi="GHEA Grapalat"/>
          <w:sz w:val="24"/>
          <w:szCs w:val="24"/>
          <w:lang w:val="hy-AM"/>
        </w:rPr>
      </w:pPr>
    </w:p>
    <w:p w:rsidR="00020A1F" w:rsidRDefault="00020A1F" w:rsidP="00472CAA">
      <w:pPr>
        <w:spacing w:after="120" w:line="288" w:lineRule="auto"/>
        <w:ind w:left="-426" w:right="-234" w:firstLine="426"/>
        <w:jc w:val="both"/>
        <w:rPr>
          <w:rFonts w:ascii="GHEA Grapalat" w:hAnsi="GHEA Grapalat"/>
          <w:sz w:val="24"/>
          <w:szCs w:val="24"/>
          <w:lang w:val="hy-AM"/>
        </w:rPr>
      </w:pPr>
      <w:r>
        <w:rPr>
          <w:rFonts w:ascii="GHEA Grapalat" w:hAnsi="GHEA Grapalat"/>
          <w:sz w:val="24"/>
          <w:szCs w:val="24"/>
          <w:lang w:val="hy-AM"/>
        </w:rPr>
        <w:t>23</w:t>
      </w:r>
      <w:r>
        <w:rPr>
          <w:rFonts w:ascii="Cambria Math" w:hAnsi="Cambria Math"/>
          <w:sz w:val="24"/>
          <w:szCs w:val="24"/>
          <w:lang w:val="hy-AM"/>
        </w:rPr>
        <w:t>․</w:t>
      </w:r>
      <w:r>
        <w:rPr>
          <w:rFonts w:ascii="GHEA Grapalat" w:hAnsi="GHEA Grapalat"/>
          <w:sz w:val="24"/>
          <w:szCs w:val="24"/>
          <w:lang w:val="hy-AM"/>
        </w:rPr>
        <w:t xml:space="preserve"> Հարկ է նշել, որ վերջին 2 տարվա ընթացքում զգալի քանակով աղբահանության մեքենաներ և աղբամաններ են ձեռք բերվել, մասնավորապես</w:t>
      </w:r>
      <w:r>
        <w:rPr>
          <w:rFonts w:ascii="Cambria Math" w:hAnsi="Cambria Math" w:cs="Cambria Math"/>
          <w:sz w:val="24"/>
          <w:szCs w:val="24"/>
          <w:lang w:val="hy-AM"/>
        </w:rPr>
        <w:t>․</w:t>
      </w:r>
      <w:r>
        <w:rPr>
          <w:rFonts w:ascii="GHEA Grapalat" w:hAnsi="GHEA Grapalat"/>
          <w:sz w:val="24"/>
          <w:szCs w:val="24"/>
          <w:lang w:val="hy-AM"/>
        </w:rPr>
        <w:t xml:space="preserve"> </w:t>
      </w:r>
    </w:p>
    <w:p w:rsidR="00020A1F" w:rsidRPr="00B92CBC" w:rsidRDefault="00020A1F" w:rsidP="00472CAA">
      <w:pPr>
        <w:pStyle w:val="ListParagraph"/>
        <w:numPr>
          <w:ilvl w:val="0"/>
          <w:numId w:val="52"/>
        </w:numPr>
        <w:tabs>
          <w:tab w:val="left" w:pos="426"/>
        </w:tabs>
        <w:spacing w:after="120" w:line="288" w:lineRule="auto"/>
        <w:ind w:left="-426" w:right="-234" w:firstLine="426"/>
        <w:jc w:val="both"/>
        <w:rPr>
          <w:rFonts w:ascii="GHEA Grapalat" w:hAnsi="GHEA Grapalat"/>
          <w:sz w:val="24"/>
          <w:szCs w:val="24"/>
          <w:lang w:val="hy-AM"/>
        </w:rPr>
      </w:pPr>
      <w:r w:rsidRPr="00B92CBC">
        <w:rPr>
          <w:rFonts w:ascii="GHEA Grapalat" w:hAnsi="GHEA Grapalat"/>
          <w:sz w:val="24"/>
          <w:szCs w:val="24"/>
          <w:lang w:val="hy-AM"/>
        </w:rPr>
        <w:t>ՀՀ համայնքների ենթակառուցվածքների զարգացմանն ուղղված սուբվենց</w:t>
      </w:r>
      <w:r>
        <w:rPr>
          <w:rFonts w:ascii="GHEA Grapalat" w:hAnsi="GHEA Grapalat"/>
          <w:sz w:val="24"/>
          <w:szCs w:val="24"/>
          <w:lang w:val="hy-AM"/>
        </w:rPr>
        <w:t>ի</w:t>
      </w:r>
      <w:r w:rsidRPr="00B92CBC">
        <w:rPr>
          <w:rFonts w:ascii="GHEA Grapalat" w:hAnsi="GHEA Grapalat"/>
          <w:sz w:val="24"/>
          <w:szCs w:val="24"/>
          <w:lang w:val="hy-AM"/>
        </w:rPr>
        <w:t xml:space="preserve">այի ծրագրերի շրջանակներում՝ համայնքի և ՀՀ պետական բյուջեի համաֆինանսավորմամբ  2018 թվականին  ձեռք են բերվել թվով 8 աղբատար մեքենա՝ ՀՀ Կոտայքի, ՀՀ Լոռու, ՀՀ Վայոց ձորի և ՀՀ Շիրակի մարզերի բնակավայրերի համար, իսկ 2019 թվականին ընթացքի մեջ են թվով 32 </w:t>
      </w:r>
      <w:r>
        <w:rPr>
          <w:rFonts w:ascii="GHEA Grapalat" w:hAnsi="GHEA Grapalat"/>
          <w:sz w:val="24"/>
          <w:szCs w:val="24"/>
          <w:lang w:val="hy-AM"/>
        </w:rPr>
        <w:t xml:space="preserve">աղբահանության </w:t>
      </w:r>
      <w:r w:rsidRPr="00B92CBC">
        <w:rPr>
          <w:rFonts w:ascii="GHEA Grapalat" w:hAnsi="GHEA Grapalat"/>
          <w:sz w:val="24"/>
          <w:szCs w:val="24"/>
          <w:lang w:val="hy-AM"/>
        </w:rPr>
        <w:t>հատուկ մեքենաների և 150 աղբա</w:t>
      </w:r>
      <w:r>
        <w:rPr>
          <w:rFonts w:ascii="GHEA Grapalat" w:hAnsi="GHEA Grapalat"/>
          <w:sz w:val="24"/>
          <w:szCs w:val="24"/>
          <w:lang w:val="hy-AM"/>
        </w:rPr>
        <w:t>մանն</w:t>
      </w:r>
      <w:r w:rsidRPr="00B92CBC">
        <w:rPr>
          <w:rFonts w:ascii="GHEA Grapalat" w:hAnsi="GHEA Grapalat"/>
          <w:sz w:val="24"/>
          <w:szCs w:val="24"/>
          <w:lang w:val="hy-AM"/>
        </w:rPr>
        <w:t>երի ձեռքբերման գործընթացները։</w:t>
      </w:r>
    </w:p>
    <w:p w:rsidR="00020A1F" w:rsidRDefault="00020A1F" w:rsidP="00472CAA">
      <w:pPr>
        <w:pStyle w:val="ListParagraph"/>
        <w:numPr>
          <w:ilvl w:val="0"/>
          <w:numId w:val="52"/>
        </w:numPr>
        <w:tabs>
          <w:tab w:val="left" w:pos="426"/>
        </w:tabs>
        <w:spacing w:after="120" w:line="288" w:lineRule="auto"/>
        <w:ind w:left="-426" w:right="-234" w:firstLine="426"/>
        <w:jc w:val="both"/>
        <w:rPr>
          <w:rFonts w:ascii="GHEA Grapalat" w:hAnsi="GHEA Grapalat"/>
          <w:sz w:val="24"/>
          <w:szCs w:val="24"/>
          <w:lang w:val="hy-AM"/>
        </w:rPr>
      </w:pPr>
      <w:r>
        <w:rPr>
          <w:rFonts w:ascii="GHEA Grapalat" w:hAnsi="GHEA Grapalat"/>
          <w:sz w:val="24"/>
          <w:szCs w:val="24"/>
          <w:lang w:val="hy-AM"/>
        </w:rPr>
        <w:t xml:space="preserve">«Տեղական ինքնակառավարման մարմինների </w:t>
      </w:r>
      <w:r w:rsidRPr="00B92CBC">
        <w:rPr>
          <w:rFonts w:ascii="GHEA Grapalat" w:hAnsi="GHEA Grapalat"/>
          <w:sz w:val="24"/>
          <w:szCs w:val="24"/>
          <w:lang w:val="hy-AM"/>
        </w:rPr>
        <w:t>բարեփոխումների աջակցության ծրագրի</w:t>
      </w:r>
      <w:r>
        <w:rPr>
          <w:rFonts w:ascii="GHEA Grapalat" w:hAnsi="GHEA Grapalat"/>
          <w:sz w:val="24"/>
          <w:szCs w:val="24"/>
          <w:lang w:val="hy-AM"/>
        </w:rPr>
        <w:t>»</w:t>
      </w:r>
      <w:r w:rsidRPr="00B92CBC">
        <w:rPr>
          <w:rFonts w:ascii="GHEA Grapalat" w:hAnsi="GHEA Grapalat"/>
          <w:sz w:val="24"/>
          <w:szCs w:val="24"/>
          <w:lang w:val="hy-AM"/>
        </w:rPr>
        <w:t xml:space="preserve"> շրջանակներում ԱՄՆ և Շվեյցարիայի կառավարությունների կողմից հատկացված դրամաշնորհների, ինչպես նաև </w:t>
      </w:r>
      <w:r>
        <w:rPr>
          <w:rFonts w:ascii="GHEA Grapalat" w:hAnsi="GHEA Grapalat"/>
          <w:sz w:val="24"/>
          <w:szCs w:val="24"/>
          <w:lang w:val="hy-AM"/>
        </w:rPr>
        <w:t>«</w:t>
      </w:r>
      <w:r w:rsidRPr="00B92CBC">
        <w:rPr>
          <w:rFonts w:ascii="GHEA Grapalat" w:hAnsi="GHEA Grapalat"/>
          <w:sz w:val="24"/>
          <w:szCs w:val="24"/>
          <w:lang w:val="hy-AM"/>
        </w:rPr>
        <w:t>Սոցիալական ներդրումների և տեղական զարգացման ծրագրի</w:t>
      </w:r>
      <w:r>
        <w:rPr>
          <w:rFonts w:ascii="GHEA Grapalat" w:hAnsi="GHEA Grapalat"/>
          <w:sz w:val="24"/>
          <w:szCs w:val="24"/>
          <w:lang w:val="hy-AM"/>
        </w:rPr>
        <w:t>»</w:t>
      </w:r>
      <w:r w:rsidRPr="00B92CBC">
        <w:rPr>
          <w:rFonts w:ascii="GHEA Grapalat" w:hAnsi="GHEA Grapalat"/>
          <w:sz w:val="24"/>
          <w:szCs w:val="24"/>
          <w:lang w:val="hy-AM"/>
        </w:rPr>
        <w:t xml:space="preserve"> շրջանակներում հանրապետության մի շարք համայնքների համար ձեռք են բերվել շուրջ  24 աղբատար մեքենա, կոմունալ ծառայությունների համար նախատեսված 5 մեքենա և շուրջ 1600 տարբեր չափսերի աղբամաններ։ </w:t>
      </w:r>
    </w:p>
    <w:p w:rsidR="00020A1F" w:rsidRDefault="00020A1F" w:rsidP="00472CAA">
      <w:pPr>
        <w:tabs>
          <w:tab w:val="left" w:pos="426"/>
        </w:tabs>
        <w:spacing w:after="120" w:line="288" w:lineRule="auto"/>
        <w:ind w:left="-425" w:firstLine="425"/>
        <w:jc w:val="both"/>
        <w:rPr>
          <w:rFonts w:ascii="GHEA Grapalat" w:hAnsi="GHEA Grapalat"/>
          <w:sz w:val="24"/>
          <w:szCs w:val="24"/>
          <w:lang w:val="hy-AM"/>
        </w:rPr>
      </w:pPr>
      <w:r>
        <w:rPr>
          <w:rFonts w:ascii="GHEA Grapalat" w:hAnsi="GHEA Grapalat"/>
          <w:sz w:val="24"/>
          <w:szCs w:val="24"/>
          <w:lang w:val="hy-AM"/>
        </w:rPr>
        <w:t>24</w:t>
      </w:r>
      <w:r>
        <w:rPr>
          <w:rFonts w:ascii="Cambria Math" w:hAnsi="Cambria Math"/>
          <w:sz w:val="24"/>
          <w:szCs w:val="24"/>
          <w:lang w:val="hy-AM"/>
        </w:rPr>
        <w:t>․</w:t>
      </w:r>
      <w:r>
        <w:rPr>
          <w:rFonts w:ascii="GHEA Grapalat" w:hAnsi="GHEA Grapalat"/>
          <w:sz w:val="24"/>
          <w:szCs w:val="24"/>
          <w:lang w:val="hy-AM"/>
        </w:rPr>
        <w:t xml:space="preserve"> Հաշվի առնելով, որ հանրապետության տարածքում առկա աղբանոցներում և աղբավայրերում չեն գործում տեղադրվող աղբի քանակի հաշվառումն ու գրանցումը,  հնարավոր չէ հստակ տվյլաներ ներկայացնել հանրապետությունոմ գոյացող աղբի քանակի  վերաբերյալ։ </w:t>
      </w:r>
    </w:p>
    <w:p w:rsidR="00020A1F" w:rsidRDefault="00020A1F" w:rsidP="00472CAA">
      <w:pPr>
        <w:tabs>
          <w:tab w:val="left" w:pos="426"/>
        </w:tabs>
        <w:spacing w:after="120" w:line="288" w:lineRule="auto"/>
        <w:ind w:left="-425" w:firstLine="425"/>
        <w:jc w:val="both"/>
        <w:rPr>
          <w:rFonts w:ascii="GHEA Grapalat" w:hAnsi="GHEA Grapalat"/>
          <w:sz w:val="24"/>
          <w:szCs w:val="24"/>
          <w:lang w:val="hy-AM"/>
        </w:rPr>
      </w:pPr>
      <w:r>
        <w:rPr>
          <w:rFonts w:ascii="GHEA Grapalat" w:hAnsi="GHEA Grapalat"/>
          <w:sz w:val="24"/>
          <w:szCs w:val="24"/>
          <w:lang w:val="hy-AM"/>
        </w:rPr>
        <w:lastRenderedPageBreak/>
        <w:t>25</w:t>
      </w:r>
      <w:r>
        <w:rPr>
          <w:rFonts w:ascii="Cambria Math" w:hAnsi="Cambria Math"/>
          <w:sz w:val="24"/>
          <w:szCs w:val="24"/>
          <w:lang w:val="hy-AM"/>
        </w:rPr>
        <w:t>․</w:t>
      </w:r>
      <w:r>
        <w:rPr>
          <w:rFonts w:ascii="GHEA Grapalat" w:hAnsi="GHEA Grapalat"/>
          <w:sz w:val="24"/>
          <w:szCs w:val="24"/>
          <w:lang w:val="hy-AM"/>
        </w:rPr>
        <w:t xml:space="preserve"> ՀՀ վիճակագրական կոմիտեի կողմից հրապարակված տվյալների համաձայն՝ ըստ կազմակերպված աղբահանություն իրականացնող ՀՀ համայնքներից ստացված ամփոփ տեղեկատվության՝  2018 թվականին համայնքային աղբավայրեր են տեղափոխվել 469</w:t>
      </w:r>
      <w:r>
        <w:rPr>
          <w:rFonts w:cs="Calibri"/>
          <w:sz w:val="24"/>
          <w:szCs w:val="24"/>
          <w:lang w:val="hy-AM"/>
        </w:rPr>
        <w:t> </w:t>
      </w:r>
      <w:r>
        <w:rPr>
          <w:rFonts w:ascii="GHEA Grapalat" w:hAnsi="GHEA Grapalat"/>
          <w:sz w:val="24"/>
          <w:szCs w:val="24"/>
          <w:lang w:val="hy-AM"/>
        </w:rPr>
        <w:t>900 տոննա կոշտ կենցաղային թափոններ։</w:t>
      </w:r>
    </w:p>
    <w:p w:rsidR="00472CAA" w:rsidRDefault="00472CAA" w:rsidP="00472CAA">
      <w:pPr>
        <w:tabs>
          <w:tab w:val="left" w:pos="426"/>
        </w:tabs>
        <w:spacing w:after="120" w:line="288" w:lineRule="auto"/>
        <w:ind w:left="-425" w:firstLine="425"/>
        <w:jc w:val="both"/>
        <w:rPr>
          <w:rFonts w:ascii="GHEA Grapalat" w:hAnsi="GHEA Grapalat"/>
          <w:sz w:val="24"/>
          <w:szCs w:val="24"/>
          <w:lang w:val="hy-AM"/>
        </w:rPr>
      </w:pPr>
    </w:p>
    <w:p w:rsidR="00020A1F" w:rsidRDefault="00020A1F" w:rsidP="00020A1F">
      <w:pPr>
        <w:pStyle w:val="Caption"/>
        <w:ind w:left="-360" w:right="-720" w:firstLine="540"/>
        <w:rPr>
          <w:rFonts w:ascii="GHEA Grapalat" w:hAnsi="GHEA Grapalat"/>
          <w:i/>
          <w:color w:val="auto"/>
          <w:sz w:val="20"/>
          <w:szCs w:val="20"/>
          <w:lang w:val="hy-AM"/>
        </w:rPr>
      </w:pPr>
      <w:r w:rsidRPr="0043336A">
        <w:rPr>
          <w:rFonts w:ascii="GHEA Grapalat" w:hAnsi="GHEA Grapalat" w:cs="Sylfaen"/>
          <w:i/>
          <w:color w:val="auto"/>
          <w:sz w:val="20"/>
          <w:szCs w:val="20"/>
          <w:lang w:val="hy-AM"/>
        </w:rPr>
        <w:t>Աղյուսակ</w:t>
      </w:r>
      <w:r w:rsidRPr="0043336A">
        <w:rPr>
          <w:rFonts w:ascii="GHEA Grapalat" w:hAnsi="GHEA Grapalat"/>
          <w:i/>
          <w:color w:val="auto"/>
          <w:sz w:val="20"/>
          <w:szCs w:val="20"/>
          <w:lang w:val="hy-AM"/>
        </w:rPr>
        <w:t xml:space="preserve"> </w:t>
      </w:r>
      <w:r>
        <w:rPr>
          <w:rFonts w:ascii="GHEA Grapalat" w:hAnsi="GHEA Grapalat"/>
          <w:i/>
          <w:color w:val="auto"/>
          <w:sz w:val="20"/>
          <w:szCs w:val="20"/>
          <w:lang w:val="hy-AM"/>
        </w:rPr>
        <w:t>4</w:t>
      </w:r>
      <w:r w:rsidRPr="0043336A">
        <w:rPr>
          <w:rFonts w:ascii="GHEA Grapalat" w:hAnsi="GHEA Grapalat"/>
          <w:i/>
          <w:color w:val="auto"/>
          <w:sz w:val="20"/>
          <w:szCs w:val="20"/>
          <w:lang w:val="hy-AM"/>
        </w:rPr>
        <w:t xml:space="preserve">. </w:t>
      </w:r>
      <w:r>
        <w:rPr>
          <w:rFonts w:ascii="GHEA Grapalat" w:hAnsi="GHEA Grapalat"/>
          <w:i/>
          <w:color w:val="auto"/>
          <w:sz w:val="20"/>
          <w:szCs w:val="20"/>
          <w:lang w:val="hy-AM"/>
        </w:rPr>
        <w:t>Ըստ ՀՀ ՎԿ հանրապետության աղբավայրեր տեղափոխված կոշտ կենցաղային թափոնների քանակը</w:t>
      </w:r>
      <w:r w:rsidRPr="0043336A">
        <w:rPr>
          <w:rFonts w:ascii="GHEA Grapalat" w:hAnsi="GHEA Grapalat"/>
          <w:i/>
          <w:color w:val="auto"/>
          <w:sz w:val="20"/>
          <w:szCs w:val="20"/>
          <w:lang w:val="hy-AM"/>
        </w:rPr>
        <w:t xml:space="preserve">  ՀՀ մարզերում և Երևանում</w:t>
      </w:r>
    </w:p>
    <w:p w:rsidR="0012083F" w:rsidRPr="0012083F" w:rsidRDefault="0012083F" w:rsidP="0012083F">
      <w:pPr>
        <w:rPr>
          <w:lang w:val="hy-AM"/>
        </w:rPr>
      </w:pPr>
    </w:p>
    <w:tbl>
      <w:tblPr>
        <w:tblW w:w="72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4825"/>
      </w:tblGrid>
      <w:tr w:rsidR="00020A1F" w:rsidRPr="00107807" w:rsidTr="00020A1F">
        <w:trPr>
          <w:trHeight w:val="1165"/>
        </w:trPr>
        <w:tc>
          <w:tcPr>
            <w:tcW w:w="2375" w:type="dxa"/>
            <w:shd w:val="clear" w:color="000000" w:fill="DDEBF7"/>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Մարզը</w:t>
            </w:r>
            <w:r>
              <w:rPr>
                <w:rFonts w:ascii="GHEA Grapalat" w:hAnsi="GHEA Grapalat" w:cs="Calibri"/>
                <w:color w:val="000000"/>
                <w:sz w:val="20"/>
                <w:szCs w:val="20"/>
                <w:lang w:val="hy-AM"/>
              </w:rPr>
              <w:t xml:space="preserve">                               </w:t>
            </w:r>
            <w:r>
              <w:rPr>
                <w:rFonts w:ascii="GHEA Grapalat" w:hAnsi="GHEA Grapalat" w:cs="Calibri"/>
                <w:color w:val="000000"/>
                <w:sz w:val="20"/>
                <w:szCs w:val="20"/>
              </w:rPr>
              <w:t xml:space="preserve"> և  </w:t>
            </w:r>
            <w:r w:rsidRPr="00107807">
              <w:rPr>
                <w:rFonts w:ascii="GHEA Grapalat" w:hAnsi="GHEA Grapalat" w:cs="Calibri"/>
                <w:color w:val="000000"/>
                <w:sz w:val="20"/>
                <w:szCs w:val="20"/>
              </w:rPr>
              <w:t>ք. Երևանը</w:t>
            </w:r>
          </w:p>
        </w:tc>
        <w:tc>
          <w:tcPr>
            <w:tcW w:w="4825" w:type="dxa"/>
            <w:shd w:val="clear" w:color="000000" w:fill="DDEBF7"/>
            <w:vAlign w:val="center"/>
            <w:hideMark/>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 xml:space="preserve">Համայնքային աղբավայրեր տեղափոխված կոշտ կենցաղային թափոններ, հազար տոննա </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Արագածոտն</w:t>
            </w:r>
          </w:p>
        </w:tc>
        <w:tc>
          <w:tcPr>
            <w:tcW w:w="4825" w:type="dxa"/>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Pr>
                <w:rFonts w:ascii="GHEA Grapalat" w:hAnsi="GHEA Grapalat" w:cs="Calibri"/>
                <w:color w:val="000000"/>
                <w:sz w:val="20"/>
                <w:szCs w:val="20"/>
                <w:lang w:val="hy-AM"/>
              </w:rPr>
              <w:t>3,6</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Արարատ</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15,3</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Արմավիր</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15,4</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Գեղարքունիք</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17,7</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Լոռի</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16,9</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Կոտայք</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33,8</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Շիրակ</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21,6</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Սյունիք</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14,1</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Վայոց ձոր</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9,4</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Տավուշ</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11,9</w:t>
            </w:r>
          </w:p>
        </w:tc>
      </w:tr>
      <w:tr w:rsidR="00020A1F" w:rsidRPr="00107807" w:rsidTr="00020A1F">
        <w:trPr>
          <w:trHeight w:val="420"/>
        </w:trPr>
        <w:tc>
          <w:tcPr>
            <w:tcW w:w="2375" w:type="dxa"/>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 xml:space="preserve">Երևան </w:t>
            </w:r>
          </w:p>
        </w:tc>
        <w:tc>
          <w:tcPr>
            <w:tcW w:w="4825" w:type="dxa"/>
            <w:shd w:val="clear" w:color="000000" w:fill="FFFFFF"/>
            <w:noWrap/>
            <w:vAlign w:val="center"/>
          </w:tcPr>
          <w:p w:rsidR="00020A1F" w:rsidRPr="00EE3550" w:rsidRDefault="00020A1F" w:rsidP="00020A1F">
            <w:pPr>
              <w:spacing w:after="0" w:line="240" w:lineRule="auto"/>
              <w:jc w:val="center"/>
              <w:rPr>
                <w:rFonts w:ascii="GHEA Grapalat" w:hAnsi="GHEA Grapalat" w:cs="Calibri"/>
                <w:color w:val="000000"/>
                <w:sz w:val="20"/>
                <w:szCs w:val="20"/>
                <w:lang w:val="hy-AM"/>
              </w:rPr>
            </w:pPr>
            <w:r>
              <w:rPr>
                <w:rFonts w:ascii="GHEA Grapalat" w:hAnsi="GHEA Grapalat" w:cs="Calibri"/>
                <w:color w:val="000000"/>
                <w:sz w:val="20"/>
                <w:szCs w:val="20"/>
                <w:lang w:val="hy-AM"/>
              </w:rPr>
              <w:t>310,2</w:t>
            </w:r>
          </w:p>
        </w:tc>
      </w:tr>
      <w:tr w:rsidR="00020A1F" w:rsidRPr="00107807" w:rsidTr="00020A1F">
        <w:trPr>
          <w:trHeight w:val="300"/>
        </w:trPr>
        <w:tc>
          <w:tcPr>
            <w:tcW w:w="2375" w:type="dxa"/>
            <w:vMerge w:val="restart"/>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b/>
                <w:bCs/>
                <w:color w:val="000000"/>
                <w:sz w:val="20"/>
                <w:szCs w:val="20"/>
              </w:rPr>
            </w:pPr>
            <w:r w:rsidRPr="00107807">
              <w:rPr>
                <w:rFonts w:ascii="GHEA Grapalat" w:hAnsi="GHEA Grapalat" w:cs="Calibri"/>
                <w:b/>
                <w:bCs/>
                <w:color w:val="000000"/>
                <w:sz w:val="20"/>
                <w:szCs w:val="20"/>
              </w:rPr>
              <w:t>Ընդամենը</w:t>
            </w:r>
          </w:p>
        </w:tc>
        <w:tc>
          <w:tcPr>
            <w:tcW w:w="4825" w:type="dxa"/>
            <w:vMerge w:val="restart"/>
            <w:shd w:val="clear" w:color="000000" w:fill="DDEBF7"/>
            <w:noWrap/>
            <w:vAlign w:val="center"/>
            <w:hideMark/>
          </w:tcPr>
          <w:p w:rsidR="00020A1F" w:rsidRPr="00EE3550" w:rsidRDefault="00020A1F" w:rsidP="00020A1F">
            <w:pPr>
              <w:spacing w:after="0" w:line="240" w:lineRule="auto"/>
              <w:jc w:val="center"/>
              <w:rPr>
                <w:rFonts w:ascii="GHEA Grapalat" w:hAnsi="GHEA Grapalat" w:cs="Calibri"/>
                <w:b/>
                <w:bCs/>
                <w:color w:val="000000"/>
                <w:sz w:val="20"/>
                <w:szCs w:val="20"/>
                <w:lang w:val="hy-AM"/>
              </w:rPr>
            </w:pPr>
            <w:r>
              <w:rPr>
                <w:rFonts w:ascii="GHEA Grapalat" w:hAnsi="GHEA Grapalat" w:cs="Calibri"/>
                <w:b/>
                <w:bCs/>
                <w:color w:val="000000"/>
                <w:sz w:val="20"/>
                <w:szCs w:val="20"/>
                <w:lang w:val="hy-AM"/>
              </w:rPr>
              <w:t>469,9</w:t>
            </w:r>
          </w:p>
        </w:tc>
      </w:tr>
      <w:tr w:rsidR="00020A1F" w:rsidRPr="00107807" w:rsidTr="00020A1F">
        <w:trPr>
          <w:trHeight w:val="315"/>
        </w:trPr>
        <w:tc>
          <w:tcPr>
            <w:tcW w:w="2375" w:type="dxa"/>
            <w:vMerge/>
            <w:vAlign w:val="center"/>
            <w:hideMark/>
          </w:tcPr>
          <w:p w:rsidR="00020A1F" w:rsidRPr="00107807" w:rsidRDefault="00020A1F" w:rsidP="00020A1F">
            <w:pPr>
              <w:spacing w:after="0" w:line="240" w:lineRule="auto"/>
              <w:rPr>
                <w:rFonts w:ascii="GHEA Grapalat" w:hAnsi="GHEA Grapalat" w:cs="Calibri"/>
                <w:b/>
                <w:bCs/>
                <w:color w:val="000000"/>
                <w:sz w:val="20"/>
                <w:szCs w:val="20"/>
              </w:rPr>
            </w:pPr>
          </w:p>
        </w:tc>
        <w:tc>
          <w:tcPr>
            <w:tcW w:w="4825" w:type="dxa"/>
            <w:vMerge/>
            <w:vAlign w:val="center"/>
            <w:hideMark/>
          </w:tcPr>
          <w:p w:rsidR="00020A1F" w:rsidRPr="00107807" w:rsidRDefault="00020A1F" w:rsidP="00020A1F">
            <w:pPr>
              <w:spacing w:after="0" w:line="240" w:lineRule="auto"/>
              <w:rPr>
                <w:rFonts w:ascii="GHEA Grapalat" w:hAnsi="GHEA Grapalat" w:cs="Calibri"/>
                <w:b/>
                <w:bCs/>
                <w:color w:val="000000"/>
                <w:sz w:val="20"/>
                <w:szCs w:val="20"/>
              </w:rPr>
            </w:pPr>
          </w:p>
        </w:tc>
      </w:tr>
    </w:tbl>
    <w:p w:rsidR="00020A1F" w:rsidRDefault="00020A1F" w:rsidP="00020A1F">
      <w:pPr>
        <w:spacing w:after="0" w:line="288" w:lineRule="auto"/>
        <w:ind w:left="-425" w:firstLine="425"/>
        <w:jc w:val="both"/>
        <w:rPr>
          <w:rFonts w:ascii="GHEA Grapalat" w:hAnsi="GHEA Grapalat"/>
          <w:sz w:val="24"/>
          <w:szCs w:val="24"/>
          <w:lang w:val="hy-AM"/>
        </w:rPr>
      </w:pPr>
    </w:p>
    <w:p w:rsidR="0012083F" w:rsidRPr="0012083F" w:rsidRDefault="0012083F" w:rsidP="00020A1F">
      <w:pPr>
        <w:spacing w:after="0" w:line="288" w:lineRule="auto"/>
        <w:ind w:left="-425" w:firstLine="425"/>
        <w:jc w:val="both"/>
        <w:rPr>
          <w:rFonts w:ascii="GHEA Grapalat" w:hAnsi="GHEA Grapalat"/>
          <w:sz w:val="12"/>
          <w:szCs w:val="12"/>
          <w:lang w:val="hy-AM"/>
        </w:rPr>
      </w:pPr>
    </w:p>
    <w:p w:rsidR="00020A1F" w:rsidRDefault="00020A1F" w:rsidP="00020A1F">
      <w:pPr>
        <w:spacing w:after="0" w:line="288" w:lineRule="auto"/>
        <w:ind w:left="-425" w:firstLine="425"/>
        <w:jc w:val="both"/>
        <w:rPr>
          <w:rFonts w:ascii="GHEA Grapalat" w:eastAsia="Calibri" w:hAnsi="GHEA Grapalat" w:cs="Calibri"/>
          <w:sz w:val="24"/>
          <w:szCs w:val="24"/>
          <w:lang w:val="hy-AM"/>
        </w:rPr>
      </w:pPr>
      <w:r>
        <w:rPr>
          <w:rFonts w:ascii="GHEA Grapalat" w:hAnsi="GHEA Grapalat"/>
          <w:sz w:val="24"/>
          <w:szCs w:val="24"/>
          <w:lang w:val="hy-AM"/>
        </w:rPr>
        <w:t>26</w:t>
      </w:r>
      <w:r>
        <w:rPr>
          <w:rFonts w:ascii="Cambria Math" w:hAnsi="Cambria Math"/>
          <w:sz w:val="24"/>
          <w:szCs w:val="24"/>
          <w:lang w:val="hy-AM"/>
        </w:rPr>
        <w:t>․</w:t>
      </w:r>
      <w:r>
        <w:rPr>
          <w:rFonts w:ascii="GHEA Grapalat" w:hAnsi="GHEA Grapalat"/>
          <w:sz w:val="24"/>
          <w:szCs w:val="24"/>
          <w:lang w:val="hy-AM"/>
        </w:rPr>
        <w:t xml:space="preserve"> Սակայն հաշվի առնելով, որ հանրապետության ոչ բոլոր բնակավայրերում է իրականացվում կազմակերպված աղբահանություն, և ոչ ամբողջ աղբն է տեղափոխվում աղբավայր, ինչի հետևանքով տվյալների հուսալիության ցածր մակարդակ է արտահայտվում, ինչպես նաև </w:t>
      </w:r>
      <w:r>
        <w:rPr>
          <w:rFonts w:ascii="GHEA Grapalat" w:eastAsia="Calibri" w:hAnsi="GHEA Grapalat" w:cs="Calibri"/>
          <w:sz w:val="24"/>
          <w:szCs w:val="24"/>
          <w:highlight w:val="white"/>
          <w:lang w:val="hy-AM"/>
        </w:rPr>
        <w:t xml:space="preserve">հիմք ընդունելով քաղաքային բնակավայրերում 0,6կգ/օր/մարդ և գյուղական բնակավայրերում 0,4 կգ/օր/մարդ նորմերը </w:t>
      </w:r>
      <w:r w:rsidRPr="00427D40">
        <w:rPr>
          <w:rFonts w:ascii="GHEA Grapalat" w:eastAsia="Calibri" w:hAnsi="GHEA Grapalat" w:cs="Calibri"/>
          <w:sz w:val="24"/>
          <w:szCs w:val="24"/>
          <w:highlight w:val="white"/>
          <w:lang w:val="hy-AM"/>
        </w:rPr>
        <w:t>(</w:t>
      </w:r>
      <w:r>
        <w:rPr>
          <w:rFonts w:ascii="GHEA Grapalat" w:eastAsia="Calibri" w:hAnsi="GHEA Grapalat" w:cs="Calibri"/>
          <w:sz w:val="24"/>
          <w:szCs w:val="24"/>
          <w:highlight w:val="white"/>
          <w:lang w:val="hy-AM"/>
        </w:rPr>
        <w:t>բացառության կարգով Երևան քաղաքում՝ 0,9 կգ/օր/մարդ</w:t>
      </w:r>
      <w:r w:rsidRPr="00427D40">
        <w:rPr>
          <w:rFonts w:ascii="GHEA Grapalat" w:eastAsia="Calibri" w:hAnsi="GHEA Grapalat" w:cs="Calibri"/>
          <w:sz w:val="24"/>
          <w:szCs w:val="24"/>
          <w:highlight w:val="white"/>
          <w:lang w:val="hy-AM"/>
        </w:rPr>
        <w:t>)</w:t>
      </w:r>
      <w:r>
        <w:rPr>
          <w:rFonts w:ascii="GHEA Grapalat" w:eastAsia="Calibri" w:hAnsi="GHEA Grapalat" w:cs="Calibri"/>
          <w:sz w:val="24"/>
          <w:szCs w:val="24"/>
          <w:highlight w:val="white"/>
          <w:lang w:val="hy-AM"/>
        </w:rPr>
        <w:t>, կարելի է փաստել, որ  հանրապետության բնակավայրերում օրական առաջանում է 2 224 տոննա աղբ կամ 811,505 հազար տոննա աղբ տարեկան։</w:t>
      </w:r>
      <w:r>
        <w:rPr>
          <w:rFonts w:ascii="GHEA Grapalat" w:eastAsia="Calibri" w:hAnsi="GHEA Grapalat" w:cs="Calibri"/>
          <w:sz w:val="24"/>
          <w:szCs w:val="24"/>
          <w:lang w:val="hy-AM"/>
        </w:rPr>
        <w:t xml:space="preserve"> </w:t>
      </w:r>
    </w:p>
    <w:p w:rsidR="0012083F" w:rsidRDefault="0012083F" w:rsidP="00020A1F">
      <w:pPr>
        <w:spacing w:after="0" w:line="288" w:lineRule="auto"/>
        <w:ind w:left="-425" w:firstLine="425"/>
        <w:jc w:val="both"/>
        <w:rPr>
          <w:rFonts w:ascii="GHEA Grapalat" w:eastAsia="Calibri" w:hAnsi="GHEA Grapalat" w:cs="Calibri"/>
          <w:sz w:val="24"/>
          <w:szCs w:val="24"/>
          <w:lang w:val="hy-AM"/>
        </w:rPr>
      </w:pPr>
    </w:p>
    <w:p w:rsidR="00020A1F" w:rsidRPr="0043336A" w:rsidRDefault="00020A1F" w:rsidP="00020A1F">
      <w:pPr>
        <w:pStyle w:val="Caption"/>
        <w:ind w:left="-360" w:right="-720" w:firstLine="540"/>
        <w:rPr>
          <w:rFonts w:ascii="GHEA Grapalat" w:hAnsi="GHEA Grapalat"/>
          <w:i/>
          <w:color w:val="auto"/>
          <w:sz w:val="20"/>
          <w:szCs w:val="20"/>
          <w:lang w:val="hy-AM"/>
        </w:rPr>
      </w:pPr>
      <w:r w:rsidRPr="0043336A">
        <w:rPr>
          <w:rFonts w:ascii="GHEA Grapalat" w:hAnsi="GHEA Grapalat" w:cs="Sylfaen"/>
          <w:i/>
          <w:color w:val="auto"/>
          <w:sz w:val="20"/>
          <w:szCs w:val="20"/>
          <w:lang w:val="hy-AM"/>
        </w:rPr>
        <w:lastRenderedPageBreak/>
        <w:t>Աղյուսակ</w:t>
      </w:r>
      <w:r w:rsidRPr="0043336A">
        <w:rPr>
          <w:rFonts w:ascii="GHEA Grapalat" w:hAnsi="GHEA Grapalat"/>
          <w:i/>
          <w:color w:val="auto"/>
          <w:sz w:val="20"/>
          <w:szCs w:val="20"/>
          <w:lang w:val="hy-AM"/>
        </w:rPr>
        <w:t xml:space="preserve"> </w:t>
      </w:r>
      <w:r>
        <w:rPr>
          <w:rFonts w:ascii="GHEA Grapalat" w:hAnsi="GHEA Grapalat"/>
          <w:i/>
          <w:color w:val="auto"/>
          <w:sz w:val="20"/>
          <w:szCs w:val="20"/>
          <w:lang w:val="hy-AM"/>
        </w:rPr>
        <w:t>5</w:t>
      </w:r>
      <w:r w:rsidRPr="0043336A">
        <w:rPr>
          <w:rFonts w:ascii="GHEA Grapalat" w:hAnsi="GHEA Grapalat"/>
          <w:i/>
          <w:color w:val="auto"/>
          <w:sz w:val="20"/>
          <w:szCs w:val="20"/>
          <w:lang w:val="hy-AM"/>
        </w:rPr>
        <w:t>. Գոյացող աղբի քանակը  ՀՀ մարզերում և Երևանում</w:t>
      </w:r>
    </w:p>
    <w:tbl>
      <w:tblPr>
        <w:tblW w:w="8876" w:type="dxa"/>
        <w:tblInd w:w="15" w:type="dxa"/>
        <w:tblLook w:val="04A0" w:firstRow="1" w:lastRow="0" w:firstColumn="1" w:lastColumn="0" w:noHBand="0" w:noVBand="1"/>
      </w:tblPr>
      <w:tblGrid>
        <w:gridCol w:w="1860"/>
        <w:gridCol w:w="1358"/>
        <w:gridCol w:w="1252"/>
        <w:gridCol w:w="1606"/>
        <w:gridCol w:w="2800"/>
      </w:tblGrid>
      <w:tr w:rsidR="00020A1F" w:rsidRPr="00107807" w:rsidTr="00020A1F">
        <w:trPr>
          <w:trHeight w:val="855"/>
        </w:trPr>
        <w:tc>
          <w:tcPr>
            <w:tcW w:w="186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Մարզը և               ք. Երևանը</w:t>
            </w:r>
          </w:p>
        </w:tc>
        <w:tc>
          <w:tcPr>
            <w:tcW w:w="4216" w:type="dxa"/>
            <w:gridSpan w:val="3"/>
            <w:tcBorders>
              <w:top w:val="single" w:sz="4" w:space="0" w:color="auto"/>
              <w:left w:val="nil"/>
              <w:bottom w:val="single" w:sz="4" w:space="0" w:color="auto"/>
              <w:right w:val="single" w:sz="4" w:space="0" w:color="auto"/>
            </w:tcBorders>
            <w:shd w:val="clear" w:color="000000" w:fill="DDEBF7"/>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Ա</w:t>
            </w:r>
            <w:r>
              <w:rPr>
                <w:rFonts w:ascii="GHEA Grapalat" w:hAnsi="GHEA Grapalat" w:cs="Calibri"/>
                <w:color w:val="000000"/>
                <w:sz w:val="20"/>
                <w:szCs w:val="20"/>
                <w:lang w:val="hy-AM"/>
              </w:rPr>
              <w:t>ռաջացող</w:t>
            </w:r>
            <w:r w:rsidRPr="00107807">
              <w:rPr>
                <w:rFonts w:ascii="GHEA Grapalat" w:hAnsi="GHEA Grapalat" w:cs="Calibri"/>
                <w:color w:val="000000"/>
                <w:sz w:val="20"/>
                <w:szCs w:val="20"/>
              </w:rPr>
              <w:t xml:space="preserve"> աղբի քանակն օրական, </w:t>
            </w:r>
            <w:r>
              <w:rPr>
                <w:rFonts w:ascii="GHEA Grapalat" w:hAnsi="GHEA Grapalat" w:cs="Calibri"/>
                <w:color w:val="000000"/>
                <w:sz w:val="20"/>
                <w:szCs w:val="20"/>
                <w:lang w:val="hy-AM"/>
              </w:rPr>
              <w:t>կգ</w:t>
            </w:r>
            <w:r w:rsidRPr="00107807">
              <w:rPr>
                <w:rFonts w:ascii="GHEA Grapalat" w:hAnsi="GHEA Grapalat" w:cs="Calibri"/>
                <w:color w:val="000000"/>
                <w:sz w:val="20"/>
                <w:szCs w:val="20"/>
              </w:rPr>
              <w:t xml:space="preserve">                                                </w:t>
            </w:r>
          </w:p>
        </w:tc>
        <w:tc>
          <w:tcPr>
            <w:tcW w:w="2800" w:type="dxa"/>
            <w:tcBorders>
              <w:top w:val="single" w:sz="4" w:space="0" w:color="auto"/>
              <w:left w:val="nil"/>
              <w:bottom w:val="single" w:sz="4" w:space="0" w:color="auto"/>
              <w:right w:val="single" w:sz="4" w:space="0" w:color="auto"/>
            </w:tcBorders>
            <w:shd w:val="clear" w:color="000000" w:fill="DDEBF7"/>
            <w:vAlign w:val="center"/>
            <w:hideMark/>
          </w:tcPr>
          <w:p w:rsidR="00020A1F" w:rsidRPr="00427D40" w:rsidRDefault="00020A1F" w:rsidP="00020A1F">
            <w:pPr>
              <w:spacing w:after="0" w:line="240" w:lineRule="auto"/>
              <w:jc w:val="center"/>
              <w:rPr>
                <w:rFonts w:ascii="GHEA Grapalat" w:hAnsi="GHEA Grapalat" w:cs="Calibri"/>
                <w:color w:val="000000"/>
                <w:sz w:val="20"/>
                <w:szCs w:val="20"/>
                <w:lang w:val="hy-AM"/>
              </w:rPr>
            </w:pPr>
            <w:r w:rsidRPr="00107807">
              <w:rPr>
                <w:rFonts w:ascii="GHEA Grapalat" w:hAnsi="GHEA Grapalat" w:cs="Calibri"/>
                <w:color w:val="000000"/>
                <w:sz w:val="20"/>
                <w:szCs w:val="20"/>
              </w:rPr>
              <w:t>Ընդամնեը տարեկան ա</w:t>
            </w:r>
            <w:r>
              <w:rPr>
                <w:rFonts w:ascii="GHEA Grapalat" w:hAnsi="GHEA Grapalat" w:cs="Calibri"/>
                <w:color w:val="000000"/>
                <w:sz w:val="20"/>
                <w:szCs w:val="20"/>
                <w:lang w:val="hy-AM"/>
              </w:rPr>
              <w:t>ռաջաց</w:t>
            </w:r>
            <w:r w:rsidRPr="00107807">
              <w:rPr>
                <w:rFonts w:ascii="GHEA Grapalat" w:hAnsi="GHEA Grapalat" w:cs="Calibri"/>
                <w:color w:val="000000"/>
                <w:sz w:val="20"/>
                <w:szCs w:val="20"/>
              </w:rPr>
              <w:t xml:space="preserve">ող աղբի քանակը,  </w:t>
            </w:r>
            <w:r>
              <w:rPr>
                <w:rFonts w:ascii="GHEA Grapalat" w:hAnsi="GHEA Grapalat" w:cs="Calibri"/>
                <w:color w:val="000000"/>
                <w:sz w:val="20"/>
                <w:szCs w:val="20"/>
                <w:lang w:val="hy-AM"/>
              </w:rPr>
              <w:t>կգ</w:t>
            </w:r>
          </w:p>
        </w:tc>
      </w:tr>
      <w:tr w:rsidR="00020A1F" w:rsidRPr="00107807" w:rsidTr="00020A1F">
        <w:trPr>
          <w:trHeight w:val="300"/>
        </w:trPr>
        <w:tc>
          <w:tcPr>
            <w:tcW w:w="1860" w:type="dxa"/>
            <w:vMerge/>
            <w:tcBorders>
              <w:top w:val="single" w:sz="4" w:space="0" w:color="auto"/>
              <w:left w:val="single" w:sz="4" w:space="0" w:color="auto"/>
              <w:bottom w:val="single" w:sz="4" w:space="0" w:color="auto"/>
              <w:right w:val="single" w:sz="4" w:space="0" w:color="auto"/>
            </w:tcBorders>
            <w:vAlign w:val="center"/>
            <w:hideMark/>
          </w:tcPr>
          <w:p w:rsidR="00020A1F" w:rsidRPr="00107807" w:rsidRDefault="00020A1F" w:rsidP="00020A1F">
            <w:pPr>
              <w:spacing w:after="0" w:line="240" w:lineRule="auto"/>
              <w:rPr>
                <w:rFonts w:ascii="GHEA Grapalat" w:hAnsi="GHEA Grapalat" w:cs="Calibri"/>
                <w:color w:val="000000"/>
                <w:sz w:val="20"/>
                <w:szCs w:val="20"/>
              </w:rPr>
            </w:pPr>
          </w:p>
        </w:tc>
        <w:tc>
          <w:tcPr>
            <w:tcW w:w="1358" w:type="dxa"/>
            <w:tcBorders>
              <w:top w:val="nil"/>
              <w:left w:val="nil"/>
              <w:bottom w:val="single" w:sz="4" w:space="0" w:color="auto"/>
              <w:right w:val="single" w:sz="4" w:space="0" w:color="auto"/>
            </w:tcBorders>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Քաղաքային</w:t>
            </w:r>
          </w:p>
        </w:tc>
        <w:tc>
          <w:tcPr>
            <w:tcW w:w="1252" w:type="dxa"/>
            <w:tcBorders>
              <w:top w:val="nil"/>
              <w:left w:val="nil"/>
              <w:bottom w:val="single" w:sz="4" w:space="0" w:color="auto"/>
              <w:right w:val="single" w:sz="4" w:space="0" w:color="auto"/>
            </w:tcBorders>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Գյուղական</w:t>
            </w:r>
          </w:p>
        </w:tc>
        <w:tc>
          <w:tcPr>
            <w:tcW w:w="1606" w:type="dxa"/>
            <w:tcBorders>
              <w:top w:val="nil"/>
              <w:left w:val="nil"/>
              <w:bottom w:val="single" w:sz="4" w:space="0" w:color="auto"/>
              <w:right w:val="single" w:sz="4" w:space="0" w:color="auto"/>
            </w:tcBorders>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Ընդամենը</w:t>
            </w:r>
          </w:p>
        </w:tc>
        <w:tc>
          <w:tcPr>
            <w:tcW w:w="2800" w:type="dxa"/>
            <w:tcBorders>
              <w:top w:val="nil"/>
              <w:left w:val="nil"/>
              <w:bottom w:val="single" w:sz="4" w:space="0" w:color="auto"/>
              <w:right w:val="single" w:sz="4" w:space="0" w:color="auto"/>
            </w:tcBorders>
            <w:shd w:val="clear" w:color="000000" w:fill="DDEBF7"/>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Ընդամենը</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Արագածոտն</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16 560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39 800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56 360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20 571 400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Արարատ</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43 440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74 160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117 600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42 924 000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Արմավիր</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49 920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74 160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124 080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45 289 200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Գեղարքունիք</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40 620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64 800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105 420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38 478 300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Լոռի</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77 280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35 440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112 720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41 142 800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Կոտայք</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82 260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45 800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128 060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46 741 900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Շիրակ</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82 800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38 960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121 760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44 442 400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Սյունիք</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56 280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17 840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74 120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27 053 800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Վայոց ձոր</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10 440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12 904</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23 344</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8 520 560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Տավուշ</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31 320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28 520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59 840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21 841 600</w:t>
            </w:r>
          </w:p>
        </w:tc>
      </w:tr>
      <w:tr w:rsidR="00020A1F" w:rsidRPr="00107807" w:rsidTr="00020A1F">
        <w:trPr>
          <w:trHeight w:val="420"/>
        </w:trPr>
        <w:tc>
          <w:tcPr>
            <w:tcW w:w="1860" w:type="dxa"/>
            <w:tcBorders>
              <w:top w:val="nil"/>
              <w:left w:val="single" w:sz="8" w:space="0" w:color="auto"/>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ind w:firstLineChars="100" w:firstLine="200"/>
              <w:rPr>
                <w:rFonts w:ascii="GHEA Grapalat" w:hAnsi="GHEA Grapalat" w:cs="Calibri"/>
                <w:color w:val="000000"/>
                <w:sz w:val="20"/>
                <w:szCs w:val="20"/>
              </w:rPr>
            </w:pPr>
            <w:r w:rsidRPr="00107807">
              <w:rPr>
                <w:rFonts w:ascii="GHEA Grapalat" w:hAnsi="GHEA Grapalat" w:cs="Calibri"/>
                <w:color w:val="000000"/>
                <w:sz w:val="20"/>
                <w:szCs w:val="20"/>
              </w:rPr>
              <w:t xml:space="preserve">Երևան </w:t>
            </w:r>
          </w:p>
        </w:tc>
        <w:tc>
          <w:tcPr>
            <w:tcW w:w="1358"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Pr>
                <w:rFonts w:ascii="GHEA Grapalat" w:hAnsi="GHEA Grapalat" w:cs="Calibri"/>
                <w:color w:val="000000"/>
                <w:sz w:val="20"/>
                <w:szCs w:val="20"/>
                <w:lang w:val="hy-AM"/>
              </w:rPr>
              <w:t>1 300 000</w:t>
            </w:r>
          </w:p>
        </w:tc>
        <w:tc>
          <w:tcPr>
            <w:tcW w:w="1252"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sidRPr="00107807">
              <w:rPr>
                <w:rFonts w:ascii="GHEA Grapalat" w:hAnsi="GHEA Grapalat" w:cs="Calibri"/>
                <w:color w:val="000000"/>
                <w:sz w:val="20"/>
                <w:szCs w:val="20"/>
              </w:rPr>
              <w:t>0</w:t>
            </w:r>
          </w:p>
        </w:tc>
        <w:tc>
          <w:tcPr>
            <w:tcW w:w="1606"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Pr>
                <w:rFonts w:ascii="GHEA Grapalat" w:hAnsi="GHEA Grapalat" w:cs="Calibri"/>
                <w:color w:val="000000"/>
                <w:sz w:val="20"/>
                <w:szCs w:val="20"/>
                <w:lang w:val="hy-AM"/>
              </w:rPr>
              <w:t>1 300 000</w:t>
            </w:r>
          </w:p>
        </w:tc>
        <w:tc>
          <w:tcPr>
            <w:tcW w:w="2800" w:type="dxa"/>
            <w:tcBorders>
              <w:top w:val="nil"/>
              <w:left w:val="nil"/>
              <w:bottom w:val="single" w:sz="8" w:space="0" w:color="auto"/>
              <w:right w:val="single" w:sz="8" w:space="0" w:color="auto"/>
            </w:tcBorders>
            <w:shd w:val="clear" w:color="000000" w:fill="FFFFFF"/>
            <w:noWrap/>
            <w:vAlign w:val="center"/>
            <w:hideMark/>
          </w:tcPr>
          <w:p w:rsidR="00020A1F" w:rsidRPr="00107807" w:rsidRDefault="00020A1F" w:rsidP="00020A1F">
            <w:pPr>
              <w:spacing w:after="0" w:line="240" w:lineRule="auto"/>
              <w:jc w:val="center"/>
              <w:rPr>
                <w:rFonts w:ascii="GHEA Grapalat" w:hAnsi="GHEA Grapalat" w:cs="Calibri"/>
                <w:color w:val="000000"/>
                <w:sz w:val="20"/>
                <w:szCs w:val="20"/>
              </w:rPr>
            </w:pPr>
            <w:r>
              <w:rPr>
                <w:rFonts w:ascii="GHEA Grapalat" w:hAnsi="GHEA Grapalat" w:cs="Calibri"/>
                <w:color w:val="000000"/>
                <w:sz w:val="20"/>
                <w:szCs w:val="20"/>
                <w:lang w:val="hy-AM"/>
              </w:rPr>
              <w:t>474</w:t>
            </w:r>
            <w:r>
              <w:rPr>
                <w:rFonts w:cs="Calibri"/>
                <w:color w:val="000000"/>
                <w:sz w:val="20"/>
                <w:szCs w:val="20"/>
                <w:lang w:val="hy-AM"/>
              </w:rPr>
              <w:t> </w:t>
            </w:r>
            <w:r>
              <w:rPr>
                <w:rFonts w:ascii="GHEA Grapalat" w:hAnsi="GHEA Grapalat" w:cs="Calibri"/>
                <w:color w:val="000000"/>
                <w:sz w:val="20"/>
                <w:szCs w:val="20"/>
                <w:lang w:val="hy-AM"/>
              </w:rPr>
              <w:t>500 000</w:t>
            </w:r>
          </w:p>
        </w:tc>
      </w:tr>
      <w:tr w:rsidR="00020A1F" w:rsidRPr="00107807" w:rsidTr="00020A1F">
        <w:trPr>
          <w:trHeight w:val="300"/>
        </w:trPr>
        <w:tc>
          <w:tcPr>
            <w:tcW w:w="186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b/>
                <w:bCs/>
                <w:color w:val="000000"/>
                <w:sz w:val="20"/>
                <w:szCs w:val="20"/>
              </w:rPr>
            </w:pPr>
            <w:r w:rsidRPr="00107807">
              <w:rPr>
                <w:rFonts w:ascii="GHEA Grapalat" w:hAnsi="GHEA Grapalat" w:cs="Calibri"/>
                <w:b/>
                <w:bCs/>
                <w:color w:val="000000"/>
                <w:sz w:val="20"/>
                <w:szCs w:val="20"/>
              </w:rPr>
              <w:t>Ընդամենը</w:t>
            </w:r>
          </w:p>
        </w:tc>
        <w:tc>
          <w:tcPr>
            <w:tcW w:w="1358"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b/>
                <w:bCs/>
                <w:color w:val="000000"/>
                <w:sz w:val="20"/>
                <w:szCs w:val="20"/>
              </w:rPr>
            </w:pPr>
            <w:r>
              <w:rPr>
                <w:rFonts w:ascii="GHEA Grapalat" w:hAnsi="GHEA Grapalat" w:cs="Calibri"/>
                <w:b/>
                <w:bCs/>
                <w:color w:val="000000"/>
                <w:sz w:val="20"/>
                <w:szCs w:val="20"/>
                <w:lang w:val="hy-AM"/>
              </w:rPr>
              <w:t>1</w:t>
            </w:r>
            <w:r>
              <w:rPr>
                <w:rFonts w:cs="Calibri"/>
                <w:b/>
                <w:bCs/>
                <w:color w:val="000000"/>
                <w:sz w:val="20"/>
                <w:szCs w:val="20"/>
                <w:lang w:val="hy-AM"/>
              </w:rPr>
              <w:t> </w:t>
            </w:r>
            <w:r>
              <w:rPr>
                <w:rFonts w:ascii="GHEA Grapalat" w:hAnsi="GHEA Grapalat" w:cs="Calibri"/>
                <w:b/>
                <w:bCs/>
                <w:color w:val="000000"/>
                <w:sz w:val="20"/>
                <w:szCs w:val="20"/>
                <w:lang w:val="hy-AM"/>
              </w:rPr>
              <w:t>790 920</w:t>
            </w:r>
          </w:p>
        </w:tc>
        <w:tc>
          <w:tcPr>
            <w:tcW w:w="1252"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b/>
                <w:bCs/>
                <w:color w:val="000000"/>
                <w:sz w:val="20"/>
                <w:szCs w:val="20"/>
              </w:rPr>
            </w:pPr>
            <w:r>
              <w:rPr>
                <w:rFonts w:ascii="GHEA Grapalat" w:hAnsi="GHEA Grapalat" w:cs="Calibri"/>
                <w:b/>
                <w:bCs/>
                <w:color w:val="000000"/>
                <w:sz w:val="20"/>
                <w:szCs w:val="20"/>
              </w:rPr>
              <w:t>432 384</w:t>
            </w:r>
          </w:p>
        </w:tc>
        <w:tc>
          <w:tcPr>
            <w:tcW w:w="1606"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020A1F" w:rsidRPr="00107807" w:rsidRDefault="00020A1F" w:rsidP="00020A1F">
            <w:pPr>
              <w:spacing w:after="0" w:line="240" w:lineRule="auto"/>
              <w:jc w:val="center"/>
              <w:rPr>
                <w:rFonts w:ascii="GHEA Grapalat" w:hAnsi="GHEA Grapalat" w:cs="Calibri"/>
                <w:b/>
                <w:bCs/>
                <w:color w:val="000000"/>
                <w:sz w:val="20"/>
                <w:szCs w:val="20"/>
              </w:rPr>
            </w:pPr>
            <w:r>
              <w:rPr>
                <w:rFonts w:ascii="GHEA Grapalat" w:hAnsi="GHEA Grapalat" w:cs="Calibri"/>
                <w:b/>
                <w:bCs/>
                <w:color w:val="000000"/>
                <w:sz w:val="20"/>
                <w:szCs w:val="20"/>
                <w:lang w:val="hy-AM"/>
              </w:rPr>
              <w:t>2</w:t>
            </w:r>
            <w:r>
              <w:rPr>
                <w:rFonts w:cs="Calibri"/>
                <w:b/>
                <w:bCs/>
                <w:color w:val="000000"/>
                <w:sz w:val="20"/>
                <w:szCs w:val="20"/>
                <w:lang w:val="hy-AM"/>
              </w:rPr>
              <w:t> </w:t>
            </w:r>
            <w:r>
              <w:rPr>
                <w:rFonts w:ascii="GHEA Grapalat" w:hAnsi="GHEA Grapalat" w:cs="Calibri"/>
                <w:b/>
                <w:bCs/>
                <w:color w:val="000000"/>
                <w:sz w:val="20"/>
                <w:szCs w:val="20"/>
                <w:lang w:val="hy-AM"/>
              </w:rPr>
              <w:t>224 000</w:t>
            </w:r>
          </w:p>
        </w:tc>
        <w:tc>
          <w:tcPr>
            <w:tcW w:w="280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020A1F" w:rsidRPr="00427D40" w:rsidRDefault="00020A1F" w:rsidP="00020A1F">
            <w:pPr>
              <w:spacing w:after="0" w:line="240" w:lineRule="auto"/>
              <w:jc w:val="center"/>
              <w:rPr>
                <w:rFonts w:ascii="GHEA Grapalat" w:hAnsi="GHEA Grapalat" w:cs="Calibri"/>
                <w:b/>
                <w:bCs/>
                <w:color w:val="000000"/>
                <w:sz w:val="20"/>
                <w:szCs w:val="20"/>
                <w:lang w:val="hy-AM"/>
              </w:rPr>
            </w:pPr>
            <w:r>
              <w:rPr>
                <w:rFonts w:ascii="GHEA Grapalat" w:hAnsi="GHEA Grapalat" w:cs="Calibri"/>
                <w:b/>
                <w:bCs/>
                <w:color w:val="000000"/>
                <w:sz w:val="20"/>
                <w:szCs w:val="20"/>
                <w:lang w:val="hy-AM"/>
              </w:rPr>
              <w:t>811</w:t>
            </w:r>
            <w:r>
              <w:rPr>
                <w:rFonts w:cs="Calibri"/>
                <w:b/>
                <w:bCs/>
                <w:color w:val="000000"/>
                <w:sz w:val="20"/>
                <w:szCs w:val="20"/>
                <w:lang w:val="hy-AM"/>
              </w:rPr>
              <w:t> </w:t>
            </w:r>
            <w:r>
              <w:rPr>
                <w:rFonts w:ascii="GHEA Grapalat" w:hAnsi="GHEA Grapalat" w:cs="Calibri"/>
                <w:b/>
                <w:bCs/>
                <w:color w:val="000000"/>
                <w:sz w:val="20"/>
                <w:szCs w:val="20"/>
                <w:lang w:val="hy-AM"/>
              </w:rPr>
              <w:t>505 960</w:t>
            </w:r>
          </w:p>
        </w:tc>
      </w:tr>
      <w:tr w:rsidR="00020A1F" w:rsidRPr="00107807" w:rsidTr="00020A1F">
        <w:trPr>
          <w:trHeight w:val="315"/>
        </w:trPr>
        <w:tc>
          <w:tcPr>
            <w:tcW w:w="1860" w:type="dxa"/>
            <w:vMerge/>
            <w:tcBorders>
              <w:top w:val="nil"/>
              <w:left w:val="single" w:sz="8" w:space="0" w:color="auto"/>
              <w:bottom w:val="single" w:sz="8" w:space="0" w:color="000000"/>
              <w:right w:val="single" w:sz="8" w:space="0" w:color="auto"/>
            </w:tcBorders>
            <w:vAlign w:val="center"/>
            <w:hideMark/>
          </w:tcPr>
          <w:p w:rsidR="00020A1F" w:rsidRPr="00107807" w:rsidRDefault="00020A1F" w:rsidP="00020A1F">
            <w:pPr>
              <w:spacing w:after="0" w:line="240" w:lineRule="auto"/>
              <w:rPr>
                <w:rFonts w:ascii="GHEA Grapalat" w:hAnsi="GHEA Grapalat" w:cs="Calibri"/>
                <w:b/>
                <w:bCs/>
                <w:color w:val="000000"/>
                <w:sz w:val="20"/>
                <w:szCs w:val="20"/>
              </w:rPr>
            </w:pPr>
          </w:p>
        </w:tc>
        <w:tc>
          <w:tcPr>
            <w:tcW w:w="1358" w:type="dxa"/>
            <w:vMerge/>
            <w:tcBorders>
              <w:top w:val="nil"/>
              <w:left w:val="single" w:sz="8" w:space="0" w:color="auto"/>
              <w:bottom w:val="single" w:sz="8" w:space="0" w:color="000000"/>
              <w:right w:val="single" w:sz="8" w:space="0" w:color="auto"/>
            </w:tcBorders>
            <w:vAlign w:val="center"/>
            <w:hideMark/>
          </w:tcPr>
          <w:p w:rsidR="00020A1F" w:rsidRPr="00107807" w:rsidRDefault="00020A1F" w:rsidP="00020A1F">
            <w:pPr>
              <w:spacing w:after="0" w:line="240" w:lineRule="auto"/>
              <w:rPr>
                <w:rFonts w:ascii="GHEA Grapalat" w:hAnsi="GHEA Grapalat" w:cs="Calibri"/>
                <w:b/>
                <w:bCs/>
                <w:color w:val="000000"/>
                <w:sz w:val="20"/>
                <w:szCs w:val="20"/>
              </w:rPr>
            </w:pPr>
          </w:p>
        </w:tc>
        <w:tc>
          <w:tcPr>
            <w:tcW w:w="1252" w:type="dxa"/>
            <w:vMerge/>
            <w:tcBorders>
              <w:top w:val="nil"/>
              <w:left w:val="single" w:sz="8" w:space="0" w:color="auto"/>
              <w:bottom w:val="single" w:sz="8" w:space="0" w:color="000000"/>
              <w:right w:val="single" w:sz="8" w:space="0" w:color="auto"/>
            </w:tcBorders>
            <w:vAlign w:val="center"/>
            <w:hideMark/>
          </w:tcPr>
          <w:p w:rsidR="00020A1F" w:rsidRPr="00107807" w:rsidRDefault="00020A1F" w:rsidP="00020A1F">
            <w:pPr>
              <w:spacing w:after="0" w:line="240" w:lineRule="auto"/>
              <w:rPr>
                <w:rFonts w:ascii="GHEA Grapalat" w:hAnsi="GHEA Grapalat" w:cs="Calibri"/>
                <w:b/>
                <w:bCs/>
                <w:color w:val="000000"/>
                <w:sz w:val="20"/>
                <w:szCs w:val="20"/>
              </w:rPr>
            </w:pPr>
          </w:p>
        </w:tc>
        <w:tc>
          <w:tcPr>
            <w:tcW w:w="1606" w:type="dxa"/>
            <w:vMerge/>
            <w:tcBorders>
              <w:top w:val="nil"/>
              <w:left w:val="single" w:sz="8" w:space="0" w:color="auto"/>
              <w:bottom w:val="single" w:sz="8" w:space="0" w:color="000000"/>
              <w:right w:val="single" w:sz="8" w:space="0" w:color="auto"/>
            </w:tcBorders>
            <w:vAlign w:val="center"/>
            <w:hideMark/>
          </w:tcPr>
          <w:p w:rsidR="00020A1F" w:rsidRPr="00107807" w:rsidRDefault="00020A1F" w:rsidP="00020A1F">
            <w:pPr>
              <w:spacing w:after="0" w:line="240" w:lineRule="auto"/>
              <w:rPr>
                <w:rFonts w:ascii="GHEA Grapalat" w:hAnsi="GHEA Grapalat" w:cs="Calibri"/>
                <w:b/>
                <w:bCs/>
                <w:color w:val="000000"/>
                <w:sz w:val="20"/>
                <w:szCs w:val="20"/>
              </w:rPr>
            </w:pPr>
          </w:p>
        </w:tc>
        <w:tc>
          <w:tcPr>
            <w:tcW w:w="2800" w:type="dxa"/>
            <w:vMerge/>
            <w:tcBorders>
              <w:top w:val="nil"/>
              <w:left w:val="single" w:sz="8" w:space="0" w:color="auto"/>
              <w:bottom w:val="single" w:sz="8" w:space="0" w:color="000000"/>
              <w:right w:val="single" w:sz="8" w:space="0" w:color="auto"/>
            </w:tcBorders>
            <w:vAlign w:val="center"/>
            <w:hideMark/>
          </w:tcPr>
          <w:p w:rsidR="00020A1F" w:rsidRPr="00107807" w:rsidRDefault="00020A1F" w:rsidP="00020A1F">
            <w:pPr>
              <w:spacing w:after="0" w:line="240" w:lineRule="auto"/>
              <w:rPr>
                <w:rFonts w:ascii="GHEA Grapalat" w:hAnsi="GHEA Grapalat" w:cs="Calibri"/>
                <w:b/>
                <w:bCs/>
                <w:color w:val="000000"/>
                <w:sz w:val="20"/>
                <w:szCs w:val="20"/>
              </w:rPr>
            </w:pPr>
          </w:p>
        </w:tc>
      </w:tr>
    </w:tbl>
    <w:p w:rsidR="00020A1F" w:rsidRDefault="00020A1F" w:rsidP="00020A1F">
      <w:pPr>
        <w:ind w:right="-720"/>
        <w:jc w:val="both"/>
        <w:rPr>
          <w:rFonts w:ascii="GHEA Grapalat" w:hAnsi="GHEA Grapalat"/>
          <w:sz w:val="24"/>
          <w:szCs w:val="24"/>
          <w:lang w:val="hy-AM"/>
        </w:rPr>
      </w:pPr>
    </w:p>
    <w:p w:rsidR="00020A1F" w:rsidRPr="00F64FE6" w:rsidRDefault="00020A1F" w:rsidP="00020A1F">
      <w:pPr>
        <w:pStyle w:val="Heading2"/>
        <w:ind w:right="-234"/>
        <w:rPr>
          <w:rFonts w:ascii="GHEA Grapalat" w:hAnsi="GHEA Grapalat"/>
          <w:b w:val="0"/>
          <w:color w:val="000000"/>
          <w:sz w:val="24"/>
          <w:szCs w:val="24"/>
          <w:lang w:val="hy-AM"/>
        </w:rPr>
      </w:pPr>
      <w:r w:rsidRPr="00EA1F55">
        <w:rPr>
          <w:rFonts w:ascii="GHEA Grapalat" w:hAnsi="GHEA Grapalat"/>
          <w:color w:val="000000"/>
          <w:sz w:val="24"/>
          <w:szCs w:val="24"/>
          <w:lang w:val="hy-AM"/>
        </w:rPr>
        <w:t xml:space="preserve">     4</w:t>
      </w:r>
      <w:r>
        <w:rPr>
          <w:rFonts w:ascii="Cambria Math" w:hAnsi="Cambria Math"/>
          <w:color w:val="000000"/>
          <w:sz w:val="24"/>
          <w:szCs w:val="24"/>
          <w:lang w:val="hy-AM"/>
        </w:rPr>
        <w:t>․</w:t>
      </w:r>
      <w:r w:rsidRPr="00EA1F55">
        <w:rPr>
          <w:rFonts w:ascii="GHEA Grapalat" w:hAnsi="GHEA Grapalat"/>
          <w:color w:val="000000"/>
          <w:sz w:val="24"/>
          <w:szCs w:val="24"/>
          <w:lang w:val="hy-AM"/>
        </w:rPr>
        <w:t xml:space="preserve"> Աղբահանության վրա ծախսվող միջոցները </w:t>
      </w:r>
      <w:r>
        <w:rPr>
          <w:rFonts w:ascii="GHEA Grapalat" w:hAnsi="GHEA Grapalat"/>
          <w:color w:val="000000"/>
          <w:sz w:val="24"/>
          <w:szCs w:val="24"/>
          <w:lang w:val="hy-AM"/>
        </w:rPr>
        <w:t>և</w:t>
      </w:r>
      <w:r w:rsidRPr="00EA1F55">
        <w:rPr>
          <w:rFonts w:ascii="GHEA Grapalat" w:hAnsi="GHEA Grapalat"/>
          <w:color w:val="000000"/>
          <w:sz w:val="24"/>
          <w:szCs w:val="24"/>
          <w:lang w:val="hy-AM"/>
        </w:rPr>
        <w:t xml:space="preserve"> աղբահանության</w:t>
      </w:r>
      <w:r>
        <w:rPr>
          <w:rFonts w:ascii="GHEA Grapalat" w:hAnsi="GHEA Grapalat"/>
          <w:color w:val="000000"/>
          <w:sz w:val="24"/>
          <w:szCs w:val="24"/>
          <w:lang w:val="hy-AM"/>
        </w:rPr>
        <w:t xml:space="preserve"> ծառայությունների դիմաց </w:t>
      </w:r>
      <w:r w:rsidRPr="00EA1F55">
        <w:rPr>
          <w:rFonts w:ascii="GHEA Grapalat" w:hAnsi="GHEA Grapalat"/>
          <w:color w:val="000000"/>
          <w:sz w:val="24"/>
          <w:szCs w:val="24"/>
          <w:lang w:val="hy-AM"/>
        </w:rPr>
        <w:t>հավաք</w:t>
      </w:r>
      <w:r>
        <w:rPr>
          <w:rFonts w:ascii="GHEA Grapalat" w:hAnsi="GHEA Grapalat"/>
          <w:color w:val="000000"/>
          <w:sz w:val="24"/>
          <w:szCs w:val="24"/>
          <w:lang w:val="hy-AM"/>
        </w:rPr>
        <w:t>ագրված</w:t>
      </w:r>
      <w:r w:rsidRPr="00EA1F55">
        <w:rPr>
          <w:rFonts w:ascii="GHEA Grapalat" w:hAnsi="GHEA Grapalat"/>
          <w:color w:val="000000"/>
          <w:sz w:val="24"/>
          <w:szCs w:val="24"/>
          <w:lang w:val="hy-AM"/>
        </w:rPr>
        <w:t xml:space="preserve"> գումարը</w:t>
      </w:r>
      <w:r w:rsidRPr="00F64FE6">
        <w:rPr>
          <w:rFonts w:ascii="GHEA Grapalat" w:hAnsi="GHEA Grapalat"/>
          <w:b w:val="0"/>
          <w:color w:val="000000"/>
          <w:sz w:val="24"/>
          <w:szCs w:val="24"/>
          <w:lang w:val="hy-AM"/>
        </w:rPr>
        <w:t xml:space="preserve"> </w:t>
      </w:r>
    </w:p>
    <w:p w:rsidR="00020A1F" w:rsidRPr="00F64FE6" w:rsidRDefault="00020A1F" w:rsidP="00020A1F">
      <w:pPr>
        <w:ind w:left="-284" w:firstLine="426"/>
        <w:jc w:val="both"/>
        <w:rPr>
          <w:rFonts w:ascii="GHEA Grapalat" w:hAnsi="GHEA Grapalat"/>
          <w:sz w:val="12"/>
          <w:szCs w:val="12"/>
          <w:lang w:val="hy-AM"/>
        </w:rPr>
      </w:pPr>
    </w:p>
    <w:p w:rsidR="00020A1F" w:rsidRDefault="00020A1F" w:rsidP="00020A1F">
      <w:pPr>
        <w:ind w:left="-426" w:firstLine="426"/>
        <w:jc w:val="both"/>
        <w:rPr>
          <w:rFonts w:ascii="GHEA Grapalat" w:hAnsi="GHEA Grapalat"/>
          <w:sz w:val="24"/>
          <w:szCs w:val="24"/>
          <w:lang w:val="hy-AM"/>
        </w:rPr>
      </w:pPr>
      <w:r>
        <w:rPr>
          <w:rFonts w:ascii="GHEA Grapalat" w:hAnsi="GHEA Grapalat"/>
          <w:sz w:val="24"/>
          <w:szCs w:val="24"/>
          <w:lang w:val="hy-AM"/>
        </w:rPr>
        <w:t>27</w:t>
      </w:r>
      <w:r>
        <w:rPr>
          <w:rFonts w:ascii="Cambria Math" w:hAnsi="Cambria Math"/>
          <w:sz w:val="24"/>
          <w:szCs w:val="24"/>
          <w:lang w:val="hy-AM"/>
        </w:rPr>
        <w:t>․</w:t>
      </w:r>
      <w:r>
        <w:rPr>
          <w:rFonts w:ascii="GHEA Grapalat" w:hAnsi="GHEA Grapalat"/>
          <w:sz w:val="24"/>
          <w:szCs w:val="24"/>
          <w:lang w:val="hy-AM"/>
        </w:rPr>
        <w:t xml:space="preserve"> </w:t>
      </w:r>
      <w:r w:rsidRPr="00216533">
        <w:rPr>
          <w:rFonts w:ascii="GHEA Grapalat" w:hAnsi="GHEA Grapalat"/>
          <w:sz w:val="24"/>
          <w:szCs w:val="24"/>
          <w:lang w:val="hy-AM"/>
        </w:rPr>
        <w:t>Աղբահանության համակարգը դեռևս հեռու է ինքնածախսածածկ</w:t>
      </w:r>
      <w:r>
        <w:rPr>
          <w:rFonts w:ascii="GHEA Grapalat" w:hAnsi="GHEA Grapalat"/>
          <w:sz w:val="24"/>
          <w:szCs w:val="24"/>
          <w:lang w:val="hy-AM"/>
        </w:rPr>
        <w:t xml:space="preserve">ում ապահովելուց։ </w:t>
      </w:r>
      <w:r w:rsidRPr="00216533">
        <w:rPr>
          <w:rFonts w:ascii="GHEA Grapalat" w:hAnsi="GHEA Grapalat"/>
          <w:sz w:val="24"/>
          <w:szCs w:val="24"/>
          <w:lang w:val="hy-AM"/>
        </w:rPr>
        <w:t>ՀՀ համայնքներում աղբահանության ծառայությունների մատուցման համար կատարված ծախսերը կրկնակի անգամ գերազանցում են ծառայությունների դիմաց հավաքագրված վարձավճարներ</w:t>
      </w:r>
      <w:r>
        <w:rPr>
          <w:rFonts w:ascii="GHEA Grapalat" w:hAnsi="GHEA Grapalat"/>
          <w:sz w:val="24"/>
          <w:szCs w:val="24"/>
          <w:lang w:val="hy-AM"/>
        </w:rPr>
        <w:t>ը</w:t>
      </w:r>
      <w:r w:rsidRPr="00216533">
        <w:rPr>
          <w:rFonts w:ascii="GHEA Grapalat" w:hAnsi="GHEA Grapalat"/>
          <w:sz w:val="24"/>
          <w:szCs w:val="24"/>
          <w:lang w:val="hy-AM"/>
        </w:rPr>
        <w:t xml:space="preserve">։ Մասնավորապես՝  հավաքագրված աղբահանության վարձավճարները </w:t>
      </w:r>
      <w:r>
        <w:rPr>
          <w:rFonts w:ascii="GHEA Grapalat" w:hAnsi="GHEA Grapalat"/>
          <w:sz w:val="24"/>
          <w:szCs w:val="24"/>
          <w:lang w:val="hy-AM"/>
        </w:rPr>
        <w:t xml:space="preserve">ՀՀ մարզերում </w:t>
      </w:r>
      <w:r w:rsidRPr="00216533">
        <w:rPr>
          <w:rFonts w:ascii="GHEA Grapalat" w:hAnsi="GHEA Grapalat"/>
          <w:sz w:val="24"/>
          <w:szCs w:val="24"/>
          <w:lang w:val="hy-AM"/>
        </w:rPr>
        <w:t>կազմում են աղբահանության վրա կատարված ծախսերի 43,9 տոկոսը</w:t>
      </w:r>
      <w:r>
        <w:rPr>
          <w:rFonts w:ascii="GHEA Grapalat" w:hAnsi="GHEA Grapalat"/>
          <w:sz w:val="24"/>
          <w:szCs w:val="24"/>
          <w:lang w:val="hy-AM"/>
        </w:rPr>
        <w:t>, իսկ հանրապետությունում /ներառյալ Երևանը/՝ 50 տոկոս</w:t>
      </w:r>
      <w:r w:rsidRPr="00216533">
        <w:rPr>
          <w:rFonts w:ascii="GHEA Grapalat" w:hAnsi="GHEA Grapalat"/>
          <w:sz w:val="24"/>
          <w:szCs w:val="24"/>
          <w:lang w:val="hy-AM"/>
        </w:rPr>
        <w:t>։</w:t>
      </w:r>
      <w:r w:rsidRPr="00F64FE6">
        <w:rPr>
          <w:rFonts w:ascii="GHEA Grapalat" w:hAnsi="GHEA Grapalat"/>
          <w:sz w:val="24"/>
          <w:szCs w:val="24"/>
          <w:lang w:val="hy-AM"/>
        </w:rPr>
        <w:t xml:space="preserve"> </w:t>
      </w:r>
    </w:p>
    <w:p w:rsidR="00020A1F" w:rsidRDefault="00020A1F" w:rsidP="00020A1F">
      <w:pPr>
        <w:ind w:left="-426" w:firstLine="426"/>
        <w:jc w:val="both"/>
        <w:rPr>
          <w:rFonts w:ascii="GHEA Grapalat" w:hAnsi="GHEA Grapalat"/>
          <w:sz w:val="24"/>
          <w:szCs w:val="24"/>
          <w:lang w:val="hy-AM"/>
        </w:rPr>
      </w:pPr>
      <w:r>
        <w:rPr>
          <w:rFonts w:ascii="GHEA Grapalat" w:hAnsi="GHEA Grapalat"/>
          <w:sz w:val="24"/>
          <w:szCs w:val="24"/>
          <w:lang w:val="hy-AM"/>
        </w:rPr>
        <w:t>28․ Երևանում 2018 թվականին աղբահանության և սանիտարական մաքրման վրա կատարված ծախսերը կազմել են 4,968 մլրդ Հ</w:t>
      </w:r>
      <w:r w:rsidR="00E923EA">
        <w:rPr>
          <w:rFonts w:ascii="GHEA Grapalat" w:hAnsi="GHEA Grapalat"/>
          <w:sz w:val="24"/>
          <w:szCs w:val="24"/>
          <w:lang w:val="hy-AM"/>
        </w:rPr>
        <w:t>Հ</w:t>
      </w:r>
      <w:r>
        <w:rPr>
          <w:rFonts w:ascii="GHEA Grapalat" w:hAnsi="GHEA Grapalat"/>
          <w:sz w:val="24"/>
          <w:szCs w:val="24"/>
          <w:lang w:val="hy-AM"/>
        </w:rPr>
        <w:t xml:space="preserve"> դրամ, իսկ աղբահանության եկամուտները՝ 2,850 մլ</w:t>
      </w:r>
      <w:r w:rsidR="00E923EA">
        <w:rPr>
          <w:rFonts w:ascii="GHEA Grapalat" w:hAnsi="GHEA Grapalat"/>
          <w:sz w:val="24"/>
          <w:szCs w:val="24"/>
          <w:lang w:val="hy-AM"/>
        </w:rPr>
        <w:t>ր</w:t>
      </w:r>
      <w:r>
        <w:rPr>
          <w:rFonts w:ascii="GHEA Grapalat" w:hAnsi="GHEA Grapalat"/>
          <w:sz w:val="24"/>
          <w:szCs w:val="24"/>
          <w:lang w:val="hy-AM"/>
        </w:rPr>
        <w:t xml:space="preserve">դ ՀՀ դրամ, որից ֆիզիկական անձանցից հավաքագրված վարձավճարները կազմել են 1,512 մլրդ ՀՀ դրամ, տնտեսվարող սուբյեկտներից հավաքագրված վճարները՝ 1,338 մլրդ ՀՀ դրամ։  </w:t>
      </w:r>
      <w:r w:rsidRPr="00216533">
        <w:rPr>
          <w:rFonts w:ascii="GHEA Grapalat" w:hAnsi="GHEA Grapalat"/>
          <w:sz w:val="24"/>
          <w:szCs w:val="24"/>
          <w:lang w:val="hy-AM"/>
        </w:rPr>
        <w:t>Ստորև ներկայացվում է 2018 թվականին ՀՀ մարզերում</w:t>
      </w:r>
      <w:r>
        <w:rPr>
          <w:rFonts w:ascii="GHEA Grapalat" w:hAnsi="GHEA Grapalat"/>
          <w:sz w:val="24"/>
          <w:szCs w:val="24"/>
          <w:lang w:val="hy-AM"/>
        </w:rPr>
        <w:t xml:space="preserve"> և մարզերում և Երևանում </w:t>
      </w:r>
      <w:r w:rsidRPr="00216533">
        <w:rPr>
          <w:rFonts w:ascii="GHEA Grapalat" w:hAnsi="GHEA Grapalat"/>
          <w:sz w:val="24"/>
          <w:szCs w:val="24"/>
          <w:lang w:val="hy-AM"/>
        </w:rPr>
        <w:t xml:space="preserve"> աղբահանության ծառայությունների մատուցման համար կատարված ծախսեր</w:t>
      </w:r>
      <w:r>
        <w:rPr>
          <w:rFonts w:ascii="GHEA Grapalat" w:hAnsi="GHEA Grapalat"/>
          <w:sz w:val="24"/>
          <w:szCs w:val="24"/>
          <w:lang w:val="hy-AM"/>
        </w:rPr>
        <w:t>ն ու</w:t>
      </w:r>
      <w:r w:rsidRPr="00216533">
        <w:rPr>
          <w:rFonts w:ascii="GHEA Grapalat" w:hAnsi="GHEA Grapalat"/>
          <w:sz w:val="24"/>
          <w:szCs w:val="24"/>
          <w:lang w:val="hy-AM"/>
        </w:rPr>
        <w:t xml:space="preserve"> եկամուտները պատկերող գծապատկերը։ </w:t>
      </w:r>
    </w:p>
    <w:p w:rsidR="00D84038" w:rsidRDefault="00020A1F" w:rsidP="00020A1F">
      <w:pPr>
        <w:pStyle w:val="Caption"/>
        <w:ind w:left="-360" w:right="-234" w:firstLine="540"/>
        <w:rPr>
          <w:rFonts w:ascii="GHEA Grapalat" w:hAnsi="GHEA Grapalat" w:cs="Sylfaen"/>
          <w:i/>
          <w:color w:val="auto"/>
          <w:sz w:val="20"/>
          <w:szCs w:val="20"/>
          <w:lang w:val="hy-AM"/>
        </w:rPr>
      </w:pPr>
      <w:r w:rsidRPr="00F64FE6">
        <w:rPr>
          <w:rFonts w:ascii="GHEA Grapalat" w:hAnsi="GHEA Grapalat" w:cs="Sylfaen"/>
          <w:i/>
          <w:color w:val="auto"/>
          <w:sz w:val="20"/>
          <w:szCs w:val="20"/>
          <w:lang w:val="hy-AM"/>
        </w:rPr>
        <w:lastRenderedPageBreak/>
        <w:t>Գծապատկեր</w:t>
      </w:r>
      <w:r w:rsidRPr="00F64FE6">
        <w:rPr>
          <w:rFonts w:ascii="GHEA Grapalat" w:hAnsi="GHEA Grapalat"/>
          <w:i/>
          <w:color w:val="auto"/>
          <w:sz w:val="20"/>
          <w:szCs w:val="20"/>
          <w:lang w:val="hy-AM"/>
        </w:rPr>
        <w:t xml:space="preserve"> </w:t>
      </w:r>
      <w:r w:rsidRPr="00F64FE6">
        <w:rPr>
          <w:rFonts w:ascii="GHEA Grapalat" w:hAnsi="GHEA Grapalat"/>
          <w:i/>
          <w:color w:val="auto"/>
          <w:sz w:val="20"/>
          <w:szCs w:val="20"/>
        </w:rPr>
        <w:fldChar w:fldCharType="begin"/>
      </w:r>
      <w:r w:rsidRPr="00F64FE6">
        <w:rPr>
          <w:rFonts w:ascii="GHEA Grapalat" w:hAnsi="GHEA Grapalat"/>
          <w:i/>
          <w:color w:val="auto"/>
          <w:sz w:val="20"/>
          <w:szCs w:val="20"/>
          <w:lang w:val="hy-AM"/>
        </w:rPr>
        <w:instrText xml:space="preserve"> SEQ Գծապատկեր \* ARABIC </w:instrText>
      </w:r>
      <w:r w:rsidRPr="00F64FE6">
        <w:rPr>
          <w:rFonts w:ascii="GHEA Grapalat" w:hAnsi="GHEA Grapalat"/>
          <w:i/>
          <w:color w:val="auto"/>
          <w:sz w:val="20"/>
          <w:szCs w:val="20"/>
        </w:rPr>
        <w:fldChar w:fldCharType="separate"/>
      </w:r>
      <w:r>
        <w:rPr>
          <w:rFonts w:ascii="GHEA Grapalat" w:hAnsi="GHEA Grapalat"/>
          <w:i/>
          <w:noProof/>
          <w:color w:val="auto"/>
          <w:sz w:val="20"/>
          <w:szCs w:val="20"/>
          <w:lang w:val="hy-AM"/>
        </w:rPr>
        <w:t>1</w:t>
      </w:r>
      <w:r w:rsidRPr="00F64FE6">
        <w:rPr>
          <w:rFonts w:ascii="GHEA Grapalat" w:hAnsi="GHEA Grapalat"/>
          <w:i/>
          <w:color w:val="auto"/>
          <w:sz w:val="20"/>
          <w:szCs w:val="20"/>
        </w:rPr>
        <w:fldChar w:fldCharType="end"/>
      </w:r>
      <w:r w:rsidRPr="00F64FE6">
        <w:rPr>
          <w:rFonts w:ascii="GHEA Grapalat" w:hAnsi="GHEA Grapalat"/>
          <w:i/>
          <w:color w:val="auto"/>
          <w:sz w:val="20"/>
          <w:szCs w:val="20"/>
          <w:lang w:val="hy-AM"/>
        </w:rPr>
        <w:t xml:space="preserve">. </w:t>
      </w:r>
      <w:r w:rsidRPr="00F64FE6">
        <w:rPr>
          <w:rFonts w:ascii="GHEA Grapalat" w:hAnsi="GHEA Grapalat" w:cs="Sylfaen"/>
          <w:i/>
          <w:color w:val="auto"/>
          <w:sz w:val="20"/>
          <w:szCs w:val="20"/>
          <w:lang w:val="hy-AM"/>
        </w:rPr>
        <w:t>Աղբահանության ծախսերն ու եկամուտ</w:t>
      </w:r>
      <w:r>
        <w:rPr>
          <w:rFonts w:ascii="GHEA Grapalat" w:hAnsi="GHEA Grapalat" w:cs="Sylfaen"/>
          <w:i/>
          <w:color w:val="auto"/>
          <w:sz w:val="20"/>
          <w:szCs w:val="20"/>
          <w:lang w:val="hy-AM"/>
        </w:rPr>
        <w:t>ներ</w:t>
      </w:r>
      <w:r w:rsidRPr="00F64FE6">
        <w:rPr>
          <w:rFonts w:ascii="GHEA Grapalat" w:hAnsi="GHEA Grapalat" w:cs="Sylfaen"/>
          <w:i/>
          <w:color w:val="auto"/>
          <w:sz w:val="20"/>
          <w:szCs w:val="20"/>
          <w:lang w:val="hy-AM"/>
        </w:rPr>
        <w:t>ը</w:t>
      </w:r>
      <w:r>
        <w:rPr>
          <w:rFonts w:ascii="GHEA Grapalat" w:hAnsi="GHEA Grapalat" w:cs="Sylfaen"/>
          <w:i/>
          <w:color w:val="auto"/>
          <w:sz w:val="20"/>
          <w:szCs w:val="20"/>
          <w:lang w:val="hy-AM"/>
        </w:rPr>
        <w:t xml:space="preserve"> ՀՀ մարզերում</w:t>
      </w:r>
      <w:r w:rsidRPr="00F64FE6">
        <w:rPr>
          <w:rFonts w:ascii="GHEA Grapalat" w:hAnsi="GHEA Grapalat" w:cs="Sylfaen"/>
          <w:i/>
          <w:color w:val="auto"/>
          <w:sz w:val="20"/>
          <w:szCs w:val="20"/>
          <w:lang w:val="hy-AM"/>
        </w:rPr>
        <w:t xml:space="preserve"> </w:t>
      </w:r>
      <w:r w:rsidRPr="00526DE7">
        <w:rPr>
          <w:rFonts w:ascii="GHEA Grapalat" w:hAnsi="GHEA Grapalat" w:cs="Sylfaen"/>
          <w:i/>
          <w:color w:val="auto"/>
          <w:sz w:val="20"/>
          <w:szCs w:val="20"/>
          <w:lang w:val="hy-AM"/>
        </w:rPr>
        <w:t xml:space="preserve"> </w:t>
      </w:r>
      <w:r>
        <w:rPr>
          <w:rFonts w:ascii="GHEA Grapalat" w:hAnsi="GHEA Grapalat" w:cs="Sylfaen"/>
          <w:i/>
          <w:color w:val="auto"/>
          <w:sz w:val="20"/>
          <w:szCs w:val="20"/>
          <w:lang w:val="hy-AM"/>
        </w:rPr>
        <w:t xml:space="preserve">և ՀՀ մարզերում և Երևանում </w:t>
      </w:r>
      <w:r w:rsidRPr="00F64FE6">
        <w:rPr>
          <w:rFonts w:ascii="GHEA Grapalat" w:hAnsi="GHEA Grapalat" w:cs="Sylfaen"/>
          <w:i/>
          <w:color w:val="auto"/>
          <w:sz w:val="20"/>
          <w:szCs w:val="20"/>
          <w:lang w:val="hy-AM"/>
        </w:rPr>
        <w:t>2018 թվականին</w:t>
      </w:r>
      <w:r>
        <w:rPr>
          <w:rFonts w:ascii="GHEA Grapalat" w:hAnsi="GHEA Grapalat" w:cs="Sylfaen"/>
          <w:i/>
          <w:color w:val="auto"/>
          <w:sz w:val="20"/>
          <w:szCs w:val="20"/>
          <w:lang w:val="hy-AM"/>
        </w:rPr>
        <w:t xml:space="preserve">        </w:t>
      </w:r>
    </w:p>
    <w:p w:rsidR="00020A1F" w:rsidRPr="00020A1F" w:rsidRDefault="00D84038" w:rsidP="00D84038">
      <w:pPr>
        <w:pStyle w:val="Caption"/>
        <w:ind w:left="-360" w:right="-234" w:firstLine="540"/>
        <w:rPr>
          <w:lang w:val="hy-AM"/>
        </w:rPr>
      </w:pPr>
      <w:r>
        <w:rPr>
          <w:rFonts w:ascii="GHEA Grapalat" w:hAnsi="GHEA Grapalat" w:cs="Sylfaen"/>
          <w:i/>
          <w:color w:val="auto"/>
          <w:sz w:val="20"/>
          <w:szCs w:val="20"/>
          <w:lang w:val="hy-AM"/>
        </w:rPr>
        <w:t xml:space="preserve"> </w:t>
      </w:r>
      <w:r w:rsidR="00020A1F">
        <w:rPr>
          <w:rFonts w:ascii="GHEA Grapalat" w:hAnsi="GHEA Grapalat" w:cs="Sylfaen"/>
          <w:i/>
          <w:color w:val="auto"/>
          <w:sz w:val="20"/>
          <w:szCs w:val="20"/>
          <w:lang w:val="hy-AM"/>
        </w:rPr>
        <w:t xml:space="preserve">                                                                         </w:t>
      </w:r>
      <w:r w:rsidR="00020A1F" w:rsidRPr="00020A1F">
        <w:rPr>
          <w:lang w:val="hy-AM"/>
        </w:rPr>
        <w:t xml:space="preserve"> </w:t>
      </w:r>
    </w:p>
    <w:p w:rsidR="00D84038" w:rsidRDefault="00D84038" w:rsidP="00020A1F">
      <w:pPr>
        <w:pStyle w:val="Caption"/>
        <w:ind w:left="-360" w:right="-720" w:firstLine="540"/>
        <w:rPr>
          <w:i/>
          <w:sz w:val="20"/>
          <w:szCs w:val="20"/>
          <w:lang w:val="hy-AM"/>
        </w:rPr>
      </w:pPr>
      <w:r w:rsidRPr="00D84038">
        <w:rPr>
          <w:rFonts w:ascii="GHEA Grapalat" w:hAnsi="GHEA Grapalat" w:cs="Sylfaen"/>
          <w:i/>
          <w:noProof/>
          <w:color w:val="auto"/>
          <w:sz w:val="20"/>
          <w:szCs w:val="20"/>
        </w:rPr>
        <mc:AlternateContent>
          <mc:Choice Requires="wps">
            <w:drawing>
              <wp:anchor distT="45720" distB="45720" distL="114300" distR="114300" simplePos="0" relativeHeight="251664384" behindDoc="0" locked="0" layoutInCell="1" allowOverlap="1" wp14:anchorId="7490C769" wp14:editId="713F0206">
                <wp:simplePos x="0" y="0"/>
                <wp:positionH relativeFrom="margin">
                  <wp:posOffset>4000390</wp:posOffset>
                </wp:positionH>
                <wp:positionV relativeFrom="paragraph">
                  <wp:posOffset>8255</wp:posOffset>
                </wp:positionV>
                <wp:extent cx="2271395" cy="29400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94005"/>
                        </a:xfrm>
                        <a:prstGeom prst="rect">
                          <a:avLst/>
                        </a:prstGeom>
                        <a:solidFill>
                          <a:srgbClr val="FFFFFF"/>
                        </a:solidFill>
                        <a:ln w="9525">
                          <a:noFill/>
                          <a:miter lim="800000"/>
                          <a:headEnd/>
                          <a:tailEnd/>
                        </a:ln>
                      </wps:spPr>
                      <wps:txbx>
                        <w:txbxContent>
                          <w:p w:rsidR="006F6BA5" w:rsidRPr="00D84038" w:rsidRDefault="006F6BA5" w:rsidP="00D84038">
                            <w:pPr>
                              <w:rPr>
                                <w:rFonts w:ascii="GHEA Grapalat" w:hAnsi="GHEA Grapalat"/>
                                <w:color w:val="984806" w:themeColor="accent6" w:themeShade="80"/>
                                <w:sz w:val="18"/>
                                <w:szCs w:val="18"/>
                              </w:rPr>
                            </w:pPr>
                            <w:r w:rsidRPr="00D84038">
                              <w:rPr>
                                <w:rFonts w:ascii="GHEA Grapalat" w:hAnsi="GHEA Grapalat"/>
                                <w:color w:val="984806" w:themeColor="accent6" w:themeShade="80"/>
                                <w:sz w:val="18"/>
                                <w:szCs w:val="18"/>
                                <w:lang w:val="hy-AM"/>
                              </w:rPr>
                              <w:t>ՀՀ մարզերում</w:t>
                            </w:r>
                            <w:r>
                              <w:rPr>
                                <w:rFonts w:ascii="GHEA Grapalat" w:hAnsi="GHEA Grapalat"/>
                                <w:color w:val="984806" w:themeColor="accent6" w:themeShade="80"/>
                                <w:sz w:val="18"/>
                                <w:szCs w:val="18"/>
                                <w:lang w:val="hy-AM"/>
                              </w:rPr>
                              <w:t xml:space="preserve"> և Երևանում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0C769" id="_x0000_t202" coordsize="21600,21600" o:spt="202" path="m,l,21600r21600,l21600,xe">
                <v:stroke joinstyle="miter"/>
                <v:path gradientshapeok="t" o:connecttype="rect"/>
              </v:shapetype>
              <v:shape id="Text Box 2" o:spid="_x0000_s1026" type="#_x0000_t202" style="position:absolute;left:0;text-align:left;margin-left:315pt;margin-top:.65pt;width:178.85pt;height:23.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" stroked="f">
                <v:textbox>
                  <w:txbxContent>
                    <w:p w:rsidR="006F6BA5" w:rsidRPr="00D84038" w:rsidRDefault="006F6BA5" w:rsidP="00D84038">
                      <w:pPr>
                        <w:rPr>
                          <w:rFonts w:ascii="GHEA Grapalat" w:hAnsi="GHEA Grapalat"/>
                          <w:color w:val="984806" w:themeColor="accent6" w:themeShade="80"/>
                          <w:sz w:val="18"/>
                          <w:szCs w:val="18"/>
                        </w:rPr>
                      </w:pPr>
                      <w:r w:rsidRPr="00D84038">
                        <w:rPr>
                          <w:rFonts w:ascii="GHEA Grapalat" w:hAnsi="GHEA Grapalat"/>
                          <w:color w:val="984806" w:themeColor="accent6" w:themeShade="80"/>
                          <w:sz w:val="18"/>
                          <w:szCs w:val="18"/>
                          <w:lang w:val="hy-AM"/>
                        </w:rPr>
                        <w:t>ՀՀ մարզերում</w:t>
                      </w:r>
                      <w:r>
                        <w:rPr>
                          <w:rFonts w:ascii="GHEA Grapalat" w:hAnsi="GHEA Grapalat"/>
                          <w:color w:val="984806" w:themeColor="accent6" w:themeShade="80"/>
                          <w:sz w:val="18"/>
                          <w:szCs w:val="18"/>
                          <w:lang w:val="hy-AM"/>
                        </w:rPr>
                        <w:t xml:space="preserve"> և Երևանում</w:t>
                      </w:r>
                    </w:p>
                  </w:txbxContent>
                </v:textbox>
                <w10:wrap type="square" anchorx="margin"/>
              </v:shape>
            </w:pict>
          </mc:Fallback>
        </mc:AlternateContent>
      </w:r>
      <w:r w:rsidRPr="00D84038">
        <w:rPr>
          <w:rFonts w:ascii="GHEA Grapalat" w:hAnsi="GHEA Grapalat" w:cs="Sylfaen"/>
          <w:i/>
          <w:noProof/>
          <w:color w:val="auto"/>
          <w:sz w:val="20"/>
          <w:szCs w:val="20"/>
        </w:rPr>
        <mc:AlternateContent>
          <mc:Choice Requires="wps">
            <w:drawing>
              <wp:anchor distT="45720" distB="45720" distL="114300" distR="114300" simplePos="0" relativeHeight="251662336" behindDoc="0" locked="0" layoutInCell="1" allowOverlap="1" wp14:anchorId="5ED27213" wp14:editId="4A6F3D09">
                <wp:simplePos x="0" y="0"/>
                <wp:positionH relativeFrom="margin">
                  <wp:align>left</wp:align>
                </wp:positionH>
                <wp:positionV relativeFrom="paragraph">
                  <wp:posOffset>45444</wp:posOffset>
                </wp:positionV>
                <wp:extent cx="2271395"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94005"/>
                        </a:xfrm>
                        <a:prstGeom prst="rect">
                          <a:avLst/>
                        </a:prstGeom>
                        <a:solidFill>
                          <a:srgbClr val="FFFFFF"/>
                        </a:solidFill>
                        <a:ln w="9525">
                          <a:noFill/>
                          <a:miter lim="800000"/>
                          <a:headEnd/>
                          <a:tailEnd/>
                        </a:ln>
                      </wps:spPr>
                      <wps:txbx>
                        <w:txbxContent>
                          <w:p w:rsidR="006F6BA5" w:rsidRPr="00D84038" w:rsidRDefault="006F6BA5">
                            <w:pPr>
                              <w:rPr>
                                <w:rFonts w:ascii="GHEA Grapalat" w:hAnsi="GHEA Grapalat"/>
                                <w:color w:val="4A442A" w:themeColor="background2" w:themeShade="40"/>
                                <w:sz w:val="18"/>
                                <w:szCs w:val="18"/>
                              </w:rPr>
                            </w:pPr>
                            <w:r w:rsidRPr="00D84038">
                              <w:rPr>
                                <w:rFonts w:ascii="GHEA Grapalat" w:hAnsi="GHEA Grapalat"/>
                                <w:color w:val="4A442A" w:themeColor="background2" w:themeShade="40"/>
                                <w:sz w:val="18"/>
                                <w:szCs w:val="18"/>
                                <w:lang w:val="hy-AM"/>
                              </w:rPr>
                              <w:t>ՀՀ մարզերում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27213" id="_x0000_s1027" type="#_x0000_t202" style="position:absolute;left:0;text-align:left;margin-left:0;margin-top:3.6pt;width:178.85pt;height:23.1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nFJAIAACQ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" stroked="f">
                <v:textbox>
                  <w:txbxContent>
                    <w:p w:rsidR="006F6BA5" w:rsidRPr="00D84038" w:rsidRDefault="006F6BA5">
                      <w:pPr>
                        <w:rPr>
                          <w:rFonts w:ascii="GHEA Grapalat" w:hAnsi="GHEA Grapalat"/>
                          <w:color w:val="4A442A" w:themeColor="background2" w:themeShade="40"/>
                          <w:sz w:val="18"/>
                          <w:szCs w:val="18"/>
                        </w:rPr>
                      </w:pPr>
                      <w:r w:rsidRPr="00D84038">
                        <w:rPr>
                          <w:rFonts w:ascii="GHEA Grapalat" w:hAnsi="GHEA Grapalat"/>
                          <w:color w:val="4A442A" w:themeColor="background2" w:themeShade="40"/>
                          <w:sz w:val="18"/>
                          <w:szCs w:val="18"/>
                          <w:lang w:val="hy-AM"/>
                        </w:rPr>
                        <w:t>ՀՀ մարզերում</w:t>
                      </w:r>
                    </w:p>
                  </w:txbxContent>
                </v:textbox>
                <w10:wrap type="square" anchorx="margin"/>
              </v:shape>
            </w:pict>
          </mc:Fallback>
        </mc:AlternateContent>
      </w:r>
      <w:r w:rsidRPr="002E037F">
        <w:rPr>
          <w:noProof/>
        </w:rPr>
        <w:drawing>
          <wp:anchor distT="0" distB="0" distL="114300" distR="114300" simplePos="0" relativeHeight="251658240" behindDoc="1" locked="0" layoutInCell="1" allowOverlap="1" wp14:anchorId="28855EF5" wp14:editId="1F98AAEE">
            <wp:simplePos x="0" y="0"/>
            <wp:positionH relativeFrom="column">
              <wp:posOffset>3023401</wp:posOffset>
            </wp:positionH>
            <wp:positionV relativeFrom="paragraph">
              <wp:posOffset>636077</wp:posOffset>
            </wp:positionV>
            <wp:extent cx="3260725" cy="1809750"/>
            <wp:effectExtent l="0" t="0" r="0" b="0"/>
            <wp:wrapTight wrapText="bothSides">
              <wp:wrapPolygon edited="0">
                <wp:start x="5679" y="682"/>
                <wp:lineTo x="379" y="1819"/>
                <wp:lineTo x="379" y="3183"/>
                <wp:lineTo x="5552" y="4775"/>
                <wp:lineTo x="757" y="5457"/>
                <wp:lineTo x="757" y="6821"/>
                <wp:lineTo x="5552" y="8413"/>
                <wp:lineTo x="757" y="8867"/>
                <wp:lineTo x="757" y="10232"/>
                <wp:lineTo x="5426" y="12051"/>
                <wp:lineTo x="631" y="12505"/>
                <wp:lineTo x="631" y="13642"/>
                <wp:lineTo x="5300" y="15688"/>
                <wp:lineTo x="757" y="15916"/>
                <wp:lineTo x="757" y="17053"/>
                <wp:lineTo x="5300" y="19326"/>
                <wp:lineTo x="4038" y="19554"/>
                <wp:lineTo x="3533" y="19781"/>
                <wp:lineTo x="3533" y="21145"/>
                <wp:lineTo x="4417" y="21145"/>
                <wp:lineTo x="16405" y="20691"/>
                <wp:lineTo x="19055" y="20463"/>
                <wp:lineTo x="18803" y="19326"/>
                <wp:lineTo x="21327" y="19099"/>
                <wp:lineTo x="21327" y="18872"/>
                <wp:lineTo x="19181" y="15688"/>
                <wp:lineTo x="21200" y="15688"/>
                <wp:lineTo x="21200" y="15234"/>
                <wp:lineTo x="19181" y="12051"/>
                <wp:lineTo x="21200" y="12051"/>
                <wp:lineTo x="21453" y="11596"/>
                <wp:lineTo x="21327" y="682"/>
                <wp:lineTo x="5679" y="682"/>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2E037F">
        <w:rPr>
          <w:noProof/>
        </w:rPr>
        <w:drawing>
          <wp:anchor distT="0" distB="0" distL="114300" distR="114300" simplePos="0" relativeHeight="251665408" behindDoc="0" locked="0" layoutInCell="1" allowOverlap="1" wp14:anchorId="3EE242B4" wp14:editId="0925CFDB">
            <wp:simplePos x="0" y="0"/>
            <wp:positionH relativeFrom="column">
              <wp:posOffset>-563825</wp:posOffset>
            </wp:positionH>
            <wp:positionV relativeFrom="paragraph">
              <wp:posOffset>641709</wp:posOffset>
            </wp:positionV>
            <wp:extent cx="3260725" cy="180975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020A1F" w:rsidRPr="00F64FE6">
        <w:rPr>
          <w:rFonts w:ascii="GHEA Grapalat" w:hAnsi="GHEA Grapalat" w:cs="Sylfaen"/>
          <w:i/>
          <w:color w:val="auto"/>
          <w:sz w:val="20"/>
          <w:szCs w:val="20"/>
          <w:lang w:val="hy-AM"/>
        </w:rPr>
        <w:t xml:space="preserve"> </w:t>
      </w:r>
    </w:p>
    <w:p w:rsidR="00D84038" w:rsidRPr="00D84038" w:rsidRDefault="00D84038" w:rsidP="00D84038">
      <w:pPr>
        <w:rPr>
          <w:lang w:val="hy-AM"/>
        </w:rPr>
      </w:pPr>
    </w:p>
    <w:p w:rsidR="00D84038" w:rsidRPr="00D84038" w:rsidRDefault="00D84038" w:rsidP="00D84038">
      <w:pPr>
        <w:rPr>
          <w:lang w:val="hy-AM"/>
        </w:rPr>
      </w:pPr>
    </w:p>
    <w:p w:rsidR="00D84038" w:rsidRPr="00D84038" w:rsidRDefault="00D84038" w:rsidP="00D84038">
      <w:pPr>
        <w:rPr>
          <w:lang w:val="hy-AM"/>
        </w:rPr>
      </w:pPr>
    </w:p>
    <w:p w:rsidR="00D84038" w:rsidRPr="00D84038" w:rsidRDefault="00D84038" w:rsidP="00D84038">
      <w:pPr>
        <w:rPr>
          <w:lang w:val="hy-AM"/>
        </w:rPr>
      </w:pPr>
    </w:p>
    <w:p w:rsidR="0012083F" w:rsidRPr="0012083F" w:rsidRDefault="00D84038" w:rsidP="00D84038">
      <w:pPr>
        <w:rPr>
          <w:sz w:val="10"/>
          <w:szCs w:val="10"/>
          <w:lang w:val="hy-AM"/>
        </w:rPr>
      </w:pPr>
      <w:r>
        <w:rPr>
          <w:lang w:val="hy-AM"/>
        </w:rPr>
        <w:tab/>
      </w:r>
    </w:p>
    <w:p w:rsidR="00D84038" w:rsidRPr="00D84038" w:rsidRDefault="00D84038" w:rsidP="00D84038">
      <w:pPr>
        <w:rPr>
          <w:b/>
          <w:lang w:val="hy-AM"/>
        </w:rPr>
      </w:pPr>
      <w:r w:rsidRPr="00D84038">
        <w:rPr>
          <w:rFonts w:ascii="GHEA Grapalat" w:hAnsi="GHEA Grapalat" w:cs="Sylfaen"/>
          <w:b/>
          <w:i/>
          <w:sz w:val="20"/>
          <w:szCs w:val="20"/>
          <w:lang w:val="hy-AM"/>
        </w:rPr>
        <w:t>Գծապատկեր</w:t>
      </w:r>
      <w:r w:rsidRPr="00D84038">
        <w:rPr>
          <w:rFonts w:ascii="GHEA Grapalat" w:hAnsi="GHEA Grapalat"/>
          <w:b/>
          <w:i/>
          <w:sz w:val="20"/>
          <w:szCs w:val="20"/>
          <w:lang w:val="hy-AM"/>
        </w:rPr>
        <w:t xml:space="preserve"> 2. </w:t>
      </w:r>
      <w:r w:rsidRPr="00D84038">
        <w:rPr>
          <w:rFonts w:ascii="GHEA Grapalat" w:hAnsi="GHEA Grapalat" w:cs="Sylfaen"/>
          <w:b/>
          <w:i/>
          <w:sz w:val="20"/>
          <w:szCs w:val="20"/>
          <w:lang w:val="hy-AM"/>
        </w:rPr>
        <w:t>Աղբահանության ծախսերն ու եկամուտները 2018 թվականին՝ ըստ մարզերի</w:t>
      </w:r>
    </w:p>
    <w:p w:rsidR="00020A1F" w:rsidRDefault="00020A1F" w:rsidP="00020A1F">
      <w:pPr>
        <w:ind w:left="-426"/>
        <w:rPr>
          <w:lang w:val="hy-AM"/>
        </w:rPr>
      </w:pPr>
      <w:r w:rsidRPr="00260AA7">
        <w:rPr>
          <w:rFonts w:ascii="GHEA Grapalat" w:hAnsi="GHEA Grapalat" w:cs="Sylfaen"/>
          <w:noProof/>
          <w:sz w:val="24"/>
          <w:szCs w:val="24"/>
        </w:rPr>
        <w:drawing>
          <wp:inline distT="0" distB="0" distL="0" distR="0" wp14:anchorId="751B5D5A" wp14:editId="35D93C02">
            <wp:extent cx="6486525" cy="2803525"/>
            <wp:effectExtent l="0" t="0" r="9525"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4038" w:rsidRDefault="00D84038" w:rsidP="00020A1F">
      <w:pPr>
        <w:ind w:left="-426" w:firstLine="426"/>
        <w:jc w:val="both"/>
        <w:rPr>
          <w:rFonts w:ascii="GHEA Grapalat" w:hAnsi="GHEA Grapalat"/>
          <w:sz w:val="24"/>
          <w:szCs w:val="24"/>
          <w:lang w:val="hy-AM"/>
        </w:rPr>
      </w:pPr>
    </w:p>
    <w:p w:rsidR="00020A1F" w:rsidRDefault="00020A1F" w:rsidP="00020A1F">
      <w:pPr>
        <w:ind w:left="-426" w:firstLine="426"/>
        <w:jc w:val="both"/>
        <w:rPr>
          <w:rFonts w:ascii="GHEA Grapalat" w:hAnsi="GHEA Grapalat"/>
          <w:sz w:val="24"/>
          <w:szCs w:val="24"/>
          <w:lang w:val="hy-AM"/>
        </w:rPr>
      </w:pPr>
      <w:r w:rsidRPr="00F64FE6">
        <w:rPr>
          <w:rFonts w:ascii="GHEA Grapalat" w:hAnsi="GHEA Grapalat"/>
          <w:sz w:val="24"/>
          <w:szCs w:val="24"/>
          <w:lang w:val="hy-AM"/>
        </w:rPr>
        <w:t>2</w:t>
      </w:r>
      <w:r>
        <w:rPr>
          <w:rFonts w:ascii="GHEA Grapalat" w:hAnsi="GHEA Grapalat"/>
          <w:sz w:val="24"/>
          <w:szCs w:val="24"/>
          <w:lang w:val="hy-AM"/>
        </w:rPr>
        <w:t>9</w:t>
      </w:r>
      <w:r w:rsidRPr="00F64FE6">
        <w:rPr>
          <w:rFonts w:ascii="GHEA Grapalat" w:hAnsi="GHEA Grapalat"/>
          <w:sz w:val="24"/>
          <w:szCs w:val="24"/>
          <w:lang w:val="hy-AM"/>
        </w:rPr>
        <w:t xml:space="preserve">. </w:t>
      </w:r>
      <w:r>
        <w:rPr>
          <w:rFonts w:ascii="GHEA Grapalat" w:hAnsi="GHEA Grapalat"/>
          <w:sz w:val="24"/>
          <w:szCs w:val="24"/>
          <w:lang w:val="hy-AM"/>
        </w:rPr>
        <w:t>Հարկ է նշել, որ վերջին երկու</w:t>
      </w:r>
      <w:r w:rsidRPr="00216533">
        <w:rPr>
          <w:rFonts w:ascii="GHEA Grapalat" w:hAnsi="GHEA Grapalat"/>
          <w:sz w:val="24"/>
          <w:szCs w:val="24"/>
          <w:lang w:val="hy-AM"/>
        </w:rPr>
        <w:t xml:space="preserve"> տարվա ընթացքում ձեռնարկված մի շարք միջոցառումների արդյունք</w:t>
      </w:r>
      <w:r>
        <w:rPr>
          <w:rFonts w:ascii="GHEA Grapalat" w:hAnsi="GHEA Grapalat"/>
          <w:sz w:val="24"/>
          <w:szCs w:val="24"/>
          <w:lang w:val="hy-AM"/>
        </w:rPr>
        <w:t>ում</w:t>
      </w:r>
      <w:r w:rsidRPr="00216533">
        <w:rPr>
          <w:rFonts w:ascii="GHEA Grapalat" w:hAnsi="GHEA Grapalat"/>
          <w:sz w:val="24"/>
          <w:szCs w:val="24"/>
          <w:lang w:val="hy-AM"/>
        </w:rPr>
        <w:t xml:space="preserve"> </w:t>
      </w:r>
      <w:r>
        <w:rPr>
          <w:rFonts w:ascii="GHEA Grapalat" w:hAnsi="GHEA Grapalat"/>
          <w:sz w:val="24"/>
          <w:szCs w:val="24"/>
          <w:lang w:val="hy-AM"/>
        </w:rPr>
        <w:t>պատկերը էականորեն բարելավվել է</w:t>
      </w:r>
      <w:r>
        <w:rPr>
          <w:rFonts w:ascii="Cambria Math" w:hAnsi="Cambria Math"/>
          <w:sz w:val="24"/>
          <w:szCs w:val="24"/>
          <w:lang w:val="hy-AM"/>
        </w:rPr>
        <w:t>․</w:t>
      </w:r>
      <w:r>
        <w:rPr>
          <w:rFonts w:ascii="GHEA Grapalat" w:hAnsi="GHEA Grapalat"/>
          <w:sz w:val="24"/>
          <w:szCs w:val="24"/>
          <w:lang w:val="hy-AM"/>
        </w:rPr>
        <w:t xml:space="preserve">  կարելի է փաստել, որ </w:t>
      </w:r>
      <w:r w:rsidRPr="00216533">
        <w:rPr>
          <w:rFonts w:ascii="GHEA Grapalat" w:hAnsi="GHEA Grapalat"/>
          <w:sz w:val="24"/>
          <w:szCs w:val="24"/>
          <w:lang w:val="hy-AM"/>
        </w:rPr>
        <w:t>աղբահանության ծառայությունների դիմաց վարձավճարների հավաքագրում</w:t>
      </w:r>
      <w:r>
        <w:rPr>
          <w:rFonts w:ascii="GHEA Grapalat" w:hAnsi="GHEA Grapalat"/>
          <w:sz w:val="24"/>
          <w:szCs w:val="24"/>
          <w:lang w:val="hy-AM"/>
        </w:rPr>
        <w:t>ը 2018 թվականին</w:t>
      </w:r>
      <w:r w:rsidRPr="00216533">
        <w:rPr>
          <w:rFonts w:ascii="GHEA Grapalat" w:hAnsi="GHEA Grapalat"/>
          <w:sz w:val="24"/>
          <w:szCs w:val="24"/>
          <w:lang w:val="hy-AM"/>
        </w:rPr>
        <w:t xml:space="preserve"> աճել է</w:t>
      </w:r>
      <w:r>
        <w:rPr>
          <w:rFonts w:ascii="GHEA Grapalat" w:hAnsi="GHEA Grapalat"/>
          <w:sz w:val="24"/>
          <w:szCs w:val="24"/>
          <w:lang w:val="hy-AM"/>
        </w:rPr>
        <w:t xml:space="preserve"> 2016 թվականին հավաքագրված վարձավճարների նկատմամբ 58 տոկոսով։ 2018 թվականին </w:t>
      </w:r>
      <w:r w:rsidRPr="00216533">
        <w:rPr>
          <w:rFonts w:ascii="GHEA Grapalat" w:hAnsi="GHEA Grapalat"/>
          <w:sz w:val="24"/>
          <w:szCs w:val="24"/>
          <w:lang w:val="hy-AM"/>
        </w:rPr>
        <w:t>ՀՀ մարզերում աղբահանության վարձավճարների հավաքագրումը  կազմել է 2,083 մլրդ ՀՀ դրամ</w:t>
      </w:r>
      <w:r>
        <w:rPr>
          <w:rFonts w:ascii="GHEA Grapalat" w:hAnsi="GHEA Grapalat"/>
          <w:sz w:val="24"/>
          <w:szCs w:val="24"/>
          <w:lang w:val="hy-AM"/>
        </w:rPr>
        <w:t xml:space="preserve">։ </w:t>
      </w:r>
      <w:r w:rsidRPr="00216533">
        <w:rPr>
          <w:rFonts w:ascii="GHEA Grapalat" w:hAnsi="GHEA Grapalat"/>
          <w:sz w:val="24"/>
          <w:szCs w:val="24"/>
          <w:lang w:val="hy-AM"/>
        </w:rPr>
        <w:t xml:space="preserve">  Ստորև ներկայացվում է </w:t>
      </w:r>
      <w:r>
        <w:rPr>
          <w:rFonts w:ascii="GHEA Grapalat" w:hAnsi="GHEA Grapalat"/>
          <w:sz w:val="24"/>
          <w:szCs w:val="24"/>
          <w:lang w:val="hy-AM"/>
        </w:rPr>
        <w:t xml:space="preserve">2016, 2017 և 2018 թվականների </w:t>
      </w:r>
      <w:r w:rsidRPr="00216533">
        <w:rPr>
          <w:rFonts w:ascii="GHEA Grapalat" w:hAnsi="GHEA Grapalat"/>
          <w:sz w:val="24"/>
          <w:szCs w:val="24"/>
          <w:lang w:val="hy-AM"/>
        </w:rPr>
        <w:t>աղբահանության եկա</w:t>
      </w:r>
      <w:r>
        <w:rPr>
          <w:rFonts w:ascii="GHEA Grapalat" w:hAnsi="GHEA Grapalat"/>
          <w:sz w:val="24"/>
          <w:szCs w:val="24"/>
          <w:lang w:val="hy-AM"/>
        </w:rPr>
        <w:t>մ</w:t>
      </w:r>
      <w:r w:rsidRPr="00216533">
        <w:rPr>
          <w:rFonts w:ascii="GHEA Grapalat" w:hAnsi="GHEA Grapalat"/>
          <w:sz w:val="24"/>
          <w:szCs w:val="24"/>
          <w:lang w:val="hy-AM"/>
        </w:rPr>
        <w:t>ուտներ</w:t>
      </w:r>
      <w:r>
        <w:rPr>
          <w:rFonts w:ascii="GHEA Grapalat" w:hAnsi="GHEA Grapalat"/>
          <w:sz w:val="24"/>
          <w:szCs w:val="24"/>
          <w:lang w:val="hy-AM"/>
        </w:rPr>
        <w:t>ն</w:t>
      </w:r>
      <w:r w:rsidRPr="00216533">
        <w:rPr>
          <w:rFonts w:ascii="GHEA Grapalat" w:hAnsi="GHEA Grapalat"/>
          <w:sz w:val="24"/>
          <w:szCs w:val="24"/>
          <w:lang w:val="hy-AM"/>
        </w:rPr>
        <w:t xml:space="preserve"> ըստ մարզերի։</w:t>
      </w:r>
    </w:p>
    <w:p w:rsidR="00D84038" w:rsidRDefault="00D84038" w:rsidP="00D84038">
      <w:pPr>
        <w:pStyle w:val="Caption"/>
        <w:ind w:left="-360" w:right="-720" w:firstLine="540"/>
        <w:rPr>
          <w:rFonts w:ascii="GHEA Grapalat" w:hAnsi="GHEA Grapalat" w:cs="Sylfaen"/>
          <w:i/>
          <w:color w:val="auto"/>
          <w:sz w:val="20"/>
          <w:szCs w:val="20"/>
          <w:lang w:val="hy-AM"/>
        </w:rPr>
      </w:pPr>
      <w:r w:rsidRPr="00F64FE6">
        <w:rPr>
          <w:rFonts w:ascii="GHEA Grapalat" w:hAnsi="GHEA Grapalat" w:cs="Sylfaen"/>
          <w:i/>
          <w:color w:val="auto"/>
          <w:sz w:val="20"/>
          <w:szCs w:val="20"/>
          <w:lang w:val="hy-AM"/>
        </w:rPr>
        <w:lastRenderedPageBreak/>
        <w:t>Գծապատկեր</w:t>
      </w:r>
      <w:r w:rsidRPr="00F64FE6">
        <w:rPr>
          <w:rFonts w:ascii="GHEA Grapalat" w:hAnsi="GHEA Grapalat"/>
          <w:i/>
          <w:color w:val="auto"/>
          <w:sz w:val="20"/>
          <w:szCs w:val="20"/>
          <w:lang w:val="hy-AM"/>
        </w:rPr>
        <w:t xml:space="preserve"> </w:t>
      </w:r>
      <w:r>
        <w:rPr>
          <w:rFonts w:ascii="GHEA Grapalat" w:hAnsi="GHEA Grapalat"/>
          <w:i/>
          <w:color w:val="auto"/>
          <w:sz w:val="20"/>
          <w:szCs w:val="20"/>
          <w:lang w:val="hy-AM"/>
        </w:rPr>
        <w:t>3</w:t>
      </w:r>
      <w:r w:rsidRPr="00F64FE6">
        <w:rPr>
          <w:rFonts w:ascii="GHEA Grapalat" w:hAnsi="GHEA Grapalat"/>
          <w:i/>
          <w:color w:val="auto"/>
          <w:sz w:val="20"/>
          <w:szCs w:val="20"/>
          <w:lang w:val="hy-AM"/>
        </w:rPr>
        <w:t xml:space="preserve">. </w:t>
      </w:r>
      <w:r w:rsidRPr="00F64FE6">
        <w:rPr>
          <w:rFonts w:ascii="GHEA Grapalat" w:hAnsi="GHEA Grapalat" w:cs="Sylfaen"/>
          <w:i/>
          <w:color w:val="auto"/>
          <w:sz w:val="20"/>
          <w:szCs w:val="20"/>
          <w:lang w:val="hy-AM"/>
        </w:rPr>
        <w:t>Աղբահանության եկամուտները 2016, 2017 և 2018 թվականներին ՀՀ մարզերում</w:t>
      </w:r>
    </w:p>
    <w:p w:rsidR="00D84038" w:rsidRDefault="00D84038" w:rsidP="00020A1F">
      <w:pPr>
        <w:ind w:left="-426" w:firstLine="426"/>
        <w:jc w:val="both"/>
        <w:rPr>
          <w:rFonts w:ascii="GHEA Grapalat" w:hAnsi="GHEA Grapalat"/>
          <w:sz w:val="24"/>
          <w:szCs w:val="24"/>
          <w:lang w:val="hy-AM"/>
        </w:rPr>
      </w:pPr>
    </w:p>
    <w:p w:rsidR="00020A1F" w:rsidRDefault="004D051B" w:rsidP="004D051B">
      <w:pPr>
        <w:ind w:left="-426" w:firstLine="426"/>
        <w:jc w:val="both"/>
        <w:rPr>
          <w:lang w:val="hy-AM"/>
        </w:rPr>
      </w:pPr>
      <w:r w:rsidRPr="005113C3">
        <w:rPr>
          <w:noProof/>
        </w:rPr>
        <w:drawing>
          <wp:anchor distT="0" distB="0" distL="114300" distR="114300" simplePos="0" relativeHeight="251660288" behindDoc="0" locked="0" layoutInCell="1" allowOverlap="1" wp14:anchorId="38287DCD" wp14:editId="046F0236">
            <wp:simplePos x="0" y="0"/>
            <wp:positionH relativeFrom="margin">
              <wp:align>right</wp:align>
            </wp:positionH>
            <wp:positionV relativeFrom="paragraph">
              <wp:posOffset>6985</wp:posOffset>
            </wp:positionV>
            <wp:extent cx="4222115" cy="2678430"/>
            <wp:effectExtent l="0" t="0" r="0" b="0"/>
            <wp:wrapThrough wrapText="bothSides">
              <wp:wrapPolygon edited="0">
                <wp:start x="10136" y="615"/>
                <wp:lineTo x="8771" y="922"/>
                <wp:lineTo x="4873" y="2765"/>
                <wp:lineTo x="4873" y="3380"/>
                <wp:lineTo x="877" y="4148"/>
                <wp:lineTo x="195" y="4455"/>
                <wp:lineTo x="487" y="10754"/>
                <wp:lineTo x="3411" y="10754"/>
                <wp:lineTo x="1949" y="11522"/>
                <wp:lineTo x="1949" y="11983"/>
                <wp:lineTo x="3119" y="13212"/>
                <wp:lineTo x="2631" y="13826"/>
                <wp:lineTo x="1462" y="15670"/>
                <wp:lineTo x="1267" y="16131"/>
                <wp:lineTo x="2826" y="16899"/>
                <wp:lineTo x="10818" y="18128"/>
                <wp:lineTo x="2339" y="18282"/>
                <wp:lineTo x="2242" y="19050"/>
                <wp:lineTo x="4093" y="19357"/>
                <wp:lineTo x="14716" y="19357"/>
                <wp:lineTo x="15593" y="19050"/>
                <wp:lineTo x="15203" y="18282"/>
                <wp:lineTo x="18712" y="18128"/>
                <wp:lineTo x="19687" y="15670"/>
                <wp:lineTo x="20759" y="14902"/>
                <wp:lineTo x="20661" y="13212"/>
                <wp:lineTo x="21148" y="9218"/>
                <wp:lineTo x="19784" y="8757"/>
                <wp:lineTo x="20954" y="7989"/>
                <wp:lineTo x="21148" y="5991"/>
                <wp:lineTo x="17250" y="5838"/>
                <wp:lineTo x="21246" y="4916"/>
                <wp:lineTo x="20661" y="4148"/>
                <wp:lineTo x="6530" y="3380"/>
                <wp:lineTo x="8966" y="3380"/>
                <wp:lineTo x="12864" y="1844"/>
                <wp:lineTo x="12767" y="615"/>
                <wp:lineTo x="10136" y="615"/>
              </wp:wrapPolygon>
            </wp:wrapThrough>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20A1F" w:rsidRPr="002E037F">
        <w:rPr>
          <w:noProof/>
        </w:rPr>
        <w:drawing>
          <wp:inline distT="0" distB="0" distL="0" distR="0" wp14:anchorId="727FFCA0" wp14:editId="330B76D1">
            <wp:extent cx="1716405" cy="2475242"/>
            <wp:effectExtent l="0" t="0" r="0" b="12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051B" w:rsidRDefault="004D051B" w:rsidP="00D84038">
      <w:pPr>
        <w:rPr>
          <w:rFonts w:ascii="GHEA Grapalat" w:hAnsi="GHEA Grapalat" w:cs="Sylfaen"/>
          <w:b/>
          <w:i/>
          <w:sz w:val="20"/>
          <w:szCs w:val="20"/>
          <w:lang w:val="hy-AM"/>
        </w:rPr>
      </w:pPr>
    </w:p>
    <w:p w:rsidR="00D84038" w:rsidRDefault="00D84038" w:rsidP="00D84038">
      <w:pPr>
        <w:rPr>
          <w:rFonts w:ascii="GHEA Grapalat" w:hAnsi="GHEA Grapalat" w:cs="Sylfaen"/>
          <w:b/>
          <w:sz w:val="20"/>
          <w:szCs w:val="20"/>
          <w:lang w:val="hy-AM"/>
        </w:rPr>
      </w:pPr>
      <w:r w:rsidRPr="00D84038">
        <w:rPr>
          <w:rFonts w:ascii="GHEA Grapalat" w:hAnsi="GHEA Grapalat" w:cs="Sylfaen"/>
          <w:b/>
          <w:i/>
          <w:sz w:val="20"/>
          <w:szCs w:val="20"/>
          <w:lang w:val="hy-AM"/>
        </w:rPr>
        <w:t>Աղյուսակ</w:t>
      </w:r>
      <w:r w:rsidRPr="00D84038">
        <w:rPr>
          <w:rFonts w:ascii="GHEA Grapalat" w:hAnsi="GHEA Grapalat"/>
          <w:b/>
          <w:i/>
          <w:sz w:val="20"/>
          <w:szCs w:val="20"/>
          <w:lang w:val="hy-AM"/>
        </w:rPr>
        <w:t xml:space="preserve"> </w:t>
      </w:r>
      <w:r w:rsidR="00547F58">
        <w:rPr>
          <w:rFonts w:ascii="GHEA Grapalat" w:hAnsi="GHEA Grapalat"/>
          <w:b/>
          <w:i/>
          <w:sz w:val="20"/>
          <w:szCs w:val="20"/>
          <w:lang w:val="hy-AM"/>
        </w:rPr>
        <w:t>6</w:t>
      </w:r>
      <w:r w:rsidRPr="00D84038">
        <w:rPr>
          <w:rFonts w:ascii="GHEA Grapalat" w:hAnsi="GHEA Grapalat"/>
          <w:b/>
          <w:i/>
          <w:sz w:val="20"/>
          <w:szCs w:val="20"/>
          <w:lang w:val="hy-AM"/>
        </w:rPr>
        <w:t xml:space="preserve">. </w:t>
      </w:r>
      <w:r w:rsidRPr="00D84038">
        <w:rPr>
          <w:rFonts w:ascii="GHEA Grapalat" w:hAnsi="GHEA Grapalat" w:cs="Sylfaen"/>
          <w:b/>
          <w:i/>
          <w:sz w:val="20"/>
          <w:szCs w:val="20"/>
          <w:lang w:val="hy-AM"/>
        </w:rPr>
        <w:t>Աղբահանության եկամուտները 2016, 2017 և 2018 թվականներին ՀՀ մարզերում</w:t>
      </w:r>
      <w:r w:rsidRPr="00D84038">
        <w:rPr>
          <w:rFonts w:ascii="GHEA Grapalat" w:hAnsi="GHEA Grapalat"/>
          <w:b/>
          <w:i/>
          <w:sz w:val="20"/>
          <w:szCs w:val="20"/>
          <w:lang w:val="hy-AM"/>
        </w:rPr>
        <w:t xml:space="preserve"> </w:t>
      </w:r>
      <w:r w:rsidRPr="00D84038">
        <w:rPr>
          <w:rFonts w:ascii="GHEA Grapalat" w:hAnsi="GHEA Grapalat" w:cs="Sylfaen"/>
          <w:b/>
          <w:sz w:val="20"/>
          <w:szCs w:val="20"/>
          <w:lang w:val="hy-AM"/>
        </w:rPr>
        <w:t xml:space="preserve">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78"/>
        <w:gridCol w:w="2245"/>
        <w:gridCol w:w="2268"/>
        <w:gridCol w:w="2551"/>
      </w:tblGrid>
      <w:tr w:rsidR="00020A1F" w:rsidRPr="009C4A73" w:rsidTr="00020A1F">
        <w:trPr>
          <w:trHeight w:val="960"/>
        </w:trPr>
        <w:tc>
          <w:tcPr>
            <w:tcW w:w="1578" w:type="dxa"/>
            <w:shd w:val="clear" w:color="auto" w:fill="DBE5F1" w:themeFill="accent1" w:themeFillTint="33"/>
            <w:tcMar>
              <w:top w:w="15" w:type="dxa"/>
              <w:left w:w="15" w:type="dxa"/>
              <w:bottom w:w="0" w:type="dxa"/>
              <w:right w:w="15" w:type="dxa"/>
            </w:tcMar>
            <w:vAlign w:val="center"/>
            <w:hideMark/>
          </w:tcPr>
          <w:p w:rsidR="00020A1F" w:rsidRPr="00D84038" w:rsidRDefault="00020A1F" w:rsidP="00020A1F">
            <w:pPr>
              <w:pStyle w:val="Caption"/>
              <w:ind w:left="-360" w:right="-720" w:firstLine="540"/>
              <w:rPr>
                <w:rFonts w:ascii="GHEA Grapalat" w:hAnsi="GHEA Grapalat" w:cs="Sylfaen"/>
                <w:b w:val="0"/>
                <w:color w:val="auto"/>
                <w:sz w:val="20"/>
                <w:szCs w:val="20"/>
                <w:lang w:val="hy-AM"/>
              </w:rPr>
            </w:pPr>
            <w:r w:rsidRPr="00BD2037">
              <w:rPr>
                <w:rFonts w:ascii="GHEA Grapalat" w:hAnsi="GHEA Grapalat" w:cs="Sylfaen"/>
                <w:b w:val="0"/>
                <w:color w:val="auto"/>
                <w:sz w:val="20"/>
                <w:szCs w:val="20"/>
                <w:lang w:val="hy-AM"/>
              </w:rPr>
              <w:t>ՄԱՐԶ</w:t>
            </w:r>
          </w:p>
        </w:tc>
        <w:tc>
          <w:tcPr>
            <w:tcW w:w="2245" w:type="dxa"/>
            <w:shd w:val="clear" w:color="auto" w:fill="DBE5F1" w:themeFill="accent1" w:themeFillTint="33"/>
            <w:tcMar>
              <w:top w:w="15" w:type="dxa"/>
              <w:left w:w="108" w:type="dxa"/>
              <w:bottom w:w="0" w:type="dxa"/>
              <w:right w:w="108" w:type="dxa"/>
            </w:tcMar>
            <w:vAlign w:val="center"/>
            <w:hideMark/>
          </w:tcPr>
          <w:p w:rsidR="00020A1F" w:rsidRPr="008A660C" w:rsidRDefault="00020A1F" w:rsidP="00020A1F">
            <w:pPr>
              <w:pStyle w:val="Caption"/>
              <w:jc w:val="center"/>
              <w:rPr>
                <w:rFonts w:ascii="GHEA Grapalat" w:hAnsi="GHEA Grapalat" w:cs="Sylfaen"/>
                <w:b w:val="0"/>
                <w:color w:val="auto"/>
                <w:sz w:val="20"/>
                <w:szCs w:val="20"/>
                <w:lang w:val="hy-AM"/>
              </w:rPr>
            </w:pPr>
            <w:r w:rsidRPr="008A660C">
              <w:rPr>
                <w:rFonts w:ascii="GHEA Grapalat" w:hAnsi="GHEA Grapalat" w:cs="Sylfaen"/>
                <w:b w:val="0"/>
                <w:color w:val="auto"/>
                <w:sz w:val="20"/>
                <w:szCs w:val="20"/>
                <w:lang w:val="hy-AM"/>
              </w:rPr>
              <w:t>2016 թվականին աղբահանության համար կատարված ծախսերը</w:t>
            </w:r>
          </w:p>
        </w:tc>
        <w:tc>
          <w:tcPr>
            <w:tcW w:w="2268" w:type="dxa"/>
            <w:shd w:val="clear" w:color="auto" w:fill="DBE5F1" w:themeFill="accent1" w:themeFillTint="33"/>
            <w:tcMar>
              <w:top w:w="15" w:type="dxa"/>
              <w:left w:w="108" w:type="dxa"/>
              <w:bottom w:w="0" w:type="dxa"/>
              <w:right w:w="108" w:type="dxa"/>
            </w:tcMar>
            <w:vAlign w:val="center"/>
            <w:hideMark/>
          </w:tcPr>
          <w:p w:rsidR="00020A1F" w:rsidRPr="008A660C" w:rsidRDefault="00020A1F" w:rsidP="00020A1F">
            <w:pPr>
              <w:pStyle w:val="Caption"/>
              <w:ind w:right="34"/>
              <w:jc w:val="center"/>
              <w:rPr>
                <w:rFonts w:ascii="GHEA Grapalat" w:hAnsi="GHEA Grapalat" w:cs="Sylfaen"/>
                <w:b w:val="0"/>
                <w:color w:val="auto"/>
                <w:sz w:val="20"/>
                <w:szCs w:val="20"/>
                <w:lang w:val="hy-AM"/>
              </w:rPr>
            </w:pPr>
            <w:r w:rsidRPr="008A660C">
              <w:rPr>
                <w:rFonts w:ascii="GHEA Grapalat" w:hAnsi="GHEA Grapalat" w:cs="Sylfaen"/>
                <w:b w:val="0"/>
                <w:color w:val="auto"/>
                <w:sz w:val="20"/>
                <w:szCs w:val="20"/>
                <w:lang w:val="hy-AM"/>
              </w:rPr>
              <w:t>2017 թվականին աղբահանության համար կատարված ծախսերը</w:t>
            </w:r>
          </w:p>
        </w:tc>
        <w:tc>
          <w:tcPr>
            <w:tcW w:w="2551" w:type="dxa"/>
            <w:shd w:val="clear" w:color="auto" w:fill="DBE5F1" w:themeFill="accent1" w:themeFillTint="33"/>
            <w:tcMar>
              <w:top w:w="15" w:type="dxa"/>
              <w:left w:w="108" w:type="dxa"/>
              <w:bottom w:w="0" w:type="dxa"/>
              <w:right w:w="108" w:type="dxa"/>
            </w:tcMar>
            <w:vAlign w:val="center"/>
            <w:hideMark/>
          </w:tcPr>
          <w:p w:rsidR="00020A1F" w:rsidRPr="008A660C" w:rsidRDefault="00020A1F" w:rsidP="00020A1F">
            <w:pPr>
              <w:pStyle w:val="Caption"/>
              <w:ind w:left="33" w:right="175"/>
              <w:jc w:val="center"/>
              <w:rPr>
                <w:rFonts w:ascii="GHEA Grapalat" w:hAnsi="GHEA Grapalat" w:cs="Sylfaen"/>
                <w:b w:val="0"/>
                <w:color w:val="auto"/>
                <w:sz w:val="20"/>
                <w:szCs w:val="20"/>
                <w:lang w:val="hy-AM"/>
              </w:rPr>
            </w:pPr>
            <w:r w:rsidRPr="008A660C">
              <w:rPr>
                <w:rFonts w:ascii="GHEA Grapalat" w:hAnsi="GHEA Grapalat" w:cs="Sylfaen"/>
                <w:b w:val="0"/>
                <w:color w:val="auto"/>
                <w:sz w:val="20"/>
                <w:szCs w:val="20"/>
                <w:lang w:val="hy-AM"/>
              </w:rPr>
              <w:t>201</w:t>
            </w:r>
            <w:r w:rsidRPr="00BD2037">
              <w:rPr>
                <w:rFonts w:ascii="GHEA Grapalat" w:hAnsi="GHEA Grapalat" w:cs="Sylfaen"/>
                <w:b w:val="0"/>
                <w:color w:val="auto"/>
                <w:sz w:val="20"/>
                <w:szCs w:val="20"/>
                <w:lang w:val="hy-AM"/>
              </w:rPr>
              <w:t>8</w:t>
            </w:r>
            <w:r w:rsidRPr="008A660C">
              <w:rPr>
                <w:rFonts w:ascii="GHEA Grapalat" w:hAnsi="GHEA Grapalat" w:cs="Sylfaen"/>
                <w:b w:val="0"/>
                <w:color w:val="auto"/>
                <w:sz w:val="20"/>
                <w:szCs w:val="20"/>
                <w:lang w:val="hy-AM"/>
              </w:rPr>
              <w:t xml:space="preserve"> թվականի</w:t>
            </w:r>
            <w:r>
              <w:rPr>
                <w:rFonts w:ascii="GHEA Grapalat" w:hAnsi="GHEA Grapalat" w:cs="Sylfaen"/>
                <w:b w:val="0"/>
                <w:color w:val="auto"/>
                <w:sz w:val="20"/>
                <w:szCs w:val="20"/>
                <w:lang w:val="hy-AM"/>
              </w:rPr>
              <w:t>ն</w:t>
            </w:r>
            <w:r w:rsidRPr="008A660C">
              <w:rPr>
                <w:rFonts w:ascii="GHEA Grapalat" w:hAnsi="GHEA Grapalat" w:cs="Sylfaen"/>
                <w:b w:val="0"/>
                <w:color w:val="auto"/>
                <w:sz w:val="20"/>
                <w:szCs w:val="20"/>
                <w:lang w:val="hy-AM"/>
              </w:rPr>
              <w:t xml:space="preserve"> աղբահանության համար կատարված ծախսերը</w:t>
            </w:r>
          </w:p>
        </w:tc>
      </w:tr>
      <w:tr w:rsidR="00020A1F" w:rsidRPr="00BD2037" w:rsidTr="00020A1F">
        <w:trPr>
          <w:trHeight w:val="519"/>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Արագածոտն</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116, 354.1</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45,948,000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199,763,533</w:t>
            </w:r>
          </w:p>
        </w:tc>
      </w:tr>
      <w:tr w:rsidR="00020A1F" w:rsidRPr="00BD2037" w:rsidTr="00020A1F">
        <w:trPr>
          <w:trHeight w:val="53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Արարատ</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331,327,60</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319,196,000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320,994,200</w:t>
            </w:r>
          </w:p>
        </w:tc>
      </w:tr>
      <w:tr w:rsidR="00020A1F" w:rsidRPr="00BD2037" w:rsidTr="00020A1F">
        <w:trPr>
          <w:trHeight w:val="48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Արմավիր</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314,350.0</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345,194,600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380,219,150</w:t>
            </w:r>
          </w:p>
        </w:tc>
      </w:tr>
      <w:tr w:rsidR="00020A1F" w:rsidRPr="00BD2037" w:rsidTr="00020A1F">
        <w:trPr>
          <w:trHeight w:val="48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Գեղարքունիք</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283,698.0</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299,741,400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211,199,150</w:t>
            </w:r>
          </w:p>
        </w:tc>
      </w:tr>
      <w:tr w:rsidR="00020A1F" w:rsidRPr="00BD2037" w:rsidTr="00020A1F">
        <w:trPr>
          <w:trHeight w:val="48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Լոռի</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507,966.5</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531,558,700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394,327,591</w:t>
            </w:r>
          </w:p>
        </w:tc>
      </w:tr>
      <w:tr w:rsidR="00020A1F" w:rsidRPr="00BD2037" w:rsidTr="00020A1F">
        <w:trPr>
          <w:trHeight w:val="48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Կոտայք</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893,102.8</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919,636,900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937,187,965</w:t>
            </w:r>
          </w:p>
        </w:tc>
      </w:tr>
      <w:tr w:rsidR="00020A1F" w:rsidRPr="00BD2037" w:rsidTr="00020A1F">
        <w:trPr>
          <w:trHeight w:val="48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Շիրակ</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170,867.4</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250,731,000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342,362,829</w:t>
            </w:r>
          </w:p>
        </w:tc>
      </w:tr>
      <w:tr w:rsidR="00020A1F" w:rsidRPr="00BD2037" w:rsidTr="00020A1F">
        <w:trPr>
          <w:trHeight w:val="48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Սյունիք</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431,692.1</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416,440,000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446,475,694</w:t>
            </w:r>
          </w:p>
        </w:tc>
      </w:tr>
      <w:tr w:rsidR="00020A1F" w:rsidRPr="00BD2037" w:rsidTr="00020A1F">
        <w:trPr>
          <w:trHeight w:val="48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Վայոց ձոր</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114,568.7</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141,395,510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126,887,930</w:t>
            </w:r>
          </w:p>
        </w:tc>
      </w:tr>
      <w:tr w:rsidR="00020A1F" w:rsidRPr="00BD2037" w:rsidTr="00020A1F">
        <w:trPr>
          <w:trHeight w:val="574"/>
        </w:trPr>
        <w:tc>
          <w:tcPr>
            <w:tcW w:w="157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sidRPr="00BD2037">
              <w:rPr>
                <w:rFonts w:ascii="GHEA Grapalat" w:hAnsi="GHEA Grapalat" w:cs="Sylfaen"/>
                <w:b w:val="0"/>
                <w:color w:val="auto"/>
                <w:sz w:val="20"/>
                <w:szCs w:val="20"/>
                <w:lang w:val="hy-AM"/>
              </w:rPr>
              <w:t>Տավուշ</w:t>
            </w:r>
          </w:p>
        </w:tc>
        <w:tc>
          <w:tcPr>
            <w:tcW w:w="2245"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308,859.3</w:t>
            </w:r>
          </w:p>
        </w:tc>
        <w:tc>
          <w:tcPr>
            <w:tcW w:w="2268"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rPr>
              <w:t>313,723,000</w:t>
            </w:r>
          </w:p>
        </w:tc>
        <w:tc>
          <w:tcPr>
            <w:tcW w:w="2551" w:type="dxa"/>
            <w:shd w:val="clear" w:color="auto" w:fill="auto"/>
            <w:tcMar>
              <w:top w:w="15" w:type="dxa"/>
              <w:left w:w="15" w:type="dxa"/>
              <w:bottom w:w="0" w:type="dxa"/>
              <w:right w:w="15" w:type="dxa"/>
            </w:tcMar>
            <w:vAlign w:val="center"/>
            <w:hideMark/>
          </w:tcPr>
          <w:p w:rsidR="00020A1F" w:rsidRPr="00BD2037"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BD2037">
              <w:rPr>
                <w:rFonts w:ascii="GHEA Grapalat" w:hAnsi="GHEA Grapalat" w:cs="Sylfaen"/>
                <w:b w:val="0"/>
                <w:color w:val="auto"/>
                <w:sz w:val="20"/>
                <w:szCs w:val="20"/>
                <w:lang w:val="hy-AM"/>
              </w:rPr>
              <w:t>307,138,932</w:t>
            </w:r>
          </w:p>
        </w:tc>
      </w:tr>
      <w:tr w:rsidR="00020A1F" w:rsidRPr="00BD2037" w:rsidTr="00020A1F">
        <w:trPr>
          <w:trHeight w:val="488"/>
        </w:trPr>
        <w:tc>
          <w:tcPr>
            <w:tcW w:w="1578" w:type="dxa"/>
            <w:shd w:val="clear" w:color="auto" w:fill="DBE5F1" w:themeFill="accent1" w:themeFillTint="33"/>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Ընդամենը</w:t>
            </w:r>
          </w:p>
        </w:tc>
        <w:tc>
          <w:tcPr>
            <w:tcW w:w="2245" w:type="dxa"/>
            <w:shd w:val="clear" w:color="auto" w:fill="DBE5F1" w:themeFill="accent1" w:themeFillTint="33"/>
            <w:tcMar>
              <w:top w:w="15" w:type="dxa"/>
              <w:left w:w="15" w:type="dxa"/>
              <w:bottom w:w="0" w:type="dxa"/>
              <w:right w:w="15" w:type="dxa"/>
            </w:tcMar>
            <w:vAlign w:val="bottom"/>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3,472,786.5</w:t>
            </w:r>
          </w:p>
        </w:tc>
        <w:tc>
          <w:tcPr>
            <w:tcW w:w="2268" w:type="dxa"/>
            <w:shd w:val="clear" w:color="auto" w:fill="DBE5F1" w:themeFill="accent1" w:themeFillTint="33"/>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3,583,565,110</w:t>
            </w:r>
          </w:p>
        </w:tc>
        <w:tc>
          <w:tcPr>
            <w:tcW w:w="2551" w:type="dxa"/>
            <w:shd w:val="clear" w:color="auto" w:fill="DBE5F1" w:themeFill="accent1" w:themeFillTint="33"/>
            <w:tcMar>
              <w:top w:w="15" w:type="dxa"/>
              <w:left w:w="15" w:type="dxa"/>
              <w:bottom w:w="0" w:type="dxa"/>
              <w:right w:w="15" w:type="dxa"/>
            </w:tcMar>
            <w:vAlign w:val="center"/>
            <w:hideMark/>
          </w:tcPr>
          <w:p w:rsidR="00020A1F" w:rsidRPr="00BD2037" w:rsidRDefault="00020A1F" w:rsidP="00DB0396">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lang w:val="hy-AM"/>
              </w:rPr>
              <w:t>3,6</w:t>
            </w:r>
            <w:r w:rsidR="00BB1692">
              <w:rPr>
                <w:rFonts w:ascii="GHEA Grapalat" w:hAnsi="GHEA Grapalat" w:cs="Sylfaen"/>
                <w:b w:val="0"/>
                <w:color w:val="auto"/>
                <w:sz w:val="20"/>
                <w:szCs w:val="20"/>
              </w:rPr>
              <w:t>66</w:t>
            </w:r>
            <w:r w:rsidRPr="00942D79">
              <w:rPr>
                <w:rFonts w:ascii="GHEA Grapalat" w:hAnsi="GHEA Grapalat" w:cs="Sylfaen"/>
                <w:b w:val="0"/>
                <w:color w:val="auto"/>
                <w:sz w:val="20"/>
                <w:szCs w:val="20"/>
                <w:lang w:val="hy-AM"/>
              </w:rPr>
              <w:t>,</w:t>
            </w:r>
            <w:r w:rsidR="00BB1692">
              <w:rPr>
                <w:rFonts w:ascii="GHEA Grapalat" w:hAnsi="GHEA Grapalat" w:cs="Sylfaen"/>
                <w:b w:val="0"/>
                <w:color w:val="auto"/>
                <w:sz w:val="20"/>
                <w:szCs w:val="20"/>
              </w:rPr>
              <w:t>556</w:t>
            </w:r>
            <w:r w:rsidRPr="00942D79">
              <w:rPr>
                <w:rFonts w:ascii="GHEA Grapalat" w:hAnsi="GHEA Grapalat" w:cs="Sylfaen"/>
                <w:b w:val="0"/>
                <w:color w:val="auto"/>
                <w:sz w:val="20"/>
                <w:szCs w:val="20"/>
                <w:lang w:val="hy-AM"/>
              </w:rPr>
              <w:t>,</w:t>
            </w:r>
            <w:r w:rsidR="00BB1692">
              <w:rPr>
                <w:rFonts w:ascii="GHEA Grapalat" w:hAnsi="GHEA Grapalat" w:cs="Sylfaen"/>
                <w:b w:val="0"/>
                <w:color w:val="auto"/>
                <w:sz w:val="20"/>
                <w:szCs w:val="20"/>
              </w:rPr>
              <w:t>974</w:t>
            </w:r>
          </w:p>
        </w:tc>
      </w:tr>
    </w:tbl>
    <w:p w:rsidR="00020A1F" w:rsidRDefault="00020A1F" w:rsidP="00020A1F">
      <w:pPr>
        <w:ind w:left="-426" w:firstLine="426"/>
        <w:jc w:val="both"/>
        <w:rPr>
          <w:rFonts w:ascii="GHEA Grapalat" w:hAnsi="GHEA Grapalat" w:cs="Arial"/>
          <w:sz w:val="24"/>
          <w:szCs w:val="24"/>
          <w:lang w:val="hy-AM" w:eastAsia="en-GB"/>
        </w:rPr>
      </w:pPr>
      <w:r>
        <w:rPr>
          <w:rFonts w:ascii="GHEA Grapalat" w:hAnsi="GHEA Grapalat" w:cs="Arial"/>
          <w:sz w:val="24"/>
          <w:szCs w:val="24"/>
          <w:lang w:val="hy-AM" w:eastAsia="en-GB"/>
        </w:rPr>
        <w:t>30</w:t>
      </w:r>
      <w:r>
        <w:rPr>
          <w:rFonts w:ascii="Cambria Math" w:hAnsi="Cambria Math" w:cs="Arial"/>
          <w:sz w:val="24"/>
          <w:szCs w:val="24"/>
          <w:lang w:val="hy-AM" w:eastAsia="en-GB"/>
        </w:rPr>
        <w:t>․</w:t>
      </w:r>
      <w:r>
        <w:rPr>
          <w:rFonts w:ascii="GHEA Grapalat" w:hAnsi="GHEA Grapalat" w:cs="Arial"/>
          <w:sz w:val="24"/>
          <w:szCs w:val="24"/>
          <w:lang w:val="hy-AM" w:eastAsia="en-GB"/>
        </w:rPr>
        <w:t xml:space="preserve"> Հ</w:t>
      </w:r>
      <w:r w:rsidRPr="006A37E1">
        <w:rPr>
          <w:rFonts w:ascii="GHEA Grapalat" w:hAnsi="GHEA Grapalat" w:cs="Arial"/>
          <w:sz w:val="24"/>
          <w:szCs w:val="24"/>
          <w:lang w:val="hy-AM" w:eastAsia="en-GB"/>
        </w:rPr>
        <w:t xml:space="preserve">Հ մարզերում տնտեսվարող սուբյեկտներին աղբահանության համակարգում ներգրավելու ուղղությամբ ձեռնարկված միջոցառումների շնորհիվ 2017 թվականի </w:t>
      </w:r>
      <w:r w:rsidRPr="006A37E1">
        <w:rPr>
          <w:rFonts w:ascii="GHEA Grapalat" w:hAnsi="GHEA Grapalat" w:cs="Arial"/>
          <w:sz w:val="24"/>
          <w:szCs w:val="24"/>
          <w:lang w:val="hy-AM" w:eastAsia="en-GB"/>
        </w:rPr>
        <w:lastRenderedPageBreak/>
        <w:t>տարեսկզբի համեմատ աղբահանության ծառայությունների մատուցման կնքված</w:t>
      </w:r>
      <w:r>
        <w:rPr>
          <w:rFonts w:ascii="GHEA Grapalat" w:hAnsi="GHEA Grapalat" w:cs="Arial"/>
          <w:sz w:val="24"/>
          <w:szCs w:val="24"/>
          <w:lang w:val="hy-AM" w:eastAsia="en-GB"/>
        </w:rPr>
        <w:t xml:space="preserve"> պայմանագրերի՝ շուրջ 220 </w:t>
      </w:r>
      <w:r w:rsidRPr="006A37E1">
        <w:rPr>
          <w:rFonts w:ascii="GHEA Grapalat" w:hAnsi="GHEA Grapalat" w:cs="Arial"/>
          <w:sz w:val="24"/>
          <w:szCs w:val="24"/>
          <w:lang w:val="hy-AM" w:eastAsia="en-GB"/>
        </w:rPr>
        <w:t>տոկոսով</w:t>
      </w:r>
      <w:r>
        <w:rPr>
          <w:rFonts w:ascii="GHEA Grapalat" w:hAnsi="GHEA Grapalat" w:cs="Arial"/>
          <w:sz w:val="24"/>
          <w:szCs w:val="24"/>
          <w:lang w:val="hy-AM" w:eastAsia="en-GB"/>
        </w:rPr>
        <w:t xml:space="preserve"> աճ է արձանագրվել</w:t>
      </w:r>
      <w:r w:rsidRPr="006A37E1">
        <w:rPr>
          <w:rFonts w:ascii="GHEA Grapalat" w:hAnsi="GHEA Grapalat" w:cs="Arial"/>
          <w:sz w:val="24"/>
          <w:szCs w:val="24"/>
          <w:lang w:val="hy-AM" w:eastAsia="en-GB"/>
        </w:rPr>
        <w:t xml:space="preserve">։ </w:t>
      </w:r>
    </w:p>
    <w:p w:rsidR="00020A1F" w:rsidRDefault="00020A1F" w:rsidP="00020A1F">
      <w:pPr>
        <w:ind w:left="-426" w:firstLine="426"/>
        <w:jc w:val="both"/>
        <w:rPr>
          <w:rFonts w:ascii="GHEA Grapalat" w:hAnsi="GHEA Grapalat"/>
          <w:sz w:val="24"/>
          <w:szCs w:val="24"/>
          <w:lang w:val="hy-AM"/>
        </w:rPr>
      </w:pPr>
      <w:r>
        <w:rPr>
          <w:rFonts w:ascii="GHEA Grapalat" w:hAnsi="GHEA Grapalat" w:cs="Arial"/>
          <w:sz w:val="24"/>
          <w:szCs w:val="24"/>
          <w:lang w:val="hy-AM" w:eastAsia="en-GB"/>
        </w:rPr>
        <w:t>31</w:t>
      </w:r>
      <w:r>
        <w:rPr>
          <w:rFonts w:ascii="Cambria Math" w:hAnsi="Cambria Math" w:cs="Arial"/>
          <w:sz w:val="24"/>
          <w:szCs w:val="24"/>
          <w:lang w:val="hy-AM" w:eastAsia="en-GB"/>
        </w:rPr>
        <w:t>․</w:t>
      </w:r>
      <w:r>
        <w:rPr>
          <w:rFonts w:ascii="GHEA Grapalat" w:hAnsi="GHEA Grapalat" w:cs="Arial"/>
          <w:sz w:val="24"/>
          <w:szCs w:val="24"/>
          <w:lang w:val="hy-AM" w:eastAsia="en-GB"/>
        </w:rPr>
        <w:t xml:space="preserve"> </w:t>
      </w:r>
      <w:r w:rsidRPr="006A37E1">
        <w:rPr>
          <w:rFonts w:ascii="GHEA Grapalat" w:hAnsi="GHEA Grapalat" w:cs="Arial"/>
          <w:sz w:val="24"/>
          <w:szCs w:val="24"/>
          <w:lang w:val="hy-AM" w:eastAsia="en-GB"/>
        </w:rPr>
        <w:t xml:space="preserve">Եթե 2017 թվականի տարեսկզբին ՀՀ մարզերում առկա էին միայն </w:t>
      </w:r>
      <w:r>
        <w:rPr>
          <w:rFonts w:ascii="GHEA Grapalat" w:hAnsi="GHEA Grapalat" w:cs="Arial"/>
          <w:sz w:val="24"/>
          <w:szCs w:val="24"/>
          <w:lang w:val="hy-AM" w:eastAsia="en-GB"/>
        </w:rPr>
        <w:t xml:space="preserve"> իրավաբանական անձանց հետ </w:t>
      </w:r>
      <w:r w:rsidRPr="006A37E1">
        <w:rPr>
          <w:rFonts w:ascii="GHEA Grapalat" w:hAnsi="GHEA Grapalat" w:cs="Arial"/>
          <w:sz w:val="24"/>
          <w:szCs w:val="24"/>
          <w:lang w:val="hy-AM" w:eastAsia="en-GB"/>
        </w:rPr>
        <w:t>88</w:t>
      </w:r>
      <w:r>
        <w:rPr>
          <w:rFonts w:ascii="GHEA Grapalat" w:hAnsi="GHEA Grapalat" w:cs="Arial"/>
          <w:sz w:val="24"/>
          <w:szCs w:val="24"/>
          <w:lang w:val="hy-AM" w:eastAsia="en-GB"/>
        </w:rPr>
        <w:t>8</w:t>
      </w:r>
      <w:r w:rsidRPr="006A37E1">
        <w:rPr>
          <w:rFonts w:ascii="GHEA Grapalat" w:hAnsi="GHEA Grapalat" w:cs="Arial"/>
          <w:sz w:val="24"/>
          <w:szCs w:val="24"/>
          <w:lang w:val="hy-AM" w:eastAsia="en-GB"/>
        </w:rPr>
        <w:t xml:space="preserve">0 </w:t>
      </w:r>
      <w:r>
        <w:rPr>
          <w:rFonts w:ascii="GHEA Grapalat" w:hAnsi="GHEA Grapalat" w:cs="Arial"/>
          <w:sz w:val="24"/>
          <w:szCs w:val="24"/>
          <w:lang w:val="hy-AM" w:eastAsia="en-GB"/>
        </w:rPr>
        <w:t xml:space="preserve">կնքված </w:t>
      </w:r>
      <w:r w:rsidRPr="006A37E1">
        <w:rPr>
          <w:rFonts w:ascii="GHEA Grapalat" w:hAnsi="GHEA Grapalat" w:cs="Arial"/>
          <w:sz w:val="24"/>
          <w:szCs w:val="24"/>
          <w:lang w:val="hy-AM" w:eastAsia="en-GB"/>
        </w:rPr>
        <w:t>պայմանագ</w:t>
      </w:r>
      <w:r>
        <w:rPr>
          <w:rFonts w:ascii="GHEA Grapalat" w:hAnsi="GHEA Grapalat" w:cs="Arial"/>
          <w:sz w:val="24"/>
          <w:szCs w:val="24"/>
          <w:lang w:val="hy-AM" w:eastAsia="en-GB"/>
        </w:rPr>
        <w:t>իր</w:t>
      </w:r>
      <w:r w:rsidRPr="006A37E1">
        <w:rPr>
          <w:rFonts w:ascii="GHEA Grapalat" w:hAnsi="GHEA Grapalat" w:cs="Arial"/>
          <w:sz w:val="24"/>
          <w:szCs w:val="24"/>
          <w:lang w:val="hy-AM" w:eastAsia="en-GB"/>
        </w:rPr>
        <w:t xml:space="preserve"> և չնչին գումարներով, ապա մշակված մեթոդաբանության և «Աղբահանության և սանիտարական մաքրման մասին» ՀՀ օրենքում 2018 թվականի մայիսին կատարված փոփոխությունների շնորհիվ</w:t>
      </w:r>
      <w:r>
        <w:rPr>
          <w:rFonts w:ascii="GHEA Grapalat" w:hAnsi="GHEA Grapalat" w:cs="Arial"/>
          <w:sz w:val="24"/>
          <w:szCs w:val="24"/>
          <w:lang w:val="hy-AM" w:eastAsia="en-GB"/>
        </w:rPr>
        <w:t>՝</w:t>
      </w:r>
      <w:r w:rsidRPr="006A37E1">
        <w:rPr>
          <w:rFonts w:ascii="GHEA Grapalat" w:hAnsi="GHEA Grapalat" w:cs="Arial"/>
          <w:sz w:val="24"/>
          <w:szCs w:val="24"/>
          <w:lang w:val="hy-AM" w:eastAsia="en-GB"/>
        </w:rPr>
        <w:t xml:space="preserve"> </w:t>
      </w:r>
      <w:r>
        <w:rPr>
          <w:rFonts w:ascii="GHEA Grapalat" w:hAnsi="GHEA Grapalat" w:cs="Arial"/>
          <w:sz w:val="24"/>
          <w:szCs w:val="24"/>
          <w:lang w:val="hy-AM" w:eastAsia="en-GB"/>
        </w:rPr>
        <w:t xml:space="preserve">կնքված </w:t>
      </w:r>
      <w:r w:rsidRPr="006A37E1">
        <w:rPr>
          <w:rFonts w:ascii="GHEA Grapalat" w:hAnsi="GHEA Grapalat" w:cs="Arial"/>
          <w:sz w:val="24"/>
          <w:szCs w:val="24"/>
          <w:lang w:val="hy-AM" w:eastAsia="en-GB"/>
        </w:rPr>
        <w:t xml:space="preserve">պայմանագրերի աճ է գրանցվել, ինչպես նաև </w:t>
      </w:r>
      <w:r>
        <w:rPr>
          <w:rFonts w:ascii="GHEA Grapalat" w:hAnsi="GHEA Grapalat" w:cs="Arial"/>
          <w:sz w:val="24"/>
          <w:szCs w:val="24"/>
          <w:lang w:val="hy-AM" w:eastAsia="en-GB"/>
        </w:rPr>
        <w:t xml:space="preserve">հստակեցվել են </w:t>
      </w:r>
      <w:r w:rsidRPr="006A37E1">
        <w:rPr>
          <w:rFonts w:ascii="GHEA Grapalat" w:hAnsi="GHEA Grapalat" w:cs="Arial"/>
          <w:sz w:val="24"/>
          <w:szCs w:val="24"/>
          <w:lang w:val="hy-AM" w:eastAsia="en-GB"/>
        </w:rPr>
        <w:t xml:space="preserve">դրանցում արտացոլված </w:t>
      </w:r>
      <w:r>
        <w:rPr>
          <w:rFonts w:ascii="GHEA Grapalat" w:hAnsi="GHEA Grapalat" w:cs="Arial"/>
          <w:sz w:val="24"/>
          <w:szCs w:val="24"/>
          <w:lang w:val="hy-AM" w:eastAsia="en-GB"/>
        </w:rPr>
        <w:t>դրույքաչափերը</w:t>
      </w:r>
      <w:r w:rsidRPr="006A37E1">
        <w:rPr>
          <w:rFonts w:ascii="GHEA Grapalat" w:hAnsi="GHEA Grapalat" w:cs="Arial"/>
          <w:sz w:val="24"/>
          <w:szCs w:val="24"/>
          <w:lang w:val="hy-AM" w:eastAsia="en-GB"/>
        </w:rPr>
        <w:t>՝ կախված տնտեսվարող սուբյեկ</w:t>
      </w:r>
      <w:r>
        <w:rPr>
          <w:rFonts w:ascii="GHEA Grapalat" w:hAnsi="GHEA Grapalat" w:cs="Arial"/>
          <w:sz w:val="24"/>
          <w:szCs w:val="24"/>
          <w:lang w:val="hy-AM" w:eastAsia="en-GB"/>
        </w:rPr>
        <w:t>տ</w:t>
      </w:r>
      <w:r w:rsidRPr="006A37E1">
        <w:rPr>
          <w:rFonts w:ascii="GHEA Grapalat" w:hAnsi="GHEA Grapalat" w:cs="Arial"/>
          <w:sz w:val="24"/>
          <w:szCs w:val="24"/>
          <w:lang w:val="hy-AM" w:eastAsia="en-GB"/>
        </w:rPr>
        <w:t xml:space="preserve">ի </w:t>
      </w:r>
      <w:r>
        <w:rPr>
          <w:rFonts w:ascii="GHEA Grapalat" w:hAnsi="GHEA Grapalat" w:cs="Arial"/>
          <w:sz w:val="24"/>
          <w:szCs w:val="24"/>
          <w:lang w:val="hy-AM" w:eastAsia="en-GB"/>
        </w:rPr>
        <w:t>զբաղեցրած տարածքի</w:t>
      </w:r>
      <w:r w:rsidRPr="006A37E1">
        <w:rPr>
          <w:rFonts w:ascii="GHEA Grapalat" w:hAnsi="GHEA Grapalat" w:cs="Arial"/>
          <w:sz w:val="24"/>
          <w:szCs w:val="24"/>
          <w:lang w:val="hy-AM" w:eastAsia="en-GB"/>
        </w:rPr>
        <w:t xml:space="preserve"> մակերեսից և գործունե</w:t>
      </w:r>
      <w:r>
        <w:rPr>
          <w:rFonts w:ascii="GHEA Grapalat" w:hAnsi="GHEA Grapalat" w:cs="Arial"/>
          <w:sz w:val="24"/>
          <w:szCs w:val="24"/>
          <w:lang w:val="hy-AM" w:eastAsia="en-GB"/>
        </w:rPr>
        <w:t>ու</w:t>
      </w:r>
      <w:r w:rsidRPr="006A37E1">
        <w:rPr>
          <w:rFonts w:ascii="GHEA Grapalat" w:hAnsi="GHEA Grapalat" w:cs="Arial"/>
          <w:sz w:val="24"/>
          <w:szCs w:val="24"/>
          <w:lang w:val="hy-AM" w:eastAsia="en-GB"/>
        </w:rPr>
        <w:t>թյան ուղ</w:t>
      </w:r>
      <w:r>
        <w:rPr>
          <w:rFonts w:ascii="GHEA Grapalat" w:hAnsi="GHEA Grapalat" w:cs="Arial"/>
          <w:sz w:val="24"/>
          <w:szCs w:val="24"/>
          <w:lang w:val="hy-AM" w:eastAsia="en-GB"/>
        </w:rPr>
        <w:t>ղ</w:t>
      </w:r>
      <w:r w:rsidRPr="006A37E1">
        <w:rPr>
          <w:rFonts w:ascii="GHEA Grapalat" w:hAnsi="GHEA Grapalat" w:cs="Arial"/>
          <w:sz w:val="24"/>
          <w:szCs w:val="24"/>
          <w:lang w:val="hy-AM" w:eastAsia="en-GB"/>
        </w:rPr>
        <w:t xml:space="preserve">ությունից։ </w:t>
      </w:r>
      <w:r>
        <w:rPr>
          <w:rFonts w:ascii="GHEA Grapalat" w:hAnsi="GHEA Grapalat" w:cs="Arial"/>
          <w:sz w:val="24"/>
          <w:szCs w:val="24"/>
          <w:lang w:val="hy-AM" w:eastAsia="en-GB"/>
        </w:rPr>
        <w:t xml:space="preserve"> </w:t>
      </w:r>
      <w:r w:rsidRPr="009F020D">
        <w:rPr>
          <w:rFonts w:ascii="GHEA Grapalat" w:hAnsi="GHEA Grapalat"/>
          <w:sz w:val="24"/>
          <w:szCs w:val="24"/>
          <w:lang w:val="hy-AM"/>
        </w:rPr>
        <w:t xml:space="preserve">Տնտեսվարող սուբյեկտների կողմից աղբահանության ծառայության </w:t>
      </w:r>
      <w:r>
        <w:rPr>
          <w:rFonts w:ascii="GHEA Grapalat" w:hAnsi="GHEA Grapalat"/>
          <w:sz w:val="24"/>
          <w:szCs w:val="24"/>
          <w:lang w:val="hy-AM"/>
        </w:rPr>
        <w:t xml:space="preserve">համար կնքված պայմանագրերի քանակը </w:t>
      </w:r>
      <w:r w:rsidRPr="009F020D">
        <w:rPr>
          <w:rFonts w:ascii="GHEA Grapalat" w:hAnsi="GHEA Grapalat"/>
          <w:sz w:val="24"/>
          <w:szCs w:val="24"/>
          <w:lang w:val="hy-AM"/>
        </w:rPr>
        <w:t xml:space="preserve">պատկերված են ստորև </w:t>
      </w:r>
      <w:r>
        <w:rPr>
          <w:rFonts w:ascii="GHEA Grapalat" w:hAnsi="GHEA Grapalat"/>
          <w:sz w:val="24"/>
          <w:szCs w:val="24"/>
          <w:lang w:val="hy-AM"/>
        </w:rPr>
        <w:t>գծապատկերներում</w:t>
      </w:r>
      <w:r w:rsidRPr="009F020D">
        <w:rPr>
          <w:rFonts w:ascii="GHEA Grapalat" w:hAnsi="GHEA Grapalat"/>
          <w:sz w:val="24"/>
          <w:szCs w:val="24"/>
          <w:lang w:val="hy-AM"/>
        </w:rPr>
        <w:t xml:space="preserve">։ </w:t>
      </w:r>
    </w:p>
    <w:p w:rsidR="004D051B" w:rsidRPr="009F020D" w:rsidRDefault="004D051B" w:rsidP="00020A1F">
      <w:pPr>
        <w:ind w:left="-426" w:firstLine="426"/>
        <w:jc w:val="both"/>
        <w:rPr>
          <w:rFonts w:ascii="GHEA Grapalat" w:hAnsi="GHEA Grapalat"/>
          <w:sz w:val="24"/>
          <w:szCs w:val="24"/>
          <w:lang w:val="hy-AM"/>
        </w:rPr>
      </w:pPr>
    </w:p>
    <w:p w:rsidR="00020A1F" w:rsidRDefault="00020A1F" w:rsidP="00020A1F">
      <w:pPr>
        <w:spacing w:after="0"/>
        <w:ind w:left="-426" w:firstLine="426"/>
        <w:rPr>
          <w:rFonts w:ascii="GHEA Grapalat" w:hAnsi="GHEA Grapalat"/>
          <w:b/>
          <w:bCs/>
          <w:i/>
          <w:sz w:val="20"/>
          <w:szCs w:val="20"/>
          <w:lang w:val="hy-AM"/>
        </w:rPr>
      </w:pPr>
      <w:r>
        <w:rPr>
          <w:b/>
          <w:bCs/>
          <w:lang w:val="hy-AM"/>
        </w:rPr>
        <w:t xml:space="preserve">                 </w:t>
      </w:r>
      <w:r w:rsidRPr="00D659BF">
        <w:rPr>
          <w:rFonts w:ascii="GHEA Grapalat" w:hAnsi="GHEA Grapalat"/>
          <w:b/>
          <w:bCs/>
          <w:i/>
          <w:sz w:val="20"/>
          <w:szCs w:val="20"/>
          <w:lang w:val="hy-AM"/>
        </w:rPr>
        <w:t xml:space="preserve">Գծապատկեր 4 </w:t>
      </w:r>
      <w:r w:rsidRPr="00D659BF">
        <w:rPr>
          <w:rFonts w:ascii="Cambria Math" w:hAnsi="Cambria Math" w:cs="Cambria Math"/>
          <w:b/>
          <w:bCs/>
          <w:i/>
          <w:sz w:val="20"/>
          <w:szCs w:val="20"/>
          <w:lang w:val="hy-AM"/>
        </w:rPr>
        <w:t>․</w:t>
      </w:r>
      <w:r w:rsidRPr="00D659BF">
        <w:rPr>
          <w:rFonts w:ascii="GHEA Grapalat" w:hAnsi="GHEA Grapalat"/>
          <w:b/>
          <w:bCs/>
          <w:i/>
          <w:sz w:val="20"/>
          <w:szCs w:val="20"/>
          <w:lang w:val="hy-AM"/>
        </w:rPr>
        <w:t xml:space="preserve"> </w:t>
      </w:r>
      <w:r w:rsidRPr="00D659BF">
        <w:rPr>
          <w:rFonts w:ascii="GHEA Grapalat" w:hAnsi="GHEA Grapalat" w:cs="GHEA Grapalat"/>
          <w:b/>
          <w:bCs/>
          <w:i/>
          <w:sz w:val="20"/>
          <w:szCs w:val="20"/>
          <w:lang w:val="hy-AM"/>
        </w:rPr>
        <w:t>Տ</w:t>
      </w:r>
      <w:r w:rsidRPr="00D659BF">
        <w:rPr>
          <w:rFonts w:ascii="GHEA Grapalat" w:hAnsi="GHEA Grapalat"/>
          <w:b/>
          <w:bCs/>
          <w:i/>
          <w:sz w:val="20"/>
          <w:szCs w:val="20"/>
          <w:lang w:val="hy-AM"/>
        </w:rPr>
        <w:t>նտեսվարող սուբյեկտների հետ կնքված աղբահանության</w:t>
      </w:r>
      <w:r>
        <w:rPr>
          <w:rFonts w:ascii="GHEA Grapalat" w:hAnsi="GHEA Grapalat"/>
          <w:b/>
          <w:bCs/>
          <w:i/>
          <w:sz w:val="20"/>
          <w:szCs w:val="20"/>
          <w:lang w:val="hy-AM"/>
        </w:rPr>
        <w:t xml:space="preserve">           </w:t>
      </w:r>
    </w:p>
    <w:p w:rsidR="00020A1F" w:rsidRPr="00337F07" w:rsidRDefault="00020A1F" w:rsidP="00020A1F">
      <w:pPr>
        <w:spacing w:after="0"/>
        <w:ind w:left="-426" w:firstLine="426"/>
        <w:rPr>
          <w:lang w:val="hy-AM"/>
        </w:rPr>
      </w:pPr>
      <w:r>
        <w:rPr>
          <w:rFonts w:ascii="GHEA Grapalat" w:hAnsi="GHEA Grapalat"/>
          <w:b/>
          <w:bCs/>
          <w:i/>
          <w:sz w:val="20"/>
          <w:szCs w:val="20"/>
          <w:lang w:val="hy-AM"/>
        </w:rPr>
        <w:t xml:space="preserve">                                      պ</w:t>
      </w:r>
      <w:r w:rsidRPr="00D659BF">
        <w:rPr>
          <w:rFonts w:ascii="GHEA Grapalat" w:hAnsi="GHEA Grapalat"/>
          <w:b/>
          <w:bCs/>
          <w:i/>
          <w:sz w:val="20"/>
          <w:szCs w:val="20"/>
          <w:lang w:val="hy-AM"/>
        </w:rPr>
        <w:t>այմանագրերի թիվը</w:t>
      </w:r>
      <w:r>
        <w:rPr>
          <w:rFonts w:ascii="GHEA Grapalat" w:hAnsi="GHEA Grapalat"/>
          <w:b/>
          <w:bCs/>
          <w:i/>
          <w:sz w:val="20"/>
          <w:szCs w:val="20"/>
          <w:lang w:val="hy-AM"/>
        </w:rPr>
        <w:t xml:space="preserve"> Հ</w:t>
      </w:r>
      <w:r w:rsidRPr="00D659BF">
        <w:rPr>
          <w:rFonts w:ascii="GHEA Grapalat" w:hAnsi="GHEA Grapalat"/>
          <w:b/>
          <w:bCs/>
          <w:i/>
          <w:sz w:val="20"/>
          <w:szCs w:val="20"/>
          <w:lang w:val="hy-AM"/>
        </w:rPr>
        <w:t>Հ  մարզերում</w:t>
      </w:r>
    </w:p>
    <w:p w:rsidR="00020A1F" w:rsidRDefault="00020A1F" w:rsidP="00020A1F">
      <w:pPr>
        <w:rPr>
          <w:lang w:val="hy-AM"/>
        </w:rPr>
      </w:pPr>
      <w:r w:rsidRPr="00337F07">
        <w:rPr>
          <w:noProof/>
        </w:rPr>
        <w:drawing>
          <wp:anchor distT="0" distB="0" distL="114300" distR="114300" simplePos="0" relativeHeight="251656192" behindDoc="0" locked="0" layoutInCell="1" allowOverlap="1" wp14:anchorId="6110EAA7" wp14:editId="6106EA39">
            <wp:simplePos x="0" y="0"/>
            <wp:positionH relativeFrom="column">
              <wp:posOffset>-45085</wp:posOffset>
            </wp:positionH>
            <wp:positionV relativeFrom="paragraph">
              <wp:posOffset>381635</wp:posOffset>
            </wp:positionV>
            <wp:extent cx="1941830" cy="2028825"/>
            <wp:effectExtent l="0" t="0" r="1270" b="952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61547993" wp14:editId="00C8F9B0">
            <wp:simplePos x="0" y="0"/>
            <wp:positionH relativeFrom="column">
              <wp:posOffset>1836420</wp:posOffset>
            </wp:positionH>
            <wp:positionV relativeFrom="paragraph">
              <wp:posOffset>7620</wp:posOffset>
            </wp:positionV>
            <wp:extent cx="4657725" cy="272415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12083F" w:rsidRDefault="00020A1F" w:rsidP="00020A1F">
      <w:pPr>
        <w:spacing w:after="0" w:line="288" w:lineRule="auto"/>
        <w:ind w:left="-425" w:right="-181" w:firstLine="425"/>
        <w:jc w:val="both"/>
        <w:rPr>
          <w:rFonts w:ascii="GHEA Grapalat" w:hAnsi="GHEA Grapalat" w:cs="Arial"/>
          <w:sz w:val="24"/>
          <w:szCs w:val="24"/>
          <w:lang w:val="hy-AM" w:eastAsia="en-GB"/>
        </w:rPr>
      </w:pPr>
      <w:r>
        <w:rPr>
          <w:lang w:val="hy-AM"/>
        </w:rPr>
        <w:br w:type="textWrapping" w:clear="all"/>
      </w:r>
      <w:r>
        <w:rPr>
          <w:rFonts w:ascii="GHEA Grapalat" w:hAnsi="GHEA Grapalat" w:cs="Arial"/>
          <w:sz w:val="24"/>
          <w:szCs w:val="24"/>
          <w:lang w:val="hy-AM" w:eastAsia="en-GB"/>
        </w:rPr>
        <w:t xml:space="preserve">     </w:t>
      </w:r>
    </w:p>
    <w:p w:rsidR="00020A1F" w:rsidRDefault="00020A1F" w:rsidP="00020A1F">
      <w:pPr>
        <w:spacing w:after="0" w:line="288" w:lineRule="auto"/>
        <w:ind w:left="-425" w:right="-181" w:firstLine="425"/>
        <w:jc w:val="both"/>
        <w:rPr>
          <w:rFonts w:ascii="GHEA Grapalat" w:hAnsi="GHEA Grapalat" w:cs="Arial"/>
          <w:sz w:val="24"/>
          <w:szCs w:val="24"/>
          <w:lang w:val="hy-AM" w:eastAsia="en-GB"/>
        </w:rPr>
      </w:pPr>
      <w:r>
        <w:rPr>
          <w:rFonts w:ascii="GHEA Grapalat" w:hAnsi="GHEA Grapalat" w:cs="Arial"/>
          <w:sz w:val="24"/>
          <w:szCs w:val="24"/>
          <w:lang w:val="hy-AM" w:eastAsia="en-GB"/>
        </w:rPr>
        <w:t xml:space="preserve">  32</w:t>
      </w:r>
      <w:r>
        <w:rPr>
          <w:rFonts w:ascii="Cambria Math" w:hAnsi="Cambria Math" w:cs="Arial"/>
          <w:sz w:val="24"/>
          <w:szCs w:val="24"/>
          <w:lang w:val="hy-AM" w:eastAsia="en-GB"/>
        </w:rPr>
        <w:t>․</w:t>
      </w:r>
      <w:r>
        <w:rPr>
          <w:rFonts w:ascii="GHEA Grapalat" w:hAnsi="GHEA Grapalat" w:cs="Arial"/>
          <w:sz w:val="24"/>
          <w:szCs w:val="24"/>
          <w:lang w:val="hy-AM" w:eastAsia="en-GB"/>
        </w:rPr>
        <w:t xml:space="preserve"> </w:t>
      </w:r>
      <w:r w:rsidRPr="00281833">
        <w:rPr>
          <w:rFonts w:ascii="GHEA Grapalat" w:hAnsi="GHEA Grapalat" w:cs="Arial"/>
          <w:sz w:val="24"/>
          <w:szCs w:val="24"/>
          <w:lang w:val="hy-AM" w:eastAsia="en-GB"/>
        </w:rPr>
        <w:t>Այնուամենայնիվ</w:t>
      </w:r>
      <w:r>
        <w:rPr>
          <w:rFonts w:ascii="GHEA Grapalat" w:hAnsi="GHEA Grapalat" w:cs="Arial"/>
          <w:sz w:val="24"/>
          <w:szCs w:val="24"/>
          <w:lang w:val="hy-AM" w:eastAsia="en-GB"/>
        </w:rPr>
        <w:t>,</w:t>
      </w:r>
      <w:r w:rsidRPr="00281833">
        <w:rPr>
          <w:rFonts w:ascii="GHEA Grapalat" w:hAnsi="GHEA Grapalat" w:cs="Arial"/>
          <w:sz w:val="24"/>
          <w:szCs w:val="24"/>
          <w:lang w:val="hy-AM" w:eastAsia="en-GB"/>
        </w:rPr>
        <w:t xml:space="preserve"> աղբահանության համակարգը դեռևս հեռու է ծախսածածկող համակարգ լինելուց։ Աղբահանող ընկերությունները հաճախ աշխատում են ծախսածածկման տարբերակով կամ կորուստներով, առան</w:t>
      </w:r>
      <w:r>
        <w:rPr>
          <w:rFonts w:ascii="GHEA Grapalat" w:hAnsi="GHEA Grapalat" w:cs="Arial"/>
          <w:sz w:val="24"/>
          <w:szCs w:val="24"/>
          <w:lang w:val="hy-AM" w:eastAsia="en-GB"/>
        </w:rPr>
        <w:t>ց շահույթի, որպեսզ</w:t>
      </w:r>
      <w:r w:rsidRPr="00281833">
        <w:rPr>
          <w:rFonts w:ascii="GHEA Grapalat" w:hAnsi="GHEA Grapalat" w:cs="Arial"/>
          <w:sz w:val="24"/>
          <w:szCs w:val="24"/>
          <w:lang w:val="hy-AM" w:eastAsia="en-GB"/>
        </w:rPr>
        <w:t xml:space="preserve">ի կարողանան ներդրումներ կատարեն։  Դրա հետ մեկտեղ, մեկ տարով կնքվող պայմանագրերը նույնպես խոչընդոտում են ներդրումների կատարմանն ու ծառայութունների բարելավմանը։ </w:t>
      </w:r>
    </w:p>
    <w:p w:rsidR="00020A1F" w:rsidRPr="004D051B" w:rsidRDefault="00020A1F" w:rsidP="00020A1F">
      <w:pPr>
        <w:jc w:val="both"/>
        <w:rPr>
          <w:rFonts w:ascii="GHEA Grapalat" w:eastAsia="Calibri" w:hAnsi="GHEA Grapalat" w:cs="Calibri"/>
          <w:b/>
          <w:sz w:val="10"/>
          <w:szCs w:val="10"/>
          <w:highlight w:val="white"/>
          <w:lang w:val="hy-AM"/>
        </w:rPr>
      </w:pPr>
    </w:p>
    <w:p w:rsidR="00020A1F" w:rsidRPr="00A60D5A" w:rsidRDefault="00020A1F" w:rsidP="00020A1F">
      <w:pPr>
        <w:jc w:val="both"/>
        <w:rPr>
          <w:rFonts w:ascii="GHEA Grapalat" w:eastAsia="Calibri" w:hAnsi="GHEA Grapalat" w:cs="Calibri"/>
          <w:b/>
          <w:sz w:val="26"/>
          <w:szCs w:val="26"/>
          <w:highlight w:val="white"/>
          <w:lang w:val="hy-AM"/>
        </w:rPr>
      </w:pPr>
      <w:r>
        <w:rPr>
          <w:rFonts w:ascii="GHEA Grapalat" w:eastAsia="Calibri" w:hAnsi="GHEA Grapalat" w:cs="Calibri"/>
          <w:b/>
          <w:sz w:val="26"/>
          <w:szCs w:val="26"/>
          <w:highlight w:val="white"/>
          <w:lang w:val="hy-AM"/>
        </w:rPr>
        <w:t xml:space="preserve">              </w:t>
      </w:r>
      <w:r w:rsidR="0012083F">
        <w:rPr>
          <w:rFonts w:ascii="GHEA Grapalat" w:eastAsia="Calibri" w:hAnsi="GHEA Grapalat" w:cs="Calibri"/>
          <w:b/>
          <w:sz w:val="26"/>
          <w:szCs w:val="26"/>
          <w:highlight w:val="white"/>
          <w:lang w:val="hy-AM"/>
        </w:rPr>
        <w:t xml:space="preserve">     </w:t>
      </w:r>
      <w:r>
        <w:rPr>
          <w:rFonts w:ascii="GHEA Grapalat" w:eastAsia="Calibri" w:hAnsi="GHEA Grapalat" w:cs="Calibri"/>
          <w:b/>
          <w:sz w:val="26"/>
          <w:szCs w:val="26"/>
          <w:highlight w:val="white"/>
          <w:lang w:val="hy-AM"/>
        </w:rPr>
        <w:t xml:space="preserve"> 5</w:t>
      </w:r>
      <w:r>
        <w:rPr>
          <w:rFonts w:ascii="Cambria Math" w:eastAsia="Calibri" w:hAnsi="Cambria Math" w:cs="Calibri"/>
          <w:b/>
          <w:sz w:val="26"/>
          <w:szCs w:val="26"/>
          <w:highlight w:val="white"/>
          <w:lang w:val="hy-AM"/>
        </w:rPr>
        <w:t>․</w:t>
      </w:r>
      <w:r>
        <w:rPr>
          <w:rFonts w:ascii="GHEA Grapalat" w:eastAsia="Calibri" w:hAnsi="GHEA Grapalat" w:cs="Calibri"/>
          <w:b/>
          <w:sz w:val="26"/>
          <w:szCs w:val="26"/>
          <w:highlight w:val="white"/>
          <w:lang w:val="hy-AM"/>
        </w:rPr>
        <w:t xml:space="preserve"> </w:t>
      </w:r>
      <w:r w:rsidRPr="00A60D5A">
        <w:rPr>
          <w:rFonts w:ascii="GHEA Grapalat" w:eastAsia="Calibri" w:hAnsi="GHEA Grapalat" w:cs="Calibri"/>
          <w:b/>
          <w:sz w:val="26"/>
          <w:szCs w:val="26"/>
          <w:highlight w:val="white"/>
          <w:lang w:val="hy-AM"/>
        </w:rPr>
        <w:t>Աղբի տեղադրման վայրերը</w:t>
      </w:r>
    </w:p>
    <w:p w:rsidR="00020A1F" w:rsidRPr="00724B5B" w:rsidRDefault="00020A1F" w:rsidP="00020A1F">
      <w:pPr>
        <w:spacing w:after="0" w:line="288" w:lineRule="auto"/>
        <w:ind w:left="-426" w:right="-181" w:firstLine="426"/>
        <w:jc w:val="both"/>
        <w:rPr>
          <w:rFonts w:ascii="GHEA Grapalat" w:hAnsi="GHEA Grapalat" w:cs="Arial"/>
          <w:sz w:val="24"/>
          <w:szCs w:val="24"/>
          <w:lang w:val="hy-AM" w:eastAsia="en-GB"/>
        </w:rPr>
      </w:pPr>
      <w:r>
        <w:rPr>
          <w:rFonts w:ascii="GHEA Grapalat" w:hAnsi="GHEA Grapalat" w:cs="Arial"/>
          <w:sz w:val="24"/>
          <w:szCs w:val="24"/>
          <w:lang w:val="hy-AM" w:eastAsia="en-GB"/>
        </w:rPr>
        <w:t>33․ Հանրապետության բ</w:t>
      </w:r>
      <w:r w:rsidRPr="00724B5B">
        <w:rPr>
          <w:rFonts w:ascii="GHEA Grapalat" w:hAnsi="GHEA Grapalat" w:cs="Arial"/>
          <w:sz w:val="24"/>
          <w:szCs w:val="24"/>
          <w:lang w:val="hy-AM" w:eastAsia="en-GB"/>
        </w:rPr>
        <w:t>նակավայրերում տարիների ընթացքում ստեղծվել կամ տարերայնորեն ձևավորվել են բազմաթիվ աղբանոցներ, որոնք զբաղեցնում են զգալի տարածքներ և առաջացնում են լուրջ բնապահպանական և սանիտարական խնդիրներ:</w:t>
      </w:r>
    </w:p>
    <w:p w:rsidR="00020A1F" w:rsidRDefault="00020A1F" w:rsidP="00020A1F">
      <w:pPr>
        <w:pStyle w:val="Text"/>
        <w:spacing w:after="0" w:line="288" w:lineRule="auto"/>
        <w:ind w:left="-426" w:right="-181" w:firstLine="426"/>
        <w:rPr>
          <w:rFonts w:ascii="GHEA Grapalat" w:hAnsi="GHEA Grapalat"/>
          <w:bCs/>
          <w:color w:val="000000"/>
          <w:sz w:val="24"/>
          <w:szCs w:val="24"/>
          <w:lang w:val="hy-AM" w:eastAsia="hy-AM"/>
        </w:rPr>
      </w:pPr>
      <w:r>
        <w:rPr>
          <w:rFonts w:ascii="GHEA Grapalat" w:hAnsi="GHEA Grapalat"/>
          <w:bCs/>
          <w:color w:val="000000"/>
          <w:sz w:val="24"/>
          <w:szCs w:val="24"/>
          <w:lang w:val="hy-AM" w:eastAsia="hy-AM"/>
        </w:rPr>
        <w:lastRenderedPageBreak/>
        <w:t>34</w:t>
      </w:r>
      <w:r>
        <w:rPr>
          <w:rFonts w:ascii="Cambria Math" w:hAnsi="Cambria Math"/>
          <w:bCs/>
          <w:color w:val="000000"/>
          <w:sz w:val="24"/>
          <w:szCs w:val="24"/>
          <w:lang w:val="hy-AM" w:eastAsia="hy-AM"/>
        </w:rPr>
        <w:t>․</w:t>
      </w:r>
      <w:r w:rsidRPr="00724B5B">
        <w:rPr>
          <w:rFonts w:ascii="GHEA Grapalat" w:hAnsi="GHEA Grapalat"/>
          <w:bCs/>
          <w:color w:val="000000"/>
          <w:sz w:val="24"/>
          <w:szCs w:val="24"/>
          <w:lang w:val="hy-AM" w:eastAsia="hy-AM"/>
        </w:rPr>
        <w:t xml:space="preserve"> </w:t>
      </w:r>
      <w:r w:rsidR="002B067D">
        <w:rPr>
          <w:rFonts w:ascii="GHEA Grapalat" w:hAnsi="GHEA Grapalat"/>
          <w:bCs/>
          <w:color w:val="000000"/>
          <w:sz w:val="24"/>
          <w:szCs w:val="24"/>
          <w:lang w:val="hy-AM" w:eastAsia="hy-AM"/>
        </w:rPr>
        <w:t xml:space="preserve"> </w:t>
      </w:r>
      <w:r w:rsidRPr="00724B5B">
        <w:rPr>
          <w:rFonts w:ascii="GHEA Grapalat" w:hAnsi="GHEA Grapalat"/>
          <w:bCs/>
          <w:color w:val="000000"/>
          <w:sz w:val="24"/>
          <w:szCs w:val="24"/>
          <w:lang w:val="hy-AM" w:eastAsia="hy-AM"/>
        </w:rPr>
        <w:t xml:space="preserve">2017 թվականին ՀՀ տարածքային կառավարման և զարգազման նախարարության կողմից գույքագրվել են հանրապետության տարածքում առկա 2031 աղբանոցներ՝ ավելի քան 494 հա ընդհանուր տարածքով: </w:t>
      </w:r>
    </w:p>
    <w:p w:rsidR="00020A1F" w:rsidRPr="006E64F3" w:rsidRDefault="002B067D" w:rsidP="00020A1F">
      <w:pPr>
        <w:pStyle w:val="Text"/>
        <w:spacing w:after="0" w:line="288" w:lineRule="auto"/>
        <w:ind w:left="-426" w:right="-181" w:firstLine="426"/>
        <w:rPr>
          <w:rFonts w:ascii="GHEA Grapalat" w:hAnsi="GHEA Grapalat"/>
          <w:b/>
          <w:bCs/>
          <w:i/>
          <w:color w:val="000000"/>
          <w:sz w:val="20"/>
          <w:lang w:val="hy-AM" w:eastAsia="hy-AM"/>
        </w:rPr>
      </w:pPr>
      <w:r>
        <w:rPr>
          <w:rFonts w:ascii="GHEA Grapalat" w:hAnsi="GHEA Grapalat"/>
          <w:b/>
          <w:bCs/>
          <w:i/>
          <w:color w:val="000000"/>
          <w:sz w:val="20"/>
          <w:lang w:val="hy-AM" w:eastAsia="hy-AM"/>
        </w:rPr>
        <w:t xml:space="preserve">     </w:t>
      </w:r>
      <w:r w:rsidR="00020A1F" w:rsidRPr="006E64F3">
        <w:rPr>
          <w:rFonts w:ascii="GHEA Grapalat" w:hAnsi="GHEA Grapalat"/>
          <w:b/>
          <w:bCs/>
          <w:i/>
          <w:color w:val="000000"/>
          <w:sz w:val="20"/>
          <w:lang w:val="hy-AM" w:eastAsia="hy-AM"/>
        </w:rPr>
        <w:t>Պատկեր 1․ Հանրապետության մարզերում գույքագրված աղբանոցներ</w:t>
      </w:r>
    </w:p>
    <w:p w:rsidR="00020A1F" w:rsidRDefault="002B067D" w:rsidP="00020A1F">
      <w:pPr>
        <w:pStyle w:val="Text"/>
        <w:spacing w:after="0" w:line="312" w:lineRule="auto"/>
        <w:ind w:right="-180" w:firstLine="720"/>
        <w:rPr>
          <w:rFonts w:ascii="GHEA Grapalat" w:hAnsi="GHEA Grapalat"/>
          <w:bCs/>
          <w:color w:val="000000"/>
          <w:sz w:val="24"/>
          <w:szCs w:val="24"/>
          <w:lang w:val="hy-AM" w:eastAsia="hy-AM"/>
        </w:rPr>
      </w:pPr>
      <w:r w:rsidRPr="00942D79">
        <w:rPr>
          <w:rFonts w:ascii="GHEA Grapalat" w:hAnsi="GHEA Grapalat" w:cs="Sylfaen"/>
          <w:noProof/>
          <w:sz w:val="24"/>
          <w:szCs w:val="24"/>
          <w:lang w:val="en-US"/>
        </w:rPr>
        <w:drawing>
          <wp:anchor distT="0" distB="0" distL="114300" distR="114300" simplePos="0" relativeHeight="251666432" behindDoc="0" locked="0" layoutInCell="1" allowOverlap="1" wp14:anchorId="514BD461" wp14:editId="651F5E75">
            <wp:simplePos x="0" y="0"/>
            <wp:positionH relativeFrom="page">
              <wp:posOffset>2371725</wp:posOffset>
            </wp:positionH>
            <wp:positionV relativeFrom="paragraph">
              <wp:posOffset>159385</wp:posOffset>
            </wp:positionV>
            <wp:extent cx="2628900" cy="1560195"/>
            <wp:effectExtent l="152400" t="152400" r="361950" b="363855"/>
            <wp:wrapThrough wrapText="bothSides">
              <wp:wrapPolygon edited="0">
                <wp:start x="626" y="-2110"/>
                <wp:lineTo x="-1252" y="-1582"/>
                <wp:lineTo x="-1252" y="22681"/>
                <wp:lineTo x="-939" y="24000"/>
                <wp:lineTo x="939" y="25846"/>
                <wp:lineTo x="1096" y="26374"/>
                <wp:lineTo x="22070" y="26374"/>
                <wp:lineTo x="22226" y="25846"/>
                <wp:lineTo x="23948" y="24000"/>
                <wp:lineTo x="24417" y="19516"/>
                <wp:lineTo x="24417" y="2637"/>
                <wp:lineTo x="22539" y="-1319"/>
                <wp:lineTo x="22383" y="-2110"/>
                <wp:lineTo x="626" y="-2110"/>
              </wp:wrapPolygon>
            </wp:wrapThrough>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28900" cy="1560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20A1F" w:rsidRDefault="00020A1F" w:rsidP="00020A1F">
      <w:pPr>
        <w:pStyle w:val="Text"/>
        <w:spacing w:after="0" w:line="312" w:lineRule="auto"/>
        <w:ind w:left="-426" w:right="-180" w:firstLine="426"/>
        <w:rPr>
          <w:rFonts w:ascii="GHEA Grapalat" w:hAnsi="GHEA Grapalat"/>
          <w:bCs/>
          <w:color w:val="000000"/>
          <w:sz w:val="24"/>
          <w:szCs w:val="24"/>
          <w:lang w:val="hy-AM" w:eastAsia="hy-AM"/>
        </w:rPr>
      </w:pPr>
    </w:p>
    <w:p w:rsidR="004D051B" w:rsidRDefault="004D051B" w:rsidP="00020A1F">
      <w:pPr>
        <w:pStyle w:val="Text"/>
        <w:spacing w:after="0" w:line="312" w:lineRule="auto"/>
        <w:ind w:left="-426" w:right="-180" w:firstLine="426"/>
        <w:rPr>
          <w:rFonts w:ascii="GHEA Grapalat" w:hAnsi="GHEA Grapalat"/>
          <w:bCs/>
          <w:color w:val="000000"/>
          <w:sz w:val="24"/>
          <w:szCs w:val="24"/>
          <w:lang w:val="hy-AM" w:eastAsia="hy-AM"/>
        </w:rPr>
      </w:pPr>
    </w:p>
    <w:p w:rsidR="004D051B" w:rsidRDefault="004D051B" w:rsidP="00020A1F">
      <w:pPr>
        <w:pStyle w:val="Text"/>
        <w:spacing w:after="0" w:line="312" w:lineRule="auto"/>
        <w:ind w:left="-426" w:right="-180" w:firstLine="426"/>
        <w:rPr>
          <w:rFonts w:ascii="GHEA Grapalat" w:hAnsi="GHEA Grapalat"/>
          <w:bCs/>
          <w:color w:val="000000"/>
          <w:sz w:val="24"/>
          <w:szCs w:val="24"/>
          <w:lang w:val="hy-AM" w:eastAsia="hy-AM"/>
        </w:rPr>
      </w:pPr>
    </w:p>
    <w:p w:rsidR="004D051B" w:rsidRDefault="004D051B" w:rsidP="00020A1F">
      <w:pPr>
        <w:pStyle w:val="Text"/>
        <w:spacing w:after="0" w:line="312" w:lineRule="auto"/>
        <w:ind w:left="-426" w:right="-180" w:firstLine="426"/>
        <w:rPr>
          <w:rFonts w:ascii="GHEA Grapalat" w:hAnsi="GHEA Grapalat"/>
          <w:bCs/>
          <w:color w:val="000000"/>
          <w:sz w:val="24"/>
          <w:szCs w:val="24"/>
          <w:lang w:val="hy-AM" w:eastAsia="hy-AM"/>
        </w:rPr>
      </w:pPr>
    </w:p>
    <w:p w:rsidR="004D051B" w:rsidRDefault="004D051B" w:rsidP="00020A1F">
      <w:pPr>
        <w:pStyle w:val="Text"/>
        <w:spacing w:after="0" w:line="312" w:lineRule="auto"/>
        <w:ind w:left="-426" w:right="-180" w:firstLine="426"/>
        <w:rPr>
          <w:rFonts w:ascii="GHEA Grapalat" w:hAnsi="GHEA Grapalat"/>
          <w:bCs/>
          <w:color w:val="000000"/>
          <w:sz w:val="24"/>
          <w:szCs w:val="24"/>
          <w:lang w:val="hy-AM" w:eastAsia="hy-AM"/>
        </w:rPr>
      </w:pPr>
    </w:p>
    <w:p w:rsidR="004D051B" w:rsidRDefault="004D051B" w:rsidP="00020A1F">
      <w:pPr>
        <w:pStyle w:val="Text"/>
        <w:spacing w:after="0" w:line="312" w:lineRule="auto"/>
        <w:ind w:left="-426" w:right="-180" w:firstLine="426"/>
        <w:rPr>
          <w:rFonts w:ascii="GHEA Grapalat" w:hAnsi="GHEA Grapalat"/>
          <w:bCs/>
          <w:color w:val="000000"/>
          <w:sz w:val="24"/>
          <w:szCs w:val="24"/>
          <w:lang w:val="hy-AM" w:eastAsia="hy-AM"/>
        </w:rPr>
      </w:pPr>
    </w:p>
    <w:p w:rsidR="004D051B" w:rsidRDefault="004D051B" w:rsidP="00020A1F">
      <w:pPr>
        <w:pStyle w:val="Text"/>
        <w:spacing w:after="0" w:line="312" w:lineRule="auto"/>
        <w:ind w:left="-426" w:right="-180" w:firstLine="426"/>
        <w:rPr>
          <w:rFonts w:ascii="GHEA Grapalat" w:hAnsi="GHEA Grapalat"/>
          <w:bCs/>
          <w:color w:val="000000"/>
          <w:sz w:val="24"/>
          <w:szCs w:val="24"/>
          <w:lang w:val="hy-AM" w:eastAsia="hy-AM"/>
        </w:rPr>
      </w:pPr>
    </w:p>
    <w:p w:rsidR="00020A1F" w:rsidRDefault="00020A1F" w:rsidP="00020A1F">
      <w:pPr>
        <w:pStyle w:val="Text"/>
        <w:spacing w:after="0" w:line="312" w:lineRule="auto"/>
        <w:ind w:left="-426" w:right="-180" w:firstLine="426"/>
        <w:rPr>
          <w:rFonts w:ascii="GHEA Grapalat" w:hAnsi="GHEA Grapalat"/>
          <w:bCs/>
          <w:color w:val="000000"/>
          <w:sz w:val="24"/>
          <w:szCs w:val="24"/>
          <w:lang w:val="hy-AM" w:eastAsia="hy-AM"/>
        </w:rPr>
      </w:pPr>
      <w:r>
        <w:rPr>
          <w:rFonts w:ascii="GHEA Grapalat" w:hAnsi="GHEA Grapalat"/>
          <w:bCs/>
          <w:color w:val="000000"/>
          <w:sz w:val="24"/>
          <w:szCs w:val="24"/>
          <w:lang w:val="hy-AM" w:eastAsia="hy-AM"/>
        </w:rPr>
        <w:t>35</w:t>
      </w:r>
      <w:r>
        <w:rPr>
          <w:rFonts w:ascii="Cambria Math" w:hAnsi="Cambria Math"/>
          <w:bCs/>
          <w:color w:val="000000"/>
          <w:sz w:val="24"/>
          <w:szCs w:val="24"/>
          <w:lang w:val="hy-AM" w:eastAsia="hy-AM"/>
        </w:rPr>
        <w:t>․</w:t>
      </w:r>
      <w:r>
        <w:rPr>
          <w:rFonts w:ascii="GHEA Grapalat" w:hAnsi="GHEA Grapalat"/>
          <w:bCs/>
          <w:color w:val="000000"/>
          <w:sz w:val="24"/>
          <w:szCs w:val="24"/>
          <w:lang w:val="hy-AM" w:eastAsia="hy-AM"/>
        </w:rPr>
        <w:t xml:space="preserve"> </w:t>
      </w:r>
      <w:r w:rsidRPr="00724B5B">
        <w:rPr>
          <w:rFonts w:ascii="GHEA Grapalat" w:hAnsi="GHEA Grapalat"/>
          <w:bCs/>
          <w:color w:val="000000"/>
          <w:sz w:val="24"/>
          <w:szCs w:val="24"/>
          <w:lang w:val="hy-AM" w:eastAsia="hy-AM"/>
        </w:rPr>
        <w:t>Նախորդ 2 տարվա ընթացքում ձեռնարկված միջոցառումների արդյունքներով համայնքների կողմից մաքրվել կամ փակվել են 169</w:t>
      </w:r>
      <w:r>
        <w:rPr>
          <w:rFonts w:ascii="GHEA Grapalat" w:hAnsi="GHEA Grapalat"/>
          <w:bCs/>
          <w:color w:val="000000"/>
          <w:sz w:val="24"/>
          <w:szCs w:val="24"/>
          <w:lang w:val="hy-AM" w:eastAsia="hy-AM"/>
        </w:rPr>
        <w:t>2</w:t>
      </w:r>
      <w:r w:rsidRPr="00724B5B">
        <w:rPr>
          <w:rFonts w:ascii="GHEA Grapalat" w:hAnsi="GHEA Grapalat"/>
          <w:bCs/>
          <w:color w:val="000000"/>
          <w:sz w:val="24"/>
          <w:szCs w:val="24"/>
          <w:lang w:val="hy-AM" w:eastAsia="hy-AM"/>
        </w:rPr>
        <w:t>-ը: Ներկայումս հանրապետության մարզերում առկա է 3</w:t>
      </w:r>
      <w:r>
        <w:rPr>
          <w:rFonts w:ascii="GHEA Grapalat" w:hAnsi="GHEA Grapalat"/>
          <w:bCs/>
          <w:color w:val="000000"/>
          <w:sz w:val="24"/>
          <w:szCs w:val="24"/>
          <w:lang w:val="hy-AM" w:eastAsia="hy-AM"/>
        </w:rPr>
        <w:t>39</w:t>
      </w:r>
      <w:r w:rsidRPr="00724B5B">
        <w:rPr>
          <w:rFonts w:ascii="GHEA Grapalat" w:hAnsi="GHEA Grapalat"/>
          <w:bCs/>
          <w:color w:val="000000"/>
          <w:sz w:val="24"/>
          <w:szCs w:val="24"/>
          <w:lang w:val="hy-AM" w:eastAsia="hy-AM"/>
        </w:rPr>
        <w:t xml:space="preserve"> աղբանոց։ </w:t>
      </w:r>
      <w:r>
        <w:rPr>
          <w:rFonts w:ascii="GHEA Grapalat" w:hAnsi="GHEA Grapalat"/>
          <w:bCs/>
          <w:color w:val="000000"/>
          <w:sz w:val="24"/>
          <w:szCs w:val="24"/>
          <w:lang w:val="hy-AM" w:eastAsia="hy-AM"/>
        </w:rPr>
        <w:t xml:space="preserve"> Առկա աղբանոցների քանակն ըստ մարզերի ներկայացվում է ստորև։</w:t>
      </w:r>
    </w:p>
    <w:p w:rsidR="00020A1F" w:rsidRDefault="00020A1F" w:rsidP="002B067D">
      <w:pPr>
        <w:pStyle w:val="Caption"/>
        <w:ind w:left="-360" w:right="-720" w:firstLine="540"/>
        <w:rPr>
          <w:rFonts w:ascii="GHEA Grapalat" w:hAnsi="GHEA Grapalat"/>
          <w:bCs w:val="0"/>
          <w:color w:val="000000"/>
          <w:sz w:val="24"/>
          <w:szCs w:val="24"/>
          <w:lang w:val="hy-AM" w:eastAsia="hy-AM"/>
        </w:rPr>
      </w:pPr>
      <w:r w:rsidRPr="006E64F3">
        <w:rPr>
          <w:rFonts w:ascii="GHEA Grapalat" w:hAnsi="GHEA Grapalat" w:cs="Sylfaen"/>
          <w:i/>
          <w:color w:val="auto"/>
          <w:sz w:val="20"/>
          <w:szCs w:val="20"/>
          <w:lang w:val="hy-AM"/>
        </w:rPr>
        <w:t>Աղյուսակ</w:t>
      </w:r>
      <w:r>
        <w:rPr>
          <w:rFonts w:ascii="GHEA Grapalat" w:hAnsi="GHEA Grapalat" w:cs="Sylfaen"/>
          <w:i/>
          <w:color w:val="auto"/>
          <w:sz w:val="20"/>
          <w:szCs w:val="20"/>
          <w:lang w:val="hy-AM"/>
        </w:rPr>
        <w:t xml:space="preserve"> </w:t>
      </w:r>
      <w:r w:rsidR="00547F58">
        <w:rPr>
          <w:rFonts w:ascii="GHEA Grapalat" w:hAnsi="GHEA Grapalat" w:cs="Sylfaen"/>
          <w:i/>
          <w:color w:val="auto"/>
          <w:sz w:val="20"/>
          <w:szCs w:val="20"/>
          <w:lang w:val="hy-AM"/>
        </w:rPr>
        <w:t>7</w:t>
      </w:r>
      <w:r>
        <w:rPr>
          <w:rFonts w:ascii="Cambria Math" w:hAnsi="Cambria Math"/>
          <w:i/>
          <w:color w:val="auto"/>
          <w:sz w:val="20"/>
          <w:szCs w:val="20"/>
          <w:lang w:val="hy-AM"/>
        </w:rPr>
        <w:t>․</w:t>
      </w:r>
      <w:r>
        <w:rPr>
          <w:rFonts w:ascii="GHEA Grapalat" w:hAnsi="GHEA Grapalat"/>
          <w:i/>
          <w:color w:val="auto"/>
          <w:sz w:val="20"/>
          <w:szCs w:val="20"/>
          <w:lang w:val="hy-AM"/>
        </w:rPr>
        <w:t xml:space="preserve"> </w:t>
      </w:r>
      <w:r w:rsidR="00547F58">
        <w:rPr>
          <w:rFonts w:ascii="GHEA Grapalat" w:hAnsi="GHEA Grapalat"/>
          <w:i/>
          <w:color w:val="auto"/>
          <w:sz w:val="20"/>
          <w:szCs w:val="20"/>
          <w:lang w:val="hy-AM"/>
        </w:rPr>
        <w:t xml:space="preserve">  </w:t>
      </w:r>
      <w:r w:rsidRPr="006E64F3">
        <w:rPr>
          <w:rFonts w:ascii="GHEA Grapalat" w:hAnsi="GHEA Grapalat" w:cs="Sylfaen"/>
          <w:bCs w:val="0"/>
          <w:i/>
          <w:color w:val="auto"/>
          <w:sz w:val="20"/>
          <w:szCs w:val="20"/>
          <w:lang w:val="hy-AM"/>
        </w:rPr>
        <w:t>Գծապատկեր 5</w:t>
      </w:r>
      <w:r>
        <w:rPr>
          <w:rFonts w:ascii="Cambria Math" w:hAnsi="Cambria Math"/>
          <w:i/>
          <w:color w:val="auto"/>
          <w:sz w:val="20"/>
          <w:szCs w:val="20"/>
          <w:lang w:val="hy-AM"/>
        </w:rPr>
        <w:t xml:space="preserve">․ </w:t>
      </w:r>
      <w:r w:rsidR="00547F58">
        <w:rPr>
          <w:rFonts w:ascii="Cambria Math" w:hAnsi="Cambria Math"/>
          <w:i/>
          <w:color w:val="auto"/>
          <w:sz w:val="20"/>
          <w:szCs w:val="20"/>
          <w:lang w:val="hy-AM"/>
        </w:rPr>
        <w:t xml:space="preserve">  </w:t>
      </w:r>
      <w:r>
        <w:rPr>
          <w:rFonts w:ascii="Cambria Math" w:hAnsi="Cambria Math"/>
          <w:i/>
          <w:color w:val="auto"/>
          <w:sz w:val="20"/>
          <w:szCs w:val="20"/>
          <w:lang w:val="hy-AM"/>
        </w:rPr>
        <w:t xml:space="preserve">  </w:t>
      </w:r>
      <w:r w:rsidRPr="006E64F3">
        <w:rPr>
          <w:rFonts w:ascii="GHEA Grapalat" w:hAnsi="GHEA Grapalat"/>
          <w:i/>
          <w:color w:val="auto"/>
          <w:sz w:val="20"/>
          <w:szCs w:val="20"/>
          <w:lang w:val="hy-AM"/>
        </w:rPr>
        <w:t>Աղբանոցները ՀՀ մարզերում և Երևանում</w:t>
      </w:r>
      <w:r>
        <w:rPr>
          <w:rFonts w:ascii="Cambria Math" w:hAnsi="Cambria Math"/>
          <w:i/>
          <w:color w:val="auto"/>
          <w:sz w:val="20"/>
          <w:szCs w:val="20"/>
          <w:lang w:val="hy-AM"/>
        </w:rPr>
        <w:t>․</w:t>
      </w:r>
      <w:r>
        <w:rPr>
          <w:rFonts w:ascii="GHEA Grapalat" w:hAnsi="GHEA Grapalat" w:cs="Sylfaen"/>
          <w:b w:val="0"/>
          <w:bCs w:val="0"/>
          <w:i/>
          <w:sz w:val="20"/>
          <w:szCs w:val="20"/>
          <w:lang w:val="hy-AM"/>
        </w:rPr>
        <w:t xml:space="preserve"> </w:t>
      </w:r>
      <w:r w:rsidRPr="00942D79">
        <w:rPr>
          <w:rFonts w:ascii="GHEA Grapalat" w:hAnsi="GHEA Grapalat" w:cs="Sylfaen"/>
          <w:noProof/>
          <w:sz w:val="24"/>
          <w:szCs w:val="24"/>
        </w:rPr>
        <w:drawing>
          <wp:anchor distT="0" distB="0" distL="114300" distR="114300" simplePos="0" relativeHeight="251655168" behindDoc="0" locked="0" layoutInCell="1" allowOverlap="1" wp14:anchorId="5694162F" wp14:editId="0A23E311">
            <wp:simplePos x="0" y="0"/>
            <wp:positionH relativeFrom="margin">
              <wp:posOffset>4135755</wp:posOffset>
            </wp:positionH>
            <wp:positionV relativeFrom="paragraph">
              <wp:posOffset>965200</wp:posOffset>
            </wp:positionV>
            <wp:extent cx="2152650" cy="1971675"/>
            <wp:effectExtent l="0" t="0" r="0"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6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551"/>
        <w:gridCol w:w="1449"/>
        <w:gridCol w:w="1547"/>
        <w:gridCol w:w="1551"/>
      </w:tblGrid>
      <w:tr w:rsidR="00020A1F" w:rsidRPr="00942D79" w:rsidTr="00020A1F">
        <w:trPr>
          <w:trHeight w:val="1426"/>
        </w:trPr>
        <w:tc>
          <w:tcPr>
            <w:tcW w:w="1551" w:type="dxa"/>
            <w:shd w:val="clear" w:color="auto" w:fill="DBE5F1" w:themeFill="accent1" w:themeFillTint="33"/>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lang w:val="hy-AM"/>
              </w:rPr>
              <w:t>ՄԱՐԶ</w:t>
            </w:r>
          </w:p>
        </w:tc>
        <w:tc>
          <w:tcPr>
            <w:tcW w:w="1449" w:type="dxa"/>
            <w:shd w:val="clear" w:color="auto" w:fill="DBE5F1" w:themeFill="accent1" w:themeFillTint="33"/>
            <w:tcMar>
              <w:top w:w="15" w:type="dxa"/>
              <w:left w:w="108" w:type="dxa"/>
              <w:bottom w:w="0" w:type="dxa"/>
              <w:right w:w="108" w:type="dxa"/>
            </w:tcMar>
            <w:vAlign w:val="center"/>
            <w:hideMark/>
          </w:tcPr>
          <w:p w:rsidR="00020A1F" w:rsidRPr="00942D79" w:rsidRDefault="00020A1F" w:rsidP="00020A1F">
            <w:pPr>
              <w:pStyle w:val="Caption"/>
              <w:ind w:right="-97"/>
              <w:jc w:val="center"/>
              <w:rPr>
                <w:rFonts w:ascii="GHEA Grapalat" w:hAnsi="GHEA Grapalat" w:cs="Sylfaen"/>
                <w:b w:val="0"/>
                <w:color w:val="auto"/>
                <w:sz w:val="20"/>
                <w:szCs w:val="20"/>
              </w:rPr>
            </w:pPr>
            <w:r>
              <w:rPr>
                <w:rFonts w:ascii="GHEA Grapalat" w:hAnsi="GHEA Grapalat" w:cs="Sylfaen"/>
                <w:b w:val="0"/>
                <w:color w:val="auto"/>
                <w:sz w:val="20"/>
                <w:szCs w:val="20"/>
                <w:lang w:val="hy-AM"/>
              </w:rPr>
              <w:t>2017 թվականին գ</w:t>
            </w:r>
            <w:r w:rsidRPr="00942D79">
              <w:rPr>
                <w:rFonts w:ascii="GHEA Grapalat" w:hAnsi="GHEA Grapalat" w:cs="Sylfaen"/>
                <w:b w:val="0"/>
                <w:color w:val="auto"/>
                <w:sz w:val="20"/>
                <w:szCs w:val="20"/>
              </w:rPr>
              <w:t xml:space="preserve">ույքագրված </w:t>
            </w:r>
            <w:r w:rsidRPr="00942D79">
              <w:rPr>
                <w:rFonts w:ascii="GHEA Grapalat" w:hAnsi="GHEA Grapalat" w:cs="Sylfaen"/>
                <w:b w:val="0"/>
                <w:color w:val="auto"/>
                <w:sz w:val="20"/>
                <w:szCs w:val="20"/>
                <w:lang w:val="hy-AM"/>
              </w:rPr>
              <w:t>աղբանոցն</w:t>
            </w:r>
            <w:r>
              <w:rPr>
                <w:rFonts w:ascii="GHEA Grapalat" w:hAnsi="GHEA Grapalat" w:cs="Sylfaen"/>
                <w:b w:val="0"/>
                <w:color w:val="auto"/>
                <w:sz w:val="20"/>
                <w:szCs w:val="20"/>
                <w:lang w:val="hy-AM"/>
              </w:rPr>
              <w:t>ի քանակը</w:t>
            </w:r>
          </w:p>
        </w:tc>
        <w:tc>
          <w:tcPr>
            <w:tcW w:w="1547" w:type="dxa"/>
            <w:shd w:val="clear" w:color="auto" w:fill="DBE5F1" w:themeFill="accent1" w:themeFillTint="33"/>
            <w:tcMar>
              <w:top w:w="15" w:type="dxa"/>
              <w:left w:w="108" w:type="dxa"/>
              <w:bottom w:w="0" w:type="dxa"/>
              <w:right w:w="108" w:type="dxa"/>
            </w:tcMar>
            <w:vAlign w:val="center"/>
            <w:hideMark/>
          </w:tcPr>
          <w:p w:rsidR="00020A1F" w:rsidRPr="00942D79" w:rsidRDefault="00020A1F" w:rsidP="00020A1F">
            <w:pPr>
              <w:pStyle w:val="Caption"/>
              <w:jc w:val="center"/>
              <w:rPr>
                <w:rFonts w:ascii="GHEA Grapalat" w:hAnsi="GHEA Grapalat" w:cs="Sylfaen"/>
                <w:b w:val="0"/>
                <w:color w:val="auto"/>
                <w:sz w:val="20"/>
                <w:szCs w:val="20"/>
              </w:rPr>
            </w:pPr>
            <w:r w:rsidRPr="00942D79">
              <w:rPr>
                <w:rFonts w:ascii="GHEA Grapalat" w:hAnsi="GHEA Grapalat" w:cs="Sylfaen"/>
                <w:b w:val="0"/>
                <w:color w:val="auto"/>
                <w:sz w:val="20"/>
                <w:szCs w:val="20"/>
              </w:rPr>
              <w:t>Փակված աղբա</w:t>
            </w:r>
            <w:r w:rsidRPr="00942D79">
              <w:rPr>
                <w:rFonts w:ascii="GHEA Grapalat" w:hAnsi="GHEA Grapalat" w:cs="Sylfaen"/>
                <w:b w:val="0"/>
                <w:color w:val="auto"/>
                <w:sz w:val="20"/>
                <w:szCs w:val="20"/>
                <w:lang w:val="hy-AM"/>
              </w:rPr>
              <w:t>նոցներ</w:t>
            </w:r>
            <w:r>
              <w:rPr>
                <w:rFonts w:ascii="GHEA Grapalat" w:hAnsi="GHEA Grapalat" w:cs="Sylfaen"/>
                <w:b w:val="0"/>
                <w:color w:val="auto"/>
                <w:sz w:val="20"/>
                <w:szCs w:val="20"/>
                <w:lang w:val="hy-AM"/>
              </w:rPr>
              <w:t>ի քանակը</w:t>
            </w:r>
          </w:p>
          <w:p w:rsidR="00020A1F" w:rsidRPr="00942D79" w:rsidRDefault="00020A1F" w:rsidP="00020A1F">
            <w:pPr>
              <w:pStyle w:val="Caption"/>
              <w:ind w:left="-360" w:right="-720" w:firstLine="540"/>
              <w:jc w:val="center"/>
              <w:rPr>
                <w:rFonts w:ascii="GHEA Grapalat" w:hAnsi="GHEA Grapalat" w:cs="Sylfaen"/>
                <w:b w:val="0"/>
                <w:color w:val="auto"/>
                <w:sz w:val="20"/>
                <w:szCs w:val="20"/>
              </w:rPr>
            </w:pPr>
          </w:p>
        </w:tc>
        <w:tc>
          <w:tcPr>
            <w:tcW w:w="1551" w:type="dxa"/>
            <w:shd w:val="clear" w:color="auto" w:fill="DBE5F1" w:themeFill="accent1" w:themeFillTint="33"/>
            <w:tcMar>
              <w:top w:w="15" w:type="dxa"/>
              <w:left w:w="108" w:type="dxa"/>
              <w:bottom w:w="0" w:type="dxa"/>
              <w:right w:w="108" w:type="dxa"/>
            </w:tcMar>
            <w:vAlign w:val="center"/>
            <w:hideMark/>
          </w:tcPr>
          <w:p w:rsidR="00020A1F" w:rsidRPr="00942D79" w:rsidRDefault="00020A1F" w:rsidP="00020A1F">
            <w:pPr>
              <w:pStyle w:val="Caption"/>
              <w:ind w:left="4" w:right="-102"/>
              <w:jc w:val="center"/>
              <w:rPr>
                <w:rFonts w:ascii="GHEA Grapalat" w:hAnsi="GHEA Grapalat" w:cs="Sylfaen"/>
                <w:b w:val="0"/>
                <w:color w:val="auto"/>
                <w:sz w:val="20"/>
                <w:szCs w:val="20"/>
              </w:rPr>
            </w:pPr>
            <w:r>
              <w:rPr>
                <w:rFonts w:ascii="GHEA Grapalat" w:hAnsi="GHEA Grapalat" w:cs="Sylfaen"/>
                <w:b w:val="0"/>
                <w:color w:val="auto"/>
                <w:sz w:val="20"/>
                <w:szCs w:val="20"/>
                <w:lang w:val="hy-AM"/>
              </w:rPr>
              <w:t>Գործող աղբանոցների քանակը</w:t>
            </w:r>
          </w:p>
        </w:tc>
      </w:tr>
      <w:tr w:rsidR="00020A1F" w:rsidRPr="00942D79" w:rsidTr="00020A1F">
        <w:trPr>
          <w:trHeight w:val="389"/>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Արագածոտն</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137</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126</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11</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Արարատ</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260</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232</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28</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Արմավիր</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171</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118</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53</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Գեղարքունիք</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138</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109</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29</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Լոռի</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348</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313</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35</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Կոտայք</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184</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162</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22</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Շիրակ</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337</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292</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45</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Սյունիք</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137</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74</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63</w:t>
            </w:r>
          </w:p>
        </w:tc>
      </w:tr>
      <w:tr w:rsidR="00020A1F" w:rsidRPr="00942D79" w:rsidTr="00020A1F">
        <w:trPr>
          <w:trHeight w:val="494"/>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Վայոց ձոր</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129</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117</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12</w:t>
            </w:r>
          </w:p>
        </w:tc>
      </w:tr>
      <w:tr w:rsidR="00020A1F" w:rsidRPr="00942D79" w:rsidTr="00020A1F">
        <w:trPr>
          <w:trHeight w:val="486"/>
        </w:trPr>
        <w:tc>
          <w:tcPr>
            <w:tcW w:w="1551" w:type="dxa"/>
            <w:shd w:val="clear" w:color="auto" w:fill="FFFFFF" w:themeFill="background1"/>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Տավուշ</w:t>
            </w:r>
          </w:p>
        </w:tc>
        <w:tc>
          <w:tcPr>
            <w:tcW w:w="1449"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190</w:t>
            </w:r>
          </w:p>
        </w:tc>
        <w:tc>
          <w:tcPr>
            <w:tcW w:w="1547"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149</w:t>
            </w:r>
          </w:p>
        </w:tc>
        <w:tc>
          <w:tcPr>
            <w:tcW w:w="1551" w:type="dxa"/>
            <w:shd w:val="clear" w:color="auto" w:fill="FFFFFF" w:themeFill="background1"/>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41</w:t>
            </w:r>
          </w:p>
        </w:tc>
      </w:tr>
      <w:tr w:rsidR="00020A1F" w:rsidRPr="00942D79" w:rsidTr="00020A1F">
        <w:trPr>
          <w:trHeight w:val="494"/>
        </w:trPr>
        <w:tc>
          <w:tcPr>
            <w:tcW w:w="1551" w:type="dxa"/>
            <w:shd w:val="clear" w:color="auto" w:fill="DBE5F1" w:themeFill="accent1" w:themeFillTint="33"/>
            <w:tcMar>
              <w:top w:w="15" w:type="dxa"/>
              <w:left w:w="15" w:type="dxa"/>
              <w:bottom w:w="0" w:type="dxa"/>
              <w:right w:w="15"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lang w:val="hy-AM"/>
              </w:rPr>
              <w:t>Ընդամենը</w:t>
            </w:r>
          </w:p>
        </w:tc>
        <w:tc>
          <w:tcPr>
            <w:tcW w:w="1449" w:type="dxa"/>
            <w:shd w:val="clear" w:color="auto" w:fill="DBE5F1" w:themeFill="accent1" w:themeFillTint="33"/>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rPr>
              <w:t>2031</w:t>
            </w:r>
          </w:p>
        </w:tc>
        <w:tc>
          <w:tcPr>
            <w:tcW w:w="1547" w:type="dxa"/>
            <w:shd w:val="clear" w:color="auto" w:fill="DBE5F1" w:themeFill="accent1" w:themeFillTint="33"/>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sidRPr="00942D79">
              <w:rPr>
                <w:rFonts w:ascii="GHEA Grapalat" w:hAnsi="GHEA Grapalat" w:cs="Sylfaen"/>
                <w:b w:val="0"/>
                <w:color w:val="auto"/>
                <w:sz w:val="20"/>
                <w:szCs w:val="20"/>
              </w:rPr>
              <w:t>1692</w:t>
            </w:r>
          </w:p>
        </w:tc>
        <w:tc>
          <w:tcPr>
            <w:tcW w:w="1551" w:type="dxa"/>
            <w:shd w:val="clear" w:color="auto" w:fill="DBE5F1" w:themeFill="accent1" w:themeFillTint="33"/>
            <w:tcMar>
              <w:top w:w="15" w:type="dxa"/>
              <w:left w:w="108" w:type="dxa"/>
              <w:bottom w:w="0" w:type="dxa"/>
              <w:right w:w="108" w:type="dxa"/>
            </w:tcMar>
            <w:vAlign w:val="center"/>
            <w:hideMark/>
          </w:tcPr>
          <w:p w:rsidR="00020A1F" w:rsidRPr="00942D79" w:rsidRDefault="00020A1F" w:rsidP="00020A1F">
            <w:pPr>
              <w:pStyle w:val="Caption"/>
              <w:ind w:left="-360" w:right="-720" w:firstLine="540"/>
              <w:rPr>
                <w:rFonts w:ascii="GHEA Grapalat" w:hAnsi="GHEA Grapalat" w:cs="Sylfaen"/>
                <w:b w:val="0"/>
                <w:color w:val="auto"/>
                <w:sz w:val="20"/>
                <w:szCs w:val="20"/>
              </w:rPr>
            </w:pPr>
            <w:r>
              <w:rPr>
                <w:rFonts w:ascii="GHEA Grapalat" w:hAnsi="GHEA Grapalat" w:cs="Sylfaen"/>
                <w:b w:val="0"/>
                <w:color w:val="auto"/>
                <w:sz w:val="20"/>
                <w:szCs w:val="20"/>
                <w:lang w:val="hy-AM"/>
              </w:rPr>
              <w:t xml:space="preserve"> </w:t>
            </w:r>
            <w:r w:rsidRPr="00942D79">
              <w:rPr>
                <w:rFonts w:ascii="GHEA Grapalat" w:hAnsi="GHEA Grapalat" w:cs="Sylfaen"/>
                <w:b w:val="0"/>
                <w:color w:val="auto"/>
                <w:sz w:val="20"/>
                <w:szCs w:val="20"/>
              </w:rPr>
              <w:t>339</w:t>
            </w:r>
          </w:p>
        </w:tc>
      </w:tr>
    </w:tbl>
    <w:p w:rsidR="00020A1F" w:rsidRDefault="00020A1F" w:rsidP="00020A1F">
      <w:pPr>
        <w:ind w:left="-426" w:right="-234" w:firstLine="426"/>
        <w:jc w:val="both"/>
        <w:rPr>
          <w:rFonts w:ascii="GHEA Grapalat" w:hAnsi="GHEA Grapalat" w:cs="Sylfaen"/>
          <w:sz w:val="24"/>
          <w:szCs w:val="24"/>
          <w:lang w:val="hy-AM"/>
        </w:rPr>
      </w:pPr>
      <w:r>
        <w:rPr>
          <w:rFonts w:ascii="GHEA Grapalat" w:eastAsia="Calibri" w:hAnsi="GHEA Grapalat" w:cs="Calibri"/>
          <w:sz w:val="24"/>
          <w:szCs w:val="24"/>
          <w:highlight w:val="white"/>
          <w:lang w:val="hy-AM"/>
        </w:rPr>
        <w:lastRenderedPageBreak/>
        <w:t>36</w:t>
      </w:r>
      <w:r>
        <w:rPr>
          <w:rFonts w:ascii="Cambria Math" w:eastAsia="Calibri" w:hAnsi="Cambria Math" w:cs="Calibri"/>
          <w:sz w:val="24"/>
          <w:szCs w:val="24"/>
          <w:highlight w:val="white"/>
          <w:lang w:val="hy-AM"/>
        </w:rPr>
        <w:t>․</w:t>
      </w:r>
      <w:r>
        <w:rPr>
          <w:rFonts w:ascii="GHEA Grapalat" w:eastAsia="Calibri" w:hAnsi="GHEA Grapalat" w:cs="Calibri"/>
          <w:sz w:val="24"/>
          <w:szCs w:val="24"/>
          <w:highlight w:val="white"/>
          <w:lang w:val="hy-AM"/>
        </w:rPr>
        <w:t xml:space="preserve"> </w:t>
      </w:r>
      <w:r w:rsidRPr="00724B5B">
        <w:rPr>
          <w:rFonts w:ascii="GHEA Grapalat" w:eastAsia="Calibri" w:hAnsi="GHEA Grapalat" w:cs="Calibri"/>
          <w:sz w:val="24"/>
          <w:szCs w:val="24"/>
          <w:highlight w:val="white"/>
          <w:lang w:val="hy-AM"/>
        </w:rPr>
        <w:t xml:space="preserve">Հանրապետությունում առկա աղբի հեռացման վայրերը՝ աղբանոցները, չեն համապատասխանում միջազգային կամ որևէ քաղաքաշինական, բնապահպանական և սանիտարահիգիենիկ չափանիշներին և հանդիսանում են բացառապես  աղբի կուտակման վայր: Դրանք հիմնականում </w:t>
      </w:r>
      <w:r w:rsidRPr="00724B5B">
        <w:rPr>
          <w:rFonts w:ascii="GHEA Grapalat" w:eastAsia="Calibri" w:hAnsi="GHEA Grapalat" w:cs="Calibri"/>
          <w:sz w:val="24"/>
          <w:szCs w:val="24"/>
          <w:lang w:val="hy-AM"/>
        </w:rPr>
        <w:t>չ</w:t>
      </w:r>
      <w:r w:rsidRPr="00724B5B">
        <w:rPr>
          <w:rFonts w:ascii="GHEA Grapalat" w:hAnsi="GHEA Grapalat" w:cs="Sylfaen"/>
          <w:sz w:val="24"/>
          <w:szCs w:val="24"/>
          <w:lang w:val="hy-AM"/>
        </w:rPr>
        <w:t>են համապատասխանում հիգիենիկ և սանիտարական ստանդարտներին և շահագործվում են չհամակարգված: Մասնավորապես</w:t>
      </w:r>
      <w:r>
        <w:rPr>
          <w:rFonts w:ascii="GHEA Grapalat" w:hAnsi="GHEA Grapalat" w:cs="Sylfaen"/>
          <w:sz w:val="24"/>
          <w:szCs w:val="24"/>
          <w:lang w:val="hy-AM"/>
        </w:rPr>
        <w:t>,</w:t>
      </w:r>
      <w:r w:rsidRPr="00724B5B">
        <w:rPr>
          <w:rFonts w:ascii="GHEA Grapalat" w:hAnsi="GHEA Grapalat" w:cs="Sylfaen"/>
          <w:sz w:val="24"/>
          <w:szCs w:val="24"/>
          <w:lang w:val="hy-AM"/>
        </w:rPr>
        <w:t xml:space="preserve"> ցանկապատված չեն,  ինչի պատճառով տարածք կարող են մուտք գործել անօթևանները</w:t>
      </w:r>
      <w:r>
        <w:rPr>
          <w:rFonts w:ascii="GHEA Grapalat" w:hAnsi="GHEA Grapalat" w:cs="Sylfaen"/>
          <w:sz w:val="24"/>
          <w:szCs w:val="24"/>
          <w:lang w:val="hy-AM"/>
        </w:rPr>
        <w:t xml:space="preserve"> և կենդանիները</w:t>
      </w:r>
      <w:r w:rsidRPr="00724B5B">
        <w:rPr>
          <w:rFonts w:ascii="GHEA Grapalat" w:hAnsi="GHEA Grapalat" w:cs="Sylfaen"/>
          <w:sz w:val="24"/>
          <w:szCs w:val="24"/>
          <w:lang w:val="hy-AM"/>
        </w:rPr>
        <w:t>, բացակայում է տեղադրվող աղբի հաշվառման համակարգը, բացակայում են աղբատար մեքենաների լվացման և ախտահանման սարքավորումները, տեղադրված թափոնները չեն ծածկվում հողով, ինչի հետևանքով տեղի է ունե</w:t>
      </w:r>
      <w:r>
        <w:rPr>
          <w:rFonts w:ascii="GHEA Grapalat" w:hAnsi="GHEA Grapalat" w:cs="Sylfaen"/>
          <w:sz w:val="24"/>
          <w:szCs w:val="24"/>
          <w:lang w:val="hy-AM"/>
        </w:rPr>
        <w:t>ն</w:t>
      </w:r>
      <w:r w:rsidRPr="00724B5B">
        <w:rPr>
          <w:rFonts w:ascii="GHEA Grapalat" w:hAnsi="GHEA Grapalat" w:cs="Sylfaen"/>
          <w:sz w:val="24"/>
          <w:szCs w:val="24"/>
          <w:lang w:val="hy-AM"/>
        </w:rPr>
        <w:t>ում ինքնա</w:t>
      </w:r>
      <w:r w:rsidR="00E05AE4">
        <w:rPr>
          <w:rFonts w:ascii="GHEA Grapalat" w:hAnsi="GHEA Grapalat" w:cs="Sylfaen"/>
          <w:sz w:val="24"/>
          <w:szCs w:val="24"/>
          <w:lang w:val="hy-AM"/>
        </w:rPr>
        <w:t>բռնկում</w:t>
      </w:r>
      <w:r w:rsidRPr="00724B5B">
        <w:rPr>
          <w:rFonts w:ascii="GHEA Grapalat" w:hAnsi="GHEA Grapalat" w:cs="Sylfaen"/>
          <w:sz w:val="24"/>
          <w:szCs w:val="24"/>
          <w:lang w:val="hy-AM"/>
        </w:rPr>
        <w:t>` ինչը հանգեցնում է օդի, ջրի և հողի աղտոտմանը, մասնավորապես դիօքսի</w:t>
      </w:r>
      <w:r w:rsidR="00E05AE4">
        <w:rPr>
          <w:rFonts w:ascii="GHEA Grapalat" w:hAnsi="GHEA Grapalat" w:cs="Sylfaen"/>
          <w:sz w:val="24"/>
          <w:szCs w:val="24"/>
          <w:lang w:val="hy-AM"/>
        </w:rPr>
        <w:t>ն</w:t>
      </w:r>
      <w:r w:rsidRPr="00724B5B">
        <w:rPr>
          <w:rFonts w:ascii="GHEA Grapalat" w:hAnsi="GHEA Grapalat" w:cs="Sylfaen"/>
          <w:sz w:val="24"/>
          <w:szCs w:val="24"/>
          <w:lang w:val="hy-AM"/>
        </w:rPr>
        <w:t xml:space="preserve">ներով, որոնց բացասական ազդեցությունը մարդկանց առողջության վրա ակնհայտ է: </w:t>
      </w:r>
      <w:r>
        <w:rPr>
          <w:rFonts w:ascii="GHEA Grapalat" w:hAnsi="GHEA Grapalat" w:cs="Sylfaen"/>
          <w:sz w:val="24"/>
          <w:szCs w:val="24"/>
          <w:lang w:val="hy-AM"/>
        </w:rPr>
        <w:t>Որոշ աղբավայրերում աղբը հրկիզվում է տեղական կոմունալ ծառայությունների կողմից՝ աղբավայրում տեղադրվող աղբի քանակը</w:t>
      </w:r>
      <w:r w:rsidRPr="0031758E">
        <w:rPr>
          <w:rFonts w:ascii="GHEA Grapalat" w:hAnsi="GHEA Grapalat" w:cs="Sylfaen"/>
          <w:sz w:val="24"/>
          <w:szCs w:val="24"/>
          <w:lang w:val="hy-AM"/>
        </w:rPr>
        <w:t xml:space="preserve"> </w:t>
      </w:r>
      <w:r>
        <w:rPr>
          <w:rFonts w:ascii="GHEA Grapalat" w:hAnsi="GHEA Grapalat" w:cs="Sylfaen"/>
          <w:sz w:val="24"/>
          <w:szCs w:val="24"/>
          <w:lang w:val="hy-AM"/>
        </w:rPr>
        <w:t>այդպիսով նվազեցնելու նպատակով։</w:t>
      </w:r>
    </w:p>
    <w:p w:rsidR="00020A1F" w:rsidRDefault="00020A1F" w:rsidP="00020A1F">
      <w:pPr>
        <w:ind w:left="-426" w:right="-234" w:firstLine="426"/>
        <w:jc w:val="both"/>
        <w:rPr>
          <w:rFonts w:ascii="GHEA Grapalat" w:hAnsi="GHEA Grapalat"/>
          <w:sz w:val="24"/>
          <w:szCs w:val="24"/>
          <w:lang w:val="hy-AM"/>
        </w:rPr>
      </w:pPr>
      <w:r>
        <w:rPr>
          <w:rFonts w:ascii="GHEA Grapalat" w:eastAsia="Calibri" w:hAnsi="GHEA Grapalat" w:cs="Calibri"/>
          <w:sz w:val="24"/>
          <w:szCs w:val="24"/>
          <w:lang w:val="hy-AM"/>
        </w:rPr>
        <w:t>37</w:t>
      </w:r>
      <w:r>
        <w:rPr>
          <w:rFonts w:ascii="Cambria Math" w:eastAsia="Calibri" w:hAnsi="Cambria Math" w:cs="Calibri"/>
          <w:sz w:val="24"/>
          <w:szCs w:val="24"/>
          <w:lang w:val="hy-AM"/>
        </w:rPr>
        <w:t>․</w:t>
      </w:r>
      <w:r>
        <w:rPr>
          <w:rFonts w:ascii="GHEA Grapalat" w:eastAsia="Calibri" w:hAnsi="GHEA Grapalat" w:cs="Calibri"/>
          <w:sz w:val="24"/>
          <w:szCs w:val="24"/>
          <w:lang w:val="hy-AM"/>
        </w:rPr>
        <w:t xml:space="preserve"> Աղբավայրերում և աղբանոցներում չ</w:t>
      </w:r>
      <w:r w:rsidRPr="00724B5B">
        <w:rPr>
          <w:rFonts w:ascii="GHEA Grapalat" w:hAnsi="GHEA Grapalat"/>
          <w:sz w:val="24"/>
          <w:szCs w:val="24"/>
          <w:lang w:val="hy-AM"/>
        </w:rPr>
        <w:t>են</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իրականացվում</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թորանների</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կամ</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արտանետվող</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գազերի կառավարման</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և</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վնասազերծման</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միջոցառումներ</w:t>
      </w:r>
      <w:r w:rsidRPr="00724B5B">
        <w:rPr>
          <w:rFonts w:ascii="GHEA Grapalat" w:hAnsi="GHEA Grapalat" w:cs="ArialArmenianMT"/>
          <w:sz w:val="24"/>
          <w:szCs w:val="24"/>
          <w:lang w:val="hy-AM"/>
        </w:rPr>
        <w:t>, բ</w:t>
      </w:r>
      <w:r w:rsidRPr="00724B5B">
        <w:rPr>
          <w:rFonts w:ascii="GHEA Grapalat" w:hAnsi="GHEA Grapalat"/>
          <w:sz w:val="24"/>
          <w:szCs w:val="24"/>
          <w:lang w:val="hy-AM"/>
        </w:rPr>
        <w:t>ացակայում</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է</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ստորգետնյա</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ջրերի</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և արտանետվող</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գազերի</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վերահսկողությունը</w:t>
      </w:r>
      <w:r w:rsidRPr="00724B5B">
        <w:rPr>
          <w:rFonts w:ascii="GHEA Grapalat" w:hAnsi="GHEA Grapalat" w:cs="ArialArmenianMT"/>
          <w:sz w:val="24"/>
          <w:szCs w:val="24"/>
          <w:lang w:val="hy-AM"/>
        </w:rPr>
        <w:t>, բ</w:t>
      </w:r>
      <w:r w:rsidRPr="00724B5B">
        <w:rPr>
          <w:rFonts w:ascii="GHEA Grapalat" w:hAnsi="GHEA Grapalat"/>
          <w:sz w:val="24"/>
          <w:szCs w:val="24"/>
          <w:lang w:val="hy-AM"/>
        </w:rPr>
        <w:t>ացակայում</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են պաշտպանիչ</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միջադիրները</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և</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կենսագազի</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կուտակում</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չի</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 xml:space="preserve">գրանցվում </w:t>
      </w:r>
      <w:r>
        <w:rPr>
          <w:rFonts w:ascii="GHEA Grapalat" w:hAnsi="GHEA Grapalat"/>
          <w:sz w:val="24"/>
          <w:szCs w:val="24"/>
          <w:lang w:val="hy-AM"/>
        </w:rPr>
        <w:t>ու</w:t>
      </w:r>
      <w:r w:rsidRPr="00724B5B">
        <w:rPr>
          <w:rFonts w:ascii="GHEA Grapalat" w:hAnsi="GHEA Grapalat"/>
          <w:sz w:val="24"/>
          <w:szCs w:val="24"/>
          <w:lang w:val="hy-AM"/>
        </w:rPr>
        <w:t xml:space="preserve"> հետևաբար</w:t>
      </w:r>
      <w:r>
        <w:rPr>
          <w:rFonts w:ascii="GHEA Grapalat" w:hAnsi="GHEA Grapalat"/>
          <w:sz w:val="24"/>
          <w:szCs w:val="24"/>
          <w:lang w:val="hy-AM"/>
        </w:rPr>
        <w:t>,</w:t>
      </w:r>
      <w:r w:rsidRPr="00724B5B">
        <w:rPr>
          <w:rFonts w:ascii="GHEA Grapalat" w:hAnsi="GHEA Grapalat"/>
          <w:sz w:val="24"/>
          <w:szCs w:val="24"/>
          <w:lang w:val="hy-AM"/>
        </w:rPr>
        <w:t xml:space="preserve">  անպատշաճ</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շահագործման հետևանքով</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գրեթե</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բոլոր</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աղբավայրերում</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տեղի</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է</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ունենում</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թափոնների</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տարերային</w:t>
      </w:r>
      <w:r w:rsidRPr="00724B5B">
        <w:rPr>
          <w:rFonts w:ascii="GHEA Grapalat" w:hAnsi="GHEA Grapalat" w:cs="ArialArmenianMT"/>
          <w:sz w:val="24"/>
          <w:szCs w:val="24"/>
          <w:lang w:val="hy-AM"/>
        </w:rPr>
        <w:t xml:space="preserve"> </w:t>
      </w:r>
      <w:r w:rsidRPr="00724B5B">
        <w:rPr>
          <w:rFonts w:ascii="GHEA Grapalat" w:hAnsi="GHEA Grapalat"/>
          <w:sz w:val="24"/>
          <w:szCs w:val="24"/>
          <w:lang w:val="hy-AM"/>
        </w:rPr>
        <w:t>այրում</w:t>
      </w:r>
      <w:r w:rsidRPr="00724B5B">
        <w:rPr>
          <w:rFonts w:ascii="GHEA Grapalat" w:hAnsi="GHEA Grapalat" w:cs="ArialArmenianMT"/>
          <w:sz w:val="24"/>
          <w:szCs w:val="24"/>
          <w:lang w:val="hy-AM"/>
        </w:rPr>
        <w:t>:</w:t>
      </w:r>
      <w:r w:rsidRPr="00724B5B">
        <w:rPr>
          <w:rFonts w:ascii="GHEA Grapalat" w:hAnsi="GHEA Grapalat"/>
          <w:sz w:val="24"/>
          <w:szCs w:val="24"/>
          <w:lang w:val="hy-AM"/>
        </w:rPr>
        <w:t xml:space="preserve">     </w:t>
      </w:r>
    </w:p>
    <w:p w:rsidR="00020A1F" w:rsidRDefault="00020A1F" w:rsidP="00020A1F">
      <w:pPr>
        <w:spacing w:after="0" w:line="240" w:lineRule="auto"/>
        <w:ind w:left="-426" w:right="-234" w:firstLine="426"/>
        <w:jc w:val="both"/>
        <w:rPr>
          <w:rFonts w:ascii="GHEA Grapalat" w:hAnsi="GHEA Grapalat" w:cs="Arial"/>
          <w:sz w:val="24"/>
          <w:szCs w:val="24"/>
          <w:lang w:val="hy-AM" w:eastAsia="en-GB"/>
        </w:rPr>
      </w:pPr>
    </w:p>
    <w:p w:rsidR="00020A1F" w:rsidRPr="006E64F3" w:rsidRDefault="00020A1F" w:rsidP="00020A1F">
      <w:pPr>
        <w:spacing w:after="0" w:line="240" w:lineRule="auto"/>
        <w:ind w:firstLine="720"/>
        <w:jc w:val="both"/>
        <w:outlineLvl w:val="0"/>
        <w:rPr>
          <w:rFonts w:ascii="GHEA Grapalat" w:hAnsi="GHEA Grapalat"/>
          <w:b/>
          <w:sz w:val="24"/>
          <w:szCs w:val="24"/>
          <w:lang w:val="hy-AM" w:eastAsia="en-GB"/>
        </w:rPr>
      </w:pPr>
      <w:r w:rsidRPr="006E64F3">
        <w:rPr>
          <w:rFonts w:ascii="GHEA Grapalat" w:hAnsi="GHEA Grapalat" w:cs="Arial"/>
          <w:b/>
          <w:sz w:val="24"/>
          <w:szCs w:val="24"/>
          <w:lang w:val="hy-AM" w:eastAsia="en-GB"/>
        </w:rPr>
        <w:t>7</w:t>
      </w:r>
      <w:r>
        <w:rPr>
          <w:rFonts w:ascii="Cambria Math" w:hAnsi="Cambria Math" w:cs="Arial"/>
          <w:b/>
          <w:sz w:val="24"/>
          <w:szCs w:val="24"/>
          <w:lang w:val="hy-AM" w:eastAsia="en-GB"/>
        </w:rPr>
        <w:t>․</w:t>
      </w:r>
      <w:r w:rsidRPr="006E64F3">
        <w:rPr>
          <w:rFonts w:ascii="GHEA Grapalat" w:hAnsi="GHEA Grapalat" w:cs="Arial"/>
          <w:b/>
          <w:sz w:val="24"/>
          <w:szCs w:val="24"/>
          <w:lang w:val="hy-AM" w:eastAsia="en-GB"/>
        </w:rPr>
        <w:t xml:space="preserve"> Աղբահանության ոլորտում իրականացված և իրականացվող ծրագրեր</w:t>
      </w:r>
    </w:p>
    <w:p w:rsidR="00020A1F" w:rsidRPr="0089514E" w:rsidRDefault="00020A1F" w:rsidP="00020A1F">
      <w:pPr>
        <w:spacing w:after="0" w:line="240" w:lineRule="auto"/>
        <w:ind w:firstLine="720"/>
        <w:jc w:val="both"/>
        <w:rPr>
          <w:rFonts w:ascii="GHEA Grapalat" w:hAnsi="GHEA Grapalat" w:cs="Arial"/>
          <w:b/>
          <w:bCs/>
          <w:sz w:val="24"/>
          <w:szCs w:val="24"/>
          <w:lang w:val="hy-AM" w:eastAsia="en-GB"/>
        </w:rPr>
      </w:pPr>
      <w:r w:rsidRPr="0089514E">
        <w:rPr>
          <w:rFonts w:ascii="GHEA Grapalat" w:hAnsi="GHEA Grapalat" w:cs="Arial"/>
          <w:b/>
          <w:bCs/>
          <w:sz w:val="24"/>
          <w:szCs w:val="24"/>
          <w:lang w:val="hy-AM" w:eastAsia="en-GB"/>
        </w:rPr>
        <w:t xml:space="preserve"> </w:t>
      </w:r>
    </w:p>
    <w:p w:rsidR="00020A1F" w:rsidRPr="00F44267" w:rsidRDefault="00020A1F" w:rsidP="00020A1F">
      <w:pPr>
        <w:spacing w:after="0" w:line="288" w:lineRule="auto"/>
        <w:ind w:left="-426" w:firstLine="568"/>
        <w:jc w:val="both"/>
        <w:rPr>
          <w:rFonts w:ascii="Cambria Math" w:hAnsi="Cambria Math" w:cs="Sylfaen"/>
          <w:sz w:val="24"/>
          <w:szCs w:val="24"/>
          <w:lang w:val="hy-AM"/>
        </w:rPr>
      </w:pPr>
      <w:r>
        <w:rPr>
          <w:rFonts w:ascii="GHEA Grapalat" w:hAnsi="GHEA Grapalat" w:cs="Sylfaen"/>
          <w:sz w:val="24"/>
          <w:szCs w:val="24"/>
          <w:lang w:val="hy-AM"/>
        </w:rPr>
        <w:t>38</w:t>
      </w:r>
      <w:r>
        <w:rPr>
          <w:rFonts w:ascii="Cambria Math" w:hAnsi="Cambria Math" w:cs="Sylfaen"/>
          <w:sz w:val="24"/>
          <w:szCs w:val="24"/>
          <w:lang w:val="hy-AM"/>
        </w:rPr>
        <w:t xml:space="preserve">․ </w:t>
      </w:r>
      <w:r>
        <w:rPr>
          <w:rFonts w:ascii="GHEA Grapalat" w:hAnsi="GHEA Grapalat" w:cs="Sylfaen"/>
          <w:sz w:val="24"/>
          <w:szCs w:val="24"/>
          <w:lang w:val="hy-AM"/>
        </w:rPr>
        <w:t xml:space="preserve">Հայաստանի Հանրապետությունում </w:t>
      </w:r>
      <w:r w:rsidRPr="009B7A2A">
        <w:rPr>
          <w:rFonts w:ascii="GHEA Grapalat" w:hAnsi="GHEA Grapalat" w:cs="Sylfaen"/>
          <w:sz w:val="24"/>
          <w:szCs w:val="24"/>
          <w:lang w:val="hy-AM"/>
        </w:rPr>
        <w:t xml:space="preserve">2004 թվականից սկսած իրականացվել  են </w:t>
      </w:r>
      <w:r>
        <w:rPr>
          <w:rFonts w:ascii="GHEA Grapalat" w:hAnsi="GHEA Grapalat" w:cs="Sylfaen"/>
          <w:sz w:val="24"/>
          <w:szCs w:val="24"/>
          <w:lang w:val="hy-AM"/>
        </w:rPr>
        <w:t xml:space="preserve">աղբահանության և կոշտ կենցաղային թափոնների ոլորտի բարելավմանն ուղղված  և սույն </w:t>
      </w:r>
      <w:r w:rsidRPr="009B7A2A">
        <w:rPr>
          <w:rFonts w:ascii="GHEA Grapalat" w:hAnsi="GHEA Grapalat" w:cs="Sylfaen"/>
          <w:sz w:val="24"/>
          <w:szCs w:val="24"/>
          <w:lang w:val="hy-AM"/>
        </w:rPr>
        <w:t xml:space="preserve">ռազմավարության տրամաբանությանը համահունչ գործողություններ: </w:t>
      </w:r>
      <w:r>
        <w:rPr>
          <w:rFonts w:ascii="GHEA Grapalat" w:hAnsi="GHEA Grapalat" w:cs="Sylfaen"/>
          <w:sz w:val="24"/>
          <w:szCs w:val="24"/>
          <w:lang w:val="hy-AM"/>
        </w:rPr>
        <w:t>Իրականացված ծ</w:t>
      </w:r>
      <w:r w:rsidRPr="009B7A2A">
        <w:rPr>
          <w:rFonts w:ascii="GHEA Grapalat" w:hAnsi="GHEA Grapalat" w:cs="Sylfaen"/>
          <w:sz w:val="24"/>
          <w:szCs w:val="24"/>
          <w:lang w:val="hy-AM"/>
        </w:rPr>
        <w:t>րագրերը ֆինանսավորվել են պետական ու համայնքային բյուջեների և միջազգային կազմակերպությունների կողմից: Մասնավորապես</w:t>
      </w:r>
      <w:r>
        <w:rPr>
          <w:rFonts w:ascii="Cambria Math" w:hAnsi="Cambria Math" w:cs="Sylfaen"/>
          <w:sz w:val="24"/>
          <w:szCs w:val="24"/>
          <w:lang w:val="hy-AM"/>
        </w:rPr>
        <w:t>․</w:t>
      </w:r>
    </w:p>
    <w:p w:rsidR="00020A1F" w:rsidRPr="009B7A2A" w:rsidRDefault="00020A1F" w:rsidP="00020A1F">
      <w:pPr>
        <w:numPr>
          <w:ilvl w:val="0"/>
          <w:numId w:val="45"/>
        </w:numPr>
        <w:spacing w:after="0" w:line="288" w:lineRule="auto"/>
        <w:ind w:left="-426" w:firstLine="568"/>
        <w:contextualSpacing/>
        <w:jc w:val="both"/>
        <w:rPr>
          <w:rFonts w:ascii="GHEA Grapalat" w:hAnsi="GHEA Grapalat"/>
          <w:bCs/>
          <w:sz w:val="24"/>
          <w:szCs w:val="24"/>
          <w:lang w:val="af-ZA"/>
        </w:rPr>
      </w:pPr>
      <w:r w:rsidRPr="009B7A2A">
        <w:rPr>
          <w:rFonts w:ascii="GHEA Grapalat" w:hAnsi="GHEA Grapalat"/>
          <w:bCs/>
          <w:sz w:val="24"/>
          <w:szCs w:val="24"/>
          <w:lang w:val="af-ZA"/>
        </w:rPr>
        <w:t xml:space="preserve">«Եվրամիության աջակցությամբ 2004 թվականին </w:t>
      </w:r>
      <w:r w:rsidRPr="009B7A2A">
        <w:rPr>
          <w:rFonts w:ascii="GHEA Grapalat" w:hAnsi="GHEA Grapalat"/>
          <w:sz w:val="24"/>
          <w:szCs w:val="24"/>
          <w:lang w:val="af-ZA"/>
        </w:rPr>
        <w:t xml:space="preserve">իրականացվել է </w:t>
      </w:r>
      <w:r>
        <w:rPr>
          <w:rFonts w:ascii="GHEA Grapalat" w:hAnsi="GHEA Grapalat"/>
          <w:sz w:val="24"/>
          <w:szCs w:val="24"/>
          <w:lang w:val="hy-AM"/>
        </w:rPr>
        <w:t>«</w:t>
      </w:r>
      <w:r w:rsidRPr="009B7A2A">
        <w:rPr>
          <w:rFonts w:ascii="GHEA Grapalat" w:hAnsi="GHEA Grapalat"/>
          <w:bCs/>
          <w:sz w:val="24"/>
          <w:szCs w:val="24"/>
          <w:lang w:val="hy-AM"/>
        </w:rPr>
        <w:t>ՀՀ</w:t>
      </w:r>
      <w:r w:rsidRPr="009B7A2A">
        <w:rPr>
          <w:rFonts w:ascii="GHEA Grapalat" w:hAnsi="GHEA Grapalat"/>
          <w:bCs/>
          <w:sz w:val="24"/>
          <w:szCs w:val="24"/>
          <w:lang w:val="af-ZA"/>
        </w:rPr>
        <w:t xml:space="preserve"> </w:t>
      </w:r>
      <w:r w:rsidRPr="009B7A2A">
        <w:rPr>
          <w:rFonts w:ascii="GHEA Grapalat" w:hAnsi="GHEA Grapalat"/>
          <w:bCs/>
          <w:sz w:val="24"/>
          <w:szCs w:val="24"/>
          <w:lang w:val="hy-AM"/>
        </w:rPr>
        <w:t>Արարատի</w:t>
      </w:r>
      <w:r w:rsidRPr="009B7A2A">
        <w:rPr>
          <w:rFonts w:ascii="GHEA Grapalat" w:hAnsi="GHEA Grapalat"/>
          <w:bCs/>
          <w:sz w:val="24"/>
          <w:szCs w:val="24"/>
          <w:lang w:val="af-ZA"/>
        </w:rPr>
        <w:t xml:space="preserve"> </w:t>
      </w:r>
      <w:r w:rsidRPr="009B7A2A">
        <w:rPr>
          <w:rFonts w:ascii="GHEA Grapalat" w:hAnsi="GHEA Grapalat"/>
          <w:bCs/>
          <w:sz w:val="24"/>
          <w:szCs w:val="24"/>
          <w:lang w:val="hy-AM"/>
        </w:rPr>
        <w:t>և</w:t>
      </w:r>
      <w:r w:rsidRPr="009B7A2A">
        <w:rPr>
          <w:rFonts w:ascii="GHEA Grapalat" w:hAnsi="GHEA Grapalat"/>
          <w:bCs/>
          <w:sz w:val="24"/>
          <w:szCs w:val="24"/>
          <w:lang w:val="af-ZA"/>
        </w:rPr>
        <w:t xml:space="preserve"> </w:t>
      </w:r>
      <w:r w:rsidRPr="009B7A2A">
        <w:rPr>
          <w:rFonts w:ascii="GHEA Grapalat" w:hAnsi="GHEA Grapalat"/>
          <w:bCs/>
          <w:sz w:val="24"/>
          <w:szCs w:val="24"/>
          <w:lang w:val="hy-AM"/>
        </w:rPr>
        <w:t>Վայոց ձորի</w:t>
      </w:r>
      <w:r w:rsidRPr="009B7A2A">
        <w:rPr>
          <w:rFonts w:ascii="GHEA Grapalat" w:hAnsi="GHEA Grapalat"/>
          <w:bCs/>
          <w:sz w:val="24"/>
          <w:szCs w:val="24"/>
          <w:lang w:val="af-ZA"/>
        </w:rPr>
        <w:t xml:space="preserve"> </w:t>
      </w:r>
      <w:r w:rsidRPr="009B7A2A">
        <w:rPr>
          <w:rFonts w:ascii="GHEA Grapalat" w:hAnsi="GHEA Grapalat"/>
          <w:bCs/>
          <w:sz w:val="24"/>
          <w:szCs w:val="24"/>
          <w:lang w:val="hy-AM"/>
        </w:rPr>
        <w:t>մարզերում</w:t>
      </w:r>
      <w:r w:rsidRPr="009B7A2A">
        <w:rPr>
          <w:rFonts w:ascii="GHEA Grapalat" w:hAnsi="GHEA Grapalat"/>
          <w:bCs/>
          <w:sz w:val="24"/>
          <w:szCs w:val="24"/>
          <w:lang w:val="af-ZA"/>
        </w:rPr>
        <w:t xml:space="preserve"> </w:t>
      </w:r>
      <w:r w:rsidRPr="009B7A2A">
        <w:rPr>
          <w:rFonts w:ascii="GHEA Grapalat" w:hAnsi="GHEA Grapalat"/>
          <w:bCs/>
          <w:sz w:val="24"/>
          <w:szCs w:val="24"/>
          <w:lang w:val="hy-AM"/>
        </w:rPr>
        <w:t>կոշտ</w:t>
      </w:r>
      <w:r w:rsidRPr="009B7A2A">
        <w:rPr>
          <w:rFonts w:ascii="GHEA Grapalat" w:hAnsi="GHEA Grapalat"/>
          <w:bCs/>
          <w:sz w:val="24"/>
          <w:szCs w:val="24"/>
          <w:lang w:val="af-ZA"/>
        </w:rPr>
        <w:t xml:space="preserve"> </w:t>
      </w:r>
      <w:r w:rsidRPr="009B7A2A">
        <w:rPr>
          <w:rFonts w:ascii="GHEA Grapalat" w:hAnsi="GHEA Grapalat"/>
          <w:bCs/>
          <w:sz w:val="24"/>
          <w:szCs w:val="24"/>
          <w:lang w:val="hy-AM"/>
        </w:rPr>
        <w:t>կենցաղային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թափոնների</w:t>
      </w:r>
      <w:r w:rsidRPr="009B7A2A">
        <w:rPr>
          <w:rFonts w:ascii="GHEA Grapalat" w:hAnsi="GHEA Grapalat"/>
          <w:bCs/>
          <w:sz w:val="24"/>
          <w:szCs w:val="24"/>
          <w:lang w:val="af-ZA"/>
        </w:rPr>
        <w:t xml:space="preserve"> </w:t>
      </w:r>
      <w:r w:rsidRPr="009B7A2A">
        <w:rPr>
          <w:rFonts w:ascii="GHEA Grapalat" w:hAnsi="GHEA Grapalat"/>
          <w:bCs/>
          <w:sz w:val="24"/>
          <w:szCs w:val="24"/>
          <w:lang w:val="hy-AM"/>
        </w:rPr>
        <w:t>կայուն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կառավարման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ինտեգրված</w:t>
      </w:r>
      <w:r w:rsidRPr="009B7A2A">
        <w:rPr>
          <w:rFonts w:ascii="GHEA Grapalat" w:hAnsi="GHEA Grapalat"/>
          <w:bCs/>
          <w:sz w:val="24"/>
          <w:szCs w:val="24"/>
          <w:lang w:val="af-ZA"/>
        </w:rPr>
        <w:t xml:space="preserve"> </w:t>
      </w:r>
      <w:r w:rsidRPr="009B7A2A">
        <w:rPr>
          <w:rFonts w:ascii="GHEA Grapalat" w:hAnsi="GHEA Grapalat"/>
          <w:bCs/>
          <w:sz w:val="24"/>
          <w:szCs w:val="24"/>
          <w:lang w:val="hy-AM"/>
        </w:rPr>
        <w:t>ծրագիրը</w:t>
      </w:r>
      <w:r>
        <w:rPr>
          <w:rFonts w:ascii="GHEA Grapalat" w:hAnsi="GHEA Grapalat"/>
          <w:bCs/>
          <w:sz w:val="24"/>
          <w:szCs w:val="24"/>
          <w:lang w:val="hy-AM"/>
        </w:rPr>
        <w:t>»</w:t>
      </w:r>
      <w:r w:rsidRPr="009B7A2A">
        <w:rPr>
          <w:rFonts w:ascii="GHEA Grapalat" w:hAnsi="GHEA Grapalat"/>
          <w:bCs/>
          <w:sz w:val="24"/>
          <w:szCs w:val="24"/>
          <w:lang w:val="af-ZA"/>
        </w:rPr>
        <w:t xml:space="preserve">, </w:t>
      </w:r>
      <w:r w:rsidRPr="009B7A2A">
        <w:rPr>
          <w:rFonts w:ascii="GHEA Grapalat" w:hAnsi="GHEA Grapalat"/>
          <w:bCs/>
          <w:sz w:val="24"/>
          <w:szCs w:val="24"/>
          <w:lang w:val="hy-AM"/>
        </w:rPr>
        <w:t>որի</w:t>
      </w:r>
      <w:r w:rsidRPr="009B7A2A">
        <w:rPr>
          <w:rFonts w:ascii="GHEA Grapalat" w:hAnsi="GHEA Grapalat"/>
          <w:bCs/>
          <w:sz w:val="24"/>
          <w:szCs w:val="24"/>
          <w:lang w:val="af-ZA"/>
        </w:rPr>
        <w:t xml:space="preserve"> </w:t>
      </w:r>
      <w:r w:rsidRPr="009B7A2A">
        <w:rPr>
          <w:rFonts w:ascii="GHEA Grapalat" w:hAnsi="GHEA Grapalat"/>
          <w:bCs/>
          <w:sz w:val="24"/>
          <w:szCs w:val="24"/>
          <w:lang w:val="hy-AM"/>
        </w:rPr>
        <w:t>շրջանակներում</w:t>
      </w:r>
      <w:r w:rsidRPr="009B7A2A">
        <w:rPr>
          <w:rFonts w:ascii="GHEA Grapalat" w:hAnsi="GHEA Grapalat"/>
          <w:bCs/>
          <w:sz w:val="24"/>
          <w:szCs w:val="24"/>
          <w:lang w:val="af-ZA"/>
        </w:rPr>
        <w:t xml:space="preserve"> </w:t>
      </w:r>
      <w:r w:rsidRPr="009B7A2A">
        <w:rPr>
          <w:rFonts w:ascii="GHEA Grapalat" w:hAnsi="GHEA Grapalat"/>
          <w:bCs/>
          <w:sz w:val="24"/>
          <w:szCs w:val="24"/>
          <w:lang w:val="hy-AM"/>
        </w:rPr>
        <w:t>ուսումնասիրվել</w:t>
      </w:r>
      <w:r w:rsidRPr="009B7A2A">
        <w:rPr>
          <w:rFonts w:ascii="GHEA Grapalat" w:hAnsi="GHEA Grapalat"/>
          <w:bCs/>
          <w:sz w:val="24"/>
          <w:szCs w:val="24"/>
          <w:lang w:val="af-ZA"/>
        </w:rPr>
        <w:t xml:space="preserve"> </w:t>
      </w:r>
      <w:r w:rsidRPr="009B7A2A">
        <w:rPr>
          <w:rFonts w:ascii="GHEA Grapalat" w:hAnsi="GHEA Grapalat"/>
          <w:bCs/>
          <w:sz w:val="24"/>
          <w:szCs w:val="24"/>
          <w:lang w:val="hy-AM"/>
        </w:rPr>
        <w:t>և</w:t>
      </w:r>
      <w:r w:rsidRPr="009B7A2A">
        <w:rPr>
          <w:rFonts w:ascii="GHEA Grapalat" w:hAnsi="GHEA Grapalat"/>
          <w:bCs/>
          <w:sz w:val="24"/>
          <w:szCs w:val="24"/>
          <w:lang w:val="af-ZA"/>
        </w:rPr>
        <w:t xml:space="preserve"> </w:t>
      </w:r>
      <w:r w:rsidRPr="009B7A2A">
        <w:rPr>
          <w:rFonts w:ascii="GHEA Grapalat" w:hAnsi="GHEA Grapalat"/>
          <w:bCs/>
          <w:sz w:val="24"/>
          <w:szCs w:val="24"/>
          <w:lang w:val="hy-AM"/>
        </w:rPr>
        <w:t>վերլուծվել</w:t>
      </w:r>
      <w:r w:rsidRPr="009B7A2A">
        <w:rPr>
          <w:rFonts w:ascii="GHEA Grapalat" w:hAnsi="GHEA Grapalat"/>
          <w:bCs/>
          <w:sz w:val="24"/>
          <w:szCs w:val="24"/>
          <w:lang w:val="af-ZA"/>
        </w:rPr>
        <w:t xml:space="preserve"> </w:t>
      </w:r>
      <w:r w:rsidRPr="009B7A2A">
        <w:rPr>
          <w:rFonts w:ascii="GHEA Grapalat" w:hAnsi="GHEA Grapalat"/>
          <w:bCs/>
          <w:sz w:val="24"/>
          <w:szCs w:val="24"/>
          <w:lang w:val="hy-AM"/>
        </w:rPr>
        <w:t>է</w:t>
      </w:r>
      <w:r w:rsidRPr="009B7A2A">
        <w:rPr>
          <w:rFonts w:ascii="GHEA Grapalat" w:hAnsi="GHEA Grapalat"/>
          <w:bCs/>
          <w:sz w:val="24"/>
          <w:szCs w:val="24"/>
          <w:lang w:val="af-ZA"/>
        </w:rPr>
        <w:t xml:space="preserve"> </w:t>
      </w:r>
      <w:r w:rsidRPr="009B7A2A">
        <w:rPr>
          <w:rFonts w:ascii="GHEA Grapalat" w:hAnsi="GHEA Grapalat"/>
          <w:bCs/>
          <w:sz w:val="24"/>
          <w:szCs w:val="24"/>
          <w:lang w:val="hy-AM"/>
        </w:rPr>
        <w:t>աղբահանության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համակարգը</w:t>
      </w:r>
      <w:r w:rsidRPr="009B7A2A">
        <w:rPr>
          <w:rFonts w:ascii="GHEA Grapalat" w:hAnsi="GHEA Grapalat"/>
          <w:bCs/>
          <w:sz w:val="24"/>
          <w:szCs w:val="24"/>
          <w:lang w:val="af-ZA"/>
        </w:rPr>
        <w:t xml:space="preserve"> </w:t>
      </w:r>
      <w:r w:rsidRPr="009B7A2A">
        <w:rPr>
          <w:rFonts w:ascii="GHEA Grapalat" w:hAnsi="GHEA Grapalat"/>
          <w:bCs/>
          <w:sz w:val="24"/>
          <w:szCs w:val="24"/>
          <w:lang w:val="hy-AM"/>
        </w:rPr>
        <w:t>երկու</w:t>
      </w:r>
      <w:r w:rsidRPr="009B7A2A">
        <w:rPr>
          <w:rFonts w:ascii="GHEA Grapalat" w:hAnsi="GHEA Grapalat"/>
          <w:bCs/>
          <w:sz w:val="24"/>
          <w:szCs w:val="24"/>
          <w:lang w:val="af-ZA"/>
        </w:rPr>
        <w:t xml:space="preserve"> </w:t>
      </w:r>
      <w:r w:rsidRPr="009B7A2A">
        <w:rPr>
          <w:rFonts w:ascii="GHEA Grapalat" w:hAnsi="GHEA Grapalat"/>
          <w:bCs/>
          <w:sz w:val="24"/>
          <w:szCs w:val="24"/>
          <w:lang w:val="hy-AM"/>
        </w:rPr>
        <w:t>մարզերում</w:t>
      </w:r>
      <w:r w:rsidRPr="009B7A2A">
        <w:rPr>
          <w:rFonts w:ascii="GHEA Grapalat" w:hAnsi="GHEA Grapalat"/>
          <w:bCs/>
          <w:sz w:val="24"/>
          <w:szCs w:val="24"/>
          <w:lang w:val="af-ZA"/>
        </w:rPr>
        <w:t xml:space="preserve"> </w:t>
      </w:r>
      <w:r w:rsidRPr="009B7A2A">
        <w:rPr>
          <w:rFonts w:ascii="GHEA Grapalat" w:hAnsi="GHEA Grapalat"/>
          <w:bCs/>
          <w:sz w:val="24"/>
          <w:szCs w:val="24"/>
          <w:lang w:val="hy-AM"/>
        </w:rPr>
        <w:t>և</w:t>
      </w:r>
      <w:r w:rsidRPr="009B7A2A">
        <w:rPr>
          <w:rFonts w:ascii="GHEA Grapalat" w:hAnsi="GHEA Grapalat"/>
          <w:bCs/>
          <w:sz w:val="24"/>
          <w:szCs w:val="24"/>
          <w:lang w:val="af-ZA"/>
        </w:rPr>
        <w:t xml:space="preserve"> </w:t>
      </w:r>
      <w:r w:rsidRPr="009B7A2A">
        <w:rPr>
          <w:rFonts w:ascii="GHEA Grapalat" w:hAnsi="GHEA Grapalat"/>
          <w:bCs/>
          <w:sz w:val="24"/>
          <w:szCs w:val="24"/>
          <w:lang w:val="hy-AM"/>
        </w:rPr>
        <w:t>ներկայացվել</w:t>
      </w:r>
      <w:r w:rsidRPr="009B7A2A">
        <w:rPr>
          <w:rFonts w:ascii="GHEA Grapalat" w:hAnsi="GHEA Grapalat"/>
          <w:bCs/>
          <w:sz w:val="24"/>
          <w:szCs w:val="24"/>
          <w:lang w:val="af-ZA"/>
        </w:rPr>
        <w:t xml:space="preserve"> </w:t>
      </w:r>
      <w:r w:rsidRPr="009B7A2A">
        <w:rPr>
          <w:rFonts w:ascii="GHEA Grapalat" w:hAnsi="GHEA Grapalat"/>
          <w:bCs/>
          <w:sz w:val="24"/>
          <w:szCs w:val="24"/>
          <w:lang w:val="hy-AM"/>
        </w:rPr>
        <w:t>են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ոլորտի</w:t>
      </w:r>
      <w:r w:rsidRPr="009B7A2A">
        <w:rPr>
          <w:rFonts w:ascii="GHEA Grapalat" w:hAnsi="GHEA Grapalat"/>
          <w:bCs/>
          <w:sz w:val="24"/>
          <w:szCs w:val="24"/>
          <w:lang w:val="af-ZA"/>
        </w:rPr>
        <w:t xml:space="preserve"> </w:t>
      </w:r>
      <w:r w:rsidRPr="009B7A2A">
        <w:rPr>
          <w:rFonts w:ascii="GHEA Grapalat" w:hAnsi="GHEA Grapalat"/>
          <w:bCs/>
          <w:sz w:val="24"/>
          <w:szCs w:val="24"/>
          <w:lang w:val="hy-AM"/>
        </w:rPr>
        <w:t>բարելավմանն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ուղղված</w:t>
      </w:r>
      <w:r w:rsidRPr="009B7A2A">
        <w:rPr>
          <w:rFonts w:ascii="GHEA Grapalat" w:hAnsi="GHEA Grapalat"/>
          <w:bCs/>
          <w:sz w:val="24"/>
          <w:szCs w:val="24"/>
          <w:lang w:val="af-ZA"/>
        </w:rPr>
        <w:t xml:space="preserve"> </w:t>
      </w:r>
      <w:r w:rsidRPr="009B7A2A">
        <w:rPr>
          <w:rFonts w:ascii="GHEA Grapalat" w:hAnsi="GHEA Grapalat"/>
          <w:bCs/>
          <w:sz w:val="24"/>
          <w:szCs w:val="24"/>
          <w:lang w:val="hy-AM"/>
        </w:rPr>
        <w:t>համապատասխան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օրենսդրական</w:t>
      </w:r>
      <w:r w:rsidRPr="009B7A2A">
        <w:rPr>
          <w:rFonts w:ascii="GHEA Grapalat" w:hAnsi="GHEA Grapalat"/>
          <w:bCs/>
          <w:sz w:val="24"/>
          <w:szCs w:val="24"/>
          <w:lang w:val="af-ZA"/>
        </w:rPr>
        <w:t xml:space="preserve"> </w:t>
      </w:r>
      <w:r w:rsidRPr="009B7A2A">
        <w:rPr>
          <w:rFonts w:ascii="GHEA Grapalat" w:hAnsi="GHEA Grapalat"/>
          <w:bCs/>
          <w:sz w:val="24"/>
          <w:szCs w:val="24"/>
          <w:lang w:val="hy-AM"/>
        </w:rPr>
        <w:t>ու</w:t>
      </w:r>
      <w:r w:rsidRPr="009B7A2A">
        <w:rPr>
          <w:rFonts w:ascii="GHEA Grapalat" w:hAnsi="GHEA Grapalat"/>
          <w:bCs/>
          <w:sz w:val="24"/>
          <w:szCs w:val="24"/>
          <w:lang w:val="af-ZA"/>
        </w:rPr>
        <w:t xml:space="preserve"> </w:t>
      </w:r>
      <w:r w:rsidRPr="009B7A2A">
        <w:rPr>
          <w:rFonts w:ascii="GHEA Grapalat" w:hAnsi="GHEA Grapalat"/>
          <w:bCs/>
          <w:sz w:val="24"/>
          <w:szCs w:val="24"/>
          <w:lang w:val="hy-AM"/>
        </w:rPr>
        <w:t>ինստիտուցիոնալ</w:t>
      </w:r>
      <w:r w:rsidRPr="009B7A2A">
        <w:rPr>
          <w:rFonts w:ascii="GHEA Grapalat" w:hAnsi="GHEA Grapalat"/>
          <w:bCs/>
          <w:sz w:val="24"/>
          <w:szCs w:val="24"/>
          <w:lang w:val="af-ZA"/>
        </w:rPr>
        <w:t xml:space="preserve"> </w:t>
      </w:r>
      <w:r w:rsidRPr="009B7A2A">
        <w:rPr>
          <w:rFonts w:ascii="GHEA Grapalat" w:hAnsi="GHEA Grapalat"/>
          <w:bCs/>
          <w:sz w:val="24"/>
          <w:szCs w:val="24"/>
          <w:lang w:val="hy-AM"/>
        </w:rPr>
        <w:t>առաջարկություններ</w:t>
      </w:r>
      <w:r w:rsidRPr="009B7A2A">
        <w:rPr>
          <w:rFonts w:ascii="GHEA Grapalat" w:hAnsi="GHEA Grapalat"/>
          <w:bCs/>
          <w:sz w:val="24"/>
          <w:szCs w:val="24"/>
          <w:lang w:val="af-ZA"/>
        </w:rPr>
        <w:t xml:space="preserve">. </w:t>
      </w:r>
    </w:p>
    <w:p w:rsidR="00020A1F" w:rsidRPr="009B7A2A" w:rsidRDefault="00020A1F" w:rsidP="00020A1F">
      <w:pPr>
        <w:numPr>
          <w:ilvl w:val="0"/>
          <w:numId w:val="45"/>
        </w:numPr>
        <w:spacing w:after="0" w:line="288" w:lineRule="auto"/>
        <w:ind w:left="-426" w:firstLine="568"/>
        <w:contextualSpacing/>
        <w:jc w:val="both"/>
        <w:rPr>
          <w:rFonts w:ascii="GHEA Grapalat" w:hAnsi="GHEA Grapalat"/>
          <w:bCs/>
          <w:sz w:val="24"/>
          <w:szCs w:val="24"/>
          <w:lang w:val="af-ZA"/>
        </w:rPr>
      </w:pPr>
      <w:r w:rsidRPr="009B7A2A">
        <w:rPr>
          <w:rFonts w:ascii="GHEA Grapalat" w:hAnsi="GHEA Grapalat"/>
          <w:sz w:val="24"/>
          <w:szCs w:val="24"/>
          <w:lang w:val="af-ZA"/>
        </w:rPr>
        <w:t>Ճ</w:t>
      </w:r>
      <w:r w:rsidRPr="009B7A2A">
        <w:rPr>
          <w:rFonts w:ascii="GHEA Grapalat" w:hAnsi="GHEA Grapalat"/>
          <w:sz w:val="24"/>
          <w:szCs w:val="24"/>
        </w:rPr>
        <w:t>ապոնական</w:t>
      </w:r>
      <w:r w:rsidRPr="009B7A2A">
        <w:rPr>
          <w:rFonts w:ascii="GHEA Grapalat" w:hAnsi="GHEA Grapalat"/>
          <w:sz w:val="24"/>
          <w:szCs w:val="24"/>
          <w:lang w:val="af-ZA"/>
        </w:rPr>
        <w:t xml:space="preserve"> </w:t>
      </w:r>
      <w:r w:rsidRPr="009B7A2A">
        <w:rPr>
          <w:rFonts w:ascii="GHEA Grapalat" w:hAnsi="GHEA Grapalat"/>
          <w:sz w:val="24"/>
          <w:szCs w:val="24"/>
        </w:rPr>
        <w:t>Շիմիցու</w:t>
      </w:r>
      <w:r w:rsidRPr="009B7A2A">
        <w:rPr>
          <w:rFonts w:ascii="GHEA Grapalat" w:hAnsi="GHEA Grapalat"/>
          <w:sz w:val="24"/>
          <w:szCs w:val="24"/>
          <w:lang w:val="af-ZA"/>
        </w:rPr>
        <w:t xml:space="preserve"> </w:t>
      </w:r>
      <w:r w:rsidRPr="009B7A2A">
        <w:rPr>
          <w:rFonts w:ascii="GHEA Grapalat" w:hAnsi="GHEA Grapalat"/>
          <w:sz w:val="24"/>
          <w:szCs w:val="24"/>
        </w:rPr>
        <w:t>կորպորացիայի</w:t>
      </w:r>
      <w:r w:rsidRPr="009B7A2A">
        <w:rPr>
          <w:rFonts w:ascii="GHEA Grapalat" w:hAnsi="GHEA Grapalat"/>
          <w:sz w:val="24"/>
          <w:szCs w:val="24"/>
          <w:lang w:val="af-ZA"/>
        </w:rPr>
        <w:t xml:space="preserve"> </w:t>
      </w:r>
      <w:r w:rsidRPr="009B7A2A">
        <w:rPr>
          <w:rFonts w:ascii="GHEA Grapalat" w:hAnsi="GHEA Grapalat"/>
          <w:sz w:val="24"/>
          <w:szCs w:val="24"/>
        </w:rPr>
        <w:t>կողմից</w:t>
      </w:r>
      <w:r w:rsidRPr="009B7A2A">
        <w:rPr>
          <w:rFonts w:ascii="GHEA Grapalat" w:hAnsi="GHEA Grapalat"/>
          <w:sz w:val="24"/>
          <w:szCs w:val="24"/>
          <w:lang w:val="af-ZA"/>
        </w:rPr>
        <w:t xml:space="preserve"> </w:t>
      </w:r>
      <w:r w:rsidRPr="009B7A2A">
        <w:rPr>
          <w:rFonts w:ascii="GHEA Grapalat" w:hAnsi="GHEA Grapalat"/>
          <w:sz w:val="24"/>
          <w:szCs w:val="24"/>
        </w:rPr>
        <w:t>Կիոտոյի</w:t>
      </w:r>
      <w:r w:rsidRPr="009B7A2A">
        <w:rPr>
          <w:rFonts w:ascii="GHEA Grapalat" w:hAnsi="GHEA Grapalat"/>
          <w:sz w:val="24"/>
          <w:szCs w:val="24"/>
          <w:lang w:val="af-ZA"/>
        </w:rPr>
        <w:t xml:space="preserve"> </w:t>
      </w:r>
      <w:r w:rsidRPr="009B7A2A">
        <w:rPr>
          <w:rFonts w:ascii="GHEA Grapalat" w:hAnsi="GHEA Grapalat"/>
          <w:sz w:val="24"/>
          <w:szCs w:val="24"/>
        </w:rPr>
        <w:t>արձանագրության</w:t>
      </w:r>
      <w:r w:rsidRPr="009B7A2A">
        <w:rPr>
          <w:rFonts w:ascii="GHEA Grapalat" w:hAnsi="GHEA Grapalat"/>
          <w:sz w:val="24"/>
          <w:szCs w:val="24"/>
          <w:lang w:val="af-ZA"/>
        </w:rPr>
        <w:t xml:space="preserve"> </w:t>
      </w:r>
      <w:r w:rsidRPr="009B7A2A">
        <w:rPr>
          <w:rFonts w:ascii="GHEA Grapalat" w:hAnsi="GHEA Grapalat"/>
          <w:sz w:val="24"/>
          <w:szCs w:val="24"/>
        </w:rPr>
        <w:t>շրջանակներում</w:t>
      </w:r>
      <w:r w:rsidRPr="009B7A2A">
        <w:rPr>
          <w:rFonts w:ascii="GHEA Grapalat" w:hAnsi="GHEA Grapalat"/>
          <w:sz w:val="24"/>
          <w:szCs w:val="24"/>
          <w:lang w:val="af-ZA"/>
        </w:rPr>
        <w:t xml:space="preserve"> 2005 թվականին իրականացվել է «Հայաստանի Գյումրի և Վանաձոր քաղաքների աղբավայրերում </w:t>
      </w:r>
      <w:r w:rsidRPr="009B7A2A">
        <w:rPr>
          <w:rFonts w:ascii="GHEA Grapalat" w:hAnsi="GHEA Grapalat"/>
          <w:sz w:val="24"/>
          <w:szCs w:val="24"/>
        </w:rPr>
        <w:t>կենսագազի</w:t>
      </w:r>
      <w:r w:rsidRPr="009B7A2A">
        <w:rPr>
          <w:rFonts w:ascii="GHEA Grapalat" w:hAnsi="GHEA Grapalat"/>
          <w:sz w:val="24"/>
          <w:szCs w:val="24"/>
          <w:lang w:val="af-ZA"/>
        </w:rPr>
        <w:t xml:space="preserve"> </w:t>
      </w:r>
      <w:r w:rsidRPr="009B7A2A">
        <w:rPr>
          <w:rFonts w:ascii="GHEA Grapalat" w:hAnsi="GHEA Grapalat"/>
          <w:sz w:val="24"/>
          <w:szCs w:val="24"/>
        </w:rPr>
        <w:t>օգտահանման</w:t>
      </w:r>
      <w:r w:rsidRPr="009B7A2A">
        <w:rPr>
          <w:rFonts w:ascii="GHEA Grapalat" w:hAnsi="GHEA Grapalat"/>
          <w:sz w:val="24"/>
          <w:szCs w:val="24"/>
          <w:lang w:val="af-ZA"/>
        </w:rPr>
        <w:t xml:space="preserve"> </w:t>
      </w:r>
      <w:r w:rsidRPr="009B7A2A">
        <w:rPr>
          <w:rFonts w:ascii="GHEA Grapalat" w:hAnsi="GHEA Grapalat"/>
          <w:sz w:val="24"/>
          <w:szCs w:val="24"/>
        </w:rPr>
        <w:t>տեխնիկատնտեսական</w:t>
      </w:r>
      <w:r w:rsidRPr="009B7A2A">
        <w:rPr>
          <w:rFonts w:ascii="GHEA Grapalat" w:hAnsi="GHEA Grapalat"/>
          <w:sz w:val="24"/>
          <w:szCs w:val="24"/>
          <w:lang w:val="af-ZA"/>
        </w:rPr>
        <w:t xml:space="preserve"> </w:t>
      </w:r>
      <w:r w:rsidRPr="009B7A2A">
        <w:rPr>
          <w:rFonts w:ascii="GHEA Grapalat" w:hAnsi="GHEA Grapalat"/>
          <w:sz w:val="24"/>
          <w:szCs w:val="24"/>
        </w:rPr>
        <w:t>հիմնավորում</w:t>
      </w:r>
      <w:r w:rsidRPr="009B7A2A">
        <w:rPr>
          <w:rFonts w:ascii="GHEA Grapalat" w:hAnsi="GHEA Grapalat"/>
          <w:sz w:val="24"/>
          <w:szCs w:val="24"/>
          <w:lang w:val="af-ZA"/>
        </w:rPr>
        <w:t xml:space="preserve">» </w:t>
      </w:r>
      <w:r w:rsidRPr="009B7A2A">
        <w:rPr>
          <w:rFonts w:ascii="GHEA Grapalat" w:hAnsi="GHEA Grapalat"/>
          <w:sz w:val="24"/>
          <w:szCs w:val="24"/>
        </w:rPr>
        <w:t>ծրագիրը</w:t>
      </w:r>
      <w:r w:rsidRPr="009B7A2A">
        <w:rPr>
          <w:rFonts w:ascii="GHEA Grapalat" w:hAnsi="GHEA Grapalat"/>
          <w:sz w:val="24"/>
          <w:szCs w:val="24"/>
          <w:lang w:val="af-ZA"/>
        </w:rPr>
        <w:t>.</w:t>
      </w:r>
    </w:p>
    <w:p w:rsidR="00020A1F" w:rsidRPr="009B7A2A" w:rsidRDefault="00020A1F" w:rsidP="00020A1F">
      <w:pPr>
        <w:numPr>
          <w:ilvl w:val="0"/>
          <w:numId w:val="45"/>
        </w:numPr>
        <w:spacing w:after="0" w:line="288" w:lineRule="auto"/>
        <w:ind w:left="-426" w:firstLine="568"/>
        <w:contextualSpacing/>
        <w:jc w:val="both"/>
        <w:rPr>
          <w:rFonts w:ascii="GHEA Grapalat" w:hAnsi="GHEA Grapalat"/>
          <w:bCs/>
          <w:sz w:val="24"/>
          <w:szCs w:val="24"/>
          <w:lang w:val="af-ZA"/>
        </w:rPr>
      </w:pPr>
      <w:r w:rsidRPr="009B7A2A">
        <w:rPr>
          <w:rFonts w:ascii="GHEA Grapalat" w:hAnsi="GHEA Grapalat"/>
          <w:sz w:val="24"/>
          <w:szCs w:val="24"/>
          <w:lang w:val="af-ZA"/>
        </w:rPr>
        <w:t xml:space="preserve">Համաշխարային բանկի ֆինանսավորմամբ </w:t>
      </w:r>
      <w:r w:rsidRPr="009B7A2A">
        <w:rPr>
          <w:rFonts w:ascii="GHEA Grapalat" w:hAnsi="GHEA Grapalat"/>
          <w:sz w:val="24"/>
          <w:szCs w:val="24"/>
          <w:lang w:val="hy-AM"/>
        </w:rPr>
        <w:t xml:space="preserve">Գերմանական </w:t>
      </w:r>
      <w:r w:rsidRPr="009B7A2A">
        <w:rPr>
          <w:rFonts w:ascii="GHEA Grapalat" w:hAnsi="GHEA Grapalat"/>
          <w:sz w:val="24"/>
          <w:szCs w:val="24"/>
          <w:lang w:val="af-ZA"/>
        </w:rPr>
        <w:t>«</w:t>
      </w:r>
      <w:r w:rsidRPr="009B7A2A">
        <w:rPr>
          <w:rFonts w:ascii="GHEA Grapalat" w:hAnsi="GHEA Grapalat"/>
          <w:sz w:val="24"/>
          <w:szCs w:val="24"/>
          <w:lang w:val="hy-AM"/>
        </w:rPr>
        <w:t>Ֆիխտներ</w:t>
      </w:r>
      <w:r w:rsidRPr="009B7A2A">
        <w:rPr>
          <w:rFonts w:ascii="GHEA Grapalat" w:hAnsi="GHEA Grapalat"/>
          <w:sz w:val="24"/>
          <w:szCs w:val="24"/>
          <w:lang w:val="af-ZA"/>
        </w:rPr>
        <w:t>»</w:t>
      </w:r>
      <w:r w:rsidRPr="009B7A2A">
        <w:rPr>
          <w:rFonts w:ascii="GHEA Grapalat" w:hAnsi="GHEA Grapalat"/>
          <w:sz w:val="24"/>
          <w:szCs w:val="24"/>
          <w:lang w:val="hy-AM"/>
        </w:rPr>
        <w:t xml:space="preserve"> ընկերու</w:t>
      </w:r>
      <w:r w:rsidRPr="009B7A2A">
        <w:rPr>
          <w:rFonts w:ascii="GHEA Grapalat" w:hAnsi="GHEA Grapalat"/>
          <w:sz w:val="24"/>
          <w:szCs w:val="24"/>
        </w:rPr>
        <w:t>թյան</w:t>
      </w:r>
      <w:r w:rsidRPr="009B7A2A">
        <w:rPr>
          <w:rFonts w:ascii="GHEA Grapalat" w:hAnsi="GHEA Grapalat"/>
          <w:sz w:val="24"/>
          <w:szCs w:val="24"/>
          <w:lang w:val="af-ZA"/>
        </w:rPr>
        <w:t xml:space="preserve"> </w:t>
      </w:r>
      <w:r w:rsidRPr="009B7A2A">
        <w:rPr>
          <w:rFonts w:ascii="GHEA Grapalat" w:hAnsi="GHEA Grapalat"/>
          <w:sz w:val="24"/>
          <w:szCs w:val="24"/>
        </w:rPr>
        <w:t>կողմից</w:t>
      </w:r>
      <w:r w:rsidRPr="009B7A2A">
        <w:rPr>
          <w:rFonts w:ascii="GHEA Grapalat" w:hAnsi="GHEA Grapalat"/>
          <w:sz w:val="24"/>
          <w:szCs w:val="24"/>
          <w:lang w:val="af-ZA"/>
        </w:rPr>
        <w:t xml:space="preserve"> 2008-2010 </w:t>
      </w:r>
      <w:r w:rsidRPr="009B7A2A">
        <w:rPr>
          <w:rFonts w:ascii="GHEA Grapalat" w:hAnsi="GHEA Grapalat"/>
          <w:sz w:val="24"/>
          <w:szCs w:val="24"/>
        </w:rPr>
        <w:t>թվականներին</w:t>
      </w:r>
      <w:r w:rsidRPr="009B7A2A">
        <w:rPr>
          <w:rFonts w:ascii="GHEA Grapalat" w:hAnsi="GHEA Grapalat"/>
          <w:sz w:val="24"/>
          <w:szCs w:val="24"/>
          <w:lang w:val="af-ZA"/>
        </w:rPr>
        <w:t xml:space="preserve"> </w:t>
      </w:r>
      <w:r w:rsidRPr="009B7A2A">
        <w:rPr>
          <w:rFonts w:ascii="GHEA Grapalat" w:hAnsi="GHEA Grapalat"/>
          <w:sz w:val="24"/>
          <w:szCs w:val="24"/>
        </w:rPr>
        <w:t>ուսումնասիրվել</w:t>
      </w:r>
      <w:r w:rsidRPr="009B7A2A">
        <w:rPr>
          <w:rFonts w:ascii="GHEA Grapalat" w:hAnsi="GHEA Grapalat"/>
          <w:sz w:val="24"/>
          <w:szCs w:val="24"/>
          <w:lang w:val="af-ZA"/>
        </w:rPr>
        <w:t xml:space="preserve"> </w:t>
      </w:r>
      <w:r w:rsidRPr="009B7A2A">
        <w:rPr>
          <w:rFonts w:ascii="GHEA Grapalat" w:hAnsi="GHEA Grapalat"/>
          <w:sz w:val="24"/>
          <w:szCs w:val="24"/>
        </w:rPr>
        <w:t>է</w:t>
      </w:r>
      <w:r w:rsidRPr="009B7A2A">
        <w:rPr>
          <w:rFonts w:ascii="GHEA Grapalat" w:hAnsi="GHEA Grapalat"/>
          <w:sz w:val="24"/>
          <w:szCs w:val="24"/>
          <w:lang w:val="af-ZA"/>
        </w:rPr>
        <w:t xml:space="preserve"> </w:t>
      </w:r>
      <w:r w:rsidRPr="009B7A2A">
        <w:rPr>
          <w:rFonts w:ascii="GHEA Grapalat" w:hAnsi="GHEA Grapalat"/>
          <w:sz w:val="24"/>
          <w:szCs w:val="24"/>
        </w:rPr>
        <w:t>Երևան</w:t>
      </w:r>
      <w:r w:rsidRPr="009B7A2A">
        <w:rPr>
          <w:rFonts w:ascii="GHEA Grapalat" w:hAnsi="GHEA Grapalat"/>
          <w:sz w:val="24"/>
          <w:szCs w:val="24"/>
          <w:lang w:val="af-ZA"/>
        </w:rPr>
        <w:t xml:space="preserve"> </w:t>
      </w:r>
      <w:r w:rsidRPr="009B7A2A">
        <w:rPr>
          <w:rFonts w:ascii="GHEA Grapalat" w:hAnsi="GHEA Grapalat"/>
          <w:sz w:val="24"/>
          <w:szCs w:val="24"/>
        </w:rPr>
        <w:t>քաղաքում</w:t>
      </w:r>
      <w:r w:rsidRPr="009B7A2A">
        <w:rPr>
          <w:rFonts w:ascii="GHEA Grapalat" w:hAnsi="GHEA Grapalat"/>
          <w:sz w:val="24"/>
          <w:szCs w:val="24"/>
          <w:lang w:val="af-ZA"/>
        </w:rPr>
        <w:t xml:space="preserve"> </w:t>
      </w:r>
      <w:r w:rsidRPr="009B7A2A">
        <w:rPr>
          <w:rFonts w:ascii="GHEA Grapalat" w:hAnsi="GHEA Grapalat"/>
          <w:sz w:val="24"/>
          <w:szCs w:val="24"/>
        </w:rPr>
        <w:t>կոշտ</w:t>
      </w:r>
      <w:r w:rsidRPr="009B7A2A">
        <w:rPr>
          <w:rFonts w:ascii="GHEA Grapalat" w:hAnsi="GHEA Grapalat"/>
          <w:sz w:val="24"/>
          <w:szCs w:val="24"/>
          <w:lang w:val="af-ZA"/>
        </w:rPr>
        <w:t xml:space="preserve"> </w:t>
      </w:r>
      <w:r w:rsidRPr="009B7A2A">
        <w:rPr>
          <w:rFonts w:ascii="GHEA Grapalat" w:hAnsi="GHEA Grapalat"/>
          <w:sz w:val="24"/>
          <w:szCs w:val="24"/>
        </w:rPr>
        <w:lastRenderedPageBreak/>
        <w:t>կենցաղային</w:t>
      </w:r>
      <w:r w:rsidRPr="009B7A2A">
        <w:rPr>
          <w:rFonts w:ascii="GHEA Grapalat" w:hAnsi="GHEA Grapalat"/>
          <w:sz w:val="24"/>
          <w:szCs w:val="24"/>
          <w:lang w:val="af-ZA"/>
        </w:rPr>
        <w:t xml:space="preserve"> </w:t>
      </w:r>
      <w:r w:rsidRPr="009B7A2A">
        <w:rPr>
          <w:rFonts w:ascii="GHEA Grapalat" w:hAnsi="GHEA Grapalat"/>
          <w:sz w:val="24"/>
          <w:szCs w:val="24"/>
        </w:rPr>
        <w:t>թափոնների</w:t>
      </w:r>
      <w:r w:rsidRPr="009B7A2A">
        <w:rPr>
          <w:rFonts w:ascii="GHEA Grapalat" w:hAnsi="GHEA Grapalat"/>
          <w:sz w:val="24"/>
          <w:szCs w:val="24"/>
          <w:lang w:val="af-ZA"/>
        </w:rPr>
        <w:t xml:space="preserve"> </w:t>
      </w:r>
      <w:r w:rsidRPr="009B7A2A">
        <w:rPr>
          <w:rFonts w:ascii="GHEA Grapalat" w:hAnsi="GHEA Grapalat"/>
          <w:sz w:val="24"/>
          <w:szCs w:val="24"/>
        </w:rPr>
        <w:t>կառավարման</w:t>
      </w:r>
      <w:r w:rsidRPr="009B7A2A">
        <w:rPr>
          <w:rFonts w:ascii="GHEA Grapalat" w:hAnsi="GHEA Grapalat"/>
          <w:sz w:val="24"/>
          <w:szCs w:val="24"/>
          <w:lang w:val="af-ZA"/>
        </w:rPr>
        <w:t xml:space="preserve"> համակարգը և ներկայացվել են համապատասխան առաջարկություններ. </w:t>
      </w:r>
    </w:p>
    <w:p w:rsidR="00020A1F" w:rsidRPr="009B7A2A" w:rsidRDefault="00020A1F" w:rsidP="00020A1F">
      <w:pPr>
        <w:pStyle w:val="ListParagraph"/>
        <w:numPr>
          <w:ilvl w:val="0"/>
          <w:numId w:val="45"/>
        </w:numPr>
        <w:spacing w:after="0" w:line="288" w:lineRule="auto"/>
        <w:ind w:left="-426" w:firstLine="568"/>
        <w:jc w:val="both"/>
        <w:rPr>
          <w:rFonts w:ascii="GHEA Grapalat" w:hAnsi="GHEA Grapalat"/>
          <w:sz w:val="24"/>
          <w:szCs w:val="24"/>
          <w:lang w:val="sk-SK"/>
        </w:rPr>
      </w:pPr>
      <w:r w:rsidRPr="009B7A2A">
        <w:rPr>
          <w:rFonts w:ascii="GHEA Grapalat" w:hAnsi="GHEA Grapalat"/>
          <w:sz w:val="24"/>
          <w:szCs w:val="24"/>
          <w:lang w:val="hy-AM"/>
        </w:rPr>
        <w:t xml:space="preserve">Գերմանիայի դաշնային բնապահպանական գործակալության ֆինանսավորմամբ 2009-2011թթ. պատրաստվել  է </w:t>
      </w:r>
      <w:r w:rsidRPr="009B7A2A">
        <w:rPr>
          <w:rFonts w:ascii="GHEA Grapalat" w:hAnsi="GHEA Grapalat" w:cs="Sylfaen"/>
          <w:sz w:val="24"/>
          <w:szCs w:val="24"/>
          <w:lang w:val="hy-AM"/>
        </w:rPr>
        <w:t>«</w:t>
      </w:r>
      <w:r w:rsidRPr="009B7A2A">
        <w:rPr>
          <w:rFonts w:ascii="GHEA Grapalat" w:hAnsi="GHEA Grapalat"/>
          <w:sz w:val="24"/>
          <w:szCs w:val="24"/>
          <w:lang w:val="hy-AM"/>
        </w:rPr>
        <w:t>Հայաստանում կենցաղային թափոնների վերամշակումը</w:t>
      </w:r>
      <w:r w:rsidRPr="009B7A2A">
        <w:rPr>
          <w:rFonts w:ascii="GHEA Grapalat" w:hAnsi="GHEA Grapalat"/>
          <w:sz w:val="24"/>
          <w:szCs w:val="24"/>
          <w:lang w:val="af-ZA"/>
        </w:rPr>
        <w:t>»</w:t>
      </w:r>
      <w:r w:rsidRPr="009B7A2A">
        <w:rPr>
          <w:rFonts w:ascii="GHEA Grapalat" w:hAnsi="GHEA Grapalat"/>
          <w:sz w:val="24"/>
          <w:szCs w:val="24"/>
          <w:lang w:val="hy-AM"/>
        </w:rPr>
        <w:t xml:space="preserve"> զեկույցը, որում ուսումնասիրվել է Հայաստանի 5 համայնքների՝ Վանաձորի, Էջմիածնի, Սևանի, Թալինի և Մխչյանի աղբի կառուցվածքը՝ սեզոնային առանձնահատկություններով:</w:t>
      </w:r>
    </w:p>
    <w:p w:rsidR="00020A1F" w:rsidRPr="001148A2" w:rsidRDefault="00020A1F" w:rsidP="00020A1F">
      <w:pPr>
        <w:pStyle w:val="ListParagraph"/>
        <w:numPr>
          <w:ilvl w:val="0"/>
          <w:numId w:val="45"/>
        </w:numPr>
        <w:spacing w:after="0" w:line="288" w:lineRule="auto"/>
        <w:ind w:left="-426" w:firstLine="568"/>
        <w:jc w:val="both"/>
        <w:rPr>
          <w:rFonts w:ascii="GHEA Grapalat" w:hAnsi="GHEA Grapalat"/>
          <w:sz w:val="24"/>
          <w:szCs w:val="24"/>
          <w:lang w:val="af-ZA"/>
        </w:rPr>
      </w:pPr>
      <w:r w:rsidRPr="001148A2">
        <w:rPr>
          <w:rFonts w:ascii="GHEA Grapalat" w:hAnsi="GHEA Grapalat"/>
          <w:sz w:val="24"/>
          <w:szCs w:val="24"/>
          <w:lang w:val="af-ZA"/>
        </w:rPr>
        <w:t>2009 թվականին Երևանի քաղաքապետարանի և ճապոնական «Շիմի</w:t>
      </w:r>
      <w:r>
        <w:rPr>
          <w:rFonts w:ascii="GHEA Grapalat" w:hAnsi="GHEA Grapalat"/>
          <w:sz w:val="24"/>
          <w:szCs w:val="24"/>
          <w:lang w:val="hy-AM"/>
        </w:rPr>
        <w:t>ց</w:t>
      </w:r>
      <w:r w:rsidRPr="001148A2">
        <w:rPr>
          <w:rFonts w:ascii="GHEA Grapalat" w:hAnsi="GHEA Grapalat"/>
          <w:sz w:val="24"/>
          <w:szCs w:val="24"/>
          <w:lang w:val="af-ZA"/>
        </w:rPr>
        <w:t xml:space="preserve">ու» կորպորացիայի հետ կնքված համաձայնագրի շրջանակներում իրականացվել է Նուբարաշենի աղբավայրում  կենսագազի հավաքման և այրման ծրագիրը։ </w:t>
      </w:r>
      <w:r>
        <w:rPr>
          <w:rFonts w:ascii="GHEA Grapalat" w:hAnsi="GHEA Grapalat"/>
          <w:sz w:val="24"/>
          <w:szCs w:val="24"/>
          <w:lang w:val="hy-AM"/>
        </w:rPr>
        <w:t>Որի շրջանակներում ներդրվել է աղբավայրում կուտակված գազի հավաքման համակարգ։ Արդյունքում շ</w:t>
      </w:r>
      <w:r w:rsidRPr="001148A2">
        <w:rPr>
          <w:rFonts w:ascii="GHEA Grapalat" w:hAnsi="GHEA Grapalat"/>
          <w:sz w:val="24"/>
          <w:szCs w:val="24"/>
          <w:lang w:val="af-ZA"/>
        </w:rPr>
        <w:t>ուրջ 8 հա տարածքում, փորված հորատանցքերով և հորիզոնական գազամուղերով մխոցների միջոցով մեթան գազը մղվում է կենտրոնական ուղղահայաց խողովակ և այրվում։ Տարածքը ծածկված է հերմետիկ թաղանթով և հողի շերտով։ Ծրագրի իրականացման տևողությունը 16 տարի է։ Կառույցի շահագործումն իրականացնում է «Նոր բարեկարգում» ՓԲԸ-ն։</w:t>
      </w:r>
    </w:p>
    <w:p w:rsidR="00020A1F" w:rsidRPr="009B7A2A" w:rsidRDefault="00020A1F" w:rsidP="00020A1F">
      <w:pPr>
        <w:pStyle w:val="ListParagraph"/>
        <w:numPr>
          <w:ilvl w:val="0"/>
          <w:numId w:val="45"/>
        </w:numPr>
        <w:spacing w:after="0" w:line="288" w:lineRule="auto"/>
        <w:ind w:left="-426" w:firstLine="568"/>
        <w:jc w:val="both"/>
        <w:rPr>
          <w:rFonts w:ascii="GHEA Grapalat" w:hAnsi="GHEA Grapalat"/>
          <w:sz w:val="24"/>
          <w:szCs w:val="24"/>
          <w:lang w:val="sk-SK"/>
        </w:rPr>
      </w:pPr>
      <w:r w:rsidRPr="009B7A2A">
        <w:rPr>
          <w:rFonts w:ascii="GHEA Grapalat" w:hAnsi="GHEA Grapalat"/>
          <w:sz w:val="24"/>
          <w:szCs w:val="24"/>
          <w:lang w:val="af-ZA"/>
        </w:rPr>
        <w:t xml:space="preserve">2010-2013 թվականներին ԵՄ պատվիրակության ֆինանսավորմամբ իրականացվել է «Թափոնների կառավարում-ԵՀԳԳ Արևելք» տարածաշրջանային ծրագիրը (Հայաստան, Ադրբեջան, Բելառուս, Վրաստան, Մոլդովա, Ռուսաստան և Ուկրաինա), որի շրջանակներում մշակվել է </w:t>
      </w:r>
      <w:r w:rsidRPr="009B7A2A">
        <w:rPr>
          <w:rFonts w:ascii="GHEA Grapalat" w:hAnsi="GHEA Grapalat"/>
          <w:sz w:val="24"/>
          <w:szCs w:val="24"/>
          <w:lang w:val="hy-AM"/>
        </w:rPr>
        <w:t>ՀՀ</w:t>
      </w:r>
      <w:r w:rsidRPr="009B7A2A">
        <w:rPr>
          <w:rFonts w:ascii="GHEA Grapalat" w:hAnsi="GHEA Grapalat"/>
          <w:sz w:val="24"/>
          <w:szCs w:val="24"/>
          <w:lang w:val="af-ZA"/>
        </w:rPr>
        <w:t xml:space="preserve"> </w:t>
      </w:r>
      <w:r w:rsidRPr="009B7A2A">
        <w:rPr>
          <w:rFonts w:ascii="GHEA Grapalat" w:hAnsi="GHEA Grapalat"/>
          <w:sz w:val="24"/>
          <w:szCs w:val="24"/>
          <w:lang w:val="hy-AM"/>
        </w:rPr>
        <w:t>Լոռու</w:t>
      </w:r>
      <w:r w:rsidRPr="009B7A2A">
        <w:rPr>
          <w:rFonts w:ascii="GHEA Grapalat" w:hAnsi="GHEA Grapalat"/>
          <w:sz w:val="24"/>
          <w:szCs w:val="24"/>
          <w:lang w:val="af-ZA"/>
        </w:rPr>
        <w:t xml:space="preserve"> </w:t>
      </w:r>
      <w:r w:rsidRPr="009B7A2A">
        <w:rPr>
          <w:rFonts w:ascii="GHEA Grapalat" w:hAnsi="GHEA Grapalat"/>
          <w:sz w:val="24"/>
          <w:szCs w:val="24"/>
          <w:lang w:val="hy-AM"/>
        </w:rPr>
        <w:t>մարզի</w:t>
      </w:r>
      <w:r w:rsidRPr="009B7A2A">
        <w:rPr>
          <w:rFonts w:ascii="GHEA Grapalat" w:hAnsi="GHEA Grapalat"/>
          <w:sz w:val="24"/>
          <w:szCs w:val="24"/>
          <w:lang w:val="af-ZA"/>
        </w:rPr>
        <w:t xml:space="preserve"> բոլոր համայնքների </w:t>
      </w:r>
      <w:r w:rsidRPr="009B7A2A">
        <w:rPr>
          <w:rFonts w:ascii="GHEA Grapalat" w:hAnsi="GHEA Grapalat"/>
          <w:sz w:val="24"/>
          <w:szCs w:val="24"/>
          <w:lang w:val="hy-AM"/>
        </w:rPr>
        <w:t>աղբահանության</w:t>
      </w:r>
      <w:r w:rsidRPr="009B7A2A">
        <w:rPr>
          <w:rFonts w:ascii="GHEA Grapalat" w:hAnsi="GHEA Grapalat"/>
          <w:sz w:val="24"/>
          <w:szCs w:val="24"/>
          <w:lang w:val="af-ZA"/>
        </w:rPr>
        <w:t xml:space="preserve"> </w:t>
      </w:r>
      <w:r w:rsidRPr="009B7A2A">
        <w:rPr>
          <w:rFonts w:ascii="GHEA Grapalat" w:hAnsi="GHEA Grapalat"/>
          <w:sz w:val="24"/>
          <w:szCs w:val="24"/>
          <w:lang w:val="hy-AM"/>
        </w:rPr>
        <w:t>համակարգի</w:t>
      </w:r>
      <w:r w:rsidRPr="009B7A2A">
        <w:rPr>
          <w:rFonts w:ascii="GHEA Grapalat" w:hAnsi="GHEA Grapalat"/>
          <w:sz w:val="24"/>
          <w:szCs w:val="24"/>
          <w:lang w:val="af-ZA"/>
        </w:rPr>
        <w:t xml:space="preserve"> </w:t>
      </w:r>
      <w:r w:rsidRPr="009B7A2A">
        <w:rPr>
          <w:rFonts w:ascii="GHEA Grapalat" w:hAnsi="GHEA Grapalat"/>
          <w:sz w:val="24"/>
          <w:szCs w:val="24"/>
          <w:lang w:val="hy-AM"/>
        </w:rPr>
        <w:t>ձևավորման</w:t>
      </w:r>
      <w:r w:rsidRPr="009B7A2A">
        <w:rPr>
          <w:rFonts w:ascii="GHEA Grapalat" w:hAnsi="GHEA Grapalat"/>
          <w:sz w:val="24"/>
          <w:szCs w:val="24"/>
          <w:lang w:val="sk-SK"/>
        </w:rPr>
        <w:t>, տարածաշրջանային աղբավայրերի ստեղծման ռազմավարությունը` ֆինանսական, տնտեսական և տեխնիկական բաղադրիչների զարգացման առաջարկություններով.</w:t>
      </w:r>
    </w:p>
    <w:p w:rsidR="00020A1F" w:rsidRPr="009B7A2A" w:rsidRDefault="00020A1F" w:rsidP="00020A1F">
      <w:pPr>
        <w:numPr>
          <w:ilvl w:val="0"/>
          <w:numId w:val="45"/>
        </w:numPr>
        <w:spacing w:after="0" w:line="288" w:lineRule="auto"/>
        <w:ind w:left="-426" w:firstLine="568"/>
        <w:contextualSpacing/>
        <w:jc w:val="both"/>
        <w:rPr>
          <w:rFonts w:ascii="GHEA Grapalat" w:hAnsi="GHEA Grapalat"/>
          <w:sz w:val="24"/>
          <w:szCs w:val="24"/>
          <w:lang w:val="sk-SK"/>
        </w:rPr>
      </w:pPr>
      <w:r w:rsidRPr="009B7A2A">
        <w:rPr>
          <w:rFonts w:ascii="GHEA Grapalat" w:hAnsi="GHEA Grapalat"/>
          <w:sz w:val="24"/>
          <w:szCs w:val="24"/>
          <w:lang w:val="af-ZA"/>
        </w:rPr>
        <w:t>ՀՀ պետական բյուջեի միջոցների հաշվին մշակվել և ՀՀ կառավարության 2011 թվականի հունիսի 10-ի</w:t>
      </w:r>
      <w:r w:rsidRPr="009B7A2A">
        <w:rPr>
          <w:rFonts w:ascii="GHEA Grapalat" w:hAnsi="GHEA Grapalat"/>
          <w:sz w:val="24"/>
          <w:szCs w:val="24"/>
          <w:lang w:val="sk-SK"/>
        </w:rPr>
        <w:t xml:space="preserve"> </w:t>
      </w:r>
      <w:r w:rsidRPr="009B7A2A">
        <w:rPr>
          <w:rFonts w:ascii="GHEA Grapalat" w:hAnsi="GHEA Grapalat"/>
          <w:sz w:val="24"/>
          <w:szCs w:val="24"/>
          <w:lang w:val="hy-AM"/>
        </w:rPr>
        <w:t>նիստի</w:t>
      </w:r>
      <w:r w:rsidRPr="009B7A2A">
        <w:rPr>
          <w:rFonts w:ascii="GHEA Grapalat" w:hAnsi="GHEA Grapalat"/>
          <w:sz w:val="24"/>
          <w:szCs w:val="24"/>
          <w:lang w:val="af-ZA"/>
        </w:rPr>
        <w:t xml:space="preserve"> </w:t>
      </w:r>
      <w:r w:rsidRPr="009B7A2A">
        <w:rPr>
          <w:rFonts w:ascii="GHEA Grapalat" w:hAnsi="GHEA Grapalat"/>
          <w:sz w:val="24"/>
          <w:szCs w:val="24"/>
          <w:lang w:val="sk-SK"/>
        </w:rPr>
        <w:t xml:space="preserve">N 22 </w:t>
      </w:r>
      <w:r w:rsidRPr="009B7A2A">
        <w:rPr>
          <w:rFonts w:ascii="GHEA Grapalat" w:hAnsi="GHEA Grapalat"/>
          <w:sz w:val="24"/>
          <w:szCs w:val="24"/>
          <w:lang w:val="hy-AM"/>
        </w:rPr>
        <w:t>արձանագրային</w:t>
      </w:r>
      <w:r w:rsidRPr="009B7A2A">
        <w:rPr>
          <w:rFonts w:ascii="GHEA Grapalat" w:hAnsi="GHEA Grapalat"/>
          <w:sz w:val="24"/>
          <w:szCs w:val="24"/>
          <w:lang w:val="af-ZA"/>
        </w:rPr>
        <w:t xml:space="preserve"> </w:t>
      </w:r>
      <w:r w:rsidRPr="009B7A2A">
        <w:rPr>
          <w:rFonts w:ascii="GHEA Grapalat" w:hAnsi="GHEA Grapalat"/>
          <w:sz w:val="24"/>
          <w:szCs w:val="24"/>
          <w:lang w:val="hy-AM"/>
        </w:rPr>
        <w:t>որոշմամբ</w:t>
      </w:r>
      <w:r w:rsidRPr="009B7A2A">
        <w:rPr>
          <w:rFonts w:ascii="GHEA Grapalat" w:hAnsi="GHEA Grapalat"/>
          <w:sz w:val="24"/>
          <w:szCs w:val="24"/>
          <w:lang w:val="sk-SK"/>
        </w:rPr>
        <w:t xml:space="preserve"> </w:t>
      </w:r>
      <w:r w:rsidRPr="009B7A2A">
        <w:rPr>
          <w:rFonts w:ascii="GHEA Grapalat" w:hAnsi="GHEA Grapalat"/>
          <w:sz w:val="24"/>
          <w:szCs w:val="24"/>
          <w:lang w:val="hy-AM"/>
        </w:rPr>
        <w:t>հավանության</w:t>
      </w:r>
      <w:r w:rsidRPr="009B7A2A">
        <w:rPr>
          <w:rFonts w:ascii="GHEA Grapalat" w:hAnsi="GHEA Grapalat"/>
          <w:sz w:val="24"/>
          <w:szCs w:val="24"/>
          <w:lang w:val="sk-SK"/>
        </w:rPr>
        <w:t xml:space="preserve"> է </w:t>
      </w:r>
      <w:r w:rsidRPr="009B7A2A">
        <w:rPr>
          <w:rFonts w:ascii="GHEA Grapalat" w:hAnsi="GHEA Grapalat"/>
          <w:sz w:val="24"/>
          <w:szCs w:val="24"/>
          <w:lang w:val="hy-AM"/>
        </w:rPr>
        <w:t>արժանացել</w:t>
      </w:r>
      <w:r w:rsidRPr="009B7A2A">
        <w:rPr>
          <w:rFonts w:ascii="GHEA Grapalat" w:hAnsi="GHEA Grapalat"/>
          <w:sz w:val="24"/>
          <w:szCs w:val="24"/>
          <w:lang w:val="sk-SK"/>
        </w:rPr>
        <w:t xml:space="preserve"> </w:t>
      </w:r>
      <w:r w:rsidRPr="009B7A2A">
        <w:rPr>
          <w:rFonts w:ascii="GHEA Grapalat" w:hAnsi="GHEA Grapalat"/>
          <w:sz w:val="24"/>
          <w:szCs w:val="24"/>
          <w:lang w:val="hy-AM"/>
        </w:rPr>
        <w:t>Սևանա</w:t>
      </w:r>
      <w:r w:rsidRPr="009B7A2A">
        <w:rPr>
          <w:rFonts w:ascii="GHEA Grapalat" w:hAnsi="GHEA Grapalat"/>
          <w:sz w:val="24"/>
          <w:szCs w:val="24"/>
          <w:lang w:val="sk-SK"/>
        </w:rPr>
        <w:t xml:space="preserve"> </w:t>
      </w:r>
      <w:r w:rsidRPr="009B7A2A">
        <w:rPr>
          <w:rFonts w:ascii="GHEA Grapalat" w:hAnsi="GHEA Grapalat"/>
          <w:sz w:val="24"/>
          <w:szCs w:val="24"/>
          <w:lang w:val="hy-AM"/>
        </w:rPr>
        <w:t>լճի</w:t>
      </w:r>
      <w:r w:rsidRPr="009B7A2A">
        <w:rPr>
          <w:rFonts w:ascii="GHEA Grapalat" w:hAnsi="GHEA Grapalat"/>
          <w:sz w:val="24"/>
          <w:szCs w:val="24"/>
          <w:lang w:val="sk-SK"/>
        </w:rPr>
        <w:t xml:space="preserve"> </w:t>
      </w:r>
      <w:r w:rsidRPr="009B7A2A">
        <w:rPr>
          <w:rFonts w:ascii="GHEA Grapalat" w:hAnsi="GHEA Grapalat"/>
          <w:sz w:val="24"/>
          <w:szCs w:val="24"/>
          <w:lang w:val="hy-AM"/>
        </w:rPr>
        <w:t>ավազանում</w:t>
      </w:r>
      <w:r w:rsidRPr="009B7A2A">
        <w:rPr>
          <w:rFonts w:ascii="GHEA Grapalat" w:hAnsi="GHEA Grapalat"/>
          <w:sz w:val="24"/>
          <w:szCs w:val="24"/>
          <w:lang w:val="sk-SK"/>
        </w:rPr>
        <w:t xml:space="preserve"> </w:t>
      </w:r>
      <w:r w:rsidRPr="009B7A2A">
        <w:rPr>
          <w:rFonts w:ascii="GHEA Grapalat" w:hAnsi="GHEA Grapalat"/>
          <w:sz w:val="24"/>
          <w:szCs w:val="24"/>
          <w:lang w:val="hy-AM"/>
        </w:rPr>
        <w:t>աղբավայրերի</w:t>
      </w:r>
      <w:r w:rsidRPr="009B7A2A">
        <w:rPr>
          <w:rFonts w:ascii="GHEA Grapalat" w:hAnsi="GHEA Grapalat"/>
          <w:sz w:val="24"/>
          <w:szCs w:val="24"/>
          <w:lang w:val="sk-SK"/>
        </w:rPr>
        <w:t xml:space="preserve"> </w:t>
      </w:r>
      <w:r w:rsidRPr="009B7A2A">
        <w:rPr>
          <w:rFonts w:ascii="GHEA Grapalat" w:hAnsi="GHEA Grapalat"/>
          <w:sz w:val="24"/>
          <w:szCs w:val="24"/>
          <w:lang w:val="hy-AM"/>
        </w:rPr>
        <w:t>տեղաբաշխման</w:t>
      </w:r>
      <w:r w:rsidRPr="009B7A2A">
        <w:rPr>
          <w:rFonts w:ascii="GHEA Grapalat" w:hAnsi="GHEA Grapalat"/>
          <w:sz w:val="24"/>
          <w:szCs w:val="24"/>
          <w:lang w:val="sk-SK"/>
        </w:rPr>
        <w:t xml:space="preserve"> </w:t>
      </w:r>
      <w:r w:rsidRPr="009B7A2A">
        <w:rPr>
          <w:rFonts w:ascii="GHEA Grapalat" w:hAnsi="GHEA Grapalat"/>
          <w:sz w:val="24"/>
          <w:szCs w:val="24"/>
          <w:lang w:val="hy-AM"/>
        </w:rPr>
        <w:t>գլխավոր</w:t>
      </w:r>
      <w:r w:rsidRPr="009B7A2A">
        <w:rPr>
          <w:rFonts w:ascii="GHEA Grapalat" w:hAnsi="GHEA Grapalat"/>
          <w:sz w:val="24"/>
          <w:szCs w:val="24"/>
          <w:lang w:val="sk-SK"/>
        </w:rPr>
        <w:t xml:space="preserve"> </w:t>
      </w:r>
      <w:r w:rsidRPr="009B7A2A">
        <w:rPr>
          <w:rFonts w:ascii="GHEA Grapalat" w:hAnsi="GHEA Grapalat"/>
          <w:sz w:val="24"/>
          <w:szCs w:val="24"/>
          <w:lang w:val="hy-AM"/>
        </w:rPr>
        <w:t>ուրվագիծը</w:t>
      </w:r>
      <w:r w:rsidRPr="009B7A2A">
        <w:rPr>
          <w:rFonts w:ascii="GHEA Grapalat" w:hAnsi="GHEA Grapalat"/>
          <w:sz w:val="24"/>
          <w:szCs w:val="24"/>
          <w:lang w:val="sk-SK"/>
        </w:rPr>
        <w:t>.</w:t>
      </w:r>
    </w:p>
    <w:p w:rsidR="00020A1F" w:rsidRDefault="00020A1F" w:rsidP="00020A1F">
      <w:pPr>
        <w:pStyle w:val="ListParagraph"/>
        <w:numPr>
          <w:ilvl w:val="0"/>
          <w:numId w:val="45"/>
        </w:numPr>
        <w:spacing w:after="0" w:line="288" w:lineRule="auto"/>
        <w:ind w:left="-426" w:firstLine="568"/>
        <w:jc w:val="both"/>
        <w:rPr>
          <w:rFonts w:ascii="GHEA Grapalat" w:hAnsi="GHEA Grapalat"/>
          <w:sz w:val="24"/>
          <w:szCs w:val="24"/>
          <w:lang w:val="hy-AM"/>
        </w:rPr>
      </w:pPr>
      <w:r w:rsidRPr="009B7A2A">
        <w:rPr>
          <w:rFonts w:ascii="GHEA Grapalat" w:hAnsi="GHEA Grapalat"/>
          <w:sz w:val="24"/>
          <w:szCs w:val="24"/>
          <w:lang w:val="hy-AM"/>
        </w:rPr>
        <w:t xml:space="preserve">Գերմանական զարգացման բանկի ֆինանսավորմամբ 2012թ. իրականացվել է </w:t>
      </w:r>
      <w:r w:rsidRPr="009B7A2A">
        <w:rPr>
          <w:rFonts w:ascii="GHEA Grapalat" w:hAnsi="GHEA Grapalat" w:cs="Sylfaen"/>
          <w:sz w:val="24"/>
          <w:szCs w:val="24"/>
          <w:lang w:val="hy-AM"/>
        </w:rPr>
        <w:t>«</w:t>
      </w:r>
      <w:r w:rsidRPr="009B7A2A">
        <w:rPr>
          <w:rFonts w:ascii="GHEA Grapalat" w:hAnsi="GHEA Grapalat"/>
          <w:sz w:val="24"/>
          <w:szCs w:val="24"/>
          <w:lang w:val="hy-AM"/>
        </w:rPr>
        <w:t>Կոշտ կենցաղային աղբի համակողմանի կառավարման համակարգ, Վանաձոր</w:t>
      </w:r>
      <w:r w:rsidRPr="009B7A2A">
        <w:rPr>
          <w:rFonts w:ascii="GHEA Grapalat" w:hAnsi="GHEA Grapalat" w:cs="Sylfaen"/>
          <w:sz w:val="24"/>
          <w:szCs w:val="24"/>
          <w:lang w:val="hy-AM"/>
        </w:rPr>
        <w:t>»</w:t>
      </w:r>
      <w:r w:rsidRPr="009B7A2A">
        <w:rPr>
          <w:rFonts w:ascii="GHEA Grapalat" w:hAnsi="GHEA Grapalat"/>
          <w:sz w:val="24"/>
          <w:szCs w:val="24"/>
          <w:lang w:val="hy-AM"/>
        </w:rPr>
        <w:t xml:space="preserve"> ծրագիրը, որի արդյունքում մշակվել է ՀՀ Լոռու մարզում ԿԿԹ կառավարման բարելավման տեխնիկատնտեսական հիմնավորման հաշվետվությունը</w:t>
      </w:r>
    </w:p>
    <w:p w:rsidR="00020A1F" w:rsidRPr="009B7A2A" w:rsidRDefault="00020A1F" w:rsidP="00020A1F">
      <w:pPr>
        <w:pStyle w:val="ListParagraph"/>
        <w:numPr>
          <w:ilvl w:val="0"/>
          <w:numId w:val="45"/>
        </w:numPr>
        <w:spacing w:after="0" w:line="288" w:lineRule="auto"/>
        <w:ind w:left="-426" w:firstLine="568"/>
        <w:jc w:val="both"/>
        <w:rPr>
          <w:rFonts w:ascii="GHEA Grapalat" w:hAnsi="GHEA Grapalat"/>
          <w:sz w:val="24"/>
          <w:szCs w:val="24"/>
          <w:lang w:val="hy-AM"/>
        </w:rPr>
      </w:pPr>
      <w:r w:rsidRPr="009B7A2A">
        <w:rPr>
          <w:rFonts w:ascii="GHEA Grapalat" w:hAnsi="GHEA Grapalat"/>
          <w:sz w:val="24"/>
          <w:szCs w:val="24"/>
          <w:lang w:val="hy-AM"/>
        </w:rPr>
        <w:t>Ասիական զարգացման բանկի ֆինանսավորմամբ 2013թ. մշակվել է «</w:t>
      </w:r>
      <w:r w:rsidRPr="009B7A2A">
        <w:rPr>
          <w:rFonts w:ascii="GHEA Grapalat" w:hAnsi="GHEA Grapalat" w:cs="Sylfaen"/>
          <w:sz w:val="24"/>
          <w:szCs w:val="24"/>
          <w:lang w:val="hy-AM"/>
        </w:rPr>
        <w:t>Հայաստանի</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կոշտ</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կենցաղային</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թափոնների</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կառավարման</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ոլորտի</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ռազմավարական</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զարգացման</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պլանը</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ճանապարհային</w:t>
      </w:r>
      <w:r w:rsidRPr="009B7A2A">
        <w:rPr>
          <w:rFonts w:ascii="GHEA Grapalat" w:hAnsi="GHEA Grapalat"/>
          <w:sz w:val="24"/>
          <w:szCs w:val="24"/>
          <w:lang w:val="hy-AM"/>
        </w:rPr>
        <w:t xml:space="preserve"> </w:t>
      </w:r>
      <w:r w:rsidRPr="009B7A2A">
        <w:rPr>
          <w:rFonts w:ascii="GHEA Grapalat" w:hAnsi="GHEA Grapalat" w:cs="Sylfaen"/>
          <w:sz w:val="24"/>
          <w:szCs w:val="24"/>
          <w:lang w:val="hy-AM"/>
        </w:rPr>
        <w:t>քարտեզը</w:t>
      </w:r>
      <w:r w:rsidRPr="009B7A2A">
        <w:rPr>
          <w:rFonts w:ascii="GHEA Grapalat" w:hAnsi="GHEA Grapalat"/>
          <w:sz w:val="24"/>
          <w:szCs w:val="24"/>
          <w:lang w:val="hy-AM"/>
        </w:rPr>
        <w:t xml:space="preserve"> </w:t>
      </w:r>
      <w:r w:rsidRPr="009B7A2A">
        <w:rPr>
          <w:rFonts w:ascii="GHEA Grapalat" w:hAnsi="GHEA Grapalat" w:cs="Sylfaen"/>
          <w:sz w:val="24"/>
          <w:szCs w:val="24"/>
          <w:lang w:val="hy-AM"/>
        </w:rPr>
        <w:t>և</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երկարաժամկետ</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ներդրումային</w:t>
      </w:r>
      <w:r w:rsidRPr="009B7A2A">
        <w:rPr>
          <w:rFonts w:ascii="GHEA Grapalat" w:hAnsi="GHEA Grapalat"/>
          <w:sz w:val="24"/>
          <w:szCs w:val="24"/>
          <w:lang w:val="hy-AM"/>
        </w:rPr>
        <w:t xml:space="preserve"> </w:t>
      </w:r>
      <w:r w:rsidRPr="009B7A2A">
        <w:rPr>
          <w:rFonts w:ascii="GHEA Grapalat" w:hAnsi="GHEA Grapalat" w:cs="Sylfaen"/>
          <w:sz w:val="24"/>
          <w:szCs w:val="24"/>
          <w:lang w:val="hy-AM"/>
        </w:rPr>
        <w:t>պլանը</w:t>
      </w:r>
      <w:r w:rsidRPr="009B7A2A">
        <w:rPr>
          <w:rFonts w:ascii="GHEA Grapalat" w:hAnsi="GHEA Grapalat"/>
          <w:sz w:val="24"/>
          <w:szCs w:val="24"/>
          <w:lang w:val="hy-AM"/>
        </w:rPr>
        <w:t xml:space="preserve">» փաստաթուղթը, որն ամփոփ կերպով ներկայացրել է ԿԿԹԿ բնագավառում տվյալ պահին տիրող իրավիճակը և ԿԿԹԿ ազգային համակարգ ստեղծելու համար անհրաժեշտ գործողությունները: Ծրագրի 2-րդ փուլով, 2016թ, ՀՀ Շիրակի մարզի համար մշակվել է մարզային աղբավայրի կառուցման տեխնիկա-տնտեսական հիմնավորումը: </w:t>
      </w:r>
    </w:p>
    <w:p w:rsidR="00020A1F" w:rsidRPr="009B7A2A" w:rsidRDefault="00020A1F" w:rsidP="00020A1F">
      <w:pPr>
        <w:pStyle w:val="ListParagraph"/>
        <w:numPr>
          <w:ilvl w:val="0"/>
          <w:numId w:val="45"/>
        </w:numPr>
        <w:spacing w:after="0" w:line="288" w:lineRule="auto"/>
        <w:ind w:left="-426" w:firstLine="568"/>
        <w:jc w:val="both"/>
        <w:rPr>
          <w:rFonts w:ascii="GHEA Grapalat" w:hAnsi="GHEA Grapalat"/>
          <w:sz w:val="24"/>
          <w:szCs w:val="24"/>
          <w:lang w:val="hy-AM"/>
        </w:rPr>
      </w:pPr>
      <w:r w:rsidRPr="009B7A2A">
        <w:rPr>
          <w:rFonts w:ascii="GHEA Grapalat" w:hAnsi="GHEA Grapalat"/>
          <w:sz w:val="24"/>
          <w:szCs w:val="24"/>
          <w:lang w:val="hy-AM"/>
        </w:rPr>
        <w:lastRenderedPageBreak/>
        <w:t xml:space="preserve">Ասիական զարգացման բանկի ֆինանսավորմամբ </w:t>
      </w:r>
      <w:r>
        <w:rPr>
          <w:rFonts w:ascii="GHEA Grapalat" w:hAnsi="GHEA Grapalat"/>
          <w:sz w:val="24"/>
          <w:szCs w:val="24"/>
          <w:lang w:val="hy-AM"/>
        </w:rPr>
        <w:t xml:space="preserve">2016 թվականին </w:t>
      </w:r>
      <w:r w:rsidRPr="009B7A2A">
        <w:rPr>
          <w:rFonts w:ascii="GHEA Grapalat" w:hAnsi="GHEA Grapalat"/>
          <w:sz w:val="24"/>
          <w:szCs w:val="24"/>
          <w:lang w:val="hy-AM"/>
        </w:rPr>
        <w:t>մշակվ</w:t>
      </w:r>
      <w:r>
        <w:rPr>
          <w:rFonts w:ascii="GHEA Grapalat" w:hAnsi="GHEA Grapalat"/>
          <w:sz w:val="24"/>
          <w:szCs w:val="24"/>
          <w:lang w:val="hy-AM"/>
        </w:rPr>
        <w:t xml:space="preserve">ել </w:t>
      </w:r>
      <w:r w:rsidRPr="009B7A2A">
        <w:rPr>
          <w:rFonts w:ascii="GHEA Grapalat" w:hAnsi="GHEA Grapalat"/>
          <w:sz w:val="24"/>
          <w:szCs w:val="24"/>
          <w:lang w:val="hy-AM"/>
        </w:rPr>
        <w:t xml:space="preserve">է </w:t>
      </w:r>
      <w:r w:rsidRPr="009B7A2A">
        <w:rPr>
          <w:rFonts w:ascii="GHEA Grapalat" w:hAnsi="GHEA Grapalat" w:cs="Sylfaen"/>
          <w:sz w:val="24"/>
          <w:szCs w:val="24"/>
          <w:lang w:val="hy-AM"/>
        </w:rPr>
        <w:t>«</w:t>
      </w:r>
      <w:r w:rsidRPr="009B7A2A">
        <w:rPr>
          <w:rFonts w:ascii="GHEA Grapalat" w:hAnsi="GHEA Grapalat"/>
          <w:sz w:val="24"/>
          <w:szCs w:val="24"/>
          <w:lang w:val="hy-AM"/>
        </w:rPr>
        <w:t>Հեռավոր և փոքր համայնքների համար կոշտ թափոնների կառավարման լուծումներ</w:t>
      </w:r>
      <w:r w:rsidRPr="009B7A2A">
        <w:rPr>
          <w:rFonts w:ascii="GHEA Grapalat" w:hAnsi="GHEA Grapalat" w:cs="Sylfaen"/>
          <w:sz w:val="24"/>
          <w:szCs w:val="24"/>
          <w:lang w:val="hy-AM"/>
        </w:rPr>
        <w:t>»</w:t>
      </w:r>
      <w:r w:rsidRPr="009B7A2A">
        <w:rPr>
          <w:rFonts w:ascii="GHEA Grapalat" w:hAnsi="GHEA Grapalat"/>
          <w:sz w:val="24"/>
          <w:szCs w:val="24"/>
          <w:lang w:val="hy-AM"/>
        </w:rPr>
        <w:t xml:space="preserve"> զեկույցը: </w:t>
      </w:r>
    </w:p>
    <w:p w:rsidR="00020A1F" w:rsidRPr="00AE081B" w:rsidRDefault="00020A1F" w:rsidP="00020A1F">
      <w:pPr>
        <w:numPr>
          <w:ilvl w:val="0"/>
          <w:numId w:val="45"/>
        </w:numPr>
        <w:spacing w:after="0" w:line="288" w:lineRule="auto"/>
        <w:ind w:left="-426" w:firstLine="568"/>
        <w:contextualSpacing/>
        <w:jc w:val="both"/>
        <w:rPr>
          <w:rFonts w:ascii="GHEA Grapalat" w:hAnsi="GHEA Grapalat" w:cs="Arial"/>
          <w:sz w:val="24"/>
          <w:szCs w:val="24"/>
          <w:lang w:val="hy-AM" w:eastAsia="en-GB"/>
        </w:rPr>
      </w:pPr>
      <w:r w:rsidRPr="00AE081B">
        <w:rPr>
          <w:rFonts w:ascii="GHEA Grapalat" w:hAnsi="GHEA Grapalat" w:cs="Arial"/>
          <w:sz w:val="24"/>
          <w:szCs w:val="24"/>
          <w:lang w:val="hy-AM" w:eastAsia="en-GB"/>
        </w:rPr>
        <w:t xml:space="preserve">2016 թվականից իրականացման փուլում է գտնվում Վերակառուցման  և զարգացման եվրապական բանկի աջակցությամբ </w:t>
      </w:r>
      <w:r w:rsidRPr="00AE081B">
        <w:rPr>
          <w:rFonts w:ascii="GHEA Grapalat" w:hAnsi="GHEA Grapalat" w:cs="Arial"/>
          <w:bCs/>
          <w:sz w:val="24"/>
          <w:szCs w:val="24"/>
          <w:lang w:val="hy-AM" w:eastAsia="en-GB"/>
        </w:rPr>
        <w:t>«Կոտայքի և Գեղարքունիքի մարզերի կոշտ կենցաղային թափոնների կառավարման ծրագիրը»,</w:t>
      </w:r>
      <w:r w:rsidRPr="00AE081B">
        <w:rPr>
          <w:rFonts w:ascii="GHEA Grapalat" w:hAnsi="GHEA Grapalat" w:cs="Arial"/>
          <w:sz w:val="24"/>
          <w:szCs w:val="24"/>
          <w:lang w:val="hy-AM" w:eastAsia="en-GB"/>
        </w:rPr>
        <w:t xml:space="preserve"> որի շրջանակներում նախատեսվում է կառուցել ԵՄ համապատասխան չափանիշների ստանդարտներին համապատասխան սանիտարական աղբավայր և ներդնել աղբահանության արդյունավետ համակարգ: </w:t>
      </w:r>
      <w:r w:rsidRPr="00AE081B">
        <w:rPr>
          <w:rFonts w:ascii="GHEA Grapalat" w:hAnsi="GHEA Grapalat" w:cs="Arial"/>
          <w:bCs/>
          <w:sz w:val="24"/>
          <w:szCs w:val="24"/>
          <w:lang w:val="hy-AM" w:eastAsia="en-GB"/>
        </w:rPr>
        <w:t>Ծրագրի ընդհանուր բյուջեն</w:t>
      </w:r>
      <w:r w:rsidRPr="00AE081B">
        <w:rPr>
          <w:rFonts w:ascii="GHEA Grapalat" w:hAnsi="GHEA Grapalat" w:cs="Arial"/>
          <w:sz w:val="24"/>
          <w:szCs w:val="24"/>
          <w:lang w:val="hy-AM" w:eastAsia="en-GB"/>
        </w:rPr>
        <w:t xml:space="preserve"> 11,0 մլն </w:t>
      </w:r>
      <w:r>
        <w:rPr>
          <w:rFonts w:ascii="GHEA Grapalat" w:hAnsi="GHEA Grapalat" w:cs="Arial"/>
          <w:sz w:val="24"/>
          <w:szCs w:val="24"/>
          <w:lang w:val="hy-AM" w:eastAsia="en-GB"/>
        </w:rPr>
        <w:t>ե</w:t>
      </w:r>
      <w:r w:rsidRPr="00AE081B">
        <w:rPr>
          <w:rFonts w:ascii="GHEA Grapalat" w:hAnsi="GHEA Grapalat" w:cs="Arial"/>
          <w:sz w:val="24"/>
          <w:szCs w:val="24"/>
          <w:lang w:val="hy-AM" w:eastAsia="en-GB"/>
        </w:rPr>
        <w:t>վրո է, որից 5,5 մլն. եվրոն հադնիսանում է վարկային միջոց, 5,5 մլն. եվրոն` դրամաշնորհ: Ծրագրի շրջանակներում երկու մարզերի քաղաքային (թվով 12) և գյուղական համայնքներում, կոշտ կենցաղային թափոնների հավաքման և հեռացման պատշաճ ծառայությունների մատուցման և նոր սանիտարական աղբավայրի կառուցման ու շահագործման նպատակով նախատեսվում է` Հրազդան համայնքում ԵՄ չափանիշներին hամապատասխան նոր աղբավայրի կառուցում (ներառյալ ենթակառուցվածքները, շինություններն ու կառույցները), 2 փոխաբեռնման կայանների կառուցում, թափոնների հավաքման բեռնատարների, թափոնների համար կոնտեյներների</w:t>
      </w:r>
      <w:r w:rsidRPr="00F44267">
        <w:rPr>
          <w:rFonts w:ascii="GHEA Grapalat" w:hAnsi="GHEA Grapalat" w:cs="Arial"/>
          <w:sz w:val="24"/>
          <w:szCs w:val="24"/>
          <w:lang w:val="hy-AM" w:eastAsia="en-GB"/>
        </w:rPr>
        <w:t xml:space="preserve"> (</w:t>
      </w:r>
      <w:r w:rsidRPr="00AE081B">
        <w:rPr>
          <w:rFonts w:ascii="GHEA Grapalat" w:hAnsi="GHEA Grapalat" w:cs="Arial"/>
          <w:sz w:val="24"/>
          <w:szCs w:val="24"/>
          <w:lang w:val="hy-AM" w:eastAsia="en-GB"/>
        </w:rPr>
        <w:t>արկղների</w:t>
      </w:r>
      <w:r w:rsidRPr="00F44267">
        <w:rPr>
          <w:rFonts w:ascii="GHEA Grapalat" w:hAnsi="GHEA Grapalat" w:cs="Arial"/>
          <w:sz w:val="24"/>
          <w:szCs w:val="24"/>
          <w:lang w:val="hy-AM" w:eastAsia="en-GB"/>
        </w:rPr>
        <w:t>)</w:t>
      </w:r>
      <w:r w:rsidRPr="00AE081B">
        <w:rPr>
          <w:rFonts w:ascii="GHEA Grapalat" w:hAnsi="GHEA Grapalat" w:cs="Arial"/>
          <w:sz w:val="24"/>
          <w:szCs w:val="24"/>
          <w:lang w:val="hy-AM" w:eastAsia="en-GB"/>
        </w:rPr>
        <w:t xml:space="preserve"> ձեռքբերում և աղբավայրի շահագործման աշխատանքների համար մասնագիտացված սարքավորումների ձեռքբերում, թափոնների հավաքման նոր կետերի տեղադրում: Ծրագրի շրջանակներում աղբավայրի շինարարությունը նախատեսվում է սկսել 2019 թվականի աշնանը և</w:t>
      </w:r>
      <w:r w:rsidRPr="00F44267">
        <w:rPr>
          <w:rFonts w:ascii="GHEA Grapalat" w:hAnsi="GHEA Grapalat" w:cs="Arial"/>
          <w:sz w:val="24"/>
          <w:szCs w:val="24"/>
          <w:lang w:val="hy-AM" w:eastAsia="en-GB"/>
        </w:rPr>
        <w:t>,</w:t>
      </w:r>
      <w:r w:rsidRPr="00AE081B">
        <w:rPr>
          <w:rFonts w:ascii="GHEA Grapalat" w:hAnsi="GHEA Grapalat" w:cs="Arial"/>
          <w:sz w:val="24"/>
          <w:szCs w:val="24"/>
          <w:lang w:val="hy-AM" w:eastAsia="en-GB"/>
        </w:rPr>
        <w:t xml:space="preserve"> հաշվի  առնելով աղբավայրի կառուցման ընթացքում կլիմայական պահանջները</w:t>
      </w:r>
      <w:r w:rsidRPr="00F44267">
        <w:rPr>
          <w:rFonts w:ascii="GHEA Grapalat" w:hAnsi="GHEA Grapalat" w:cs="Arial"/>
          <w:sz w:val="24"/>
          <w:szCs w:val="24"/>
          <w:lang w:val="hy-AM" w:eastAsia="en-GB"/>
        </w:rPr>
        <w:t>,</w:t>
      </w:r>
      <w:r w:rsidRPr="00AE081B">
        <w:rPr>
          <w:rFonts w:ascii="GHEA Grapalat" w:hAnsi="GHEA Grapalat" w:cs="Arial"/>
          <w:sz w:val="24"/>
          <w:szCs w:val="24"/>
          <w:lang w:val="hy-AM" w:eastAsia="en-GB"/>
        </w:rPr>
        <w:t xml:space="preserve"> նախատեսվում է ավարտել 2021 թվականի գարնանը:</w:t>
      </w:r>
    </w:p>
    <w:p w:rsidR="00020A1F" w:rsidRPr="00AE081B" w:rsidRDefault="00020A1F" w:rsidP="00020A1F">
      <w:pPr>
        <w:pStyle w:val="ListParagraph"/>
        <w:numPr>
          <w:ilvl w:val="0"/>
          <w:numId w:val="45"/>
        </w:numPr>
        <w:spacing w:after="0" w:line="288" w:lineRule="auto"/>
        <w:ind w:left="-426" w:firstLine="568"/>
        <w:jc w:val="both"/>
        <w:rPr>
          <w:rFonts w:ascii="GHEA Grapalat" w:hAnsi="GHEA Grapalat"/>
          <w:sz w:val="24"/>
          <w:szCs w:val="24"/>
          <w:lang w:val="hy-AM" w:eastAsia="en-GB"/>
        </w:rPr>
      </w:pPr>
      <w:r w:rsidRPr="00AE081B">
        <w:rPr>
          <w:rFonts w:ascii="GHEA Grapalat" w:hAnsi="GHEA Grapalat" w:cs="Arial"/>
          <w:sz w:val="24"/>
          <w:szCs w:val="24"/>
          <w:lang w:val="hy-AM" w:eastAsia="en-GB"/>
        </w:rPr>
        <w:t xml:space="preserve"> </w:t>
      </w:r>
      <w:r w:rsidRPr="00AE081B">
        <w:rPr>
          <w:rFonts w:ascii="GHEA Grapalat" w:hAnsi="GHEA Grapalat"/>
          <w:sz w:val="24"/>
          <w:szCs w:val="24"/>
          <w:lang w:val="af-ZA"/>
        </w:rPr>
        <w:t>2016 թվական</w:t>
      </w:r>
      <w:r w:rsidRPr="00AE081B">
        <w:rPr>
          <w:rFonts w:ascii="GHEA Grapalat" w:hAnsi="GHEA Grapalat"/>
          <w:sz w:val="24"/>
          <w:szCs w:val="24"/>
          <w:lang w:val="hy-AM"/>
        </w:rPr>
        <w:t>ից</w:t>
      </w:r>
      <w:r w:rsidRPr="00AE081B">
        <w:rPr>
          <w:rFonts w:ascii="GHEA Grapalat" w:hAnsi="GHEA Grapalat"/>
          <w:sz w:val="24"/>
          <w:szCs w:val="24"/>
          <w:lang w:val="af-ZA"/>
        </w:rPr>
        <w:t xml:space="preserve"> մեկնարկել է</w:t>
      </w:r>
      <w:r w:rsidRPr="00AE081B">
        <w:rPr>
          <w:rFonts w:ascii="GHEA Grapalat" w:hAnsi="GHEA Grapalat"/>
          <w:sz w:val="24"/>
          <w:szCs w:val="24"/>
          <w:lang w:val="hy-AM"/>
        </w:rPr>
        <w:t xml:space="preserve"> </w:t>
      </w:r>
      <w:r w:rsidRPr="00AE081B">
        <w:rPr>
          <w:rFonts w:ascii="GHEA Grapalat" w:hAnsi="GHEA Grapalat" w:cs="Arial"/>
          <w:sz w:val="24"/>
          <w:szCs w:val="24"/>
          <w:lang w:val="hy-AM" w:eastAsia="en-GB"/>
        </w:rPr>
        <w:t>Վերակառուցման  և զարգացման եվրապական բանկի աջակցությամբ «</w:t>
      </w:r>
      <w:r w:rsidRPr="00AE081B">
        <w:rPr>
          <w:rFonts w:ascii="GHEA Grapalat" w:hAnsi="GHEA Grapalat"/>
          <w:sz w:val="24"/>
          <w:szCs w:val="24"/>
          <w:lang w:val="af-ZA"/>
        </w:rPr>
        <w:t>Երևանի կոշտ թափոնների կառավարման ծրագ</w:t>
      </w:r>
      <w:r w:rsidRPr="00AE081B">
        <w:rPr>
          <w:rFonts w:ascii="GHEA Grapalat" w:hAnsi="GHEA Grapalat"/>
          <w:sz w:val="24"/>
          <w:szCs w:val="24"/>
          <w:lang w:val="hy-AM"/>
        </w:rPr>
        <w:t xml:space="preserve">իրը», որը ֆինանսավորվում է </w:t>
      </w:r>
      <w:r w:rsidRPr="00AE081B">
        <w:rPr>
          <w:rFonts w:ascii="GHEA Grapalat" w:hAnsi="GHEA Grapalat"/>
          <w:sz w:val="24"/>
          <w:szCs w:val="24"/>
          <w:lang w:val="af-ZA"/>
        </w:rPr>
        <w:t xml:space="preserve">Վերակառուցման և զարգացման եվրոպական բանկի, </w:t>
      </w:r>
      <w:r>
        <w:rPr>
          <w:rFonts w:ascii="GHEA Grapalat" w:hAnsi="GHEA Grapalat"/>
          <w:sz w:val="24"/>
          <w:szCs w:val="24"/>
          <w:lang w:val="hy-AM"/>
        </w:rPr>
        <w:t>Ե</w:t>
      </w:r>
      <w:r w:rsidRPr="00AE081B">
        <w:rPr>
          <w:rFonts w:ascii="GHEA Grapalat" w:hAnsi="GHEA Grapalat"/>
          <w:sz w:val="24"/>
          <w:szCs w:val="24"/>
          <w:lang w:val="af-ZA"/>
        </w:rPr>
        <w:t xml:space="preserve">վրոպական ներդրումային բանկի վարկային և Արևելյան եվրոպայի էներգաարդյունավետության և շրջական միջավայրի գործընկերության (E5P) և Եվրոպական </w:t>
      </w:r>
      <w:r>
        <w:rPr>
          <w:rFonts w:ascii="GHEA Grapalat" w:hAnsi="GHEA Grapalat"/>
          <w:sz w:val="24"/>
          <w:szCs w:val="24"/>
          <w:lang w:val="hy-AM"/>
        </w:rPr>
        <w:t>Մ</w:t>
      </w:r>
      <w:r w:rsidRPr="00AE081B">
        <w:rPr>
          <w:rFonts w:ascii="GHEA Grapalat" w:hAnsi="GHEA Grapalat"/>
          <w:sz w:val="24"/>
          <w:szCs w:val="24"/>
          <w:lang w:val="af-ZA"/>
        </w:rPr>
        <w:t>իության հարևանության ներդրումային գործիքի դրամաշնորհային միջոցների հաշվին</w:t>
      </w:r>
      <w:r w:rsidRPr="00AE081B">
        <w:rPr>
          <w:rFonts w:ascii="GHEA Grapalat" w:hAnsi="GHEA Grapalat"/>
          <w:sz w:val="24"/>
          <w:szCs w:val="24"/>
          <w:lang w:val="hy-AM"/>
        </w:rPr>
        <w:t xml:space="preserve">։ </w:t>
      </w:r>
      <w:r w:rsidRPr="00AE081B">
        <w:rPr>
          <w:rFonts w:ascii="GHEA Grapalat" w:hAnsi="GHEA Grapalat" w:cs="Arial"/>
          <w:sz w:val="24"/>
          <w:szCs w:val="24"/>
          <w:lang w:val="hy-AM" w:eastAsia="en-GB"/>
        </w:rPr>
        <w:t xml:space="preserve">Ծրագրի արժեքը կազմում է </w:t>
      </w:r>
      <w:r w:rsidRPr="00AE081B">
        <w:rPr>
          <w:rFonts w:ascii="GHEA Grapalat" w:hAnsi="GHEA Grapalat" w:cs="Arial"/>
          <w:bCs/>
          <w:sz w:val="24"/>
          <w:szCs w:val="24"/>
          <w:lang w:val="hy-AM" w:eastAsia="en-GB"/>
        </w:rPr>
        <w:t>26,0 մլն եվրո</w:t>
      </w:r>
      <w:r w:rsidRPr="00AE081B">
        <w:rPr>
          <w:rFonts w:ascii="GHEA Grapalat" w:hAnsi="GHEA Grapalat" w:cs="Arial"/>
          <w:sz w:val="24"/>
          <w:szCs w:val="24"/>
          <w:lang w:val="hy-AM" w:eastAsia="en-GB"/>
        </w:rPr>
        <w:t xml:space="preserve">, որից վարկային բաղադրիչը կազմում է </w:t>
      </w:r>
      <w:r w:rsidRPr="00AE081B">
        <w:rPr>
          <w:rFonts w:ascii="GHEA Grapalat" w:hAnsi="GHEA Grapalat" w:cs="Arial"/>
          <w:bCs/>
          <w:sz w:val="24"/>
          <w:szCs w:val="24"/>
          <w:lang w:val="hy-AM" w:eastAsia="en-GB"/>
        </w:rPr>
        <w:t xml:space="preserve">16,0 մլն եվրո։   </w:t>
      </w:r>
      <w:r w:rsidRPr="00AE081B">
        <w:rPr>
          <w:rFonts w:ascii="GHEA Grapalat" w:hAnsi="GHEA Grapalat" w:cs="Arial"/>
          <w:sz w:val="24"/>
          <w:szCs w:val="24"/>
          <w:lang w:val="hy-AM" w:eastAsia="en-GB"/>
        </w:rPr>
        <w:t>Ծրագրով նախատեսվում է Նուբարաշենի առկա աղբավայրի հարակից շուրջ 32 հա տարածքում կառուցել նոր սանիտարական աղբավայր, ինչպես նաև փակել Նուբարաշենի և Աջափնյակի գործող աղբավայրերը։ Նախատեսվում է ձեռք բերել նաև աղբավայրի շահագործման համար մեքենա</w:t>
      </w:r>
      <w:r>
        <w:rPr>
          <w:rFonts w:ascii="GHEA Grapalat" w:hAnsi="GHEA Grapalat" w:cs="Arial"/>
          <w:sz w:val="24"/>
          <w:szCs w:val="24"/>
          <w:lang w:val="hy-AM" w:eastAsia="en-GB"/>
        </w:rPr>
        <w:t>-</w:t>
      </w:r>
      <w:r w:rsidRPr="00AE081B">
        <w:rPr>
          <w:rFonts w:ascii="GHEA Grapalat" w:hAnsi="GHEA Grapalat" w:cs="Arial"/>
          <w:sz w:val="24"/>
          <w:szCs w:val="24"/>
          <w:lang w:val="hy-AM" w:eastAsia="en-GB"/>
        </w:rPr>
        <w:t>մեխանիզմներ, ինչպես նաև էլեկտրաէներգիայի ստացման համար անհրաժեշտ գեներատոր 1,4 Մվտ հզորությամբ։ Ներկայումս ընթանում է աղբավայր</w:t>
      </w:r>
      <w:r>
        <w:rPr>
          <w:rFonts w:ascii="GHEA Grapalat" w:hAnsi="GHEA Grapalat" w:cs="Arial"/>
          <w:sz w:val="24"/>
          <w:szCs w:val="24"/>
          <w:lang w:val="hy-AM" w:eastAsia="en-GB"/>
        </w:rPr>
        <w:t>ի</w:t>
      </w:r>
      <w:r w:rsidRPr="00AE081B">
        <w:rPr>
          <w:rFonts w:ascii="GHEA Grapalat" w:hAnsi="GHEA Grapalat" w:cs="Arial"/>
          <w:sz w:val="24"/>
          <w:szCs w:val="24"/>
          <w:lang w:val="hy-AM" w:eastAsia="en-GB"/>
        </w:rPr>
        <w:t xml:space="preserve"> նախագծման, կառուցման և շահագործման մրցույթի ընթացքում ստացված հայտերի գնահատման գործընթացը։ </w:t>
      </w:r>
    </w:p>
    <w:p w:rsidR="00020A1F" w:rsidRPr="0026259F" w:rsidRDefault="00020A1F" w:rsidP="00020A1F">
      <w:pPr>
        <w:pStyle w:val="ListParagraph"/>
        <w:numPr>
          <w:ilvl w:val="0"/>
          <w:numId w:val="45"/>
        </w:numPr>
        <w:spacing w:after="0" w:line="288" w:lineRule="auto"/>
        <w:ind w:left="-426" w:firstLine="568"/>
        <w:jc w:val="both"/>
        <w:rPr>
          <w:rFonts w:ascii="GHEA Grapalat" w:hAnsi="GHEA Grapalat" w:cs="Sylfaen"/>
          <w:sz w:val="24"/>
          <w:szCs w:val="24"/>
          <w:lang w:val="hy-AM"/>
        </w:rPr>
      </w:pPr>
      <w:r w:rsidRPr="0026259F">
        <w:rPr>
          <w:rFonts w:ascii="GHEA Grapalat" w:hAnsi="GHEA Grapalat"/>
          <w:sz w:val="24"/>
          <w:szCs w:val="24"/>
          <w:lang w:val="hy-AM" w:eastAsia="en-GB"/>
        </w:rPr>
        <w:t xml:space="preserve">2018 թվականից մեկնարկել է </w:t>
      </w:r>
      <w:r w:rsidRPr="0026259F">
        <w:rPr>
          <w:rFonts w:ascii="GHEA Grapalat" w:hAnsi="GHEA Grapalat" w:cs="Sylfaen"/>
          <w:sz w:val="24"/>
          <w:szCs w:val="24"/>
          <w:lang w:val="hy-AM"/>
        </w:rPr>
        <w:t>Շվեդիայի արտաքին գործերի նախարարության աջակցությամբ «</w:t>
      </w:r>
      <w:r w:rsidRPr="0026259F">
        <w:rPr>
          <w:rFonts w:ascii="GHEA Grapalat" w:hAnsi="GHEA Grapalat" w:cs="Sylfaen"/>
          <w:iCs/>
          <w:sz w:val="24"/>
          <w:szCs w:val="24"/>
          <w:lang w:val="hy-AM"/>
        </w:rPr>
        <w:t xml:space="preserve">Թափոնների կառավարումը Հայաստանում» ծրագիրը, որի նպատակն է  </w:t>
      </w:r>
      <w:r w:rsidRPr="0026259F">
        <w:rPr>
          <w:rFonts w:ascii="GHEA Grapalat" w:hAnsi="GHEA Grapalat" w:cs="Sylfaen"/>
          <w:iCs/>
          <w:sz w:val="24"/>
          <w:szCs w:val="24"/>
          <w:lang w:val="hy-AM"/>
        </w:rPr>
        <w:lastRenderedPageBreak/>
        <w:t xml:space="preserve">Հայաստանի և ԵՄ փորձագետների միջոցով </w:t>
      </w:r>
      <w:r w:rsidRPr="0026259F">
        <w:rPr>
          <w:rFonts w:ascii="GHEA Grapalat" w:hAnsi="GHEA Grapalat" w:cs="Sylfaen"/>
          <w:sz w:val="24"/>
          <w:szCs w:val="24"/>
          <w:lang w:val="hy-AM"/>
        </w:rPr>
        <w:t xml:space="preserve">թափոնների կառավարման ազգային քաղաքականության, ռազմավարության և ճանապարհային քարտեզի մշակման համար ՀՀ կառավարությանը տրամադրել շրջանաձև տնտեսության սկզբունքներով անհրաժեշտ վերլուծություններ, որոնք պատրաստ կլինեն 2019 թվականի սեպտեմբերին։ </w:t>
      </w:r>
    </w:p>
    <w:p w:rsidR="00020A1F" w:rsidRPr="0026259F" w:rsidRDefault="00020A1F" w:rsidP="00020A1F">
      <w:pPr>
        <w:pStyle w:val="ListParagraph"/>
        <w:numPr>
          <w:ilvl w:val="0"/>
          <w:numId w:val="45"/>
        </w:numPr>
        <w:spacing w:after="0" w:line="288" w:lineRule="auto"/>
        <w:ind w:left="-426" w:firstLine="568"/>
        <w:jc w:val="both"/>
        <w:rPr>
          <w:rFonts w:ascii="GHEA Grapalat" w:hAnsi="GHEA Grapalat" w:cs="Sylfaen"/>
          <w:iCs/>
          <w:sz w:val="24"/>
          <w:szCs w:val="24"/>
          <w:lang w:val="hy-AM"/>
        </w:rPr>
      </w:pPr>
      <w:r w:rsidRPr="0026259F">
        <w:rPr>
          <w:rFonts w:ascii="GHEA Grapalat" w:hAnsi="GHEA Grapalat" w:cs="Sylfaen"/>
          <w:sz w:val="24"/>
          <w:szCs w:val="24"/>
          <w:lang w:val="hy-AM"/>
        </w:rPr>
        <w:t xml:space="preserve"> 2019 թվականի գարնանից սկսվել է Մանուկյան Սիմոն հիմնադրամի աջակցությամբ «</w:t>
      </w:r>
      <w:r w:rsidRPr="0026259F">
        <w:rPr>
          <w:rFonts w:ascii="GHEA Grapalat" w:hAnsi="GHEA Grapalat" w:cs="Sylfaen"/>
          <w:iCs/>
          <w:sz w:val="24"/>
          <w:szCs w:val="24"/>
          <w:lang w:val="hy-AM"/>
        </w:rPr>
        <w:t xml:space="preserve">Թափոնների քանակի և բաղադրության ուսումնասիրություն» ծրագրի իրականացումը, որի շրջանակներում Հայաստանի և ԵՄ փորձագետների կողմից ուսումնասիրվում են հանրապետությունում գոյացող կոշտ թափոնների քանակն ու մորֆոլոգիան, ինչպես նաև էներգետիկ արժեքը, ինչը հնարավորություն կտա գնահատել հանրապետությունում աղբի վերամշակման ինդուստրիայի ներդրման պոտենցիալը և մշակել աղբահանության սխեմաները հանրապետության համար։ Միաժամանակ կատարվող ուսումնասիրությունների և վերլուծությունների արդյունքները հիմք կհանդիսանան աղբահանության և թափոնների կառավարման (նվազեցման, վերաօգտագործման, վերամշակման և հեռացման) ռազմավարության և տնտեսական մեխանիզմների մշակման համար։ Ուսումնասիրության արդյունքները պատրաստ կլինեն </w:t>
      </w:r>
      <w:r w:rsidRPr="0026259F">
        <w:rPr>
          <w:rFonts w:ascii="GHEA Grapalat" w:hAnsi="GHEA Grapalat" w:cs="Sylfaen"/>
          <w:sz w:val="24"/>
          <w:szCs w:val="24"/>
          <w:lang w:val="hy-AM"/>
        </w:rPr>
        <w:t xml:space="preserve">2019 թվականի </w:t>
      </w:r>
      <w:r w:rsidRPr="0026259F">
        <w:rPr>
          <w:rFonts w:ascii="GHEA Grapalat" w:hAnsi="GHEA Grapalat" w:cs="Sylfaen"/>
          <w:iCs/>
          <w:sz w:val="24"/>
          <w:szCs w:val="24"/>
          <w:lang w:val="hy-AM"/>
        </w:rPr>
        <w:t xml:space="preserve">հոկտեմբերին։ </w:t>
      </w:r>
    </w:p>
    <w:p w:rsidR="00020A1F" w:rsidRPr="0026259F" w:rsidRDefault="00020A1F" w:rsidP="00020A1F">
      <w:pPr>
        <w:pStyle w:val="ListParagraph"/>
        <w:numPr>
          <w:ilvl w:val="0"/>
          <w:numId w:val="45"/>
        </w:numPr>
        <w:spacing w:after="0" w:line="288" w:lineRule="auto"/>
        <w:ind w:left="-426" w:firstLine="568"/>
        <w:jc w:val="both"/>
        <w:rPr>
          <w:rFonts w:ascii="GHEA Grapalat" w:eastAsia="Calibri" w:hAnsi="GHEA Grapalat"/>
          <w:sz w:val="24"/>
          <w:szCs w:val="24"/>
          <w:lang w:val="hy-AM"/>
        </w:rPr>
      </w:pPr>
      <w:r w:rsidRPr="0026259F">
        <w:rPr>
          <w:rFonts w:ascii="GHEA Grapalat" w:hAnsi="GHEA Grapalat" w:cs="Sylfaen"/>
          <w:iCs/>
          <w:sz w:val="24"/>
          <w:szCs w:val="24"/>
          <w:lang w:val="hy-AM"/>
        </w:rPr>
        <w:t xml:space="preserve"> </w:t>
      </w:r>
      <w:r w:rsidRPr="0026259F">
        <w:rPr>
          <w:rFonts w:ascii="GHEA Grapalat" w:eastAsia="Calibri" w:hAnsi="GHEA Grapalat"/>
          <w:sz w:val="24"/>
          <w:szCs w:val="24"/>
          <w:lang w:val="hy-AM"/>
        </w:rPr>
        <w:t xml:space="preserve">ՀՀ տարածքային կառավարման և ենթակառուցվածքների նախարարության ու Հայաստանի ամերիկյան համալսարանի միջև 2019 թվականի հուլիսի 24-ին ստորագրված   Հայաստանում թափոնների կառավարմանն առնչվող տվյալների շտեմարանի ու քարտեզի կազմման վերաբերյալ փոխըմբռնման հուշագրի դրույթներով պայմանավորված՝ մշակվել է հանրապետության տարածքում առկա աղբանոցների տվյալների բազայի և քարտեզագրման  ծրագրային գործիքը և ՀՀ մարզպետարանների ու համայնքների աջակցությամբ նախատեսվում է  քարտեզագրել Հայաստանում գործող աղբավայրերն ու աղբանոցները, որոնց արդյունքները պատրաստ կլինեն </w:t>
      </w:r>
      <w:r w:rsidRPr="0026259F">
        <w:rPr>
          <w:rFonts w:ascii="GHEA Grapalat" w:eastAsia="Calibri" w:hAnsi="GHEA Grapalat" w:cs="Cambria Math"/>
          <w:sz w:val="24"/>
          <w:szCs w:val="24"/>
          <w:lang w:val="hy-AM"/>
        </w:rPr>
        <w:t>2019</w:t>
      </w:r>
      <w:r w:rsidR="0026259F">
        <w:rPr>
          <w:rFonts w:ascii="GHEA Grapalat" w:eastAsia="Calibri" w:hAnsi="GHEA Grapalat" w:cs="Cambria Math"/>
          <w:sz w:val="24"/>
          <w:szCs w:val="24"/>
          <w:lang w:val="hy-AM"/>
        </w:rPr>
        <w:t xml:space="preserve"> </w:t>
      </w:r>
      <w:r w:rsidRPr="0026259F">
        <w:rPr>
          <w:rFonts w:ascii="GHEA Grapalat" w:eastAsia="Calibri" w:hAnsi="GHEA Grapalat"/>
          <w:sz w:val="24"/>
          <w:szCs w:val="24"/>
          <w:lang w:val="hy-AM"/>
        </w:rPr>
        <w:t xml:space="preserve">թվականի հոկտեմբերին։ </w:t>
      </w:r>
    </w:p>
    <w:p w:rsidR="00020A1F" w:rsidRPr="0026259F" w:rsidRDefault="00020A1F" w:rsidP="00020A1F">
      <w:pPr>
        <w:pStyle w:val="ListParagraph"/>
        <w:numPr>
          <w:ilvl w:val="0"/>
          <w:numId w:val="45"/>
        </w:numPr>
        <w:spacing w:after="0" w:line="288" w:lineRule="auto"/>
        <w:ind w:left="-426" w:firstLine="568"/>
        <w:jc w:val="both"/>
        <w:rPr>
          <w:rFonts w:ascii="GHEA Grapalat" w:eastAsia="Calibri" w:hAnsi="GHEA Grapalat"/>
          <w:sz w:val="24"/>
          <w:szCs w:val="24"/>
          <w:lang w:val="hy-AM"/>
        </w:rPr>
      </w:pPr>
      <w:r w:rsidRPr="0026259F">
        <w:rPr>
          <w:rFonts w:ascii="GHEA Grapalat" w:hAnsi="GHEA Grapalat" w:cs="Sylfaen"/>
          <w:iCs/>
          <w:sz w:val="24"/>
          <w:szCs w:val="24"/>
          <w:lang w:val="hy-AM"/>
        </w:rPr>
        <w:t>ՀՀ տարածքային կառավարման և ենթակառուցվածքների նախարարության նախաձեռնությամբ և ԱՄՆ ՄԶԳ-ի աջակցությամբ իրականացվում է հանրապետությունում պիրոլիզի (պլազմային գազացման) եղանակով թափոնների վերամշակման կիրառելիության ուսումնասիրությունը, այդ թվում՝ ինստիտուցիոնալ և բնապահպանական շրջանակը։ Ուսումնասիրության արդյունքները հիմք կհանդիսանան հանրապետությունում գոյացող աղբի վերամշակման ուղղությունների մշակման և հստակեցման  համար։  Արդյունքները պատրաստ կլինեն 2019 թ</w:t>
      </w:r>
      <w:r w:rsidRPr="0026259F">
        <w:rPr>
          <w:rFonts w:ascii="GHEA Grapalat" w:hAnsi="GHEA Grapalat" w:cs="Cambria Math"/>
          <w:iCs/>
          <w:sz w:val="24"/>
          <w:szCs w:val="24"/>
          <w:lang w:val="hy-AM"/>
        </w:rPr>
        <w:t>վականի</w:t>
      </w:r>
      <w:r w:rsidRPr="0026259F">
        <w:rPr>
          <w:rFonts w:ascii="GHEA Grapalat" w:hAnsi="GHEA Grapalat" w:cs="Sylfaen"/>
          <w:iCs/>
          <w:sz w:val="24"/>
          <w:szCs w:val="24"/>
          <w:lang w:val="hy-AM"/>
        </w:rPr>
        <w:t xml:space="preserve"> հոկտեմբերին։ </w:t>
      </w:r>
    </w:p>
    <w:p w:rsidR="00020A1F" w:rsidRDefault="00020A1F" w:rsidP="00020A1F">
      <w:pPr>
        <w:tabs>
          <w:tab w:val="left" w:pos="1134"/>
        </w:tabs>
        <w:spacing w:after="0" w:line="240" w:lineRule="auto"/>
        <w:jc w:val="both"/>
        <w:rPr>
          <w:rFonts w:ascii="GHEA Grapalat" w:hAnsi="GHEA Grapalat"/>
          <w:sz w:val="24"/>
          <w:szCs w:val="24"/>
          <w:lang w:val="hy-AM"/>
        </w:rPr>
      </w:pPr>
    </w:p>
    <w:p w:rsidR="00020A1F" w:rsidRPr="00E4499B" w:rsidRDefault="00020A1F" w:rsidP="00020A1F">
      <w:pPr>
        <w:ind w:left="-426" w:right="-234" w:firstLine="426"/>
        <w:jc w:val="both"/>
        <w:rPr>
          <w:rFonts w:ascii="GHEA Grapalat" w:hAnsi="GHEA Grapalat" w:cs="Sylfaen"/>
          <w:b/>
          <w:iCs/>
          <w:sz w:val="24"/>
          <w:szCs w:val="24"/>
          <w:u w:val="single"/>
          <w:lang w:val="hy-AM"/>
        </w:rPr>
      </w:pPr>
      <w:r w:rsidRPr="00896ED0">
        <w:rPr>
          <w:rFonts w:ascii="GHEA Grapalat" w:hAnsi="GHEA Grapalat" w:cs="Sylfaen"/>
          <w:b/>
          <w:iCs/>
          <w:sz w:val="24"/>
          <w:szCs w:val="24"/>
          <w:lang w:val="hy-AM"/>
        </w:rPr>
        <w:t xml:space="preserve">      </w:t>
      </w:r>
      <w:r>
        <w:rPr>
          <w:rFonts w:ascii="GHEA Grapalat" w:hAnsi="GHEA Grapalat" w:cs="Sylfaen"/>
          <w:b/>
          <w:iCs/>
          <w:sz w:val="24"/>
          <w:szCs w:val="24"/>
          <w:u w:val="single"/>
          <w:lang w:val="hy-AM"/>
        </w:rPr>
        <w:t>8</w:t>
      </w:r>
      <w:r>
        <w:rPr>
          <w:rFonts w:ascii="Cambria Math" w:hAnsi="Cambria Math" w:cs="Sylfaen"/>
          <w:b/>
          <w:iCs/>
          <w:sz w:val="24"/>
          <w:szCs w:val="24"/>
          <w:u w:val="single"/>
          <w:lang w:val="hy-AM"/>
        </w:rPr>
        <w:t>․</w:t>
      </w:r>
      <w:r>
        <w:rPr>
          <w:rFonts w:ascii="GHEA Grapalat" w:hAnsi="GHEA Grapalat" w:cs="Sylfaen"/>
          <w:b/>
          <w:iCs/>
          <w:sz w:val="24"/>
          <w:szCs w:val="24"/>
          <w:u w:val="single"/>
          <w:lang w:val="hy-AM"/>
        </w:rPr>
        <w:t xml:space="preserve"> </w:t>
      </w:r>
      <w:r w:rsidRPr="00A80924">
        <w:rPr>
          <w:rFonts w:ascii="GHEA Grapalat" w:hAnsi="GHEA Grapalat" w:cs="Sylfaen"/>
          <w:b/>
          <w:iCs/>
          <w:sz w:val="24"/>
          <w:szCs w:val="24"/>
          <w:u w:val="single"/>
          <w:lang w:val="hy-AM"/>
        </w:rPr>
        <w:t>Հանրապետությունում առաջացող աղբի բաղադրությունը</w:t>
      </w:r>
      <w:r>
        <w:rPr>
          <w:rFonts w:ascii="GHEA Grapalat" w:hAnsi="GHEA Grapalat" w:cs="Sylfaen"/>
          <w:b/>
          <w:iCs/>
          <w:sz w:val="24"/>
          <w:szCs w:val="24"/>
          <w:u w:val="single"/>
          <w:lang w:val="hy-AM"/>
        </w:rPr>
        <w:t xml:space="preserve"> </w:t>
      </w:r>
      <w:r w:rsidRPr="00F44267">
        <w:rPr>
          <w:rFonts w:ascii="GHEA Grapalat" w:hAnsi="GHEA Grapalat" w:cs="Sylfaen"/>
          <w:b/>
          <w:iCs/>
          <w:sz w:val="24"/>
          <w:szCs w:val="24"/>
          <w:u w:val="single"/>
          <w:lang w:val="hy-AM"/>
        </w:rPr>
        <w:t>(</w:t>
      </w:r>
      <w:r w:rsidRPr="00A80924">
        <w:rPr>
          <w:rFonts w:ascii="GHEA Grapalat" w:hAnsi="GHEA Grapalat" w:cs="Sylfaen"/>
          <w:b/>
          <w:iCs/>
          <w:sz w:val="24"/>
          <w:szCs w:val="24"/>
          <w:u w:val="single"/>
          <w:lang w:val="hy-AM"/>
        </w:rPr>
        <w:t>մորֆոլոգիան</w:t>
      </w:r>
      <w:r w:rsidRPr="00F44267">
        <w:rPr>
          <w:rFonts w:ascii="GHEA Grapalat" w:hAnsi="GHEA Grapalat" w:cs="Sylfaen"/>
          <w:b/>
          <w:iCs/>
          <w:sz w:val="24"/>
          <w:szCs w:val="24"/>
          <w:u w:val="single"/>
          <w:lang w:val="hy-AM"/>
        </w:rPr>
        <w:t>)</w:t>
      </w:r>
    </w:p>
    <w:p w:rsidR="00020A1F" w:rsidRPr="00A65859" w:rsidRDefault="00020A1F" w:rsidP="00020A1F">
      <w:pPr>
        <w:ind w:left="-426" w:right="-234" w:firstLine="426"/>
        <w:jc w:val="both"/>
        <w:rPr>
          <w:rFonts w:ascii="GHEA Grapalat" w:hAnsi="GHEA Grapalat"/>
          <w:sz w:val="24"/>
          <w:szCs w:val="24"/>
          <w:lang w:val="hy-AM"/>
        </w:rPr>
      </w:pPr>
      <w:r>
        <w:rPr>
          <w:rFonts w:ascii="GHEA Grapalat" w:hAnsi="GHEA Grapalat" w:cs="Sylfaen"/>
          <w:iCs/>
          <w:sz w:val="24"/>
          <w:szCs w:val="24"/>
          <w:lang w:val="hy-AM"/>
        </w:rPr>
        <w:t>39</w:t>
      </w:r>
      <w:r w:rsidRPr="00F44267">
        <w:rPr>
          <w:rFonts w:ascii="GHEA Grapalat" w:hAnsi="GHEA Grapalat" w:cs="Sylfaen"/>
          <w:iCs/>
          <w:sz w:val="24"/>
          <w:szCs w:val="24"/>
          <w:lang w:val="hy-AM"/>
        </w:rPr>
        <w:t>.</w:t>
      </w:r>
      <w:r>
        <w:rPr>
          <w:rFonts w:ascii="GHEA Grapalat" w:hAnsi="GHEA Grapalat" w:cs="Sylfaen"/>
          <w:iCs/>
          <w:sz w:val="24"/>
          <w:szCs w:val="24"/>
          <w:lang w:val="hy-AM"/>
        </w:rPr>
        <w:t xml:space="preserve"> </w:t>
      </w:r>
      <w:r w:rsidRPr="0025505B">
        <w:rPr>
          <w:rFonts w:ascii="GHEA Grapalat" w:hAnsi="GHEA Grapalat" w:cs="Sylfaen"/>
          <w:iCs/>
          <w:sz w:val="24"/>
          <w:szCs w:val="24"/>
          <w:lang w:val="hy-AM"/>
        </w:rPr>
        <w:t>Հանրապետության տարբեր բնակավայրերում և տարբեր ժամանակահատվածներում որոշ ծրագրերի շրջանակներում կատարվել են աղբի բաղադրության ուսումնասիրություններ</w:t>
      </w:r>
      <w:r>
        <w:rPr>
          <w:rFonts w:ascii="GHEA Grapalat" w:hAnsi="GHEA Grapalat" w:cs="Sylfaen"/>
          <w:iCs/>
          <w:sz w:val="24"/>
          <w:szCs w:val="24"/>
          <w:lang w:val="hy-AM"/>
        </w:rPr>
        <w:t xml:space="preserve"> </w:t>
      </w:r>
      <w:r w:rsidRPr="00F44267">
        <w:rPr>
          <w:rFonts w:ascii="GHEA Grapalat" w:hAnsi="GHEA Grapalat" w:cs="Sylfaen"/>
          <w:iCs/>
          <w:sz w:val="24"/>
          <w:szCs w:val="24"/>
          <w:lang w:val="hy-AM"/>
        </w:rPr>
        <w:t>(</w:t>
      </w:r>
      <w:r w:rsidRPr="0025505B">
        <w:rPr>
          <w:rFonts w:ascii="GHEA Grapalat" w:hAnsi="GHEA Grapalat" w:cs="Sylfaen"/>
          <w:iCs/>
          <w:sz w:val="24"/>
          <w:szCs w:val="24"/>
          <w:lang w:val="hy-AM"/>
        </w:rPr>
        <w:t>մորֆոլոգիական ուսումնասիրություն</w:t>
      </w:r>
      <w:r w:rsidRPr="00F44267">
        <w:rPr>
          <w:rFonts w:ascii="GHEA Grapalat" w:hAnsi="GHEA Grapalat" w:cs="Sylfaen"/>
          <w:iCs/>
          <w:sz w:val="24"/>
          <w:szCs w:val="24"/>
          <w:lang w:val="hy-AM"/>
        </w:rPr>
        <w:t>)</w:t>
      </w:r>
      <w:r w:rsidRPr="0025505B">
        <w:rPr>
          <w:rFonts w:ascii="GHEA Grapalat" w:hAnsi="GHEA Grapalat" w:cs="Sylfaen"/>
          <w:iCs/>
          <w:sz w:val="24"/>
          <w:szCs w:val="24"/>
          <w:lang w:val="hy-AM"/>
        </w:rPr>
        <w:t xml:space="preserve">։ Սակայն հաշվի առնելով, որ այդ </w:t>
      </w:r>
      <w:r w:rsidRPr="0025505B">
        <w:rPr>
          <w:rFonts w:ascii="GHEA Grapalat" w:hAnsi="GHEA Grapalat" w:cs="Sylfaen"/>
          <w:iCs/>
          <w:sz w:val="24"/>
          <w:szCs w:val="24"/>
          <w:lang w:val="hy-AM"/>
        </w:rPr>
        <w:lastRenderedPageBreak/>
        <w:t xml:space="preserve">ուսումնասիրությունները պետք է կատարվեն տարվա յուրաքանչյուր սեզոնին և </w:t>
      </w:r>
      <w:r>
        <w:rPr>
          <w:rFonts w:ascii="GHEA Grapalat" w:hAnsi="GHEA Grapalat" w:cs="Sylfaen"/>
          <w:iCs/>
          <w:sz w:val="24"/>
          <w:szCs w:val="24"/>
          <w:lang w:val="hy-AM"/>
        </w:rPr>
        <w:t>լինեն շարունակական</w:t>
      </w:r>
      <w:r w:rsidRPr="0025505B">
        <w:rPr>
          <w:rFonts w:ascii="GHEA Grapalat" w:hAnsi="GHEA Grapalat" w:cs="Sylfaen"/>
          <w:iCs/>
          <w:sz w:val="24"/>
          <w:szCs w:val="24"/>
          <w:lang w:val="hy-AM"/>
        </w:rPr>
        <w:t xml:space="preserve">, </w:t>
      </w:r>
      <w:r>
        <w:rPr>
          <w:rFonts w:ascii="GHEA Grapalat" w:hAnsi="GHEA Grapalat" w:cs="Sylfaen"/>
          <w:iCs/>
          <w:sz w:val="24"/>
          <w:szCs w:val="24"/>
          <w:lang w:val="hy-AM"/>
        </w:rPr>
        <w:t>դիտարկ</w:t>
      </w:r>
      <w:r w:rsidRPr="0025505B">
        <w:rPr>
          <w:rFonts w:ascii="GHEA Grapalat" w:hAnsi="GHEA Grapalat" w:cs="Sylfaen"/>
          <w:iCs/>
          <w:sz w:val="24"/>
          <w:szCs w:val="24"/>
          <w:lang w:val="hy-AM"/>
        </w:rPr>
        <w:t xml:space="preserve">են տարածքների զարգացման տարբեր ուղղվածությունները </w:t>
      </w:r>
      <w:r w:rsidRPr="00F44267">
        <w:rPr>
          <w:rFonts w:ascii="GHEA Grapalat" w:hAnsi="GHEA Grapalat" w:cs="Sylfaen"/>
          <w:iCs/>
          <w:sz w:val="24"/>
          <w:szCs w:val="24"/>
          <w:lang w:val="hy-AM"/>
        </w:rPr>
        <w:t>(</w:t>
      </w:r>
      <w:r w:rsidRPr="0025505B">
        <w:rPr>
          <w:rFonts w:ascii="GHEA Grapalat" w:hAnsi="GHEA Grapalat" w:cs="Sylfaen"/>
          <w:iCs/>
          <w:sz w:val="24"/>
          <w:szCs w:val="24"/>
          <w:lang w:val="hy-AM"/>
        </w:rPr>
        <w:t>արդյունաբերական, գյուղատնտեսական, զբոսաշրջային և այլն</w:t>
      </w:r>
      <w:r w:rsidRPr="00F44267">
        <w:rPr>
          <w:rFonts w:ascii="GHEA Grapalat" w:hAnsi="GHEA Grapalat" w:cs="Sylfaen"/>
          <w:iCs/>
          <w:sz w:val="24"/>
          <w:szCs w:val="24"/>
          <w:lang w:val="hy-AM"/>
        </w:rPr>
        <w:t>)</w:t>
      </w:r>
      <w:r w:rsidRPr="0025505B">
        <w:rPr>
          <w:rFonts w:ascii="GHEA Grapalat" w:hAnsi="GHEA Grapalat" w:cs="Sylfaen"/>
          <w:iCs/>
          <w:sz w:val="24"/>
          <w:szCs w:val="24"/>
          <w:lang w:val="hy-AM"/>
        </w:rPr>
        <w:t xml:space="preserve">, </w:t>
      </w:r>
      <w:r>
        <w:rPr>
          <w:rFonts w:ascii="GHEA Grapalat" w:hAnsi="GHEA Grapalat" w:cs="Sylfaen"/>
          <w:iCs/>
          <w:sz w:val="24"/>
          <w:szCs w:val="24"/>
          <w:lang w:val="hy-AM"/>
        </w:rPr>
        <w:t xml:space="preserve">կատարված առանձին տեղային </w:t>
      </w:r>
      <w:r w:rsidRPr="0025505B">
        <w:rPr>
          <w:rFonts w:ascii="GHEA Grapalat" w:hAnsi="GHEA Grapalat" w:cs="Sylfaen"/>
          <w:iCs/>
          <w:sz w:val="24"/>
          <w:szCs w:val="24"/>
          <w:lang w:val="hy-AM"/>
        </w:rPr>
        <w:t>ուսումնասիրությունների արդյունքները</w:t>
      </w:r>
      <w:r>
        <w:rPr>
          <w:rFonts w:ascii="GHEA Grapalat" w:hAnsi="GHEA Grapalat" w:cs="Sylfaen"/>
          <w:iCs/>
          <w:sz w:val="24"/>
          <w:szCs w:val="24"/>
          <w:lang w:val="hy-AM"/>
        </w:rPr>
        <w:t xml:space="preserve"> չեն կարող հիմք հանդիսանալ հանրապետության ողջ տարածքում աղբահանության և աղբի օգտահանման մեխանիզմների ներդրման համար։  </w:t>
      </w:r>
      <w:r>
        <w:rPr>
          <w:rFonts w:ascii="GHEA Grapalat" w:hAnsi="GHEA Grapalat" w:cs="Arial"/>
          <w:color w:val="000000"/>
          <w:sz w:val="24"/>
          <w:szCs w:val="24"/>
          <w:lang w:val="hy-AM"/>
        </w:rPr>
        <w:t>Ընդ որում թ</w:t>
      </w:r>
      <w:r w:rsidRPr="00A65859">
        <w:rPr>
          <w:rFonts w:ascii="GHEA Grapalat" w:hAnsi="GHEA Grapalat" w:cs="Arial"/>
          <w:color w:val="000000"/>
          <w:sz w:val="24"/>
          <w:szCs w:val="24"/>
          <w:lang w:val="hy-AM"/>
        </w:rPr>
        <w:t>ափոնների կազմը պարզելու համար անհրաժեշտ է իրականացնել մորֆոլոգիական ուսումնասիրություն տարվա բոլոր եղանակներին, շաբաթվա բոլոր օրերի համար (բաղադրություն, խոնավություն, խտություն, կալորիական արժեք՝ calorific value)։ Թափոնների գոյացման տատանումները ստանալու համար նմուշառում պետք է արվի առնվազն մեկ շաբաթ, և պետք է ապահովվի սեզոնային նմուշառումը՝ սեզոնային տատանումները հաշվի առնելու համար:</w:t>
      </w:r>
      <w:r w:rsidRPr="00A65859">
        <w:rPr>
          <w:rFonts w:cs="Calibri"/>
          <w:color w:val="000000"/>
          <w:sz w:val="24"/>
          <w:szCs w:val="24"/>
          <w:lang w:val="hy-AM"/>
        </w:rPr>
        <w:t> </w:t>
      </w:r>
    </w:p>
    <w:p w:rsidR="00020A1F" w:rsidRPr="00A65859" w:rsidRDefault="00020A1F" w:rsidP="00020A1F">
      <w:pPr>
        <w:spacing w:after="0" w:line="288" w:lineRule="auto"/>
        <w:ind w:left="-425" w:right="-232" w:firstLine="425"/>
        <w:jc w:val="both"/>
        <w:rPr>
          <w:rFonts w:ascii="GHEA Grapalat" w:hAnsi="GHEA Grapalat"/>
          <w:sz w:val="24"/>
          <w:szCs w:val="24"/>
          <w:lang w:val="hy-AM"/>
        </w:rPr>
      </w:pPr>
      <w:r>
        <w:rPr>
          <w:rFonts w:ascii="GHEA Grapalat" w:hAnsi="GHEA Grapalat" w:cs="Sylfaen"/>
          <w:iCs/>
          <w:sz w:val="24"/>
          <w:szCs w:val="24"/>
          <w:lang w:val="hy-AM"/>
        </w:rPr>
        <w:t>40</w:t>
      </w:r>
      <w:r w:rsidRPr="00F44267">
        <w:rPr>
          <w:rFonts w:ascii="GHEA Grapalat" w:hAnsi="GHEA Grapalat" w:cs="Sylfaen"/>
          <w:iCs/>
          <w:sz w:val="24"/>
          <w:szCs w:val="24"/>
          <w:lang w:val="hy-AM"/>
        </w:rPr>
        <w:t>.</w:t>
      </w:r>
      <w:r>
        <w:rPr>
          <w:rFonts w:ascii="GHEA Grapalat" w:hAnsi="GHEA Grapalat" w:cs="Sylfaen"/>
          <w:iCs/>
          <w:sz w:val="24"/>
          <w:szCs w:val="24"/>
          <w:lang w:val="hy-AM"/>
        </w:rPr>
        <w:t xml:space="preserve"> Այդ իսկ պատճառով կարևորվում է </w:t>
      </w:r>
      <w:r w:rsidRPr="009B7A2A">
        <w:rPr>
          <w:rFonts w:ascii="GHEA Grapalat" w:hAnsi="GHEA Grapalat" w:cs="Sylfaen"/>
          <w:sz w:val="24"/>
          <w:szCs w:val="24"/>
          <w:lang w:val="hy-AM"/>
        </w:rPr>
        <w:t xml:space="preserve">Մանուկյան Սիմոն հիմնադրամի աջակցությամբ </w:t>
      </w:r>
      <w:r>
        <w:rPr>
          <w:rFonts w:ascii="GHEA Grapalat" w:hAnsi="GHEA Grapalat" w:cs="Sylfaen"/>
          <w:sz w:val="24"/>
          <w:szCs w:val="24"/>
          <w:lang w:val="hy-AM"/>
        </w:rPr>
        <w:t>ն</w:t>
      </w:r>
      <w:r w:rsidRPr="00A65859">
        <w:rPr>
          <w:rFonts w:ascii="GHEA Grapalat" w:hAnsi="GHEA Grapalat" w:cs="Arial"/>
          <w:color w:val="000000"/>
          <w:sz w:val="24"/>
          <w:szCs w:val="24"/>
          <w:lang w:val="hy-AM"/>
        </w:rPr>
        <w:t>երկայումս իրականացվո</w:t>
      </w:r>
      <w:r>
        <w:rPr>
          <w:rFonts w:ascii="GHEA Grapalat" w:hAnsi="GHEA Grapalat" w:cs="Arial"/>
          <w:color w:val="000000"/>
          <w:sz w:val="24"/>
          <w:szCs w:val="24"/>
          <w:lang w:val="hy-AM"/>
        </w:rPr>
        <w:t>ղ</w:t>
      </w:r>
      <w:r w:rsidRPr="00A65859">
        <w:rPr>
          <w:rFonts w:ascii="GHEA Grapalat" w:hAnsi="GHEA Grapalat" w:cs="Arial"/>
          <w:color w:val="000000"/>
          <w:sz w:val="24"/>
          <w:szCs w:val="24"/>
          <w:lang w:val="hy-AM"/>
        </w:rPr>
        <w:t xml:space="preserve"> «Թափոնների քանակի և բաղադրության ուսումնասիրություն» ծրագիրը, որի արդյունքները պատրաստ կլինեն 2019 թվականի հոկտեմբեր ամսին</w:t>
      </w:r>
      <w:r>
        <w:rPr>
          <w:rFonts w:ascii="GHEA Grapalat" w:hAnsi="GHEA Grapalat" w:cs="Arial"/>
          <w:color w:val="000000"/>
          <w:sz w:val="24"/>
          <w:szCs w:val="24"/>
          <w:lang w:val="hy-AM"/>
        </w:rPr>
        <w:t xml:space="preserve"> և հիմնվելով արդյունքների վրա՝ հնարավոր կլինի </w:t>
      </w:r>
      <w:r w:rsidRPr="00A65859">
        <w:rPr>
          <w:rFonts w:ascii="GHEA Grapalat" w:hAnsi="GHEA Grapalat" w:cs="Arial"/>
          <w:color w:val="000000"/>
          <w:sz w:val="24"/>
          <w:szCs w:val="24"/>
          <w:lang w:val="hy-AM"/>
        </w:rPr>
        <w:t xml:space="preserve">առաջարկել հասցեական լուծումներ։ </w:t>
      </w:r>
    </w:p>
    <w:p w:rsidR="00020A1F" w:rsidRDefault="00020A1F" w:rsidP="00020A1F">
      <w:pPr>
        <w:spacing w:after="0" w:line="288" w:lineRule="auto"/>
        <w:ind w:left="-426" w:right="-234" w:firstLine="426"/>
        <w:jc w:val="both"/>
        <w:rPr>
          <w:rFonts w:ascii="GHEA Grapalat" w:hAnsi="GHEA Grapalat" w:cs="Sylfaen"/>
          <w:iCs/>
          <w:sz w:val="24"/>
          <w:szCs w:val="24"/>
          <w:lang w:val="hy-AM"/>
        </w:rPr>
      </w:pPr>
      <w:r>
        <w:rPr>
          <w:rFonts w:ascii="GHEA Grapalat" w:hAnsi="GHEA Grapalat" w:cs="Sylfaen"/>
          <w:iCs/>
          <w:sz w:val="24"/>
          <w:szCs w:val="24"/>
          <w:lang w:val="hy-AM"/>
        </w:rPr>
        <w:t>41</w:t>
      </w:r>
      <w:r>
        <w:rPr>
          <w:rFonts w:ascii="Cambria Math" w:hAnsi="Cambria Math" w:cs="Sylfaen"/>
          <w:iCs/>
          <w:sz w:val="24"/>
          <w:szCs w:val="24"/>
          <w:lang w:val="hy-AM"/>
        </w:rPr>
        <w:t>․</w:t>
      </w:r>
      <w:r>
        <w:rPr>
          <w:rFonts w:ascii="GHEA Grapalat" w:hAnsi="GHEA Grapalat" w:cs="Sylfaen"/>
          <w:iCs/>
          <w:sz w:val="24"/>
          <w:szCs w:val="24"/>
          <w:lang w:val="hy-AM"/>
        </w:rPr>
        <w:t xml:space="preserve"> Այնուամենայնիվ հ</w:t>
      </w:r>
      <w:r w:rsidRPr="0025505B">
        <w:rPr>
          <w:rFonts w:ascii="GHEA Grapalat" w:hAnsi="GHEA Grapalat" w:cs="Sylfaen"/>
          <w:iCs/>
          <w:sz w:val="24"/>
          <w:szCs w:val="24"/>
          <w:lang w:val="hy-AM"/>
        </w:rPr>
        <w:t xml:space="preserve">աշվի առնելով, որ </w:t>
      </w:r>
      <w:r>
        <w:rPr>
          <w:rFonts w:ascii="GHEA Grapalat" w:hAnsi="GHEA Grapalat" w:cs="Sylfaen"/>
          <w:iCs/>
          <w:sz w:val="24"/>
          <w:szCs w:val="24"/>
          <w:lang w:val="hy-AM"/>
        </w:rPr>
        <w:t xml:space="preserve">արդեն իսկ կատարված աղբի բաղադրության </w:t>
      </w:r>
      <w:r w:rsidRPr="0025505B">
        <w:rPr>
          <w:rFonts w:ascii="GHEA Grapalat" w:hAnsi="GHEA Grapalat" w:cs="Sylfaen"/>
          <w:iCs/>
          <w:sz w:val="24"/>
          <w:szCs w:val="24"/>
          <w:lang w:val="hy-AM"/>
        </w:rPr>
        <w:t>ուսումնասիրություններ</w:t>
      </w:r>
      <w:r>
        <w:rPr>
          <w:rFonts w:ascii="GHEA Grapalat" w:hAnsi="GHEA Grapalat" w:cs="Sylfaen"/>
          <w:iCs/>
          <w:sz w:val="24"/>
          <w:szCs w:val="24"/>
          <w:lang w:val="hy-AM"/>
        </w:rPr>
        <w:t>ն</w:t>
      </w:r>
      <w:r w:rsidRPr="0025505B">
        <w:rPr>
          <w:rFonts w:ascii="GHEA Grapalat" w:hAnsi="GHEA Grapalat" w:cs="Sylfaen"/>
          <w:iCs/>
          <w:sz w:val="24"/>
          <w:szCs w:val="24"/>
          <w:lang w:val="hy-AM"/>
        </w:rPr>
        <w:t xml:space="preserve"> </w:t>
      </w:r>
      <w:r>
        <w:rPr>
          <w:rFonts w:ascii="GHEA Grapalat" w:hAnsi="GHEA Grapalat" w:cs="Sylfaen"/>
          <w:iCs/>
          <w:sz w:val="24"/>
          <w:szCs w:val="24"/>
          <w:lang w:val="hy-AM"/>
        </w:rPr>
        <w:t>իրականաց</w:t>
      </w:r>
      <w:r w:rsidRPr="0025505B">
        <w:rPr>
          <w:rFonts w:ascii="GHEA Grapalat" w:hAnsi="GHEA Grapalat" w:cs="Sylfaen"/>
          <w:iCs/>
          <w:sz w:val="24"/>
          <w:szCs w:val="24"/>
          <w:lang w:val="hy-AM"/>
        </w:rPr>
        <w:t>վել  են տարբեր բնակավ</w:t>
      </w:r>
      <w:r>
        <w:rPr>
          <w:rFonts w:ascii="GHEA Grapalat" w:hAnsi="GHEA Grapalat" w:cs="Sylfaen"/>
          <w:iCs/>
          <w:sz w:val="24"/>
          <w:szCs w:val="24"/>
          <w:lang w:val="hy-AM"/>
        </w:rPr>
        <w:t>ա</w:t>
      </w:r>
      <w:r w:rsidRPr="0025505B">
        <w:rPr>
          <w:rFonts w:ascii="GHEA Grapalat" w:hAnsi="GHEA Grapalat" w:cs="Sylfaen"/>
          <w:iCs/>
          <w:sz w:val="24"/>
          <w:szCs w:val="24"/>
          <w:lang w:val="hy-AM"/>
        </w:rPr>
        <w:t>յրերում և հիմ</w:t>
      </w:r>
      <w:r>
        <w:rPr>
          <w:rFonts w:ascii="GHEA Grapalat" w:hAnsi="GHEA Grapalat" w:cs="Sylfaen"/>
          <w:iCs/>
          <w:sz w:val="24"/>
          <w:szCs w:val="24"/>
          <w:lang w:val="hy-AM"/>
        </w:rPr>
        <w:t>ք</w:t>
      </w:r>
      <w:r w:rsidRPr="0025505B">
        <w:rPr>
          <w:rFonts w:ascii="GHEA Grapalat" w:hAnsi="GHEA Grapalat" w:cs="Sylfaen"/>
          <w:iCs/>
          <w:sz w:val="24"/>
          <w:szCs w:val="24"/>
          <w:lang w:val="hy-AM"/>
        </w:rPr>
        <w:t xml:space="preserve"> ընդունելով այդ բնակավայրերի  սոցիալ-տնտեսական զարգացման վիճակը, կարելի է փաստել, որ աղբի մեջ օգտահանվող բաղադրիչները հիմնականում տատանվում են ստորև ներկայացված աղյուսակի ցուցանիշների շրջանակներում։ </w:t>
      </w:r>
    </w:p>
    <w:p w:rsidR="002B067D" w:rsidRDefault="002B067D" w:rsidP="00020A1F">
      <w:pPr>
        <w:spacing w:after="0" w:line="288" w:lineRule="auto"/>
        <w:ind w:left="-426" w:right="-234" w:firstLine="426"/>
        <w:jc w:val="both"/>
        <w:rPr>
          <w:rFonts w:ascii="GHEA Grapalat" w:hAnsi="GHEA Grapalat" w:cs="Sylfaen"/>
          <w:iCs/>
          <w:sz w:val="24"/>
          <w:szCs w:val="24"/>
          <w:lang w:val="hy-AM"/>
        </w:rPr>
      </w:pPr>
    </w:p>
    <w:p w:rsidR="00020A1F" w:rsidRPr="0043336A" w:rsidRDefault="002B067D" w:rsidP="00020A1F">
      <w:pPr>
        <w:pStyle w:val="Caption"/>
        <w:ind w:left="-360" w:right="-720" w:firstLine="540"/>
        <w:rPr>
          <w:rFonts w:ascii="GHEA Grapalat" w:hAnsi="GHEA Grapalat"/>
          <w:i/>
          <w:color w:val="auto"/>
          <w:sz w:val="20"/>
          <w:szCs w:val="20"/>
          <w:lang w:val="hy-AM"/>
        </w:rPr>
      </w:pPr>
      <w:r>
        <w:rPr>
          <w:rFonts w:ascii="GHEA Grapalat" w:hAnsi="GHEA Grapalat" w:cs="Sylfaen"/>
          <w:i/>
          <w:color w:val="auto"/>
          <w:sz w:val="20"/>
          <w:szCs w:val="20"/>
          <w:lang w:val="hy-AM"/>
        </w:rPr>
        <w:t xml:space="preserve">       </w:t>
      </w:r>
      <w:r w:rsidR="00020A1F" w:rsidRPr="0043336A">
        <w:rPr>
          <w:rFonts w:ascii="GHEA Grapalat" w:hAnsi="GHEA Grapalat" w:cs="Sylfaen"/>
          <w:i/>
          <w:color w:val="auto"/>
          <w:sz w:val="20"/>
          <w:szCs w:val="20"/>
          <w:lang w:val="hy-AM"/>
        </w:rPr>
        <w:t>Աղյուսակ</w:t>
      </w:r>
      <w:r w:rsidR="00020A1F" w:rsidRPr="0043336A">
        <w:rPr>
          <w:rFonts w:ascii="GHEA Grapalat" w:hAnsi="GHEA Grapalat"/>
          <w:i/>
          <w:color w:val="auto"/>
          <w:sz w:val="20"/>
          <w:szCs w:val="20"/>
          <w:lang w:val="hy-AM"/>
        </w:rPr>
        <w:t xml:space="preserve"> </w:t>
      </w:r>
      <w:r w:rsidR="00547F58">
        <w:rPr>
          <w:rFonts w:ascii="GHEA Grapalat" w:hAnsi="GHEA Grapalat"/>
          <w:i/>
          <w:color w:val="auto"/>
          <w:sz w:val="20"/>
          <w:szCs w:val="20"/>
          <w:lang w:val="hy-AM"/>
        </w:rPr>
        <w:t>8</w:t>
      </w:r>
      <w:r w:rsidR="00020A1F" w:rsidRPr="0043336A">
        <w:rPr>
          <w:rFonts w:ascii="GHEA Grapalat" w:hAnsi="GHEA Grapalat"/>
          <w:i/>
          <w:color w:val="auto"/>
          <w:sz w:val="20"/>
          <w:szCs w:val="20"/>
          <w:lang w:val="hy-AM"/>
        </w:rPr>
        <w:t xml:space="preserve">. </w:t>
      </w:r>
      <w:r w:rsidR="00020A1F">
        <w:rPr>
          <w:rFonts w:ascii="GHEA Grapalat" w:hAnsi="GHEA Grapalat" w:cs="Sylfaen"/>
          <w:i/>
          <w:color w:val="auto"/>
          <w:sz w:val="20"/>
          <w:szCs w:val="20"/>
          <w:lang w:val="hy-AM"/>
        </w:rPr>
        <w:t>Թափոնների բաղադրությունը</w:t>
      </w:r>
    </w:p>
    <w:tbl>
      <w:tblPr>
        <w:tblW w:w="0" w:type="auto"/>
        <w:tblInd w:w="720" w:type="dxa"/>
        <w:tblLook w:val="04A0" w:firstRow="1" w:lastRow="0" w:firstColumn="1" w:lastColumn="0" w:noHBand="0" w:noVBand="1"/>
      </w:tblPr>
      <w:tblGrid>
        <w:gridCol w:w="4283"/>
        <w:gridCol w:w="2835"/>
      </w:tblGrid>
      <w:tr w:rsidR="00020A1F" w:rsidRPr="00571223" w:rsidTr="00020A1F">
        <w:trPr>
          <w:trHeight w:val="562"/>
        </w:trPr>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020A1F" w:rsidRPr="00571223" w:rsidRDefault="00020A1F" w:rsidP="00020A1F">
            <w:pPr>
              <w:pStyle w:val="ListParagraph"/>
              <w:ind w:left="0"/>
              <w:jc w:val="center"/>
              <w:rPr>
                <w:rFonts w:ascii="GHEA Grapalat" w:hAnsi="GHEA Grapalat"/>
                <w:b/>
                <w:sz w:val="20"/>
                <w:szCs w:val="20"/>
                <w:lang w:val="hy-AM"/>
              </w:rPr>
            </w:pPr>
            <w:r w:rsidRPr="00571223">
              <w:rPr>
                <w:rFonts w:ascii="GHEA Grapalat" w:eastAsia="Calibri" w:hAnsi="GHEA Grapalat"/>
                <w:b/>
                <w:sz w:val="20"/>
                <w:szCs w:val="20"/>
                <w:lang w:val="hy-AM"/>
              </w:rPr>
              <w:t>Թափոնների բաղադրությունը</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020A1F" w:rsidRPr="00571223" w:rsidRDefault="00020A1F" w:rsidP="00020A1F">
            <w:pPr>
              <w:jc w:val="center"/>
              <w:rPr>
                <w:rFonts w:ascii="GHEA Grapalat" w:eastAsia="Calibri" w:hAnsi="GHEA Grapalat"/>
                <w:b/>
                <w:sz w:val="20"/>
                <w:szCs w:val="20"/>
                <w:lang w:val="hy-AM"/>
              </w:rPr>
            </w:pPr>
            <w:r w:rsidRPr="00571223">
              <w:rPr>
                <w:rFonts w:ascii="GHEA Grapalat" w:eastAsia="Calibri" w:hAnsi="GHEA Grapalat"/>
                <w:b/>
                <w:sz w:val="20"/>
                <w:szCs w:val="20"/>
                <w:lang w:val="hy-AM"/>
              </w:rPr>
              <w:t xml:space="preserve">Տոկոսային հարաբերակցությունը, </w:t>
            </w:r>
            <w:r w:rsidRPr="00571223">
              <w:rPr>
                <w:rFonts w:ascii="GHEA Grapalat" w:eastAsia="Calibri" w:hAnsi="GHEA Grapalat"/>
                <w:sz w:val="20"/>
                <w:szCs w:val="20"/>
              </w:rPr>
              <w:t>%</w:t>
            </w:r>
          </w:p>
        </w:tc>
      </w:tr>
      <w:tr w:rsidR="00020A1F" w:rsidRPr="00571223" w:rsidTr="00020A1F">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rPr>
            </w:pPr>
            <w:r>
              <w:rPr>
                <w:rFonts w:ascii="GHEA Grapalat" w:eastAsia="Calibri" w:hAnsi="GHEA Grapalat"/>
                <w:sz w:val="20"/>
                <w:szCs w:val="20"/>
                <w:lang w:val="hy-AM"/>
              </w:rPr>
              <w:t>կ</w:t>
            </w:r>
            <w:r w:rsidRPr="00571223">
              <w:rPr>
                <w:rFonts w:ascii="GHEA Grapalat" w:eastAsia="Calibri" w:hAnsi="GHEA Grapalat"/>
                <w:sz w:val="20"/>
                <w:szCs w:val="20"/>
                <w:lang w:val="hy-AM"/>
              </w:rPr>
              <w:t xml:space="preserve">ենսաքայքայվող </w:t>
            </w:r>
            <w:r w:rsidRPr="00571223">
              <w:rPr>
                <w:rFonts w:ascii="GHEA Grapalat" w:eastAsia="Calibri" w:hAnsi="GHEA Grapalat"/>
                <w:sz w:val="20"/>
                <w:szCs w:val="20"/>
              </w:rPr>
              <w:t>(</w:t>
            </w:r>
            <w:r w:rsidRPr="00571223">
              <w:rPr>
                <w:rFonts w:ascii="GHEA Grapalat" w:eastAsia="Calibri" w:hAnsi="GHEA Grapalat"/>
                <w:sz w:val="20"/>
                <w:szCs w:val="20"/>
                <w:lang w:val="hy-AM"/>
              </w:rPr>
              <w:t>օրգանական</w:t>
            </w:r>
            <w:r w:rsidRPr="00571223">
              <w:rPr>
                <w:rFonts w:ascii="GHEA Grapalat" w:eastAsia="Calibri" w:hAnsi="GHEA Grapalat"/>
                <w:sz w:val="20"/>
                <w:szCs w:val="20"/>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lang w:val="hy-AM"/>
              </w:rPr>
              <w:t>30-60</w:t>
            </w:r>
          </w:p>
        </w:tc>
      </w:tr>
      <w:tr w:rsidR="00020A1F" w:rsidRPr="00571223" w:rsidTr="00020A1F">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Pr>
                <w:rFonts w:ascii="GHEA Grapalat" w:eastAsia="Calibri" w:hAnsi="GHEA Grapalat"/>
                <w:sz w:val="20"/>
                <w:szCs w:val="20"/>
                <w:lang w:val="hy-AM"/>
              </w:rPr>
              <w:t>թ</w:t>
            </w:r>
            <w:r w:rsidRPr="00571223">
              <w:rPr>
                <w:rFonts w:ascii="GHEA Grapalat" w:eastAsia="Calibri" w:hAnsi="GHEA Grapalat"/>
                <w:sz w:val="20"/>
                <w:szCs w:val="20"/>
                <w:lang w:val="hy-AM"/>
              </w:rPr>
              <w:t xml:space="preserve">ուղթ, ստվարաթուղթ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rPr>
              <w:t>5</w:t>
            </w:r>
            <w:r w:rsidRPr="00571223">
              <w:rPr>
                <w:rFonts w:ascii="GHEA Grapalat" w:eastAsia="Calibri" w:hAnsi="GHEA Grapalat"/>
                <w:sz w:val="20"/>
                <w:szCs w:val="20"/>
                <w:lang w:val="hy-AM"/>
              </w:rPr>
              <w:t>-12</w:t>
            </w:r>
          </w:p>
        </w:tc>
      </w:tr>
      <w:tr w:rsidR="00020A1F" w:rsidRPr="00571223" w:rsidTr="00020A1F">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lang w:val="hy-AM"/>
              </w:rPr>
              <w:t>պլաստմասաներ (PET, PS, PP, PVC, HDPE)</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rPr>
              <w:t>7-20</w:t>
            </w:r>
          </w:p>
        </w:tc>
      </w:tr>
      <w:tr w:rsidR="00020A1F" w:rsidRPr="00571223" w:rsidTr="00020A1F">
        <w:trPr>
          <w:trHeight w:val="250"/>
        </w:trPr>
        <w:tc>
          <w:tcPr>
            <w:tcW w:w="4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lang w:val="hy-AM"/>
              </w:rPr>
              <w:t xml:space="preserve"> Մետաղ</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rPr>
              <w:t>1-</w:t>
            </w:r>
            <w:r>
              <w:rPr>
                <w:rFonts w:ascii="GHEA Grapalat" w:eastAsia="Calibri" w:hAnsi="GHEA Grapalat"/>
                <w:sz w:val="20"/>
                <w:szCs w:val="20"/>
                <w:lang w:val="hy-AM"/>
              </w:rPr>
              <w:t>4</w:t>
            </w:r>
          </w:p>
        </w:tc>
      </w:tr>
      <w:tr w:rsidR="00020A1F" w:rsidRPr="00571223" w:rsidTr="00020A1F">
        <w:trPr>
          <w:trHeight w:val="130"/>
        </w:trPr>
        <w:tc>
          <w:tcPr>
            <w:tcW w:w="4283"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Pr>
                <w:rFonts w:ascii="GHEA Grapalat" w:eastAsia="Calibri" w:hAnsi="GHEA Grapalat"/>
                <w:sz w:val="20"/>
                <w:szCs w:val="20"/>
                <w:lang w:val="hy-AM"/>
              </w:rPr>
              <w:t>Ա</w:t>
            </w:r>
            <w:r w:rsidRPr="00571223">
              <w:rPr>
                <w:rFonts w:ascii="GHEA Grapalat" w:eastAsia="Calibri" w:hAnsi="GHEA Grapalat"/>
                <w:sz w:val="20"/>
                <w:szCs w:val="20"/>
                <w:lang w:val="hy-AM"/>
              </w:rPr>
              <w:t>պակի</w:t>
            </w:r>
          </w:p>
        </w:tc>
        <w:tc>
          <w:tcPr>
            <w:tcW w:w="2835"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rPr>
              <w:t>3-6</w:t>
            </w:r>
          </w:p>
        </w:tc>
      </w:tr>
      <w:tr w:rsidR="00020A1F" w:rsidRPr="00571223" w:rsidTr="00020A1F">
        <w:trPr>
          <w:trHeight w:val="230"/>
        </w:trPr>
        <w:tc>
          <w:tcPr>
            <w:tcW w:w="4283"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20A1F" w:rsidRPr="00571223" w:rsidRDefault="00020A1F" w:rsidP="005576B3">
            <w:pPr>
              <w:jc w:val="center"/>
              <w:rPr>
                <w:rFonts w:ascii="GHEA Grapalat" w:eastAsia="Calibri" w:hAnsi="GHEA Grapalat"/>
                <w:sz w:val="20"/>
                <w:szCs w:val="20"/>
                <w:lang w:val="hy-AM"/>
              </w:rPr>
            </w:pPr>
            <w:r>
              <w:rPr>
                <w:rFonts w:ascii="GHEA Grapalat" w:eastAsia="Calibri" w:hAnsi="GHEA Grapalat"/>
                <w:sz w:val="20"/>
                <w:szCs w:val="20"/>
                <w:lang w:val="hy-AM"/>
              </w:rPr>
              <w:t>կ</w:t>
            </w:r>
            <w:r w:rsidRPr="00571223">
              <w:rPr>
                <w:rFonts w:ascii="GHEA Grapalat" w:eastAsia="Calibri" w:hAnsi="GHEA Grapalat"/>
                <w:sz w:val="20"/>
                <w:szCs w:val="20"/>
                <w:lang w:val="hy-AM"/>
              </w:rPr>
              <w:t>աշի-</w:t>
            </w:r>
            <w:r>
              <w:rPr>
                <w:rFonts w:ascii="GHEA Grapalat" w:eastAsia="Calibri" w:hAnsi="GHEA Grapalat"/>
                <w:sz w:val="20"/>
                <w:szCs w:val="20"/>
                <w:lang w:val="hy-AM"/>
              </w:rPr>
              <w:t>ռ</w:t>
            </w:r>
            <w:r w:rsidRPr="00571223">
              <w:rPr>
                <w:rFonts w:ascii="GHEA Grapalat" w:eastAsia="Calibri" w:hAnsi="GHEA Grapalat"/>
                <w:sz w:val="20"/>
                <w:szCs w:val="20"/>
                <w:lang w:val="hy-AM"/>
              </w:rPr>
              <w:t>ե</w:t>
            </w:r>
            <w:r w:rsidR="00E05AE4">
              <w:rPr>
                <w:rFonts w:ascii="GHEA Grapalat" w:eastAsia="Calibri" w:hAnsi="GHEA Grapalat"/>
                <w:sz w:val="20"/>
                <w:szCs w:val="20"/>
                <w:lang w:val="hy-AM"/>
              </w:rPr>
              <w:t>տ</w:t>
            </w:r>
            <w:r w:rsidRPr="00571223">
              <w:rPr>
                <w:rFonts w:ascii="GHEA Grapalat" w:eastAsia="Calibri" w:hAnsi="GHEA Grapalat"/>
                <w:sz w:val="20"/>
                <w:szCs w:val="20"/>
                <w:lang w:val="hy-AM"/>
              </w:rPr>
              <w:t>ին</w:t>
            </w:r>
          </w:p>
        </w:tc>
        <w:tc>
          <w:tcPr>
            <w:tcW w:w="2835"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rPr>
              <w:t>1-</w:t>
            </w:r>
            <w:r>
              <w:rPr>
                <w:rFonts w:ascii="GHEA Grapalat" w:eastAsia="Calibri" w:hAnsi="GHEA Grapalat"/>
                <w:sz w:val="20"/>
                <w:szCs w:val="20"/>
                <w:lang w:val="hy-AM"/>
              </w:rPr>
              <w:t>4</w:t>
            </w:r>
          </w:p>
        </w:tc>
      </w:tr>
      <w:tr w:rsidR="00020A1F" w:rsidRPr="00571223" w:rsidTr="00020A1F">
        <w:trPr>
          <w:trHeight w:val="136"/>
        </w:trPr>
        <w:tc>
          <w:tcPr>
            <w:tcW w:w="4283"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rPr>
            </w:pPr>
            <w:r>
              <w:rPr>
                <w:rFonts w:ascii="GHEA Grapalat" w:eastAsia="Calibri" w:hAnsi="GHEA Grapalat"/>
                <w:sz w:val="20"/>
                <w:szCs w:val="20"/>
                <w:lang w:val="hy-AM"/>
              </w:rPr>
              <w:t>տ</w:t>
            </w:r>
            <w:r w:rsidRPr="00571223">
              <w:rPr>
                <w:rFonts w:ascii="GHEA Grapalat" w:eastAsia="Calibri" w:hAnsi="GHEA Grapalat"/>
                <w:sz w:val="20"/>
                <w:szCs w:val="20"/>
                <w:lang w:val="hy-AM"/>
              </w:rPr>
              <w:t xml:space="preserve">եքստիլ </w:t>
            </w:r>
          </w:p>
        </w:tc>
        <w:tc>
          <w:tcPr>
            <w:tcW w:w="2835"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20A1F" w:rsidRPr="00571223" w:rsidRDefault="00020A1F" w:rsidP="00020A1F">
            <w:pPr>
              <w:jc w:val="center"/>
              <w:rPr>
                <w:rFonts w:ascii="GHEA Grapalat" w:eastAsia="Calibri" w:hAnsi="GHEA Grapalat"/>
                <w:sz w:val="20"/>
                <w:szCs w:val="20"/>
                <w:lang w:val="hy-AM"/>
              </w:rPr>
            </w:pPr>
            <w:r w:rsidRPr="00571223">
              <w:rPr>
                <w:rFonts w:ascii="GHEA Grapalat" w:eastAsia="Calibri" w:hAnsi="GHEA Grapalat"/>
                <w:sz w:val="20"/>
                <w:szCs w:val="20"/>
              </w:rPr>
              <w:t>2-6</w:t>
            </w:r>
          </w:p>
        </w:tc>
      </w:tr>
    </w:tbl>
    <w:p w:rsidR="00020A1F" w:rsidRDefault="00020A1F" w:rsidP="00020A1F">
      <w:pPr>
        <w:ind w:right="-720"/>
        <w:jc w:val="both"/>
        <w:rPr>
          <w:lang w:val="hy-AM"/>
        </w:rPr>
      </w:pPr>
    </w:p>
    <w:p w:rsidR="002B067D" w:rsidRDefault="002B067D" w:rsidP="00020A1F">
      <w:pPr>
        <w:ind w:right="-720"/>
        <w:jc w:val="both"/>
        <w:rPr>
          <w:lang w:val="hy-AM"/>
        </w:rPr>
      </w:pPr>
    </w:p>
    <w:p w:rsidR="00020A1F" w:rsidRDefault="00020A1F" w:rsidP="00020A1F">
      <w:pPr>
        <w:ind w:left="-426" w:right="-234" w:firstLine="426"/>
        <w:jc w:val="both"/>
        <w:rPr>
          <w:rFonts w:ascii="GHEA Grapalat" w:hAnsi="GHEA Grapalat" w:cs="Sylfaen"/>
          <w:iCs/>
          <w:sz w:val="24"/>
          <w:szCs w:val="24"/>
          <w:lang w:val="hy-AM"/>
        </w:rPr>
      </w:pPr>
      <w:r>
        <w:rPr>
          <w:rFonts w:ascii="GHEA Grapalat" w:hAnsi="GHEA Grapalat" w:cs="Sylfaen"/>
          <w:iCs/>
          <w:sz w:val="24"/>
          <w:szCs w:val="24"/>
          <w:lang w:val="hy-AM"/>
        </w:rPr>
        <w:lastRenderedPageBreak/>
        <w:t>42</w:t>
      </w:r>
      <w:r>
        <w:rPr>
          <w:rFonts w:ascii="Cambria Math" w:hAnsi="Cambria Math" w:cs="Sylfaen"/>
          <w:iCs/>
          <w:sz w:val="24"/>
          <w:szCs w:val="24"/>
          <w:lang w:val="hy-AM"/>
        </w:rPr>
        <w:t>․</w:t>
      </w:r>
      <w:r>
        <w:rPr>
          <w:rFonts w:ascii="GHEA Grapalat" w:hAnsi="GHEA Grapalat" w:cs="Sylfaen"/>
          <w:iCs/>
          <w:sz w:val="24"/>
          <w:szCs w:val="24"/>
          <w:lang w:val="hy-AM"/>
        </w:rPr>
        <w:t xml:space="preserve"> Ք</w:t>
      </w:r>
      <w:r w:rsidRPr="009B0F20">
        <w:rPr>
          <w:rFonts w:ascii="GHEA Grapalat" w:hAnsi="GHEA Grapalat" w:cs="Sylfaen"/>
          <w:iCs/>
          <w:sz w:val="24"/>
          <w:szCs w:val="24"/>
          <w:lang w:val="hy-AM"/>
        </w:rPr>
        <w:t>աղաքային բնակավայրերում գերակշռում է փաթեթավորող նյութերի (թուղթ,</w:t>
      </w:r>
      <w:r w:rsidRPr="002C1D12">
        <w:rPr>
          <w:lang w:val="hy-AM"/>
        </w:rPr>
        <w:t xml:space="preserve"> </w:t>
      </w:r>
      <w:r w:rsidRPr="009B0F20">
        <w:rPr>
          <w:rFonts w:ascii="GHEA Grapalat" w:hAnsi="GHEA Grapalat" w:cs="Sylfaen"/>
          <w:iCs/>
          <w:sz w:val="24"/>
          <w:szCs w:val="24"/>
          <w:lang w:val="hy-AM"/>
        </w:rPr>
        <w:t xml:space="preserve">ստվարաթուղթ, պոլիմերային նյութեր) տեսակարար կշիռը, </w:t>
      </w:r>
      <w:r>
        <w:rPr>
          <w:rFonts w:ascii="GHEA Grapalat" w:hAnsi="GHEA Grapalat" w:cs="Sylfaen"/>
          <w:iCs/>
          <w:sz w:val="24"/>
          <w:szCs w:val="24"/>
          <w:lang w:val="hy-AM"/>
        </w:rPr>
        <w:t xml:space="preserve">զարգացած </w:t>
      </w:r>
      <w:r w:rsidRPr="009B0F20">
        <w:rPr>
          <w:rFonts w:ascii="GHEA Grapalat" w:hAnsi="GHEA Grapalat" w:cs="Sylfaen"/>
          <w:iCs/>
          <w:sz w:val="24"/>
          <w:szCs w:val="24"/>
          <w:lang w:val="hy-AM"/>
        </w:rPr>
        <w:t>գյուղատնտեսութ</w:t>
      </w:r>
      <w:r>
        <w:rPr>
          <w:rFonts w:ascii="GHEA Grapalat" w:hAnsi="GHEA Grapalat" w:cs="Sylfaen"/>
          <w:iCs/>
          <w:sz w:val="24"/>
          <w:szCs w:val="24"/>
          <w:lang w:val="hy-AM"/>
        </w:rPr>
        <w:t>յ</w:t>
      </w:r>
      <w:r w:rsidRPr="009B0F20">
        <w:rPr>
          <w:rFonts w:ascii="GHEA Grapalat" w:hAnsi="GHEA Grapalat" w:cs="Sylfaen"/>
          <w:iCs/>
          <w:sz w:val="24"/>
          <w:szCs w:val="24"/>
          <w:lang w:val="hy-AM"/>
        </w:rPr>
        <w:t>ա</w:t>
      </w:r>
      <w:r>
        <w:rPr>
          <w:rFonts w:ascii="GHEA Grapalat" w:hAnsi="GHEA Grapalat" w:cs="Sylfaen"/>
          <w:iCs/>
          <w:sz w:val="24"/>
          <w:szCs w:val="24"/>
          <w:lang w:val="hy-AM"/>
        </w:rPr>
        <w:t>մբ</w:t>
      </w:r>
      <w:r w:rsidRPr="009B0F20">
        <w:rPr>
          <w:rFonts w:ascii="GHEA Grapalat" w:hAnsi="GHEA Grapalat" w:cs="Sylfaen"/>
          <w:iCs/>
          <w:sz w:val="24"/>
          <w:szCs w:val="24"/>
          <w:lang w:val="hy-AM"/>
        </w:rPr>
        <w:t xml:space="preserve"> տարածքներում գերակշռում են օրգանական ծագում ունեցող թափոններ</w:t>
      </w:r>
      <w:r>
        <w:rPr>
          <w:rFonts w:ascii="GHEA Grapalat" w:hAnsi="GHEA Grapalat" w:cs="Sylfaen"/>
          <w:iCs/>
          <w:sz w:val="24"/>
          <w:szCs w:val="24"/>
          <w:lang w:val="hy-AM"/>
        </w:rPr>
        <w:t>ը</w:t>
      </w:r>
      <w:r w:rsidRPr="009B0F20">
        <w:rPr>
          <w:rFonts w:ascii="GHEA Grapalat" w:hAnsi="GHEA Grapalat" w:cs="Sylfaen"/>
          <w:iCs/>
          <w:sz w:val="24"/>
          <w:szCs w:val="24"/>
          <w:lang w:val="hy-AM"/>
        </w:rPr>
        <w:t xml:space="preserve"> (մրգեր, բանջարեղեն, բույսերի մնացորդներ և այլն), որոնց խոնավությունը և խտությունը ավելի մեծ է:  Ներկայացված գործոնը որոշիչ է վերամշակման գործընթացի ժամանակ, քանի որ, օրինակ, խոնավ օրգանական ծագում ունեցող ն</w:t>
      </w:r>
      <w:r>
        <w:rPr>
          <w:rFonts w:ascii="GHEA Grapalat" w:hAnsi="GHEA Grapalat" w:cs="Sylfaen"/>
          <w:iCs/>
          <w:sz w:val="24"/>
          <w:szCs w:val="24"/>
          <w:lang w:val="hy-AM"/>
        </w:rPr>
        <w:t>յութերի վերամշակման նախընտրելի տարբերակը կոմպոստացումն է։</w:t>
      </w:r>
    </w:p>
    <w:p w:rsidR="002B067D" w:rsidRPr="002B067D" w:rsidRDefault="002B067D" w:rsidP="00020A1F">
      <w:pPr>
        <w:ind w:left="-426" w:right="-234" w:firstLine="426"/>
        <w:jc w:val="both"/>
        <w:rPr>
          <w:rFonts w:ascii="GHEA Grapalat" w:hAnsi="GHEA Grapalat" w:cs="Sylfaen"/>
          <w:iCs/>
          <w:sz w:val="10"/>
          <w:szCs w:val="10"/>
          <w:lang w:val="hy-AM"/>
        </w:rPr>
      </w:pPr>
    </w:p>
    <w:p w:rsidR="00020A1F" w:rsidRDefault="00020A1F" w:rsidP="009C4A73">
      <w:pPr>
        <w:pStyle w:val="ListParagraph"/>
        <w:numPr>
          <w:ilvl w:val="0"/>
          <w:numId w:val="68"/>
        </w:numPr>
        <w:tabs>
          <w:tab w:val="left" w:pos="1134"/>
        </w:tabs>
        <w:spacing w:after="0" w:line="240" w:lineRule="auto"/>
        <w:rPr>
          <w:rFonts w:ascii="GHEA Grapalat" w:hAnsi="GHEA Grapalat"/>
          <w:sz w:val="24"/>
          <w:szCs w:val="24"/>
          <w:lang w:val="hy-AM"/>
        </w:rPr>
      </w:pPr>
      <w:r w:rsidRPr="003F7407">
        <w:rPr>
          <w:rFonts w:ascii="GHEA Grapalat" w:hAnsi="GHEA Grapalat"/>
          <w:sz w:val="24"/>
          <w:szCs w:val="24"/>
          <w:lang w:val="hy-AM"/>
        </w:rPr>
        <w:t>ԱՂԲԱՀԱՆՈՒԹՅԱՆ ԵՎ ԿՈՇՏ ԹԱՓՈՆՆԵՐԻ ԿԱՌԱՎԱՐՄԱՆ ՀԻՄՆԱԿԱՆ ՈՒՂՂՈՒԹՅՈՒՆՆԵՐՆ ՈՒ ՍԿԶԲՈՒՆՔՆԵՐԸ</w:t>
      </w:r>
    </w:p>
    <w:p w:rsidR="00020A1F" w:rsidRPr="002B067D" w:rsidRDefault="00020A1F" w:rsidP="00020A1F">
      <w:pPr>
        <w:pStyle w:val="ListParagraph"/>
        <w:tabs>
          <w:tab w:val="left" w:pos="1134"/>
        </w:tabs>
        <w:spacing w:after="0" w:line="240" w:lineRule="auto"/>
        <w:ind w:left="1800"/>
        <w:jc w:val="both"/>
        <w:rPr>
          <w:rFonts w:ascii="GHEA Grapalat" w:hAnsi="GHEA Grapalat"/>
          <w:sz w:val="20"/>
          <w:szCs w:val="20"/>
          <w:lang w:val="hy-AM"/>
        </w:rPr>
      </w:pPr>
    </w:p>
    <w:p w:rsidR="00020A1F" w:rsidRPr="003F7407" w:rsidRDefault="00020A1F" w:rsidP="00020A1F">
      <w:pPr>
        <w:tabs>
          <w:tab w:val="left" w:pos="1134"/>
        </w:tabs>
        <w:spacing w:after="0" w:line="240" w:lineRule="auto"/>
        <w:jc w:val="both"/>
        <w:rPr>
          <w:rFonts w:ascii="GHEA Grapalat" w:hAnsi="GHEA Grapalat"/>
          <w:b/>
          <w:sz w:val="24"/>
          <w:szCs w:val="24"/>
          <w:lang w:val="hy-AM"/>
        </w:rPr>
      </w:pPr>
      <w:r w:rsidRPr="003F7407">
        <w:rPr>
          <w:rFonts w:ascii="GHEA Grapalat" w:hAnsi="GHEA Grapalat" w:cs="Sylfaen"/>
          <w:b/>
          <w:sz w:val="24"/>
          <w:szCs w:val="24"/>
          <w:lang w:val="hy-AM"/>
        </w:rPr>
        <w:t xml:space="preserve">       9. Թափոնների հինգաստիճան «5 Rs» ստորակարգություն</w:t>
      </w:r>
      <w:r w:rsidR="00C96DB5">
        <w:rPr>
          <w:rFonts w:ascii="GHEA Grapalat" w:hAnsi="GHEA Grapalat" w:cs="Sylfaen"/>
          <w:b/>
          <w:sz w:val="24"/>
          <w:szCs w:val="24"/>
          <w:lang w:val="hy-AM"/>
        </w:rPr>
        <w:t xml:space="preserve"> </w:t>
      </w:r>
      <w:r w:rsidRPr="00F44267">
        <w:rPr>
          <w:rFonts w:ascii="GHEA Grapalat" w:hAnsi="GHEA Grapalat"/>
          <w:b/>
          <w:sz w:val="24"/>
          <w:szCs w:val="24"/>
          <w:lang w:val="hy-AM"/>
        </w:rPr>
        <w:t>(</w:t>
      </w:r>
      <w:r>
        <w:rPr>
          <w:rFonts w:ascii="GHEA Grapalat" w:hAnsi="GHEA Grapalat"/>
          <w:b/>
          <w:sz w:val="24"/>
          <w:szCs w:val="24"/>
          <w:lang w:val="hy-AM"/>
        </w:rPr>
        <w:t>հիերարխիա</w:t>
      </w:r>
      <w:r w:rsidRPr="00F44267">
        <w:rPr>
          <w:rFonts w:ascii="GHEA Grapalat" w:hAnsi="GHEA Grapalat"/>
          <w:b/>
          <w:sz w:val="24"/>
          <w:szCs w:val="24"/>
          <w:lang w:val="hy-AM"/>
        </w:rPr>
        <w:t>)</w:t>
      </w:r>
      <w:r>
        <w:rPr>
          <w:rFonts w:ascii="GHEA Grapalat" w:hAnsi="GHEA Grapalat"/>
          <w:b/>
          <w:sz w:val="24"/>
          <w:szCs w:val="24"/>
          <w:lang w:val="hy-AM"/>
        </w:rPr>
        <w:t>,</w:t>
      </w:r>
      <w:r w:rsidRPr="003F7407">
        <w:rPr>
          <w:rFonts w:ascii="GHEA Grapalat" w:hAnsi="GHEA Grapalat"/>
          <w:b/>
          <w:sz w:val="24"/>
          <w:szCs w:val="24"/>
          <w:lang w:val="hy-AM"/>
        </w:rPr>
        <w:t xml:space="preserve"> թափոնների կառավարման սկզբունքները</w:t>
      </w:r>
    </w:p>
    <w:p w:rsidR="00020A1F" w:rsidRPr="003F7407" w:rsidRDefault="00020A1F" w:rsidP="00020A1F">
      <w:pPr>
        <w:tabs>
          <w:tab w:val="left" w:pos="1134"/>
        </w:tabs>
        <w:spacing w:after="0" w:line="240" w:lineRule="auto"/>
        <w:jc w:val="both"/>
        <w:rPr>
          <w:rFonts w:ascii="GHEA Grapalat" w:hAnsi="GHEA Grapalat"/>
          <w:sz w:val="24"/>
          <w:szCs w:val="24"/>
          <w:lang w:val="hy-AM"/>
        </w:rPr>
      </w:pPr>
    </w:p>
    <w:p w:rsidR="00020A1F" w:rsidRPr="00402236" w:rsidRDefault="00020A1F" w:rsidP="00020A1F">
      <w:pPr>
        <w:tabs>
          <w:tab w:val="left" w:pos="1134"/>
        </w:tabs>
        <w:spacing w:after="0" w:line="288" w:lineRule="auto"/>
        <w:ind w:left="-425" w:right="-232" w:firstLine="425"/>
        <w:jc w:val="both"/>
        <w:rPr>
          <w:rFonts w:ascii="GHEA Grapalat" w:hAnsi="GHEA Grapalat"/>
          <w:sz w:val="24"/>
          <w:szCs w:val="24"/>
          <w:lang w:val="hy-AM"/>
        </w:rPr>
      </w:pPr>
      <w:r w:rsidRPr="003F7407">
        <w:rPr>
          <w:rFonts w:ascii="GHEA Grapalat" w:hAnsi="GHEA Grapalat"/>
          <w:sz w:val="24"/>
          <w:szCs w:val="24"/>
          <w:lang w:val="hy-AM"/>
        </w:rPr>
        <w:t>4</w:t>
      </w:r>
      <w:r>
        <w:rPr>
          <w:rFonts w:ascii="GHEA Grapalat" w:hAnsi="GHEA Grapalat"/>
          <w:sz w:val="24"/>
          <w:szCs w:val="24"/>
          <w:lang w:val="hy-AM"/>
        </w:rPr>
        <w:t>3</w:t>
      </w:r>
      <w:r w:rsidRPr="003F7407">
        <w:rPr>
          <w:rFonts w:ascii="GHEA Grapalat" w:hAnsi="GHEA Grapalat"/>
          <w:sz w:val="24"/>
          <w:szCs w:val="24"/>
          <w:lang w:val="hy-AM"/>
        </w:rPr>
        <w:t xml:space="preserve">. </w:t>
      </w:r>
      <w:r w:rsidRPr="00402236">
        <w:rPr>
          <w:rFonts w:ascii="GHEA Grapalat" w:hAnsi="GHEA Grapalat"/>
          <w:sz w:val="24"/>
          <w:szCs w:val="24"/>
          <w:lang w:val="hy-AM"/>
        </w:rPr>
        <w:t>ՀՀ-ԵՄ համապարփակ և ընդլայնված գործընկերության համաձայնագրի և ՀՀ-ԵՄ գործընկերության առաջնայնություններ փաստաթղթի կիրարկումն ապահովող միջոցառումների համաձայն՝ հանրապետությունում պետք է իրականացվեն թ</w:t>
      </w:r>
      <w:r w:rsidRPr="00402236">
        <w:rPr>
          <w:rFonts w:ascii="GHEA Grapalat" w:hAnsi="GHEA Grapalat" w:cs="GHEA Grapalat"/>
          <w:sz w:val="24"/>
          <w:szCs w:val="24"/>
          <w:lang w:val="hy-AM"/>
        </w:rPr>
        <w:t>ափոնների</w:t>
      </w:r>
      <w:r w:rsidRPr="00402236">
        <w:rPr>
          <w:rFonts w:ascii="GHEA Grapalat" w:hAnsi="GHEA Grapalat" w:cs="GHEA Grapalat"/>
          <w:sz w:val="24"/>
          <w:szCs w:val="24"/>
          <w:lang w:val="af-ZA"/>
        </w:rPr>
        <w:t xml:space="preserve"> </w:t>
      </w:r>
      <w:r w:rsidRPr="00402236">
        <w:rPr>
          <w:rFonts w:ascii="GHEA Grapalat" w:hAnsi="GHEA Grapalat" w:cs="GHEA Grapalat"/>
          <w:sz w:val="24"/>
          <w:szCs w:val="24"/>
          <w:lang w:val="hy-AM"/>
        </w:rPr>
        <w:t>կառավարման</w:t>
      </w:r>
      <w:r w:rsidRPr="00402236">
        <w:rPr>
          <w:rFonts w:ascii="GHEA Grapalat" w:hAnsi="GHEA Grapalat" w:cs="GHEA Grapalat"/>
          <w:sz w:val="24"/>
          <w:szCs w:val="24"/>
          <w:lang w:val="af-ZA"/>
        </w:rPr>
        <w:t xml:space="preserve"> </w:t>
      </w:r>
      <w:r w:rsidRPr="00402236">
        <w:rPr>
          <w:rFonts w:ascii="GHEA Grapalat" w:hAnsi="GHEA Grapalat" w:cs="GHEA Grapalat"/>
          <w:sz w:val="24"/>
          <w:szCs w:val="24"/>
          <w:lang w:val="hy-AM"/>
        </w:rPr>
        <w:t>հինգաստիճան</w:t>
      </w:r>
      <w:r w:rsidRPr="00402236">
        <w:rPr>
          <w:rFonts w:ascii="GHEA Grapalat" w:hAnsi="GHEA Grapalat" w:cs="GHEA Grapalat"/>
          <w:sz w:val="24"/>
          <w:szCs w:val="24"/>
          <w:lang w:val="af-ZA"/>
        </w:rPr>
        <w:t xml:space="preserve"> </w:t>
      </w:r>
      <w:r w:rsidRPr="00402236">
        <w:rPr>
          <w:rFonts w:ascii="GHEA Grapalat" w:hAnsi="GHEA Grapalat" w:cs="GHEA Grapalat"/>
          <w:sz w:val="24"/>
          <w:szCs w:val="24"/>
          <w:lang w:val="hy-AM"/>
        </w:rPr>
        <w:t>ստորակարգության</w:t>
      </w:r>
      <w:r w:rsidRPr="00402236">
        <w:rPr>
          <w:rFonts w:ascii="GHEA Grapalat" w:hAnsi="GHEA Grapalat" w:cs="GHEA Grapalat"/>
          <w:sz w:val="24"/>
          <w:szCs w:val="24"/>
          <w:lang w:val="af-ZA"/>
        </w:rPr>
        <w:t xml:space="preserve"> </w:t>
      </w:r>
      <w:r w:rsidRPr="00402236">
        <w:rPr>
          <w:rFonts w:ascii="GHEA Grapalat" w:hAnsi="GHEA Grapalat" w:cs="GHEA Grapalat"/>
          <w:sz w:val="24"/>
          <w:szCs w:val="24"/>
          <w:lang w:val="hy-AM"/>
        </w:rPr>
        <w:t>կիրառմանն</w:t>
      </w:r>
      <w:r w:rsidRPr="00402236">
        <w:rPr>
          <w:rFonts w:ascii="GHEA Grapalat" w:hAnsi="GHEA Grapalat" w:cs="GHEA Grapalat"/>
          <w:sz w:val="24"/>
          <w:szCs w:val="24"/>
          <w:lang w:val="af-ZA"/>
        </w:rPr>
        <w:t xml:space="preserve"> </w:t>
      </w:r>
      <w:r w:rsidRPr="00402236">
        <w:rPr>
          <w:rFonts w:ascii="GHEA Grapalat" w:hAnsi="GHEA Grapalat" w:cs="GHEA Grapalat"/>
          <w:sz w:val="24"/>
          <w:szCs w:val="24"/>
          <w:lang w:val="hy-AM"/>
        </w:rPr>
        <w:t>ուղղված</w:t>
      </w:r>
      <w:r w:rsidRPr="00402236">
        <w:rPr>
          <w:rFonts w:ascii="GHEA Grapalat" w:hAnsi="GHEA Grapalat" w:cs="GHEA Grapalat"/>
          <w:sz w:val="24"/>
          <w:szCs w:val="24"/>
          <w:lang w:val="af-ZA"/>
        </w:rPr>
        <w:t xml:space="preserve"> </w:t>
      </w:r>
      <w:r w:rsidRPr="00402236">
        <w:rPr>
          <w:rFonts w:ascii="GHEA Grapalat" w:hAnsi="GHEA Grapalat" w:cs="GHEA Grapalat"/>
          <w:sz w:val="24"/>
          <w:szCs w:val="24"/>
          <w:lang w:val="hy-AM"/>
        </w:rPr>
        <w:t xml:space="preserve">միջոցառումներ։ </w:t>
      </w:r>
    </w:p>
    <w:p w:rsidR="00020A1F" w:rsidRPr="00402236" w:rsidRDefault="00020A1F" w:rsidP="00020A1F">
      <w:pPr>
        <w:tabs>
          <w:tab w:val="left" w:pos="1134"/>
        </w:tabs>
        <w:spacing w:after="0" w:line="288" w:lineRule="auto"/>
        <w:ind w:left="-425" w:right="-232" w:firstLine="425"/>
        <w:jc w:val="both"/>
        <w:rPr>
          <w:rFonts w:ascii="GHEA Grapalat" w:hAnsi="GHEA Grapalat"/>
          <w:sz w:val="24"/>
          <w:szCs w:val="24"/>
          <w:lang w:val="hy-AM"/>
        </w:rPr>
      </w:pPr>
      <w:r w:rsidRPr="003F7407">
        <w:rPr>
          <w:rFonts w:ascii="GHEA Grapalat" w:hAnsi="GHEA Grapalat" w:cs="Sylfaen"/>
          <w:sz w:val="24"/>
          <w:szCs w:val="24"/>
          <w:lang w:val="hy-AM"/>
        </w:rPr>
        <w:t>4</w:t>
      </w:r>
      <w:r>
        <w:rPr>
          <w:rFonts w:ascii="GHEA Grapalat" w:hAnsi="GHEA Grapalat" w:cs="Sylfaen"/>
          <w:sz w:val="24"/>
          <w:szCs w:val="24"/>
          <w:lang w:val="hy-AM"/>
        </w:rPr>
        <w:t>4</w:t>
      </w:r>
      <w:r w:rsidRPr="003F7407">
        <w:rPr>
          <w:rFonts w:ascii="GHEA Grapalat" w:hAnsi="GHEA Grapalat" w:cs="Sylfaen"/>
          <w:sz w:val="24"/>
          <w:szCs w:val="24"/>
          <w:lang w:val="hy-AM"/>
        </w:rPr>
        <w:t xml:space="preserve">. </w:t>
      </w:r>
      <w:r w:rsidRPr="00402236">
        <w:rPr>
          <w:rFonts w:ascii="GHEA Grapalat" w:hAnsi="GHEA Grapalat" w:cs="Sylfaen"/>
          <w:sz w:val="24"/>
          <w:szCs w:val="24"/>
          <w:lang w:val="hy-AM"/>
        </w:rPr>
        <w:t>«5 Rs»</w:t>
      </w:r>
      <w:r w:rsidRPr="003F7407">
        <w:rPr>
          <w:rFonts w:ascii="GHEA Grapalat" w:hAnsi="GHEA Grapalat" w:cs="Sylfaen"/>
          <w:sz w:val="24"/>
          <w:szCs w:val="24"/>
          <w:lang w:val="hy-AM"/>
        </w:rPr>
        <w:t xml:space="preserve"> </w:t>
      </w:r>
      <w:r w:rsidRPr="003F7407">
        <w:rPr>
          <w:rFonts w:ascii="GHEA Grapalat" w:hAnsi="GHEA Grapalat" w:cs="GHEA Grapalat"/>
          <w:sz w:val="24"/>
          <w:szCs w:val="24"/>
          <w:lang w:val="hy-AM"/>
        </w:rPr>
        <w:t>(reduce, reuse, recycle, recover and residual</w:t>
      </w:r>
      <w:r w:rsidRPr="003F7407">
        <w:rPr>
          <w:rFonts w:ascii="GHEA Grapalat" w:hAnsi="GHEA Grapalat" w:cs="Sylfaen"/>
          <w:sz w:val="24"/>
          <w:szCs w:val="24"/>
          <w:lang w:val="hy-AM"/>
        </w:rPr>
        <w:t>)</w:t>
      </w:r>
      <w:r w:rsidRPr="00402236">
        <w:rPr>
          <w:rFonts w:ascii="GHEA Grapalat" w:hAnsi="GHEA Grapalat" w:cs="Sylfaen"/>
          <w:sz w:val="24"/>
          <w:szCs w:val="24"/>
          <w:lang w:val="hy-AM"/>
        </w:rPr>
        <w:t xml:space="preserve"> ստորակարգության </w:t>
      </w:r>
      <w:r w:rsidRPr="00402236">
        <w:rPr>
          <w:rFonts w:ascii="GHEA Grapalat" w:hAnsi="GHEA Grapalat"/>
          <w:sz w:val="24"/>
          <w:szCs w:val="24"/>
          <w:lang w:val="hy-AM"/>
        </w:rPr>
        <w:t xml:space="preserve"> հիմքն է թափոնների կառավարման առաջնության հետևյալ հերթականությունը՝</w:t>
      </w:r>
    </w:p>
    <w:p w:rsidR="00020A1F" w:rsidRDefault="00020A1F" w:rsidP="00020A1F">
      <w:pPr>
        <w:tabs>
          <w:tab w:val="left" w:pos="1134"/>
        </w:tabs>
        <w:spacing w:after="0" w:line="288" w:lineRule="auto"/>
        <w:ind w:left="-425" w:right="-232" w:firstLine="425"/>
        <w:jc w:val="both"/>
        <w:rPr>
          <w:rFonts w:ascii="GHEA Grapalat" w:hAnsi="GHEA Grapalat" w:cs="GHEA Grapalat"/>
          <w:sz w:val="24"/>
          <w:szCs w:val="24"/>
          <w:lang w:val="af-ZA"/>
        </w:rPr>
      </w:pPr>
      <w:r w:rsidRPr="0008616C">
        <w:rPr>
          <w:rFonts w:ascii="GHEA Grapalat" w:hAnsi="GHEA Grapalat"/>
          <w:sz w:val="24"/>
          <w:szCs w:val="24"/>
          <w:lang w:val="hy-AM"/>
        </w:rPr>
        <w:t>1)</w:t>
      </w:r>
      <w:r w:rsidRPr="00402236">
        <w:rPr>
          <w:rFonts w:ascii="GHEA Grapalat" w:hAnsi="GHEA Grapalat"/>
          <w:sz w:val="24"/>
          <w:szCs w:val="24"/>
          <w:lang w:val="hy-AM"/>
        </w:rPr>
        <w:t xml:space="preserve"> </w:t>
      </w:r>
      <w:r w:rsidRPr="00402236">
        <w:rPr>
          <w:rFonts w:ascii="GHEA Grapalat" w:hAnsi="GHEA Grapalat" w:cs="GHEA Grapalat"/>
          <w:sz w:val="24"/>
          <w:szCs w:val="24"/>
          <w:lang w:val="af-ZA"/>
        </w:rPr>
        <w:t>առաջացման կանխարգելումը</w:t>
      </w:r>
    </w:p>
    <w:p w:rsidR="00020A1F" w:rsidRDefault="00020A1F" w:rsidP="00020A1F">
      <w:pPr>
        <w:tabs>
          <w:tab w:val="left" w:pos="1134"/>
        </w:tabs>
        <w:spacing w:after="0" w:line="288" w:lineRule="auto"/>
        <w:ind w:left="-425" w:right="-232" w:firstLine="425"/>
        <w:jc w:val="both"/>
        <w:rPr>
          <w:rFonts w:ascii="GHEA Grapalat" w:hAnsi="GHEA Grapalat"/>
          <w:sz w:val="24"/>
          <w:szCs w:val="24"/>
          <w:lang w:val="hy-AM"/>
        </w:rPr>
      </w:pPr>
      <w:r>
        <w:rPr>
          <w:rFonts w:ascii="GHEA Grapalat" w:hAnsi="GHEA Grapalat" w:cs="GHEA Grapalat"/>
          <w:sz w:val="24"/>
          <w:szCs w:val="24"/>
          <w:lang w:val="af-ZA"/>
        </w:rPr>
        <w:t xml:space="preserve">2) </w:t>
      </w:r>
      <w:r w:rsidRPr="00402236">
        <w:rPr>
          <w:rFonts w:ascii="GHEA Grapalat" w:hAnsi="GHEA Grapalat" w:cs="GHEA Grapalat"/>
          <w:sz w:val="24"/>
          <w:szCs w:val="24"/>
          <w:lang w:val="af-ZA"/>
        </w:rPr>
        <w:t>քանակի կրճատում առաջացման սկզբնաղբյուրում</w:t>
      </w:r>
      <w:r w:rsidRPr="00402236">
        <w:rPr>
          <w:rFonts w:ascii="GHEA Grapalat" w:hAnsi="GHEA Grapalat" w:cs="GHEA Grapalat"/>
          <w:sz w:val="24"/>
          <w:szCs w:val="24"/>
          <w:lang w:val="hy-AM"/>
        </w:rPr>
        <w:t>՝ կ</w:t>
      </w:r>
      <w:r w:rsidRPr="00402236">
        <w:rPr>
          <w:rFonts w:ascii="GHEA Grapalat" w:hAnsi="GHEA Grapalat"/>
          <w:sz w:val="24"/>
          <w:szCs w:val="24"/>
          <w:lang w:val="hy-AM"/>
        </w:rPr>
        <w:t>րկնակի օգտագործման կամ վերաօգտագործման միջոցով</w:t>
      </w:r>
    </w:p>
    <w:p w:rsidR="00020A1F" w:rsidRDefault="00020A1F" w:rsidP="00020A1F">
      <w:pPr>
        <w:tabs>
          <w:tab w:val="left" w:pos="1134"/>
        </w:tabs>
        <w:spacing w:after="0" w:line="288" w:lineRule="auto"/>
        <w:ind w:left="-425" w:right="-232" w:firstLine="425"/>
        <w:jc w:val="both"/>
        <w:rPr>
          <w:rFonts w:ascii="GHEA Grapalat" w:hAnsi="GHEA Grapalat" w:cs="GHEA Grapalat"/>
          <w:sz w:val="24"/>
          <w:szCs w:val="24"/>
          <w:lang w:val="hy-AM"/>
        </w:rPr>
      </w:pPr>
      <w:r w:rsidRPr="003F7407">
        <w:rPr>
          <w:rFonts w:ascii="GHEA Grapalat" w:hAnsi="GHEA Grapalat"/>
          <w:sz w:val="24"/>
          <w:szCs w:val="24"/>
          <w:lang w:val="hy-AM"/>
        </w:rPr>
        <w:t xml:space="preserve">3) </w:t>
      </w:r>
      <w:r w:rsidRPr="00402236">
        <w:rPr>
          <w:rFonts w:ascii="GHEA Grapalat" w:hAnsi="GHEA Grapalat" w:cs="GHEA Grapalat"/>
          <w:sz w:val="24"/>
          <w:szCs w:val="24"/>
          <w:lang w:val="af-ZA"/>
        </w:rPr>
        <w:t>վերամշակում</w:t>
      </w:r>
      <w:r>
        <w:rPr>
          <w:rFonts w:ascii="GHEA Grapalat" w:hAnsi="GHEA Grapalat" w:cs="GHEA Grapalat"/>
          <w:sz w:val="24"/>
          <w:szCs w:val="24"/>
          <w:lang w:val="af-ZA"/>
        </w:rPr>
        <w:t>`</w:t>
      </w:r>
      <w:r w:rsidRPr="003F7407">
        <w:rPr>
          <w:rFonts w:ascii="GHEA Grapalat" w:hAnsi="GHEA Grapalat" w:cs="GHEA Grapalat"/>
          <w:sz w:val="24"/>
          <w:szCs w:val="24"/>
          <w:lang w:val="af-ZA"/>
        </w:rPr>
        <w:t xml:space="preserve"> </w:t>
      </w:r>
      <w:r w:rsidRPr="00402236">
        <w:rPr>
          <w:rFonts w:ascii="GHEA Grapalat" w:hAnsi="GHEA Grapalat" w:cs="GHEA Grapalat"/>
          <w:sz w:val="24"/>
          <w:szCs w:val="24"/>
          <w:lang w:val="af-ZA"/>
        </w:rPr>
        <w:t>որպես երկրորդային</w:t>
      </w:r>
      <w:r>
        <w:rPr>
          <w:rFonts w:ascii="GHEA Grapalat" w:hAnsi="GHEA Grapalat" w:cs="GHEA Grapalat"/>
          <w:sz w:val="24"/>
          <w:szCs w:val="24"/>
          <w:lang w:val="hy-AM"/>
        </w:rPr>
        <w:t>ռեսուրս</w:t>
      </w:r>
    </w:p>
    <w:p w:rsidR="00020A1F" w:rsidRDefault="00020A1F" w:rsidP="00020A1F">
      <w:pPr>
        <w:tabs>
          <w:tab w:val="left" w:pos="1134"/>
        </w:tabs>
        <w:spacing w:after="0" w:line="288" w:lineRule="auto"/>
        <w:ind w:left="-425" w:right="-232" w:firstLine="425"/>
        <w:jc w:val="both"/>
        <w:rPr>
          <w:rFonts w:ascii="GHEA Grapalat" w:hAnsi="GHEA Grapalat" w:cs="GHEA Grapalat"/>
          <w:sz w:val="24"/>
          <w:szCs w:val="24"/>
          <w:lang w:val="af-ZA"/>
        </w:rPr>
      </w:pPr>
      <w:r>
        <w:rPr>
          <w:rFonts w:ascii="GHEA Grapalat" w:hAnsi="GHEA Grapalat" w:cs="GHEA Grapalat"/>
          <w:sz w:val="24"/>
          <w:szCs w:val="24"/>
          <w:lang w:val="af-ZA"/>
        </w:rPr>
        <w:t xml:space="preserve">4) </w:t>
      </w:r>
      <w:r w:rsidRPr="00402236">
        <w:rPr>
          <w:rFonts w:ascii="GHEA Grapalat" w:hAnsi="GHEA Grapalat" w:cs="GHEA Grapalat"/>
          <w:sz w:val="24"/>
          <w:szCs w:val="24"/>
          <w:lang w:val="hy-AM"/>
        </w:rPr>
        <w:t>վերականգնում</w:t>
      </w:r>
      <w:r w:rsidRPr="003F7407">
        <w:rPr>
          <w:rFonts w:ascii="GHEA Grapalat" w:hAnsi="GHEA Grapalat" w:cs="GHEA Grapalat"/>
          <w:sz w:val="24"/>
          <w:szCs w:val="24"/>
          <w:lang w:val="hy-AM"/>
        </w:rPr>
        <w:t>`</w:t>
      </w:r>
      <w:r w:rsidRPr="00402236">
        <w:rPr>
          <w:rFonts w:ascii="GHEA Grapalat" w:hAnsi="GHEA Grapalat" w:cs="GHEA Grapalat"/>
          <w:sz w:val="24"/>
          <w:szCs w:val="24"/>
          <w:lang w:val="hy-AM"/>
        </w:rPr>
        <w:t xml:space="preserve"> </w:t>
      </w:r>
      <w:r w:rsidRPr="00402236">
        <w:rPr>
          <w:rFonts w:ascii="GHEA Grapalat" w:hAnsi="GHEA Grapalat" w:cs="GHEA Grapalat"/>
          <w:sz w:val="24"/>
          <w:szCs w:val="24"/>
          <w:lang w:val="af-ZA"/>
        </w:rPr>
        <w:t xml:space="preserve">որպես երկրորդային էներգետիկ ռեսուրս </w:t>
      </w:r>
    </w:p>
    <w:p w:rsidR="00020A1F" w:rsidRPr="00402236" w:rsidRDefault="00020A1F" w:rsidP="00020A1F">
      <w:pPr>
        <w:tabs>
          <w:tab w:val="left" w:pos="1134"/>
        </w:tabs>
        <w:spacing w:after="0" w:line="288" w:lineRule="auto"/>
        <w:ind w:left="-425" w:right="-232" w:firstLine="425"/>
        <w:jc w:val="both"/>
        <w:rPr>
          <w:rFonts w:ascii="GHEA Grapalat" w:hAnsi="GHEA Grapalat" w:cs="GHEA Grapalat"/>
          <w:sz w:val="24"/>
          <w:szCs w:val="24"/>
          <w:lang w:val="af-ZA"/>
        </w:rPr>
      </w:pPr>
      <w:r>
        <w:rPr>
          <w:rFonts w:ascii="GHEA Grapalat" w:hAnsi="GHEA Grapalat" w:cs="GHEA Grapalat"/>
          <w:sz w:val="24"/>
          <w:szCs w:val="24"/>
          <w:lang w:val="af-ZA"/>
        </w:rPr>
        <w:t xml:space="preserve">5) </w:t>
      </w:r>
      <w:r>
        <w:rPr>
          <w:rFonts w:ascii="GHEA Grapalat" w:hAnsi="GHEA Grapalat" w:cs="GHEA Grapalat"/>
          <w:sz w:val="24"/>
          <w:szCs w:val="24"/>
          <w:lang w:val="hy-AM"/>
        </w:rPr>
        <w:t xml:space="preserve">հեռացում </w:t>
      </w:r>
      <w:r w:rsidRPr="00F44267">
        <w:rPr>
          <w:rFonts w:ascii="GHEA Grapalat" w:hAnsi="GHEA Grapalat" w:cs="GHEA Grapalat"/>
          <w:sz w:val="24"/>
          <w:szCs w:val="24"/>
          <w:lang w:val="af-ZA"/>
        </w:rPr>
        <w:t>(</w:t>
      </w:r>
      <w:r>
        <w:rPr>
          <w:rFonts w:ascii="GHEA Grapalat" w:hAnsi="GHEA Grapalat" w:cs="GHEA Grapalat"/>
          <w:sz w:val="24"/>
          <w:szCs w:val="24"/>
          <w:lang w:val="af-ZA"/>
        </w:rPr>
        <w:t>թաղում)</w:t>
      </w:r>
      <w:r w:rsidRPr="00402236">
        <w:rPr>
          <w:rFonts w:ascii="GHEA Grapalat" w:hAnsi="GHEA Grapalat" w:cs="GHEA Grapalat"/>
          <w:sz w:val="24"/>
          <w:szCs w:val="24"/>
          <w:lang w:val="af-ZA"/>
        </w:rPr>
        <w:t xml:space="preserve"> </w:t>
      </w:r>
      <w:r>
        <w:rPr>
          <w:rFonts w:ascii="GHEA Grapalat" w:hAnsi="GHEA Grapalat" w:cs="GHEA Grapalat"/>
          <w:sz w:val="24"/>
          <w:szCs w:val="24"/>
          <w:lang w:val="hy-AM"/>
        </w:rPr>
        <w:t>հսկվող աղբավայրերում</w:t>
      </w:r>
      <w:r w:rsidRPr="00402236">
        <w:rPr>
          <w:rFonts w:ascii="GHEA Grapalat" w:hAnsi="GHEA Grapalat" w:cs="GHEA Grapalat"/>
          <w:sz w:val="24"/>
          <w:szCs w:val="24"/>
          <w:lang w:val="hy-AM"/>
        </w:rPr>
        <w:t xml:space="preserve"> </w:t>
      </w:r>
      <w:r w:rsidRPr="00402236">
        <w:rPr>
          <w:rFonts w:ascii="GHEA Grapalat" w:hAnsi="GHEA Grapalat" w:cs="GHEA Grapalat"/>
          <w:sz w:val="24"/>
          <w:szCs w:val="24"/>
          <w:lang w:val="af-ZA"/>
        </w:rPr>
        <w:t xml:space="preserve">(որպես թափոնների կառավարման նվազագույն նախընտրելի </w:t>
      </w:r>
      <w:r>
        <w:rPr>
          <w:rFonts w:ascii="GHEA Grapalat" w:hAnsi="GHEA Grapalat" w:cs="GHEA Grapalat"/>
          <w:sz w:val="24"/>
          <w:szCs w:val="24"/>
          <w:lang w:val="hy-AM"/>
        </w:rPr>
        <w:t>մոտեցում</w:t>
      </w:r>
      <w:r w:rsidRPr="00402236">
        <w:rPr>
          <w:rFonts w:ascii="GHEA Grapalat" w:hAnsi="GHEA Grapalat" w:cs="GHEA Grapalat"/>
          <w:sz w:val="24"/>
          <w:szCs w:val="24"/>
          <w:lang w:val="af-ZA"/>
        </w:rPr>
        <w:t>):</w:t>
      </w:r>
    </w:p>
    <w:p w:rsidR="00020A1F" w:rsidRPr="003F7407" w:rsidRDefault="00020A1F" w:rsidP="00020A1F">
      <w:pPr>
        <w:tabs>
          <w:tab w:val="left" w:pos="1134"/>
        </w:tabs>
        <w:spacing w:after="0" w:line="240" w:lineRule="auto"/>
        <w:ind w:left="-709" w:firstLine="709"/>
        <w:jc w:val="both"/>
        <w:rPr>
          <w:rFonts w:ascii="GHEA Grapalat" w:hAnsi="GHEA Grapalat"/>
          <w:b/>
          <w:i/>
          <w:sz w:val="20"/>
          <w:szCs w:val="20"/>
          <w:lang w:val="hy-AM"/>
        </w:rPr>
      </w:pPr>
      <w:r>
        <w:rPr>
          <w:rFonts w:ascii="GHEA Grapalat" w:hAnsi="GHEA Grapalat"/>
          <w:b/>
          <w:i/>
          <w:sz w:val="20"/>
          <w:szCs w:val="20"/>
          <w:lang w:val="hy-AM"/>
        </w:rPr>
        <w:t xml:space="preserve">       </w:t>
      </w:r>
      <w:r w:rsidRPr="003F7407">
        <w:rPr>
          <w:rFonts w:ascii="GHEA Grapalat" w:hAnsi="GHEA Grapalat"/>
          <w:b/>
          <w:i/>
          <w:sz w:val="20"/>
          <w:szCs w:val="20"/>
          <w:lang w:val="hy-AM"/>
        </w:rPr>
        <w:t xml:space="preserve">Պատկեր 2․ </w:t>
      </w:r>
      <w:r>
        <w:rPr>
          <w:rFonts w:ascii="GHEA Grapalat" w:hAnsi="GHEA Grapalat"/>
          <w:b/>
          <w:i/>
          <w:sz w:val="20"/>
          <w:szCs w:val="20"/>
          <w:lang w:val="hy-AM"/>
        </w:rPr>
        <w:t>Թ</w:t>
      </w:r>
      <w:r w:rsidRPr="003F7407">
        <w:rPr>
          <w:rFonts w:ascii="GHEA Grapalat" w:hAnsi="GHEA Grapalat"/>
          <w:b/>
          <w:i/>
          <w:sz w:val="20"/>
          <w:szCs w:val="20"/>
          <w:lang w:val="hy-AM"/>
        </w:rPr>
        <w:t xml:space="preserve">ափոնների հինգաստիճան հիերարխիա </w:t>
      </w:r>
      <w:r w:rsidRPr="003F7407">
        <w:rPr>
          <w:rFonts w:ascii="GHEA Grapalat" w:hAnsi="GHEA Grapalat" w:cs="Sylfaen"/>
          <w:b/>
          <w:i/>
          <w:sz w:val="20"/>
          <w:szCs w:val="20"/>
          <w:lang w:val="hy-AM"/>
        </w:rPr>
        <w:t>«5 Rs»</w:t>
      </w:r>
    </w:p>
    <w:p w:rsidR="00020A1F" w:rsidRPr="00A74AA1" w:rsidRDefault="00020A1F" w:rsidP="00020A1F">
      <w:pPr>
        <w:tabs>
          <w:tab w:val="left" w:pos="1134"/>
        </w:tabs>
        <w:spacing w:after="0" w:line="240" w:lineRule="auto"/>
        <w:jc w:val="both"/>
        <w:rPr>
          <w:rFonts w:ascii="GHEA Grapalat" w:hAnsi="GHEA Grapalat"/>
          <w:sz w:val="24"/>
          <w:szCs w:val="24"/>
          <w:lang w:val="af-ZA"/>
        </w:rPr>
      </w:pPr>
    </w:p>
    <w:p w:rsidR="00020A1F" w:rsidRPr="00074F99" w:rsidRDefault="00020A1F" w:rsidP="00020A1F">
      <w:pPr>
        <w:tabs>
          <w:tab w:val="left" w:pos="1134"/>
        </w:tabs>
        <w:spacing w:after="0" w:line="240" w:lineRule="auto"/>
        <w:jc w:val="both"/>
        <w:rPr>
          <w:rFonts w:ascii="GHEA Grapalat" w:hAnsi="GHEA Grapalat"/>
          <w:color w:val="1F497D" w:themeColor="text2"/>
          <w:sz w:val="20"/>
          <w:szCs w:val="20"/>
          <w:lang w:val="hy-AM"/>
        </w:rPr>
      </w:pPr>
      <w:r w:rsidRPr="00074F99">
        <w:rPr>
          <w:rFonts w:ascii="GHEA Grapalat" w:hAnsi="GHEA Grapalat"/>
          <w:color w:val="1F497D" w:themeColor="text2"/>
          <w:sz w:val="20"/>
          <w:szCs w:val="20"/>
          <w:lang w:val="hy-AM"/>
        </w:rPr>
        <w:t xml:space="preserve">                                                                                                         </w:t>
      </w:r>
      <w:r>
        <w:rPr>
          <w:rFonts w:ascii="GHEA Grapalat" w:hAnsi="GHEA Grapalat"/>
          <w:color w:val="1F497D" w:themeColor="text2"/>
          <w:sz w:val="20"/>
          <w:szCs w:val="20"/>
          <w:lang w:val="hy-AM"/>
        </w:rPr>
        <w:t xml:space="preserve">              </w:t>
      </w:r>
      <w:r w:rsidRPr="00074F99">
        <w:rPr>
          <w:rFonts w:ascii="GHEA Grapalat" w:hAnsi="GHEA Grapalat"/>
          <w:color w:val="1F497D" w:themeColor="text2"/>
          <w:sz w:val="20"/>
          <w:szCs w:val="20"/>
          <w:lang w:val="hy-AM"/>
        </w:rPr>
        <w:t>Առավել ընդունելի</w:t>
      </w:r>
    </w:p>
    <w:p w:rsidR="00020A1F" w:rsidRDefault="00020A1F" w:rsidP="00020A1F">
      <w:pPr>
        <w:tabs>
          <w:tab w:val="left" w:pos="1134"/>
        </w:tabs>
        <w:spacing w:after="0" w:line="240" w:lineRule="auto"/>
        <w:jc w:val="both"/>
        <w:rPr>
          <w:rFonts w:ascii="GHEA Grapalat" w:hAnsi="GHEA Grapalat"/>
          <w:sz w:val="24"/>
          <w:szCs w:val="24"/>
        </w:rPr>
      </w:pPr>
      <w:r>
        <w:rPr>
          <w:rFonts w:ascii="GHEA Grapalat" w:hAnsi="GHEA Grapalat"/>
          <w:noProof/>
          <w:sz w:val="24"/>
          <w:szCs w:val="24"/>
        </w:rPr>
        <mc:AlternateContent>
          <mc:Choice Requires="wps">
            <w:drawing>
              <wp:anchor distT="0" distB="0" distL="114300" distR="114300" simplePos="0" relativeHeight="251659264" behindDoc="0" locked="0" layoutInCell="1" allowOverlap="1" wp14:anchorId="1DCABC6C" wp14:editId="05AB4C63">
                <wp:simplePos x="0" y="0"/>
                <wp:positionH relativeFrom="column">
                  <wp:posOffset>5053965</wp:posOffset>
                </wp:positionH>
                <wp:positionV relativeFrom="paragraph">
                  <wp:posOffset>40640</wp:posOffset>
                </wp:positionV>
                <wp:extent cx="76200" cy="1838325"/>
                <wp:effectExtent l="19050" t="19050" r="38100" b="28575"/>
                <wp:wrapNone/>
                <wp:docPr id="25" name="Up Arrow 25"/>
                <wp:cNvGraphicFramePr/>
                <a:graphic xmlns:a="http://schemas.openxmlformats.org/drawingml/2006/main">
                  <a:graphicData uri="http://schemas.microsoft.com/office/word/2010/wordprocessingShape">
                    <wps:wsp>
                      <wps:cNvSpPr/>
                      <wps:spPr>
                        <a:xfrm>
                          <a:off x="0" y="0"/>
                          <a:ext cx="76200" cy="18383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CA7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5" o:spid="_x0000_s1026" type="#_x0000_t68" style="position:absolute;margin-left:397.95pt;margin-top:3.2pt;width:6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" adj="448" fillcolor="#4f81bd" strokecolor="#385d8a" strokeweight="2pt"/>
            </w:pict>
          </mc:Fallback>
        </mc:AlternateContent>
      </w:r>
      <w:r w:rsidRPr="00F44267">
        <w:rPr>
          <w:rFonts w:ascii="GHEA Grapalat" w:hAnsi="GHEA Grapalat"/>
          <w:noProof/>
          <w:sz w:val="24"/>
          <w:szCs w:val="24"/>
        </w:rPr>
        <w:drawing>
          <wp:inline distT="0" distB="0" distL="0" distR="0" wp14:anchorId="179E1A94" wp14:editId="276E647A">
            <wp:extent cx="3867150" cy="207187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Hierarchy.png"/>
                    <pic:cNvPicPr/>
                  </pic:nvPicPr>
                  <pic:blipFill>
                    <a:blip r:embed="rId17">
                      <a:extLst>
                        <a:ext uri="{28A0092B-C50C-407E-A947-70E740481C1C}">
                          <a14:useLocalDpi xmlns:a14="http://schemas.microsoft.com/office/drawing/2010/main" val="0"/>
                        </a:ext>
                      </a:extLst>
                    </a:blip>
                    <a:stretch>
                      <a:fillRect/>
                    </a:stretch>
                  </pic:blipFill>
                  <pic:spPr>
                    <a:xfrm>
                      <a:off x="0" y="0"/>
                      <a:ext cx="3893674" cy="2086082"/>
                    </a:xfrm>
                    <a:prstGeom prst="rect">
                      <a:avLst/>
                    </a:prstGeom>
                  </pic:spPr>
                </pic:pic>
              </a:graphicData>
            </a:graphic>
          </wp:inline>
        </w:drawing>
      </w:r>
    </w:p>
    <w:p w:rsidR="00020A1F" w:rsidRPr="00357D7D" w:rsidRDefault="00020A1F" w:rsidP="00020A1F">
      <w:pPr>
        <w:tabs>
          <w:tab w:val="left" w:pos="1134"/>
        </w:tabs>
        <w:spacing w:after="0" w:line="240" w:lineRule="auto"/>
        <w:jc w:val="both"/>
        <w:rPr>
          <w:rFonts w:ascii="GHEA Grapalat" w:hAnsi="GHEA Grapalat"/>
          <w:sz w:val="24"/>
          <w:szCs w:val="24"/>
        </w:rPr>
      </w:pPr>
    </w:p>
    <w:p w:rsidR="00020A1F" w:rsidRDefault="00020A1F" w:rsidP="00020A1F">
      <w:pPr>
        <w:tabs>
          <w:tab w:val="left" w:pos="0"/>
        </w:tabs>
        <w:spacing w:after="0" w:line="288" w:lineRule="auto"/>
        <w:ind w:left="-425" w:right="-232" w:firstLine="425"/>
        <w:jc w:val="both"/>
        <w:rPr>
          <w:rFonts w:ascii="GHEA Grapalat" w:hAnsi="GHEA Grapalat" w:cs="GHEA Grapalat"/>
          <w:sz w:val="24"/>
          <w:szCs w:val="24"/>
          <w:lang w:val="hy-AM"/>
        </w:rPr>
      </w:pPr>
      <w:r>
        <w:rPr>
          <w:rFonts w:ascii="GHEA Grapalat" w:hAnsi="GHEA Grapalat" w:cs="GHEA Grapalat"/>
          <w:sz w:val="24"/>
          <w:szCs w:val="24"/>
          <w:lang w:val="hy-AM"/>
        </w:rPr>
        <w:t>45</w:t>
      </w:r>
      <w:r>
        <w:rPr>
          <w:rFonts w:ascii="Cambria Math" w:hAnsi="Cambria Math" w:cs="Cambria Math"/>
          <w:sz w:val="24"/>
          <w:szCs w:val="24"/>
          <w:lang w:val="hy-AM"/>
        </w:rPr>
        <w:t>․</w:t>
      </w:r>
      <w:r>
        <w:rPr>
          <w:rFonts w:ascii="GHEA Grapalat" w:hAnsi="GHEA Grapalat" w:cs="GHEA Grapalat"/>
          <w:sz w:val="24"/>
          <w:szCs w:val="24"/>
          <w:lang w:val="hy-AM"/>
        </w:rPr>
        <w:t xml:space="preserve"> </w:t>
      </w:r>
      <w:r w:rsidRPr="00402236">
        <w:rPr>
          <w:rFonts w:ascii="GHEA Grapalat" w:hAnsi="GHEA Grapalat" w:cs="GHEA Grapalat"/>
          <w:sz w:val="24"/>
          <w:szCs w:val="24"/>
          <w:lang w:val="hy-AM"/>
        </w:rPr>
        <w:t xml:space="preserve">Նշված ստորակարգության </w:t>
      </w:r>
      <w:r w:rsidRPr="00402236">
        <w:rPr>
          <w:rFonts w:ascii="GHEA Grapalat" w:hAnsi="GHEA Grapalat" w:cs="GHEA Grapalat"/>
          <w:sz w:val="24"/>
          <w:szCs w:val="24"/>
          <w:lang w:val="af-ZA"/>
        </w:rPr>
        <w:t>ներդրման հիմնական նպատակ</w:t>
      </w:r>
      <w:r>
        <w:rPr>
          <w:rFonts w:ascii="GHEA Grapalat" w:hAnsi="GHEA Grapalat" w:cs="GHEA Grapalat"/>
          <w:sz w:val="24"/>
          <w:szCs w:val="24"/>
          <w:lang w:val="hy-AM"/>
        </w:rPr>
        <w:t>ն</w:t>
      </w:r>
      <w:r w:rsidRPr="00402236">
        <w:rPr>
          <w:rFonts w:ascii="GHEA Grapalat" w:hAnsi="GHEA Grapalat" w:cs="GHEA Grapalat"/>
          <w:sz w:val="24"/>
          <w:szCs w:val="24"/>
          <w:lang w:val="af-ZA"/>
        </w:rPr>
        <w:t xml:space="preserve"> է</w:t>
      </w:r>
      <w:r>
        <w:rPr>
          <w:rFonts w:ascii="GHEA Grapalat" w:hAnsi="GHEA Grapalat" w:cs="GHEA Grapalat"/>
          <w:sz w:val="24"/>
          <w:szCs w:val="24"/>
          <w:lang w:val="hy-AM"/>
        </w:rPr>
        <w:t xml:space="preserve">՝ հնարավորինս նվազեցնել աղբավայրերում տեղադրվող աղբի քանակը և խթանել </w:t>
      </w:r>
      <w:r w:rsidRPr="00402236">
        <w:rPr>
          <w:rFonts w:ascii="GHEA Grapalat" w:hAnsi="GHEA Grapalat" w:cs="GHEA Grapalat"/>
          <w:sz w:val="24"/>
          <w:szCs w:val="24"/>
          <w:lang w:val="af-ZA"/>
        </w:rPr>
        <w:t>էկոլոգիական պահանջներին բավարարող արտադրությ</w:t>
      </w:r>
      <w:r>
        <w:rPr>
          <w:rFonts w:ascii="GHEA Grapalat" w:hAnsi="GHEA Grapalat" w:cs="GHEA Grapalat"/>
          <w:sz w:val="24"/>
          <w:szCs w:val="24"/>
          <w:lang w:val="hy-AM"/>
        </w:rPr>
        <w:t>ու</w:t>
      </w:r>
      <w:r w:rsidRPr="00402236">
        <w:rPr>
          <w:rFonts w:ascii="GHEA Grapalat" w:hAnsi="GHEA Grapalat" w:cs="GHEA Grapalat"/>
          <w:sz w:val="24"/>
          <w:szCs w:val="24"/>
          <w:lang w:val="af-ZA"/>
        </w:rPr>
        <w:t>ն</w:t>
      </w:r>
      <w:r>
        <w:rPr>
          <w:rFonts w:ascii="GHEA Grapalat" w:hAnsi="GHEA Grapalat" w:cs="GHEA Grapalat"/>
          <w:sz w:val="24"/>
          <w:szCs w:val="24"/>
          <w:lang w:val="hy-AM"/>
        </w:rPr>
        <w:t>ը,</w:t>
      </w:r>
      <w:r w:rsidRPr="00402236">
        <w:rPr>
          <w:rFonts w:ascii="GHEA Grapalat" w:hAnsi="GHEA Grapalat" w:cs="GHEA Grapalat"/>
          <w:sz w:val="24"/>
          <w:szCs w:val="24"/>
          <w:lang w:val="af-ZA"/>
        </w:rPr>
        <w:t xml:space="preserve"> ինչ</w:t>
      </w:r>
      <w:r>
        <w:rPr>
          <w:rFonts w:ascii="GHEA Grapalat" w:hAnsi="GHEA Grapalat" w:cs="GHEA Grapalat"/>
          <w:sz w:val="24"/>
          <w:szCs w:val="24"/>
          <w:lang w:val="hy-AM"/>
        </w:rPr>
        <w:t xml:space="preserve">ն էլ իր հերթին կնպաստի </w:t>
      </w:r>
      <w:r w:rsidRPr="00402236">
        <w:rPr>
          <w:rFonts w:ascii="GHEA Grapalat" w:hAnsi="GHEA Grapalat" w:cs="GHEA Grapalat"/>
          <w:sz w:val="24"/>
          <w:szCs w:val="24"/>
          <w:lang w:val="af-ZA"/>
        </w:rPr>
        <w:t>շրջակա միջավայրի աղտոտ</w:t>
      </w:r>
      <w:r>
        <w:rPr>
          <w:rFonts w:ascii="GHEA Grapalat" w:hAnsi="GHEA Grapalat" w:cs="GHEA Grapalat"/>
          <w:sz w:val="24"/>
          <w:szCs w:val="24"/>
          <w:lang w:val="hy-AM"/>
        </w:rPr>
        <w:t xml:space="preserve">ման կանխարգելմանը։ </w:t>
      </w:r>
    </w:p>
    <w:p w:rsidR="00020A1F" w:rsidRPr="00302C59" w:rsidRDefault="00020A1F" w:rsidP="00020A1F">
      <w:pPr>
        <w:tabs>
          <w:tab w:val="left" w:pos="0"/>
        </w:tabs>
        <w:spacing w:after="0" w:line="288" w:lineRule="auto"/>
        <w:ind w:left="-425" w:right="-232" w:firstLine="425"/>
        <w:jc w:val="both"/>
        <w:rPr>
          <w:rFonts w:ascii="GHEA Grapalat" w:hAnsi="GHEA Grapalat" w:cs="Arial"/>
          <w:color w:val="000000"/>
          <w:sz w:val="24"/>
          <w:szCs w:val="24"/>
          <w:lang w:val="hy-AM"/>
        </w:rPr>
      </w:pPr>
      <w:r>
        <w:rPr>
          <w:rFonts w:ascii="GHEA Grapalat" w:hAnsi="GHEA Grapalat" w:cs="GHEA Grapalat"/>
          <w:sz w:val="24"/>
          <w:szCs w:val="24"/>
          <w:lang w:val="hy-AM"/>
        </w:rPr>
        <w:t>46</w:t>
      </w:r>
      <w:r>
        <w:rPr>
          <w:rFonts w:ascii="Cambria Math" w:hAnsi="Cambria Math" w:cs="GHEA Grapalat"/>
          <w:sz w:val="24"/>
          <w:szCs w:val="24"/>
          <w:lang w:val="hy-AM"/>
        </w:rPr>
        <w:t xml:space="preserve">․ </w:t>
      </w:r>
      <w:r w:rsidRPr="00302C59">
        <w:rPr>
          <w:rFonts w:ascii="GHEA Grapalat" w:hAnsi="GHEA Grapalat" w:cs="Arial"/>
          <w:i/>
          <w:color w:val="000000"/>
          <w:sz w:val="24"/>
          <w:szCs w:val="24"/>
          <w:lang w:val="hy-AM"/>
        </w:rPr>
        <w:t>Առաջացող թափոնների քանակի կրճատումը և կանխարգելումը</w:t>
      </w:r>
      <w:r w:rsidRPr="00302C59">
        <w:rPr>
          <w:rFonts w:ascii="GHEA Grapalat" w:hAnsi="GHEA Grapalat" w:cs="Arial"/>
          <w:color w:val="000000"/>
          <w:sz w:val="24"/>
          <w:szCs w:val="24"/>
          <w:lang w:val="hy-AM"/>
        </w:rPr>
        <w:t xml:space="preserve"> հիմնականում իրականացվում է քաղաքականության գործիքների միջոցով` </w:t>
      </w:r>
      <w:r w:rsidRPr="00302C59">
        <w:rPr>
          <w:rFonts w:ascii="GHEA Grapalat" w:hAnsi="GHEA Grapalat" w:cs="Sylfaen"/>
          <w:iCs/>
          <w:sz w:val="24"/>
          <w:szCs w:val="24"/>
          <w:lang w:val="hy-AM"/>
        </w:rPr>
        <w:t xml:space="preserve">արտադրվող աղբի ծավալների նվազեցման ուղղությամբ </w:t>
      </w:r>
      <w:r>
        <w:rPr>
          <w:rFonts w:ascii="GHEA Grapalat" w:hAnsi="GHEA Grapalat" w:cs="Sylfaen"/>
          <w:iCs/>
          <w:sz w:val="24"/>
          <w:szCs w:val="24"/>
          <w:lang w:val="hy-AM"/>
        </w:rPr>
        <w:t>ա</w:t>
      </w:r>
      <w:r w:rsidRPr="00302C59">
        <w:rPr>
          <w:rFonts w:ascii="GHEA Grapalat" w:hAnsi="GHEA Grapalat" w:cs="Sylfaen"/>
          <w:iCs/>
          <w:sz w:val="24"/>
          <w:szCs w:val="24"/>
          <w:lang w:val="hy-AM"/>
        </w:rPr>
        <w:t>նհրաժեշտ միջոցներ</w:t>
      </w:r>
      <w:r>
        <w:rPr>
          <w:rFonts w:ascii="GHEA Grapalat" w:hAnsi="GHEA Grapalat" w:cs="Sylfaen"/>
          <w:iCs/>
          <w:sz w:val="24"/>
          <w:szCs w:val="24"/>
          <w:lang w:val="hy-AM"/>
        </w:rPr>
        <w:t>ի կիրառմամբ</w:t>
      </w:r>
      <w:r w:rsidRPr="00302C59">
        <w:rPr>
          <w:rFonts w:ascii="GHEA Grapalat" w:hAnsi="GHEA Grapalat" w:cs="Sylfaen"/>
          <w:iCs/>
          <w:sz w:val="24"/>
          <w:szCs w:val="24"/>
          <w:lang w:val="hy-AM"/>
        </w:rPr>
        <w:t xml:space="preserve">։  </w:t>
      </w:r>
      <w:r>
        <w:rPr>
          <w:rFonts w:ascii="GHEA Grapalat" w:hAnsi="GHEA Grapalat" w:cs="Sylfaen"/>
          <w:iCs/>
          <w:sz w:val="24"/>
          <w:szCs w:val="24"/>
          <w:lang w:val="hy-AM"/>
        </w:rPr>
        <w:t>Հատկապես</w:t>
      </w:r>
      <w:r w:rsidRPr="00302C59">
        <w:rPr>
          <w:rFonts w:ascii="GHEA Grapalat" w:hAnsi="GHEA Grapalat" w:cs="Sylfaen"/>
          <w:iCs/>
          <w:sz w:val="24"/>
          <w:szCs w:val="24"/>
          <w:lang w:val="hy-AM"/>
        </w:rPr>
        <w:t xml:space="preserve"> կարևորվում են բնակչության, ինչ</w:t>
      </w:r>
      <w:r>
        <w:rPr>
          <w:rFonts w:ascii="GHEA Grapalat" w:hAnsi="GHEA Grapalat" w:cs="Sylfaen"/>
          <w:iCs/>
          <w:sz w:val="24"/>
          <w:szCs w:val="24"/>
          <w:lang w:val="hy-AM"/>
        </w:rPr>
        <w:t>պես</w:t>
      </w:r>
      <w:r w:rsidRPr="00302C59">
        <w:rPr>
          <w:rFonts w:ascii="GHEA Grapalat" w:hAnsi="GHEA Grapalat" w:cs="Sylfaen"/>
          <w:iCs/>
          <w:sz w:val="24"/>
          <w:szCs w:val="24"/>
          <w:lang w:val="hy-AM"/>
        </w:rPr>
        <w:t xml:space="preserve"> նաև  արտադրողների և տնտեսվարող սուբյեկտնորի շրջանակներում լայնած</w:t>
      </w:r>
      <w:r>
        <w:rPr>
          <w:rFonts w:ascii="GHEA Grapalat" w:hAnsi="GHEA Grapalat" w:cs="Sylfaen"/>
          <w:iCs/>
          <w:sz w:val="24"/>
          <w:szCs w:val="24"/>
          <w:lang w:val="hy-AM"/>
        </w:rPr>
        <w:t>ա</w:t>
      </w:r>
      <w:r w:rsidRPr="00302C59">
        <w:rPr>
          <w:rFonts w:ascii="GHEA Grapalat" w:hAnsi="GHEA Grapalat" w:cs="Sylfaen"/>
          <w:iCs/>
          <w:sz w:val="24"/>
          <w:szCs w:val="24"/>
          <w:lang w:val="hy-AM"/>
        </w:rPr>
        <w:t>վալ իրազեկման աշխատանքները։ Այս նպատակին հասնելու համար անհրաժեշտ է ձեռնարկել մի շարք միջոցներ</w:t>
      </w:r>
      <w:r>
        <w:rPr>
          <w:rFonts w:ascii="GHEA Grapalat" w:hAnsi="GHEA Grapalat" w:cs="Sylfaen"/>
          <w:iCs/>
          <w:sz w:val="24"/>
          <w:szCs w:val="24"/>
          <w:lang w:val="hy-AM"/>
        </w:rPr>
        <w:t xml:space="preserve"> ուղղված </w:t>
      </w:r>
      <w:r w:rsidRPr="00302C59">
        <w:rPr>
          <w:rFonts w:ascii="GHEA Grapalat" w:hAnsi="GHEA Grapalat" w:cs="Sylfaen"/>
          <w:iCs/>
          <w:sz w:val="24"/>
          <w:szCs w:val="24"/>
          <w:lang w:val="hy-AM"/>
        </w:rPr>
        <w:t>աղբավայրում թափոնները թա</w:t>
      </w:r>
      <w:r>
        <w:rPr>
          <w:rFonts w:ascii="GHEA Grapalat" w:hAnsi="GHEA Grapalat" w:cs="Sylfaen"/>
          <w:iCs/>
          <w:sz w:val="24"/>
          <w:szCs w:val="24"/>
          <w:lang w:val="hy-AM"/>
        </w:rPr>
        <w:t>ղ</w:t>
      </w:r>
      <w:r w:rsidRPr="00302C59">
        <w:rPr>
          <w:rFonts w:ascii="GHEA Grapalat" w:hAnsi="GHEA Grapalat" w:cs="Sylfaen"/>
          <w:iCs/>
          <w:sz w:val="24"/>
          <w:szCs w:val="24"/>
          <w:lang w:val="hy-AM"/>
        </w:rPr>
        <w:t xml:space="preserve">ելուց առաջ </w:t>
      </w:r>
      <w:r>
        <w:rPr>
          <w:rFonts w:ascii="GHEA Grapalat" w:hAnsi="GHEA Grapalat" w:cs="Sylfaen"/>
          <w:iCs/>
          <w:sz w:val="24"/>
          <w:szCs w:val="24"/>
          <w:lang w:val="hy-AM"/>
        </w:rPr>
        <w:t xml:space="preserve">դրանց տեսակավորմանն ու մշակմանը, </w:t>
      </w:r>
      <w:r w:rsidRPr="00302C59">
        <w:rPr>
          <w:rFonts w:ascii="GHEA Grapalat" w:hAnsi="GHEA Grapalat" w:cs="Sylfaen"/>
          <w:iCs/>
          <w:sz w:val="24"/>
          <w:szCs w:val="24"/>
          <w:lang w:val="hy-AM"/>
        </w:rPr>
        <w:t>վերջնական հեռացման համար աղբի ծավալներ</w:t>
      </w:r>
      <w:r>
        <w:rPr>
          <w:rFonts w:ascii="GHEA Grapalat" w:hAnsi="GHEA Grapalat" w:cs="Sylfaen"/>
          <w:iCs/>
          <w:sz w:val="24"/>
          <w:szCs w:val="24"/>
          <w:lang w:val="hy-AM"/>
        </w:rPr>
        <w:t>ի նվազեցմանը</w:t>
      </w:r>
      <w:r w:rsidRPr="00302C59">
        <w:rPr>
          <w:rFonts w:ascii="GHEA Grapalat" w:hAnsi="GHEA Grapalat" w:cs="Sylfaen"/>
          <w:iCs/>
          <w:sz w:val="24"/>
          <w:szCs w:val="24"/>
          <w:lang w:val="hy-AM"/>
        </w:rPr>
        <w:t xml:space="preserve">, </w:t>
      </w:r>
      <w:r>
        <w:rPr>
          <w:rFonts w:ascii="GHEA Grapalat" w:hAnsi="GHEA Grapalat" w:cs="Sylfaen"/>
          <w:iCs/>
          <w:sz w:val="24"/>
          <w:szCs w:val="24"/>
          <w:lang w:val="hy-AM"/>
        </w:rPr>
        <w:t xml:space="preserve">տարբեր տեսակի թափոնների </w:t>
      </w:r>
      <w:r w:rsidRPr="00302C59">
        <w:rPr>
          <w:rFonts w:ascii="GHEA Grapalat" w:hAnsi="GHEA Grapalat" w:cs="Sylfaen"/>
          <w:iCs/>
          <w:sz w:val="24"/>
          <w:szCs w:val="24"/>
          <w:lang w:val="hy-AM"/>
        </w:rPr>
        <w:t>համահեռաց</w:t>
      </w:r>
      <w:r>
        <w:rPr>
          <w:rFonts w:ascii="GHEA Grapalat" w:hAnsi="GHEA Grapalat" w:cs="Sylfaen"/>
          <w:iCs/>
          <w:sz w:val="24"/>
          <w:szCs w:val="24"/>
          <w:lang w:val="hy-AM"/>
        </w:rPr>
        <w:t xml:space="preserve">ման վերացմանը </w:t>
      </w:r>
      <w:r w:rsidRPr="00302C59">
        <w:rPr>
          <w:rFonts w:ascii="GHEA Grapalat" w:hAnsi="GHEA Grapalat" w:cs="Sylfaen"/>
          <w:iCs/>
          <w:sz w:val="24"/>
          <w:szCs w:val="24"/>
          <w:lang w:val="hy-AM"/>
        </w:rPr>
        <w:t xml:space="preserve">(վտանգավոր և ոչ վտանգավոր թափոնների խառնումը), ինչպես նաև իրականացնել </w:t>
      </w:r>
      <w:r>
        <w:rPr>
          <w:rFonts w:ascii="GHEA Grapalat" w:hAnsi="GHEA Grapalat" w:cs="Sylfaen"/>
          <w:iCs/>
          <w:sz w:val="24"/>
          <w:szCs w:val="24"/>
          <w:lang w:val="hy-AM"/>
        </w:rPr>
        <w:t xml:space="preserve">չհսկվող </w:t>
      </w:r>
      <w:r w:rsidRPr="00302C59">
        <w:rPr>
          <w:rFonts w:ascii="GHEA Grapalat" w:hAnsi="GHEA Grapalat" w:cs="Sylfaen"/>
          <w:iCs/>
          <w:sz w:val="24"/>
          <w:szCs w:val="24"/>
          <w:lang w:val="hy-AM"/>
        </w:rPr>
        <w:t>աղբավայրի փակ</w:t>
      </w:r>
      <w:r>
        <w:rPr>
          <w:rFonts w:ascii="GHEA Grapalat" w:hAnsi="GHEA Grapalat" w:cs="Sylfaen"/>
          <w:iCs/>
          <w:sz w:val="24"/>
          <w:szCs w:val="24"/>
          <w:lang w:val="hy-AM"/>
        </w:rPr>
        <w:t>ու</w:t>
      </w:r>
      <w:r w:rsidRPr="00302C59">
        <w:rPr>
          <w:rFonts w:ascii="GHEA Grapalat" w:hAnsi="GHEA Grapalat" w:cs="Sylfaen"/>
          <w:iCs/>
          <w:sz w:val="24"/>
          <w:szCs w:val="24"/>
          <w:lang w:val="hy-AM"/>
        </w:rPr>
        <w:t>մ և փակումից հետո վերահսկողություն:  Թափոնների կանխարգելման ուղղությամբ հանրապետությունում որոշակի միջոցներ են ձեռնարկվում, օր</w:t>
      </w:r>
      <w:r w:rsidRPr="00302C59">
        <w:rPr>
          <w:rFonts w:ascii="GHEA Grapalat" w:hAnsi="GHEA Grapalat" w:cs="Arial"/>
          <w:color w:val="000000"/>
          <w:sz w:val="24"/>
          <w:szCs w:val="24"/>
          <w:lang w:val="hy-AM"/>
        </w:rPr>
        <w:t xml:space="preserve">ինակ, հանրապետությունում նախատեսված է մեկանգամյա օգտագործման պոլիէթիլենային տոպրակների գործածության աստիճանական կրճատում և հետագայում՝ արգելում։ </w:t>
      </w:r>
    </w:p>
    <w:p w:rsidR="00020A1F" w:rsidRDefault="00020A1F" w:rsidP="00020A1F">
      <w:pPr>
        <w:spacing w:after="0" w:line="288" w:lineRule="auto"/>
        <w:ind w:left="-425" w:right="-234" w:firstLine="425"/>
        <w:jc w:val="both"/>
        <w:rPr>
          <w:rFonts w:ascii="GHEA Grapalat" w:hAnsi="GHEA Grapalat" w:cs="Sylfaen"/>
          <w:iCs/>
          <w:sz w:val="24"/>
          <w:szCs w:val="24"/>
          <w:lang w:val="hy-AM"/>
        </w:rPr>
      </w:pPr>
      <w:r>
        <w:rPr>
          <w:rFonts w:ascii="GHEA Grapalat" w:hAnsi="GHEA Grapalat" w:cs="Sylfaen"/>
          <w:iCs/>
          <w:sz w:val="24"/>
          <w:szCs w:val="24"/>
          <w:lang w:val="hy-AM"/>
        </w:rPr>
        <w:t>47</w:t>
      </w:r>
      <w:r>
        <w:rPr>
          <w:rFonts w:ascii="Cambria Math" w:hAnsi="Cambria Math" w:cs="Sylfaen"/>
          <w:iCs/>
          <w:sz w:val="24"/>
          <w:szCs w:val="24"/>
          <w:lang w:val="hy-AM"/>
        </w:rPr>
        <w:t>․</w:t>
      </w:r>
      <w:r w:rsidRPr="00302C59">
        <w:rPr>
          <w:rFonts w:ascii="GHEA Grapalat" w:hAnsi="GHEA Grapalat" w:cs="Sylfaen"/>
          <w:iCs/>
          <w:sz w:val="24"/>
          <w:szCs w:val="24"/>
          <w:lang w:val="hy-AM"/>
        </w:rPr>
        <w:t xml:space="preserve"> </w:t>
      </w:r>
      <w:r w:rsidRPr="0062742A">
        <w:rPr>
          <w:rFonts w:ascii="GHEA Grapalat" w:hAnsi="GHEA Grapalat" w:cs="Sylfaen"/>
          <w:i/>
          <w:iCs/>
          <w:sz w:val="24"/>
          <w:szCs w:val="24"/>
          <w:lang w:val="hy-AM"/>
        </w:rPr>
        <w:t>Թափոնների վերաօգտագորումը</w:t>
      </w:r>
      <w:r>
        <w:rPr>
          <w:rFonts w:ascii="GHEA Grapalat" w:hAnsi="GHEA Grapalat" w:cs="Sylfaen"/>
          <w:i/>
          <w:iCs/>
          <w:sz w:val="24"/>
          <w:szCs w:val="24"/>
          <w:lang w:val="hy-AM"/>
        </w:rPr>
        <w:t xml:space="preserve">՝ </w:t>
      </w:r>
      <w:r w:rsidRPr="0062742A">
        <w:rPr>
          <w:rFonts w:ascii="GHEA Grapalat" w:hAnsi="GHEA Grapalat" w:cs="Sylfaen"/>
          <w:iCs/>
          <w:sz w:val="24"/>
          <w:szCs w:val="24"/>
          <w:lang w:val="hy-AM"/>
        </w:rPr>
        <w:t>երբ</w:t>
      </w:r>
      <w:r>
        <w:rPr>
          <w:rFonts w:ascii="GHEA Grapalat" w:hAnsi="GHEA Grapalat" w:cs="Sylfaen"/>
          <w:i/>
          <w:iCs/>
          <w:sz w:val="24"/>
          <w:szCs w:val="24"/>
          <w:lang w:val="hy-AM"/>
        </w:rPr>
        <w:t xml:space="preserve"> </w:t>
      </w:r>
      <w:r w:rsidRPr="00302C59">
        <w:rPr>
          <w:rFonts w:ascii="GHEA Grapalat" w:hAnsi="GHEA Grapalat" w:cs="Sylfaen"/>
          <w:iCs/>
          <w:sz w:val="24"/>
          <w:szCs w:val="24"/>
          <w:lang w:val="hy-AM"/>
        </w:rPr>
        <w:t xml:space="preserve">այլ անձանց համար անցանկալի, ոչ պիտանի նյութերը, դրվում են տնտեսական շրջանառության մեջ այլ նպատակներով: Վերաօգտագործման գործընթացները նույնպես առկա են հանրապետության բնակավայրերում՝ հաշվի առնելով օգտագործված իրերի և ապրանքների վաճառքի առկա շուկան </w:t>
      </w:r>
      <w:r w:rsidRPr="00F44267">
        <w:rPr>
          <w:rFonts w:ascii="GHEA Grapalat" w:hAnsi="GHEA Grapalat" w:cs="Sylfaen"/>
          <w:iCs/>
          <w:sz w:val="24"/>
          <w:szCs w:val="24"/>
          <w:lang w:val="hy-AM"/>
        </w:rPr>
        <w:t>(</w:t>
      </w:r>
      <w:r w:rsidRPr="00302C59">
        <w:rPr>
          <w:rFonts w:ascii="GHEA Grapalat" w:hAnsi="GHEA Grapalat" w:cs="Sylfaen"/>
          <w:iCs/>
          <w:sz w:val="24"/>
          <w:szCs w:val="24"/>
          <w:lang w:val="hy-AM"/>
        </w:rPr>
        <w:t>կենցաղային իրեր և տեխնիկա, ավտոմեքենաներ, պահեստամասեր, շինարարական նյութեր և այլն</w:t>
      </w:r>
      <w:r w:rsidRPr="00F44267">
        <w:rPr>
          <w:rFonts w:ascii="GHEA Grapalat" w:hAnsi="GHEA Grapalat" w:cs="Sylfaen"/>
          <w:iCs/>
          <w:sz w:val="24"/>
          <w:szCs w:val="24"/>
          <w:lang w:val="hy-AM"/>
        </w:rPr>
        <w:t>)</w:t>
      </w:r>
      <w:r w:rsidRPr="00302C59">
        <w:rPr>
          <w:rFonts w:ascii="GHEA Grapalat" w:hAnsi="GHEA Grapalat" w:cs="Sylfaen"/>
          <w:iCs/>
          <w:sz w:val="24"/>
          <w:szCs w:val="24"/>
          <w:lang w:val="hy-AM"/>
        </w:rPr>
        <w:t xml:space="preserve">։ Ընդ որում, երկրորդային </w:t>
      </w:r>
      <w:r>
        <w:rPr>
          <w:rFonts w:ascii="GHEA Grapalat" w:hAnsi="GHEA Grapalat" w:cs="Sylfaen"/>
          <w:iCs/>
          <w:sz w:val="24"/>
          <w:szCs w:val="24"/>
          <w:lang w:val="hy-AM"/>
        </w:rPr>
        <w:t xml:space="preserve">ռեսուրս </w:t>
      </w:r>
      <w:r w:rsidRPr="00302C59">
        <w:rPr>
          <w:rFonts w:ascii="GHEA Grapalat" w:hAnsi="GHEA Grapalat" w:cs="Sylfaen"/>
          <w:iCs/>
          <w:sz w:val="24"/>
          <w:szCs w:val="24"/>
          <w:lang w:val="hy-AM"/>
        </w:rPr>
        <w:t>հանդիսա</w:t>
      </w:r>
      <w:r>
        <w:rPr>
          <w:rFonts w:ascii="GHEA Grapalat" w:hAnsi="GHEA Grapalat" w:cs="Sylfaen"/>
          <w:iCs/>
          <w:sz w:val="24"/>
          <w:szCs w:val="24"/>
          <w:lang w:val="hy-AM"/>
        </w:rPr>
        <w:t>ցող</w:t>
      </w:r>
      <w:r w:rsidRPr="00302C59">
        <w:rPr>
          <w:rFonts w:ascii="GHEA Grapalat" w:hAnsi="GHEA Grapalat" w:cs="Sylfaen"/>
          <w:iCs/>
          <w:sz w:val="24"/>
          <w:szCs w:val="24"/>
          <w:lang w:val="hy-AM"/>
        </w:rPr>
        <w:t xml:space="preserve"> շինարարական աղբ</w:t>
      </w:r>
      <w:r>
        <w:rPr>
          <w:rFonts w:ascii="GHEA Grapalat" w:hAnsi="GHEA Grapalat" w:cs="Sylfaen"/>
          <w:iCs/>
          <w:sz w:val="24"/>
          <w:szCs w:val="24"/>
          <w:lang w:val="hy-AM"/>
        </w:rPr>
        <w:t>ի</w:t>
      </w:r>
      <w:r w:rsidRPr="00302C59">
        <w:rPr>
          <w:rFonts w:ascii="GHEA Grapalat" w:hAnsi="GHEA Grapalat" w:cs="Sylfaen"/>
          <w:iCs/>
          <w:sz w:val="24"/>
          <w:szCs w:val="24"/>
          <w:lang w:val="hy-AM"/>
        </w:rPr>
        <w:t xml:space="preserve"> օգտագործմամբ հնարավոր է նվազեցնել խճի, ավազի, խճաքարի և այլ շինարարական նյութերի օգտագործման ծավալները:</w:t>
      </w:r>
    </w:p>
    <w:p w:rsidR="00020A1F" w:rsidRPr="00370118" w:rsidRDefault="00020A1F" w:rsidP="00020A1F">
      <w:pPr>
        <w:spacing w:after="0" w:line="288" w:lineRule="auto"/>
        <w:ind w:left="-425" w:right="-234" w:firstLine="425"/>
        <w:jc w:val="both"/>
        <w:rPr>
          <w:rFonts w:ascii="Arian AMU" w:hAnsi="Arian AMU"/>
          <w:color w:val="222222"/>
          <w:sz w:val="21"/>
          <w:szCs w:val="21"/>
          <w:lang w:val="hy-AM"/>
        </w:rPr>
      </w:pPr>
      <w:r>
        <w:rPr>
          <w:rFonts w:ascii="GHEA Grapalat" w:hAnsi="GHEA Grapalat" w:cs="Sylfaen"/>
          <w:iCs/>
          <w:sz w:val="24"/>
          <w:szCs w:val="24"/>
          <w:lang w:val="hy-AM"/>
        </w:rPr>
        <w:t>48</w:t>
      </w:r>
      <w:r>
        <w:rPr>
          <w:rFonts w:ascii="Cambria Math" w:hAnsi="Cambria Math" w:cs="Sylfaen"/>
          <w:iCs/>
          <w:sz w:val="24"/>
          <w:szCs w:val="24"/>
          <w:lang w:val="hy-AM"/>
        </w:rPr>
        <w:t>․</w:t>
      </w:r>
      <w:r w:rsidRPr="00302C59">
        <w:rPr>
          <w:rFonts w:ascii="GHEA Grapalat" w:hAnsi="GHEA Grapalat" w:cs="Sylfaen"/>
          <w:iCs/>
          <w:sz w:val="24"/>
          <w:szCs w:val="24"/>
          <w:lang w:val="hy-AM"/>
        </w:rPr>
        <w:t xml:space="preserve"> </w:t>
      </w:r>
      <w:r w:rsidRPr="00302C59">
        <w:rPr>
          <w:rFonts w:ascii="GHEA Grapalat" w:hAnsi="GHEA Grapalat" w:cs="Sylfaen"/>
          <w:i/>
          <w:iCs/>
          <w:sz w:val="24"/>
          <w:szCs w:val="24"/>
          <w:lang w:val="hy-AM"/>
        </w:rPr>
        <w:t>Վերամշակ</w:t>
      </w:r>
      <w:r>
        <w:rPr>
          <w:rFonts w:ascii="GHEA Grapalat" w:hAnsi="GHEA Grapalat" w:cs="Sylfaen"/>
          <w:i/>
          <w:iCs/>
          <w:sz w:val="24"/>
          <w:szCs w:val="24"/>
          <w:lang w:val="hy-AM"/>
        </w:rPr>
        <w:t>ու</w:t>
      </w:r>
      <w:r w:rsidRPr="00302C59">
        <w:rPr>
          <w:rFonts w:ascii="GHEA Grapalat" w:hAnsi="GHEA Grapalat" w:cs="Sylfaen"/>
          <w:i/>
          <w:iCs/>
          <w:sz w:val="24"/>
          <w:szCs w:val="24"/>
          <w:lang w:val="hy-AM"/>
        </w:rPr>
        <w:t>մ</w:t>
      </w:r>
      <w:r>
        <w:rPr>
          <w:rFonts w:ascii="GHEA Grapalat" w:hAnsi="GHEA Grapalat" w:cs="Sylfaen"/>
          <w:i/>
          <w:iCs/>
          <w:sz w:val="24"/>
          <w:szCs w:val="24"/>
          <w:lang w:val="hy-AM"/>
        </w:rPr>
        <w:t>ը</w:t>
      </w:r>
      <w:r w:rsidRPr="00302C59">
        <w:rPr>
          <w:rFonts w:ascii="GHEA Grapalat" w:hAnsi="GHEA Grapalat" w:cs="Sylfaen"/>
          <w:i/>
          <w:iCs/>
          <w:sz w:val="24"/>
          <w:szCs w:val="24"/>
          <w:lang w:val="hy-AM"/>
        </w:rPr>
        <w:t xml:space="preserve"> </w:t>
      </w:r>
      <w:r w:rsidRPr="008F197C">
        <w:rPr>
          <w:rFonts w:ascii="GHEA Grapalat" w:hAnsi="GHEA Grapalat" w:cs="Sylfaen"/>
          <w:i/>
          <w:iCs/>
          <w:sz w:val="24"/>
          <w:szCs w:val="24"/>
          <w:lang w:val="hy-AM"/>
        </w:rPr>
        <w:t>(</w:t>
      </w:r>
      <w:r w:rsidRPr="00302C59">
        <w:rPr>
          <w:rFonts w:ascii="GHEA Grapalat" w:hAnsi="GHEA Grapalat" w:cs="Sylfaen"/>
          <w:i/>
          <w:iCs/>
          <w:sz w:val="24"/>
          <w:szCs w:val="24"/>
          <w:lang w:val="hy-AM"/>
        </w:rPr>
        <w:t>օգտահանում</w:t>
      </w:r>
      <w:r>
        <w:rPr>
          <w:rFonts w:ascii="GHEA Grapalat" w:hAnsi="GHEA Grapalat" w:cs="Sylfaen"/>
          <w:i/>
          <w:iCs/>
          <w:sz w:val="24"/>
          <w:szCs w:val="24"/>
          <w:lang w:val="hy-AM"/>
        </w:rPr>
        <w:t>ը</w:t>
      </w:r>
      <w:r w:rsidRPr="008F197C">
        <w:rPr>
          <w:rFonts w:ascii="GHEA Grapalat" w:hAnsi="GHEA Grapalat" w:cs="Sylfaen"/>
          <w:i/>
          <w:iCs/>
          <w:sz w:val="24"/>
          <w:szCs w:val="24"/>
          <w:lang w:val="hy-AM"/>
        </w:rPr>
        <w:t>)</w:t>
      </w:r>
      <w:r>
        <w:rPr>
          <w:rFonts w:ascii="GHEA Grapalat" w:hAnsi="GHEA Grapalat" w:cs="Sylfaen"/>
          <w:iCs/>
          <w:sz w:val="24"/>
          <w:szCs w:val="24"/>
          <w:lang w:val="hy-AM"/>
        </w:rPr>
        <w:t>՝ երբ տեխնոլոգիական գործընթացների արդյունքում փոխվում են թափոնների ֆիզիկական, քիմիական և կենսաբանական հատկությունները և դրանք օգտագործվում են որպես երկրորդային նյութ կամ էներգետիկ ռեսուրս։</w:t>
      </w:r>
    </w:p>
    <w:p w:rsidR="00020A1F" w:rsidRDefault="00020A1F" w:rsidP="00020A1F">
      <w:pPr>
        <w:spacing w:after="0" w:line="288" w:lineRule="auto"/>
        <w:ind w:left="-425" w:right="-234" w:firstLine="425"/>
        <w:jc w:val="both"/>
        <w:rPr>
          <w:rFonts w:ascii="GHEA Grapalat" w:hAnsi="GHEA Grapalat" w:cs="Sylfaen"/>
          <w:sz w:val="24"/>
          <w:szCs w:val="24"/>
          <w:lang w:val="hy-AM"/>
        </w:rPr>
      </w:pPr>
      <w:r w:rsidRPr="00370118">
        <w:rPr>
          <w:rFonts w:ascii="GHEA Grapalat" w:hAnsi="GHEA Grapalat" w:cs="Sylfaen"/>
          <w:iCs/>
          <w:sz w:val="24"/>
          <w:szCs w:val="24"/>
          <w:lang w:val="hy-AM"/>
        </w:rPr>
        <w:t>4</w:t>
      </w:r>
      <w:r>
        <w:rPr>
          <w:rFonts w:ascii="GHEA Grapalat" w:hAnsi="GHEA Grapalat" w:cs="Sylfaen"/>
          <w:iCs/>
          <w:sz w:val="24"/>
          <w:szCs w:val="24"/>
          <w:lang w:val="hy-AM"/>
        </w:rPr>
        <w:t>9</w:t>
      </w:r>
      <w:r w:rsidRPr="00370118">
        <w:rPr>
          <w:rFonts w:ascii="Cambria Math" w:hAnsi="Cambria Math" w:cs="Cambria Math"/>
          <w:iCs/>
          <w:sz w:val="24"/>
          <w:szCs w:val="24"/>
          <w:lang w:val="hy-AM"/>
        </w:rPr>
        <w:t>․</w:t>
      </w:r>
      <w:r w:rsidRPr="00370118">
        <w:rPr>
          <w:rFonts w:ascii="GHEA Grapalat" w:hAnsi="GHEA Grapalat" w:cs="Sylfaen"/>
          <w:iCs/>
          <w:sz w:val="24"/>
          <w:szCs w:val="24"/>
          <w:lang w:val="hy-AM"/>
        </w:rPr>
        <w:t xml:space="preserve"> Աղբի</w:t>
      </w:r>
      <w:r w:rsidRPr="00302C59">
        <w:rPr>
          <w:rFonts w:ascii="GHEA Grapalat" w:hAnsi="GHEA Grapalat" w:cs="Sylfaen"/>
          <w:iCs/>
          <w:sz w:val="24"/>
          <w:szCs w:val="24"/>
          <w:lang w:val="hy-AM"/>
        </w:rPr>
        <w:t xml:space="preserve"> որոշ բաղադրիչներ՝ պոլիմերային նյութեր, թուղթ, ստվարաթուղթ, մետաղներ և ապակի օգտահանվում են։ Սակայն ընդհանուր աղբի հետ միաժամանակ դրանց հավաքման և տեղափոխման արդյունքում ամբողջովին կորցնում են պիտանի որակային հատկանիշները (օրինակ, թուղթ և ստվարաթուղթ): Այդ կապակցությամբ այս տեսակի թափոնների հավաքում</w:t>
      </w:r>
      <w:r>
        <w:rPr>
          <w:rFonts w:ascii="GHEA Grapalat" w:hAnsi="GHEA Grapalat" w:cs="Sylfaen"/>
          <w:iCs/>
          <w:sz w:val="24"/>
          <w:szCs w:val="24"/>
          <w:lang w:val="hy-AM"/>
        </w:rPr>
        <w:t>ն</w:t>
      </w:r>
      <w:r w:rsidRPr="00302C59">
        <w:rPr>
          <w:rFonts w:ascii="GHEA Grapalat" w:hAnsi="GHEA Grapalat" w:cs="Sylfaen"/>
          <w:iCs/>
          <w:sz w:val="24"/>
          <w:szCs w:val="24"/>
          <w:lang w:val="hy-AM"/>
        </w:rPr>
        <w:t xml:space="preserve"> անհրաժեշտ է իրականացնել առանձին և հնարավորություններ ստեղծել, որ աղբ արտադրողն ինք</w:t>
      </w:r>
      <w:r>
        <w:rPr>
          <w:rFonts w:ascii="GHEA Grapalat" w:hAnsi="GHEA Grapalat" w:cs="Sylfaen"/>
          <w:iCs/>
          <w:sz w:val="24"/>
          <w:szCs w:val="24"/>
          <w:lang w:val="hy-AM"/>
        </w:rPr>
        <w:t>ն</w:t>
      </w:r>
      <w:r w:rsidRPr="00302C59">
        <w:rPr>
          <w:rFonts w:ascii="GHEA Grapalat" w:hAnsi="GHEA Grapalat" w:cs="Sylfaen"/>
          <w:iCs/>
          <w:sz w:val="24"/>
          <w:szCs w:val="24"/>
          <w:lang w:val="hy-AM"/>
        </w:rPr>
        <w:t xml:space="preserve"> իր կենցաղային աղբի միջից տեսակավորի վերամշակման/ օգտահանման ենթակա թափոնները</w:t>
      </w:r>
      <w:r>
        <w:rPr>
          <w:rFonts w:ascii="GHEA Grapalat" w:hAnsi="GHEA Grapalat" w:cs="Sylfaen"/>
          <w:iCs/>
          <w:sz w:val="24"/>
          <w:szCs w:val="24"/>
          <w:lang w:val="hy-AM"/>
        </w:rPr>
        <w:t xml:space="preserve"> </w:t>
      </w:r>
      <w:r w:rsidRPr="008F197C">
        <w:rPr>
          <w:rFonts w:ascii="GHEA Grapalat" w:hAnsi="GHEA Grapalat" w:cs="Sylfaen"/>
          <w:iCs/>
          <w:sz w:val="24"/>
          <w:szCs w:val="24"/>
          <w:lang w:val="hy-AM"/>
        </w:rPr>
        <w:t>(</w:t>
      </w:r>
      <w:r>
        <w:rPr>
          <w:rFonts w:ascii="GHEA Grapalat" w:hAnsi="GHEA Grapalat" w:cs="Sylfaen"/>
          <w:iCs/>
          <w:sz w:val="24"/>
          <w:szCs w:val="24"/>
          <w:lang w:val="hy-AM"/>
        </w:rPr>
        <w:t>տեսակավորում սկզբնաղբյուրում</w:t>
      </w:r>
      <w:r w:rsidRPr="008F197C">
        <w:rPr>
          <w:rFonts w:ascii="GHEA Grapalat" w:hAnsi="GHEA Grapalat" w:cs="Sylfaen"/>
          <w:iCs/>
          <w:sz w:val="24"/>
          <w:szCs w:val="24"/>
          <w:lang w:val="hy-AM"/>
        </w:rPr>
        <w:t>)</w:t>
      </w:r>
      <w:r w:rsidRPr="00302C59">
        <w:rPr>
          <w:rFonts w:ascii="GHEA Grapalat" w:hAnsi="GHEA Grapalat" w:cs="Sylfaen"/>
          <w:iCs/>
          <w:sz w:val="24"/>
          <w:szCs w:val="24"/>
          <w:lang w:val="hy-AM"/>
        </w:rPr>
        <w:t xml:space="preserve">։ </w:t>
      </w:r>
      <w:r w:rsidRPr="00302C59">
        <w:rPr>
          <w:rFonts w:ascii="GHEA Grapalat" w:hAnsi="GHEA Grapalat" w:cs="Sylfaen"/>
          <w:sz w:val="24"/>
          <w:szCs w:val="24"/>
          <w:lang w:val="hy-AM"/>
        </w:rPr>
        <w:t xml:space="preserve">Այստեղ հիմնական դերակատարում ունի </w:t>
      </w:r>
      <w:r w:rsidRPr="00302C59">
        <w:rPr>
          <w:rFonts w:ascii="GHEA Grapalat" w:hAnsi="GHEA Grapalat" w:cs="Sylfaen"/>
          <w:sz w:val="24"/>
          <w:szCs w:val="24"/>
          <w:lang w:val="hy-AM"/>
        </w:rPr>
        <w:lastRenderedPageBreak/>
        <w:t>մասնավոր սեկտորը, որի նախաձեռնությամբ կապահովվի տեսակավորված աղբի հավաքումն ու վերամշակումը։</w:t>
      </w:r>
    </w:p>
    <w:p w:rsidR="00020A1F" w:rsidRPr="00324092" w:rsidRDefault="00020A1F" w:rsidP="00020A1F">
      <w:pPr>
        <w:spacing w:after="0" w:line="288" w:lineRule="auto"/>
        <w:ind w:left="-425" w:right="-232" w:firstLine="425"/>
        <w:jc w:val="both"/>
        <w:rPr>
          <w:rFonts w:ascii="GHEA Grapalat" w:hAnsi="GHEA Grapalat" w:cs="Sylfaen"/>
          <w:iCs/>
          <w:sz w:val="24"/>
          <w:szCs w:val="24"/>
          <w:lang w:val="hy-AM"/>
        </w:rPr>
      </w:pPr>
      <w:r>
        <w:rPr>
          <w:rFonts w:ascii="GHEA Grapalat" w:hAnsi="GHEA Grapalat" w:cs="Sylfaen"/>
          <w:iCs/>
          <w:sz w:val="24"/>
          <w:szCs w:val="24"/>
          <w:lang w:val="hy-AM"/>
        </w:rPr>
        <w:t>50</w:t>
      </w:r>
      <w:r w:rsidRPr="00324092">
        <w:rPr>
          <w:rFonts w:ascii="Cambria Math" w:hAnsi="Cambria Math" w:cs="Cambria Math"/>
          <w:iCs/>
          <w:sz w:val="24"/>
          <w:szCs w:val="24"/>
          <w:lang w:val="hy-AM"/>
        </w:rPr>
        <w:t>․</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Հանրապետությունում</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ընդհանուր</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առմամբ</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դեռևս</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ձևավորված</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չէ</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աղբի</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նախնական</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տեսակավորումը</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այսինքն</w:t>
      </w:r>
      <w:r>
        <w:rPr>
          <w:rFonts w:ascii="GHEA Grapalat" w:hAnsi="GHEA Grapalat" w:cs="GHEA Grapalat"/>
          <w:iCs/>
          <w:sz w:val="24"/>
          <w:szCs w:val="24"/>
          <w:lang w:val="hy-AM"/>
        </w:rPr>
        <w:t>՝</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տեսակավորումը</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սկզբնաղբյուրում։</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Հիմնականում</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այն</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կատարվում</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է</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ոչ</w:t>
      </w:r>
      <w:r w:rsidRPr="00324092">
        <w:rPr>
          <w:rFonts w:ascii="GHEA Grapalat" w:hAnsi="GHEA Grapalat" w:cs="Sylfaen"/>
          <w:iCs/>
          <w:sz w:val="24"/>
          <w:szCs w:val="24"/>
          <w:lang w:val="hy-AM"/>
        </w:rPr>
        <w:t xml:space="preserve"> </w:t>
      </w:r>
      <w:r>
        <w:rPr>
          <w:rFonts w:ascii="GHEA Grapalat" w:hAnsi="GHEA Grapalat" w:cs="Sylfaen"/>
          <w:iCs/>
          <w:sz w:val="24"/>
          <w:szCs w:val="24"/>
          <w:lang w:val="hy-AM"/>
        </w:rPr>
        <w:t xml:space="preserve">ֆորմալ </w:t>
      </w:r>
      <w:r w:rsidRPr="00324092">
        <w:rPr>
          <w:rFonts w:ascii="GHEA Grapalat" w:hAnsi="GHEA Grapalat" w:cs="GHEA Grapalat"/>
          <w:iCs/>
          <w:sz w:val="24"/>
          <w:szCs w:val="24"/>
          <w:lang w:val="hy-AM"/>
        </w:rPr>
        <w:t>ուղիներով</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աղբավայրերում</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և</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աղբանոցներում</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աղբի</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մեջ</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որոնողների</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կողմից</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որոնք</w:t>
      </w:r>
      <w:r w:rsidRPr="00324092">
        <w:rPr>
          <w:rFonts w:ascii="GHEA Grapalat" w:hAnsi="GHEA Grapalat" w:cs="Sylfaen"/>
          <w:iCs/>
          <w:sz w:val="24"/>
          <w:szCs w:val="24"/>
          <w:lang w:val="hy-AM"/>
        </w:rPr>
        <w:t xml:space="preserve"> </w:t>
      </w:r>
      <w:r w:rsidRPr="00324092">
        <w:rPr>
          <w:rFonts w:ascii="GHEA Grapalat" w:hAnsi="GHEA Grapalat" w:cs="GHEA Grapalat"/>
          <w:iCs/>
          <w:sz w:val="24"/>
          <w:szCs w:val="24"/>
          <w:lang w:val="hy-AM"/>
        </w:rPr>
        <w:t>հիմնականում</w:t>
      </w:r>
      <w:r w:rsidRPr="00324092">
        <w:rPr>
          <w:rFonts w:ascii="GHEA Grapalat" w:hAnsi="GHEA Grapalat" w:cs="Sylfaen"/>
          <w:iCs/>
          <w:sz w:val="24"/>
          <w:szCs w:val="24"/>
          <w:lang w:val="hy-AM"/>
        </w:rPr>
        <w:t xml:space="preserve"> հավաքում են մետաղը, թուղթը, պլաստմաս</w:t>
      </w:r>
      <w:r>
        <w:rPr>
          <w:rFonts w:ascii="GHEA Grapalat" w:hAnsi="GHEA Grapalat" w:cs="Sylfaen"/>
          <w:iCs/>
          <w:sz w:val="24"/>
          <w:szCs w:val="24"/>
          <w:lang w:val="hy-AM"/>
        </w:rPr>
        <w:t>սան</w:t>
      </w:r>
      <w:r w:rsidRPr="00324092">
        <w:rPr>
          <w:rFonts w:ascii="GHEA Grapalat" w:hAnsi="GHEA Grapalat" w:cs="Sylfaen"/>
          <w:iCs/>
          <w:sz w:val="24"/>
          <w:szCs w:val="24"/>
          <w:lang w:val="hy-AM"/>
        </w:rPr>
        <w:t xml:space="preserve"> և օգտակար </w:t>
      </w:r>
      <w:r>
        <w:rPr>
          <w:rFonts w:ascii="GHEA Grapalat" w:hAnsi="GHEA Grapalat" w:cs="Sylfaen"/>
          <w:iCs/>
          <w:sz w:val="24"/>
          <w:szCs w:val="24"/>
          <w:lang w:val="hy-AM"/>
        </w:rPr>
        <w:t>նյութերն</w:t>
      </w:r>
      <w:r w:rsidRPr="00324092">
        <w:rPr>
          <w:rFonts w:ascii="GHEA Grapalat" w:hAnsi="GHEA Grapalat" w:cs="Sylfaen"/>
          <w:iCs/>
          <w:sz w:val="24"/>
          <w:szCs w:val="24"/>
          <w:lang w:val="hy-AM"/>
        </w:rPr>
        <w:t xml:space="preserve"> անձնական օգտագործման մեքենաներով տեղափոխվում գնման կենտրոններ: Օրինակ Երևանում գործում են 30-ից 40 գնման կենտրոններ, որոնք մասնագիտացած են տարբեր օգտակար թափոնների գնման </w:t>
      </w:r>
      <w:r>
        <w:rPr>
          <w:rFonts w:ascii="GHEA Grapalat" w:hAnsi="GHEA Grapalat" w:cs="Sylfaen"/>
          <w:iCs/>
          <w:sz w:val="24"/>
          <w:szCs w:val="24"/>
          <w:lang w:val="hy-AM"/>
        </w:rPr>
        <w:t>մեջ</w:t>
      </w:r>
      <w:r w:rsidRPr="00324092">
        <w:rPr>
          <w:rFonts w:ascii="GHEA Grapalat" w:hAnsi="GHEA Grapalat" w:cs="Sylfaen"/>
          <w:iCs/>
          <w:sz w:val="24"/>
          <w:szCs w:val="24"/>
          <w:lang w:val="hy-AM"/>
        </w:rPr>
        <w:t xml:space="preserve">: </w:t>
      </w:r>
    </w:p>
    <w:p w:rsidR="00020A1F" w:rsidRDefault="00020A1F" w:rsidP="00020A1F">
      <w:pPr>
        <w:spacing w:after="0" w:line="288" w:lineRule="auto"/>
        <w:ind w:left="-425" w:right="-232" w:firstLine="425"/>
        <w:jc w:val="both"/>
        <w:rPr>
          <w:rFonts w:ascii="GHEA Grapalat" w:hAnsi="GHEA Grapalat" w:cs="Sylfaen"/>
          <w:iCs/>
          <w:sz w:val="24"/>
          <w:szCs w:val="24"/>
          <w:lang w:val="hy-AM"/>
        </w:rPr>
      </w:pPr>
      <w:r>
        <w:rPr>
          <w:rFonts w:ascii="GHEA Grapalat" w:hAnsi="GHEA Grapalat" w:cs="Sylfaen"/>
          <w:iCs/>
          <w:sz w:val="24"/>
          <w:szCs w:val="24"/>
          <w:lang w:val="hy-AM"/>
        </w:rPr>
        <w:t>51</w:t>
      </w:r>
      <w:r>
        <w:rPr>
          <w:rFonts w:ascii="Cambria Math" w:hAnsi="Cambria Math" w:cs="Sylfaen"/>
          <w:iCs/>
          <w:sz w:val="24"/>
          <w:szCs w:val="24"/>
          <w:lang w:val="hy-AM"/>
        </w:rPr>
        <w:t>․</w:t>
      </w:r>
      <w:r>
        <w:rPr>
          <w:rFonts w:ascii="GHEA Grapalat" w:hAnsi="GHEA Grapalat" w:cs="Sylfaen"/>
          <w:iCs/>
          <w:sz w:val="24"/>
          <w:szCs w:val="24"/>
          <w:lang w:val="hy-AM"/>
        </w:rPr>
        <w:t xml:space="preserve"> </w:t>
      </w:r>
      <w:r w:rsidRPr="00324092">
        <w:rPr>
          <w:rFonts w:ascii="GHEA Grapalat" w:hAnsi="GHEA Grapalat" w:cs="Sylfaen"/>
          <w:iCs/>
          <w:sz w:val="24"/>
          <w:szCs w:val="24"/>
          <w:lang w:val="hy-AM"/>
        </w:rPr>
        <w:t>Կարելի է արձանագրել, որ վերջին տարիների ընթացքում  հանրապետությունում մասնավոր հատվածը և մի շարք քաղաքացիական կազմակերպություն</w:t>
      </w:r>
      <w:r>
        <w:rPr>
          <w:rFonts w:ascii="GHEA Grapalat" w:hAnsi="GHEA Grapalat" w:cs="Sylfaen"/>
          <w:iCs/>
          <w:sz w:val="24"/>
          <w:szCs w:val="24"/>
          <w:lang w:val="hy-AM"/>
        </w:rPr>
        <w:t>ն</w:t>
      </w:r>
      <w:r w:rsidRPr="00324092">
        <w:rPr>
          <w:rFonts w:ascii="GHEA Grapalat" w:hAnsi="GHEA Grapalat" w:cs="Sylfaen"/>
          <w:iCs/>
          <w:sz w:val="24"/>
          <w:szCs w:val="24"/>
          <w:lang w:val="hy-AM"/>
        </w:rPr>
        <w:t>եր սկսել են ակտիվություն ցուցաբերել հատկապես աղբի տեսակավորման և վերամշակման ոլորտներում: Ներկայումս Հայաստանում գործում են տարբեր հզորությունների մի քանի տասնյակ մասնավոր ընկերություններ, որոնք զբաղվում են պլաստիկ, թղթե, մետաղի, ապակու և մետաղե  թափոնների տեսակավորմամբ, վերամշակմամբ</w:t>
      </w:r>
      <w:r>
        <w:rPr>
          <w:rFonts w:ascii="GHEA Grapalat" w:hAnsi="GHEA Grapalat" w:cs="Sylfaen"/>
          <w:iCs/>
          <w:sz w:val="24"/>
          <w:szCs w:val="24"/>
          <w:lang w:val="hy-AM"/>
        </w:rPr>
        <w:t xml:space="preserve"> և</w:t>
      </w:r>
      <w:r w:rsidRPr="00324092">
        <w:rPr>
          <w:rFonts w:ascii="GHEA Grapalat" w:hAnsi="GHEA Grapalat" w:cs="Sylfaen"/>
          <w:iCs/>
          <w:sz w:val="24"/>
          <w:szCs w:val="24"/>
          <w:lang w:val="hy-AM"/>
        </w:rPr>
        <w:t xml:space="preserve"> իրացմամբ:  Դրա հետ մեկտեղ գործում են նաև որոշ վերամշակման կամ օգտահանման ե</w:t>
      </w:r>
      <w:r>
        <w:rPr>
          <w:rFonts w:ascii="GHEA Grapalat" w:hAnsi="GHEA Grapalat" w:cs="Sylfaen"/>
          <w:iCs/>
          <w:sz w:val="24"/>
          <w:szCs w:val="24"/>
          <w:lang w:val="hy-AM"/>
        </w:rPr>
        <w:t>նթակա թափոնների ընդունման կետեր։</w:t>
      </w:r>
    </w:p>
    <w:p w:rsidR="00020A1F" w:rsidRDefault="00020A1F" w:rsidP="00020A1F">
      <w:pPr>
        <w:spacing w:after="0" w:line="288" w:lineRule="auto"/>
        <w:ind w:left="-425" w:right="-232" w:firstLine="425"/>
        <w:jc w:val="both"/>
        <w:rPr>
          <w:rFonts w:ascii="GHEA Grapalat" w:hAnsi="GHEA Grapalat" w:cs="Sylfaen"/>
          <w:iCs/>
          <w:sz w:val="24"/>
          <w:szCs w:val="24"/>
          <w:lang w:val="hy-AM"/>
        </w:rPr>
      </w:pPr>
      <w:r>
        <w:rPr>
          <w:rFonts w:ascii="GHEA Grapalat" w:hAnsi="GHEA Grapalat" w:cs="Sylfaen"/>
          <w:iCs/>
          <w:sz w:val="24"/>
          <w:szCs w:val="24"/>
          <w:lang w:val="hy-AM"/>
        </w:rPr>
        <w:t>52</w:t>
      </w:r>
      <w:r>
        <w:rPr>
          <w:rFonts w:ascii="Cambria Math" w:hAnsi="Cambria Math" w:cs="Sylfaen"/>
          <w:iCs/>
          <w:sz w:val="24"/>
          <w:szCs w:val="24"/>
          <w:lang w:val="hy-AM"/>
        </w:rPr>
        <w:t>․</w:t>
      </w:r>
      <w:r>
        <w:rPr>
          <w:rFonts w:ascii="GHEA Grapalat" w:hAnsi="GHEA Grapalat" w:cs="Sylfaen"/>
          <w:iCs/>
          <w:sz w:val="24"/>
          <w:szCs w:val="24"/>
          <w:lang w:val="hy-AM"/>
        </w:rPr>
        <w:t xml:space="preserve"> Տեսակավորված աղբի հավաքման և դրանց վերամշակման ընթացիկ աշխատանքները, որոնք բացառապես փոքրածավալ մասնավոր նախաձեռնության մակարդակով են,   </w:t>
      </w:r>
      <w:r w:rsidRPr="00302C59">
        <w:rPr>
          <w:rFonts w:ascii="GHEA Grapalat" w:hAnsi="GHEA Grapalat" w:cs="Sylfaen"/>
          <w:iCs/>
          <w:sz w:val="24"/>
          <w:szCs w:val="24"/>
          <w:lang w:val="hy-AM"/>
        </w:rPr>
        <w:t xml:space="preserve"> </w:t>
      </w:r>
      <w:r>
        <w:rPr>
          <w:rFonts w:ascii="GHEA Grapalat" w:hAnsi="GHEA Grapalat" w:cs="Sylfaen"/>
          <w:iCs/>
          <w:sz w:val="24"/>
          <w:szCs w:val="24"/>
          <w:lang w:val="hy-AM"/>
        </w:rPr>
        <w:t xml:space="preserve">համարժեք չեն առավել արժեքավոր հումքի զգալի մասնաբաժինն օգտահանելու և բնապահպանական, առողջապահական ու անվտանգության տեսանկյուններից ունեն լուրջ բացթողումներ, ուստի անհրաժեշտ է համակարգված, վերահսկվող համակարգ ներդնել՝ </w:t>
      </w:r>
      <w:r w:rsidRPr="00302C59">
        <w:rPr>
          <w:rFonts w:ascii="GHEA Grapalat" w:hAnsi="GHEA Grapalat" w:cs="Sylfaen"/>
          <w:iCs/>
          <w:sz w:val="24"/>
          <w:szCs w:val="24"/>
          <w:lang w:val="hy-AM"/>
        </w:rPr>
        <w:t xml:space="preserve"> վերամշակվող և օգտահանվող թափոնների հավաք</w:t>
      </w:r>
      <w:r>
        <w:rPr>
          <w:rFonts w:ascii="GHEA Grapalat" w:hAnsi="GHEA Grapalat" w:cs="Sylfaen"/>
          <w:iCs/>
          <w:sz w:val="24"/>
          <w:szCs w:val="24"/>
          <w:lang w:val="hy-AM"/>
        </w:rPr>
        <w:t>ման, տեղափոխման, ինչ</w:t>
      </w:r>
      <w:r w:rsidRPr="00302C59">
        <w:rPr>
          <w:rFonts w:ascii="GHEA Grapalat" w:hAnsi="GHEA Grapalat" w:cs="Sylfaen"/>
          <w:iCs/>
          <w:sz w:val="24"/>
          <w:szCs w:val="24"/>
          <w:lang w:val="hy-AM"/>
        </w:rPr>
        <w:t>պես նաև դրանց տեխնոլոգիական գործընթաց</w:t>
      </w:r>
      <w:r>
        <w:rPr>
          <w:rFonts w:ascii="GHEA Grapalat" w:hAnsi="GHEA Grapalat" w:cs="Sylfaen"/>
          <w:iCs/>
          <w:sz w:val="24"/>
          <w:szCs w:val="24"/>
          <w:lang w:val="hy-AM"/>
        </w:rPr>
        <w:t>ի և վերջնական արտադրանքի գործող նորմերին համապատասխանելիության մասով</w:t>
      </w:r>
      <w:r w:rsidRPr="00302C59">
        <w:rPr>
          <w:rFonts w:ascii="GHEA Grapalat" w:hAnsi="GHEA Grapalat" w:cs="Sylfaen"/>
          <w:iCs/>
          <w:sz w:val="24"/>
          <w:szCs w:val="24"/>
          <w:lang w:val="hy-AM"/>
        </w:rPr>
        <w:t>։</w:t>
      </w:r>
    </w:p>
    <w:p w:rsidR="002B067D" w:rsidRDefault="002B067D" w:rsidP="00020A1F">
      <w:pPr>
        <w:spacing w:after="0" w:line="288" w:lineRule="auto"/>
        <w:ind w:left="-425" w:right="-232" w:firstLine="425"/>
        <w:jc w:val="both"/>
        <w:rPr>
          <w:rFonts w:ascii="GHEA Grapalat" w:hAnsi="GHEA Grapalat" w:cs="Sylfaen"/>
          <w:iCs/>
          <w:sz w:val="24"/>
          <w:szCs w:val="24"/>
          <w:lang w:val="hy-AM"/>
        </w:rPr>
      </w:pPr>
    </w:p>
    <w:p w:rsidR="00020A1F" w:rsidRDefault="00020A1F" w:rsidP="00020A1F">
      <w:pPr>
        <w:tabs>
          <w:tab w:val="left" w:pos="1134"/>
        </w:tabs>
        <w:spacing w:after="0" w:line="288" w:lineRule="auto"/>
        <w:ind w:left="-425" w:right="-232" w:firstLine="425"/>
        <w:jc w:val="both"/>
        <w:rPr>
          <w:rFonts w:ascii="Cambria Math" w:hAnsi="Cambria Math" w:cs="Cambria Math"/>
          <w:iCs/>
          <w:sz w:val="24"/>
          <w:szCs w:val="24"/>
          <w:lang w:val="hy-AM"/>
        </w:rPr>
      </w:pPr>
      <w:r>
        <w:rPr>
          <w:rFonts w:ascii="GHEA Grapalat" w:hAnsi="GHEA Grapalat" w:cs="Sylfaen"/>
          <w:iCs/>
          <w:sz w:val="24"/>
          <w:szCs w:val="24"/>
          <w:lang w:val="hy-AM"/>
        </w:rPr>
        <w:t>53</w:t>
      </w:r>
      <w:r>
        <w:rPr>
          <w:rFonts w:ascii="Cambria Math" w:hAnsi="Cambria Math" w:cs="Sylfaen"/>
          <w:iCs/>
          <w:sz w:val="24"/>
          <w:szCs w:val="24"/>
          <w:lang w:val="hy-AM"/>
        </w:rPr>
        <w:t>․</w:t>
      </w:r>
      <w:r>
        <w:rPr>
          <w:rFonts w:ascii="GHEA Grapalat" w:hAnsi="GHEA Grapalat" w:cs="Sylfaen"/>
          <w:iCs/>
          <w:sz w:val="24"/>
          <w:szCs w:val="24"/>
          <w:lang w:val="hy-AM"/>
        </w:rPr>
        <w:t xml:space="preserve"> </w:t>
      </w:r>
      <w:r w:rsidRPr="00302C59">
        <w:rPr>
          <w:rFonts w:ascii="GHEA Grapalat" w:hAnsi="GHEA Grapalat" w:cs="Sylfaen"/>
          <w:iCs/>
          <w:sz w:val="24"/>
          <w:szCs w:val="24"/>
          <w:lang w:val="hy-AM"/>
        </w:rPr>
        <w:t>ՀՀ տարածքային կառավարման և ենթակառուցվածքների նախարարության կողմից գույքագրված թափոնների  հիմնական վերամշակող և օգտահանող ընկերությունների ցանկը ներկայացվում ստորև</w:t>
      </w:r>
      <w:r w:rsidRPr="00302C59">
        <w:rPr>
          <w:rFonts w:ascii="Cambria Math" w:hAnsi="Cambria Math" w:cs="Cambria Math"/>
          <w:iCs/>
          <w:sz w:val="24"/>
          <w:szCs w:val="24"/>
          <w:lang w:val="hy-AM"/>
        </w:rPr>
        <w:t>․</w:t>
      </w:r>
    </w:p>
    <w:p w:rsidR="002B067D" w:rsidRDefault="002B067D" w:rsidP="00020A1F">
      <w:pPr>
        <w:tabs>
          <w:tab w:val="left" w:pos="1134"/>
        </w:tabs>
        <w:spacing w:after="0" w:line="288" w:lineRule="auto"/>
        <w:ind w:left="-425" w:right="-232" w:firstLine="425"/>
        <w:jc w:val="both"/>
        <w:rPr>
          <w:rFonts w:ascii="Cambria Math" w:hAnsi="Cambria Math" w:cs="Cambria Math"/>
          <w:iCs/>
          <w:sz w:val="24"/>
          <w:szCs w:val="24"/>
          <w:lang w:val="hy-AM"/>
        </w:rPr>
      </w:pPr>
    </w:p>
    <w:p w:rsidR="002B067D" w:rsidRDefault="002B067D" w:rsidP="00020A1F">
      <w:pPr>
        <w:tabs>
          <w:tab w:val="left" w:pos="1134"/>
        </w:tabs>
        <w:spacing w:after="0" w:line="288" w:lineRule="auto"/>
        <w:ind w:left="-425" w:right="-232" w:firstLine="425"/>
        <w:jc w:val="both"/>
        <w:rPr>
          <w:rFonts w:ascii="Cambria Math" w:hAnsi="Cambria Math" w:cs="Cambria Math"/>
          <w:iCs/>
          <w:sz w:val="24"/>
          <w:szCs w:val="24"/>
          <w:lang w:val="hy-AM"/>
        </w:rPr>
      </w:pPr>
    </w:p>
    <w:p w:rsidR="002B067D" w:rsidRDefault="002B067D" w:rsidP="00020A1F">
      <w:pPr>
        <w:tabs>
          <w:tab w:val="left" w:pos="1134"/>
        </w:tabs>
        <w:spacing w:after="0" w:line="288" w:lineRule="auto"/>
        <w:ind w:left="-425" w:right="-232" w:firstLine="425"/>
        <w:jc w:val="both"/>
        <w:rPr>
          <w:rFonts w:ascii="Cambria Math" w:hAnsi="Cambria Math" w:cs="Cambria Math"/>
          <w:iCs/>
          <w:sz w:val="24"/>
          <w:szCs w:val="24"/>
          <w:lang w:val="hy-AM"/>
        </w:rPr>
      </w:pPr>
    </w:p>
    <w:p w:rsidR="002B067D" w:rsidRDefault="002B067D" w:rsidP="00020A1F">
      <w:pPr>
        <w:tabs>
          <w:tab w:val="left" w:pos="1134"/>
        </w:tabs>
        <w:spacing w:after="0" w:line="288" w:lineRule="auto"/>
        <w:ind w:left="-425" w:right="-232" w:firstLine="425"/>
        <w:jc w:val="both"/>
        <w:rPr>
          <w:rFonts w:ascii="Cambria Math" w:hAnsi="Cambria Math" w:cs="Cambria Math"/>
          <w:iCs/>
          <w:sz w:val="24"/>
          <w:szCs w:val="24"/>
          <w:lang w:val="hy-AM"/>
        </w:rPr>
      </w:pPr>
    </w:p>
    <w:p w:rsidR="002B067D" w:rsidRDefault="002B067D" w:rsidP="00020A1F">
      <w:pPr>
        <w:tabs>
          <w:tab w:val="left" w:pos="1134"/>
        </w:tabs>
        <w:spacing w:after="0" w:line="288" w:lineRule="auto"/>
        <w:ind w:left="-425" w:right="-232" w:firstLine="425"/>
        <w:jc w:val="both"/>
        <w:rPr>
          <w:rFonts w:ascii="Cambria Math" w:hAnsi="Cambria Math" w:cs="Cambria Math"/>
          <w:iCs/>
          <w:sz w:val="24"/>
          <w:szCs w:val="24"/>
          <w:lang w:val="hy-AM"/>
        </w:rPr>
      </w:pPr>
    </w:p>
    <w:p w:rsidR="002B067D" w:rsidRDefault="002B067D" w:rsidP="00020A1F">
      <w:pPr>
        <w:tabs>
          <w:tab w:val="left" w:pos="1134"/>
        </w:tabs>
        <w:spacing w:after="0" w:line="288" w:lineRule="auto"/>
        <w:ind w:left="-425" w:right="-232" w:firstLine="425"/>
        <w:jc w:val="both"/>
        <w:rPr>
          <w:rFonts w:ascii="Cambria Math" w:hAnsi="Cambria Math" w:cs="Cambria Math"/>
          <w:iCs/>
          <w:sz w:val="24"/>
          <w:szCs w:val="24"/>
          <w:lang w:val="hy-AM"/>
        </w:rPr>
      </w:pPr>
    </w:p>
    <w:p w:rsidR="002B067D" w:rsidRDefault="002B067D" w:rsidP="00020A1F">
      <w:pPr>
        <w:tabs>
          <w:tab w:val="left" w:pos="1134"/>
        </w:tabs>
        <w:spacing w:after="0" w:line="288" w:lineRule="auto"/>
        <w:ind w:left="-425" w:right="-232" w:firstLine="425"/>
        <w:jc w:val="both"/>
        <w:rPr>
          <w:rFonts w:ascii="Cambria Math" w:hAnsi="Cambria Math" w:cs="Cambria Math"/>
          <w:iCs/>
          <w:sz w:val="24"/>
          <w:szCs w:val="24"/>
          <w:lang w:val="hy-AM"/>
        </w:rPr>
      </w:pPr>
    </w:p>
    <w:p w:rsidR="004D051B" w:rsidRPr="00302C59" w:rsidRDefault="004D051B" w:rsidP="00020A1F">
      <w:pPr>
        <w:tabs>
          <w:tab w:val="left" w:pos="1134"/>
        </w:tabs>
        <w:spacing w:after="0" w:line="288" w:lineRule="auto"/>
        <w:ind w:left="-425" w:right="-232" w:firstLine="425"/>
        <w:jc w:val="both"/>
        <w:rPr>
          <w:rFonts w:ascii="GHEA Grapalat" w:hAnsi="GHEA Grapalat" w:cs="Sylfaen"/>
          <w:iCs/>
          <w:sz w:val="24"/>
          <w:szCs w:val="24"/>
          <w:lang w:val="hy-AM"/>
        </w:rPr>
      </w:pPr>
    </w:p>
    <w:p w:rsidR="00020A1F" w:rsidRDefault="00020A1F" w:rsidP="00020A1F">
      <w:pPr>
        <w:tabs>
          <w:tab w:val="left" w:pos="1134"/>
        </w:tabs>
        <w:spacing w:after="0" w:line="240" w:lineRule="auto"/>
        <w:ind w:left="-709" w:right="-376" w:firstLine="425"/>
        <w:jc w:val="both"/>
        <w:rPr>
          <w:rFonts w:ascii="GHEA Grapalat" w:hAnsi="GHEA Grapalat" w:cs="Sylfaen"/>
          <w:b/>
          <w:i/>
          <w:iCs/>
          <w:sz w:val="20"/>
          <w:szCs w:val="20"/>
          <w:lang w:val="hy-AM"/>
        </w:rPr>
      </w:pPr>
      <w:r w:rsidRPr="00370118">
        <w:rPr>
          <w:rFonts w:ascii="GHEA Grapalat" w:hAnsi="GHEA Grapalat" w:cs="Sylfaen"/>
          <w:b/>
          <w:i/>
          <w:iCs/>
          <w:sz w:val="20"/>
          <w:szCs w:val="20"/>
          <w:lang w:val="hy-AM"/>
        </w:rPr>
        <w:lastRenderedPageBreak/>
        <w:t xml:space="preserve">Աղյուսակ </w:t>
      </w:r>
      <w:r w:rsidR="00547F58">
        <w:rPr>
          <w:rFonts w:ascii="GHEA Grapalat" w:hAnsi="GHEA Grapalat" w:cs="Sylfaen"/>
          <w:b/>
          <w:i/>
          <w:iCs/>
          <w:sz w:val="20"/>
          <w:szCs w:val="20"/>
          <w:lang w:val="hy-AM"/>
        </w:rPr>
        <w:t>9</w:t>
      </w:r>
      <w:r>
        <w:rPr>
          <w:rFonts w:ascii="Cambria Math" w:hAnsi="Cambria Math" w:cs="Sylfaen"/>
          <w:b/>
          <w:i/>
          <w:iCs/>
          <w:sz w:val="20"/>
          <w:szCs w:val="20"/>
          <w:lang w:val="hy-AM"/>
        </w:rPr>
        <w:t>․</w:t>
      </w:r>
      <w:r w:rsidRPr="00370118">
        <w:rPr>
          <w:rFonts w:ascii="GHEA Grapalat" w:hAnsi="GHEA Grapalat" w:cs="Sylfaen"/>
          <w:b/>
          <w:i/>
          <w:iCs/>
          <w:sz w:val="20"/>
          <w:szCs w:val="20"/>
          <w:lang w:val="hy-AM"/>
        </w:rPr>
        <w:t xml:space="preserve"> Հանրապետությունում գործող թափոնների  հիմնական վերամշակող և օգտահանող ընկերությունների</w:t>
      </w:r>
      <w:r>
        <w:rPr>
          <w:rFonts w:ascii="GHEA Grapalat" w:hAnsi="GHEA Grapalat" w:cs="Sylfaen"/>
          <w:b/>
          <w:i/>
          <w:iCs/>
          <w:sz w:val="20"/>
          <w:szCs w:val="20"/>
          <w:lang w:val="hy-AM"/>
        </w:rPr>
        <w:t xml:space="preserve"> ու քաղաքացիական նախաձեռնությունների</w:t>
      </w:r>
      <w:r w:rsidRPr="00370118">
        <w:rPr>
          <w:rFonts w:ascii="GHEA Grapalat" w:hAnsi="GHEA Grapalat" w:cs="Sylfaen"/>
          <w:b/>
          <w:i/>
          <w:iCs/>
          <w:sz w:val="20"/>
          <w:szCs w:val="20"/>
          <w:lang w:val="hy-AM"/>
        </w:rPr>
        <w:t xml:space="preserve"> ցանկ</w:t>
      </w:r>
    </w:p>
    <w:p w:rsidR="00020A1F" w:rsidRPr="00370118" w:rsidRDefault="00020A1F" w:rsidP="00020A1F">
      <w:pPr>
        <w:tabs>
          <w:tab w:val="left" w:pos="1134"/>
        </w:tabs>
        <w:spacing w:after="0" w:line="240" w:lineRule="auto"/>
        <w:ind w:left="-709" w:right="-376" w:firstLine="425"/>
        <w:jc w:val="both"/>
        <w:rPr>
          <w:rFonts w:ascii="GHEA Grapalat" w:hAnsi="GHEA Grapalat" w:cs="Sylfaen"/>
          <w:b/>
          <w:i/>
          <w:iCs/>
          <w:sz w:val="20"/>
          <w:szCs w:val="20"/>
          <w:lang w:val="hy-AM"/>
        </w:rPr>
      </w:pPr>
      <w:r>
        <w:rPr>
          <w:rFonts w:ascii="GHEA Grapalat" w:hAnsi="GHEA Grapalat" w:cs="Sylfaen"/>
          <w:b/>
          <w:i/>
          <w:iCs/>
          <w:sz w:val="20"/>
          <w:szCs w:val="20"/>
          <w:lang w:val="hy-AM"/>
        </w:rPr>
        <w:t xml:space="preserve"> </w:t>
      </w:r>
    </w:p>
    <w:tbl>
      <w:tblPr>
        <w:tblW w:w="9923" w:type="dxa"/>
        <w:tblInd w:w="-459" w:type="dxa"/>
        <w:tblLayout w:type="fixed"/>
        <w:tblLook w:val="04A0" w:firstRow="1" w:lastRow="0" w:firstColumn="1" w:lastColumn="0" w:noHBand="0" w:noVBand="1"/>
      </w:tblPr>
      <w:tblGrid>
        <w:gridCol w:w="425"/>
        <w:gridCol w:w="2127"/>
        <w:gridCol w:w="2268"/>
        <w:gridCol w:w="2126"/>
        <w:gridCol w:w="2977"/>
      </w:tblGrid>
      <w:tr w:rsidR="00020A1F" w:rsidRPr="00A74AA1" w:rsidTr="00020A1F">
        <w:trPr>
          <w:trHeight w:val="915"/>
        </w:trPr>
        <w:tc>
          <w:tcPr>
            <w:tcW w:w="425" w:type="dxa"/>
            <w:tcBorders>
              <w:top w:val="single" w:sz="8" w:space="0" w:color="auto"/>
              <w:left w:val="single" w:sz="8" w:space="0" w:color="auto"/>
              <w:bottom w:val="single" w:sz="4" w:space="0" w:color="auto"/>
              <w:right w:val="single" w:sz="4" w:space="0" w:color="auto"/>
            </w:tcBorders>
            <w:shd w:val="clear" w:color="D6E3BC" w:fill="DDEBF7"/>
            <w:vAlign w:val="center"/>
            <w:hideMark/>
          </w:tcPr>
          <w:p w:rsidR="00020A1F" w:rsidRPr="00A74AA1" w:rsidRDefault="00020A1F" w:rsidP="00020A1F">
            <w:pPr>
              <w:spacing w:after="0" w:line="240" w:lineRule="auto"/>
              <w:jc w:val="center"/>
              <w:rPr>
                <w:rFonts w:ascii="GHEA Grapalat" w:hAnsi="GHEA Grapalat" w:cs="Calibri"/>
                <w:b/>
                <w:bCs/>
                <w:color w:val="000000"/>
                <w:sz w:val="16"/>
                <w:szCs w:val="16"/>
              </w:rPr>
            </w:pPr>
            <w:r w:rsidRPr="00A74AA1">
              <w:rPr>
                <w:rFonts w:ascii="GHEA Grapalat" w:hAnsi="GHEA Grapalat" w:cs="Calibri"/>
                <w:b/>
                <w:bCs/>
                <w:color w:val="000000"/>
                <w:sz w:val="16"/>
                <w:szCs w:val="16"/>
              </w:rPr>
              <w:t>N</w:t>
            </w:r>
          </w:p>
        </w:tc>
        <w:tc>
          <w:tcPr>
            <w:tcW w:w="2127" w:type="dxa"/>
            <w:tcBorders>
              <w:top w:val="single" w:sz="8" w:space="0" w:color="auto"/>
              <w:left w:val="nil"/>
              <w:bottom w:val="single" w:sz="4" w:space="0" w:color="auto"/>
              <w:right w:val="single" w:sz="4" w:space="0" w:color="auto"/>
            </w:tcBorders>
            <w:shd w:val="clear" w:color="D6E3BC" w:fill="DDEBF7"/>
            <w:vAlign w:val="center"/>
            <w:hideMark/>
          </w:tcPr>
          <w:p w:rsidR="00020A1F" w:rsidRPr="00A74AA1" w:rsidRDefault="00020A1F" w:rsidP="00020A1F">
            <w:pPr>
              <w:spacing w:after="0" w:line="240" w:lineRule="auto"/>
              <w:jc w:val="center"/>
              <w:rPr>
                <w:rFonts w:ascii="GHEA Grapalat" w:hAnsi="GHEA Grapalat" w:cs="Calibri"/>
                <w:b/>
                <w:bCs/>
                <w:color w:val="000000"/>
                <w:sz w:val="16"/>
                <w:szCs w:val="16"/>
              </w:rPr>
            </w:pPr>
            <w:r w:rsidRPr="00A74AA1">
              <w:rPr>
                <w:rFonts w:ascii="GHEA Grapalat" w:hAnsi="GHEA Grapalat" w:cs="Calibri"/>
                <w:b/>
                <w:bCs/>
                <w:color w:val="000000"/>
                <w:sz w:val="16"/>
                <w:szCs w:val="16"/>
              </w:rPr>
              <w:t>Կազմակերպության անվանումը</w:t>
            </w:r>
          </w:p>
        </w:tc>
        <w:tc>
          <w:tcPr>
            <w:tcW w:w="2268" w:type="dxa"/>
            <w:tcBorders>
              <w:top w:val="single" w:sz="8" w:space="0" w:color="auto"/>
              <w:left w:val="nil"/>
              <w:bottom w:val="single" w:sz="4" w:space="0" w:color="auto"/>
              <w:right w:val="single" w:sz="4" w:space="0" w:color="auto"/>
            </w:tcBorders>
            <w:shd w:val="clear" w:color="D6E3BC" w:fill="DDEBF7"/>
            <w:vAlign w:val="center"/>
            <w:hideMark/>
          </w:tcPr>
          <w:p w:rsidR="00020A1F" w:rsidRPr="00A74AA1" w:rsidRDefault="00020A1F" w:rsidP="00020A1F">
            <w:pPr>
              <w:spacing w:after="0" w:line="240" w:lineRule="auto"/>
              <w:jc w:val="center"/>
              <w:rPr>
                <w:rFonts w:ascii="GHEA Grapalat" w:hAnsi="GHEA Grapalat" w:cs="Calibri"/>
                <w:b/>
                <w:bCs/>
                <w:color w:val="000000"/>
                <w:sz w:val="16"/>
                <w:szCs w:val="16"/>
              </w:rPr>
            </w:pPr>
            <w:r w:rsidRPr="00A74AA1">
              <w:rPr>
                <w:rFonts w:ascii="GHEA Grapalat" w:hAnsi="GHEA Grapalat" w:cs="Calibri"/>
                <w:b/>
                <w:bCs/>
                <w:color w:val="000000"/>
                <w:sz w:val="16"/>
                <w:szCs w:val="16"/>
              </w:rPr>
              <w:t>Հասցե</w:t>
            </w:r>
          </w:p>
        </w:tc>
        <w:tc>
          <w:tcPr>
            <w:tcW w:w="2126" w:type="dxa"/>
            <w:tcBorders>
              <w:top w:val="single" w:sz="8" w:space="0" w:color="auto"/>
              <w:left w:val="nil"/>
              <w:bottom w:val="single" w:sz="4" w:space="0" w:color="auto"/>
              <w:right w:val="single" w:sz="4" w:space="0" w:color="auto"/>
            </w:tcBorders>
            <w:shd w:val="clear" w:color="D6E3BC" w:fill="DDEBF7"/>
            <w:vAlign w:val="center"/>
            <w:hideMark/>
          </w:tcPr>
          <w:p w:rsidR="00020A1F" w:rsidRPr="00A74AA1" w:rsidRDefault="00020A1F" w:rsidP="00020A1F">
            <w:pPr>
              <w:spacing w:after="0" w:line="240" w:lineRule="auto"/>
              <w:jc w:val="center"/>
              <w:rPr>
                <w:rFonts w:ascii="GHEA Grapalat" w:hAnsi="GHEA Grapalat" w:cs="Calibri"/>
                <w:b/>
                <w:bCs/>
                <w:color w:val="000000"/>
                <w:sz w:val="16"/>
                <w:szCs w:val="16"/>
              </w:rPr>
            </w:pPr>
            <w:r w:rsidRPr="00A74AA1">
              <w:rPr>
                <w:rFonts w:ascii="GHEA Grapalat" w:hAnsi="GHEA Grapalat" w:cs="Calibri"/>
                <w:b/>
                <w:bCs/>
                <w:color w:val="000000"/>
                <w:sz w:val="16"/>
                <w:szCs w:val="16"/>
              </w:rPr>
              <w:t>երկրորդային հումքը</w:t>
            </w:r>
          </w:p>
        </w:tc>
        <w:tc>
          <w:tcPr>
            <w:tcW w:w="2977" w:type="dxa"/>
            <w:tcBorders>
              <w:top w:val="single" w:sz="8" w:space="0" w:color="auto"/>
              <w:left w:val="nil"/>
              <w:bottom w:val="single" w:sz="4" w:space="0" w:color="auto"/>
              <w:right w:val="single" w:sz="8" w:space="0" w:color="auto"/>
            </w:tcBorders>
            <w:shd w:val="clear" w:color="D6E3BC" w:fill="DDEBF7"/>
            <w:vAlign w:val="center"/>
            <w:hideMark/>
          </w:tcPr>
          <w:p w:rsidR="00020A1F" w:rsidRPr="00A74AA1" w:rsidRDefault="00020A1F" w:rsidP="00020A1F">
            <w:pPr>
              <w:spacing w:after="0" w:line="240" w:lineRule="auto"/>
              <w:jc w:val="center"/>
              <w:rPr>
                <w:rFonts w:ascii="GHEA Grapalat" w:hAnsi="GHEA Grapalat" w:cs="Calibri"/>
                <w:b/>
                <w:bCs/>
                <w:color w:val="000000"/>
                <w:sz w:val="16"/>
                <w:szCs w:val="16"/>
              </w:rPr>
            </w:pPr>
            <w:r w:rsidRPr="00A74AA1">
              <w:rPr>
                <w:rFonts w:ascii="GHEA Grapalat" w:hAnsi="GHEA Grapalat" w:cs="Calibri"/>
                <w:b/>
                <w:bCs/>
                <w:color w:val="000000"/>
                <w:sz w:val="16"/>
                <w:szCs w:val="16"/>
              </w:rPr>
              <w:t>Գործունեության տեսակը</w:t>
            </w:r>
          </w:p>
        </w:tc>
      </w:tr>
      <w:tr w:rsidR="00020A1F" w:rsidRPr="00A74AA1" w:rsidTr="00020A1F">
        <w:trPr>
          <w:trHeight w:val="810"/>
        </w:trPr>
        <w:tc>
          <w:tcPr>
            <w:tcW w:w="425" w:type="dxa"/>
            <w:tcBorders>
              <w:top w:val="nil"/>
              <w:left w:val="single" w:sz="8" w:space="0" w:color="auto"/>
              <w:bottom w:val="single" w:sz="4" w:space="0" w:color="auto"/>
              <w:right w:val="single" w:sz="4" w:space="0" w:color="auto"/>
            </w:tcBorders>
            <w:shd w:val="clear" w:color="00FF00" w:fill="FFFFFF"/>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1</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«ՎԱԶԳԵՆ ԱԲԳԱՐՅԱՆ» ԹՂԹԻ ՎԵՐԱՄՇԱԿՄԱՆ ՁԵՌՆԱՐԿՈՒԹՅՈՒՆ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 Գոգոլի փող., 24/2 շ</w:t>
            </w:r>
            <w:r w:rsidRPr="00A74AA1">
              <w:rPr>
                <w:rFonts w:ascii="Cambria Math" w:hAnsi="Cambria Math" w:cs="Cambria Math"/>
                <w:color w:val="000000"/>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թուղթ</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զուգարանի թղթի արտադրություն</w:t>
            </w:r>
          </w:p>
        </w:tc>
      </w:tr>
      <w:tr w:rsidR="00020A1F" w:rsidRPr="00A74AA1" w:rsidTr="00020A1F">
        <w:trPr>
          <w:trHeight w:val="810"/>
        </w:trPr>
        <w:tc>
          <w:tcPr>
            <w:tcW w:w="425" w:type="dxa"/>
            <w:tcBorders>
              <w:top w:val="nil"/>
              <w:left w:val="single" w:sz="8" w:space="0" w:color="auto"/>
              <w:bottom w:val="single" w:sz="4" w:space="0" w:color="auto"/>
              <w:right w:val="single" w:sz="4" w:space="0" w:color="auto"/>
            </w:tcBorders>
            <w:shd w:val="clear" w:color="00FF00" w:fill="FFFFFF"/>
            <w:vAlign w:val="center"/>
            <w:hideMark/>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2</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«ԳՐԱՆԴ ՄԱՍՏԵՐ» ՍՊԸ</w:t>
            </w:r>
            <w:r w:rsidRPr="009C4A73">
              <w:rPr>
                <w:rFonts w:ascii="GHEA Grapalat" w:hAnsi="GHEA Grapalat" w:cs="Calibri"/>
                <w:color w:val="000000"/>
                <w:sz w:val="16"/>
                <w:szCs w:val="16"/>
                <w:lang w:val="hy-AM"/>
              </w:rPr>
              <w:br/>
              <w:t>«ՍՈՖՏԵՔՍ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w:t>
            </w:r>
            <w:r w:rsidRPr="00A74AA1">
              <w:rPr>
                <w:rFonts w:ascii="GHEA Grapalat" w:hAnsi="GHEA Grapalat" w:cs="Calibri"/>
                <w:color w:val="000000"/>
                <w:sz w:val="16"/>
                <w:szCs w:val="16"/>
              </w:rPr>
              <w:br/>
              <w:t>Մասիսի փող., 31 շ</w:t>
            </w:r>
            <w:r w:rsidRPr="00A74AA1">
              <w:rPr>
                <w:rFonts w:ascii="Cambria Math" w:hAnsi="Cambria Math" w:cs="Cambria Math"/>
                <w:color w:val="000000"/>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թուղթ</w:t>
            </w:r>
            <w:r w:rsidRPr="00A74AA1">
              <w:rPr>
                <w:rFonts w:ascii="GHEA Grapalat" w:hAnsi="GHEA Grapalat" w:cs="Calibri"/>
                <w:color w:val="000000"/>
                <w:sz w:val="16"/>
                <w:szCs w:val="16"/>
              </w:rPr>
              <w:br/>
              <w:t>ստվարաթուղթ</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ստվարաթղթե տարաների արտադրություն </w:t>
            </w:r>
          </w:p>
        </w:tc>
      </w:tr>
      <w:tr w:rsidR="00020A1F" w:rsidRPr="00A74AA1" w:rsidTr="006F6BA5">
        <w:trPr>
          <w:trHeight w:val="54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3</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«ԷՅՋ ԳՐՈՒՊ»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 Արին Բերդ 5/1</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թուղթ</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զուգարանի թղթի արտադրություն</w:t>
            </w:r>
          </w:p>
        </w:tc>
      </w:tr>
      <w:tr w:rsidR="00020A1F" w:rsidRPr="00A74AA1" w:rsidTr="006F6BA5">
        <w:trPr>
          <w:trHeight w:val="81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4</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«ԿԱՐՏՈՆ-ՏԱՐԱ»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w:t>
            </w:r>
            <w:r w:rsidRPr="00A74AA1">
              <w:rPr>
                <w:rFonts w:ascii="GHEA Grapalat" w:hAnsi="GHEA Grapalat" w:cs="Calibri"/>
                <w:color w:val="000000"/>
                <w:sz w:val="16"/>
                <w:szCs w:val="16"/>
              </w:rPr>
              <w:br/>
              <w:t>Շիրակի փող. 5-րդ նրբ., 1/14 շ</w:t>
            </w:r>
            <w:r w:rsidRPr="00A74AA1">
              <w:rPr>
                <w:rFonts w:ascii="Cambria Math" w:hAnsi="Cambria Math" w:cs="Cambria Math"/>
                <w:color w:val="000000"/>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թուղթ</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թղթե տարայի արտադրություն</w:t>
            </w:r>
          </w:p>
        </w:tc>
      </w:tr>
      <w:tr w:rsidR="00020A1F" w:rsidRPr="00A74AA1" w:rsidTr="006F6BA5">
        <w:trPr>
          <w:trHeight w:val="96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5</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«ՊԼԱՍՏԻԿ» ԲԲԸ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w:t>
            </w:r>
            <w:r w:rsidRPr="00A74AA1">
              <w:rPr>
                <w:rFonts w:ascii="GHEA Grapalat" w:hAnsi="GHEA Grapalat" w:cs="Calibri"/>
                <w:color w:val="000000"/>
                <w:sz w:val="16"/>
                <w:szCs w:val="16"/>
              </w:rPr>
              <w:br/>
              <w:t>Արշակունյաց պող., 59շ</w:t>
            </w:r>
            <w:r w:rsidRPr="00A74AA1">
              <w:rPr>
                <w:rFonts w:ascii="Cambria Math" w:hAnsi="Cambria Math" w:cs="Cambria Math"/>
                <w:color w:val="000000"/>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պոլիէթիլեն (ոչ PET), պոլիպրոպիլեն, պլաստիկ արկղեր</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պլաստիկ իրերի արտադրություն</w:t>
            </w:r>
          </w:p>
        </w:tc>
      </w:tr>
      <w:tr w:rsidR="00020A1F" w:rsidRPr="00A74AA1" w:rsidTr="006F6BA5">
        <w:trPr>
          <w:trHeight w:val="78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6</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«ՔԼԻՆԼԵՆԴ»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w:t>
            </w:r>
            <w:r w:rsidRPr="00A74AA1">
              <w:rPr>
                <w:rFonts w:ascii="GHEA Grapalat" w:hAnsi="GHEA Grapalat" w:cs="Calibri"/>
                <w:color w:val="000000"/>
                <w:sz w:val="16"/>
                <w:szCs w:val="16"/>
              </w:rPr>
              <w:br/>
              <w:t>Շիրակի փող., 1/66 շ</w:t>
            </w:r>
            <w:r w:rsidRPr="00A74AA1">
              <w:rPr>
                <w:rFonts w:ascii="Cambria Math" w:hAnsi="Cambria Math" w:cs="Cambria Math"/>
                <w:color w:val="000000"/>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PET տեսակի պլաստիկ շշեր</w:t>
            </w:r>
            <w:r w:rsidRPr="00A74AA1">
              <w:rPr>
                <w:rFonts w:ascii="GHEA Grapalat" w:hAnsi="GHEA Grapalat" w:cs="Calibri"/>
                <w:color w:val="000000"/>
                <w:sz w:val="16"/>
                <w:szCs w:val="16"/>
              </w:rPr>
              <w:br/>
              <w:t>թուղթ</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մշակում</w:t>
            </w:r>
          </w:p>
        </w:tc>
      </w:tr>
      <w:tr w:rsidR="00020A1F" w:rsidRPr="00A74AA1" w:rsidTr="006F6BA5">
        <w:trPr>
          <w:trHeight w:val="1815"/>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7</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«ՊՈԼԻ-ՍԵՐՎ» ՊՈԼԻՄԵՐԱՅԻՆ ԱՊՐԱՆՔՆԵՐԻ ԱՐՏԱԴՐԱԿԱՆ ՁԵՌՆԱՐԿՈՒԹՅՈՒՆ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 xml:space="preserve">Կոտայքի մարզ, Աբովյան </w:t>
            </w:r>
            <w:r w:rsidRPr="009C4A73">
              <w:rPr>
                <w:rFonts w:ascii="GHEA Grapalat" w:hAnsi="GHEA Grapalat" w:cs="Calibri"/>
                <w:color w:val="000000"/>
                <w:sz w:val="16"/>
                <w:szCs w:val="16"/>
                <w:lang w:val="hy-AM"/>
              </w:rPr>
              <w:br/>
              <w:t>2-րդ արդյունաբերական թաղամաս (2-րդ արտադրական թաղամաս), №5</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պլաստիկ, պոլիմեր</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պոլիմերային նյութերի վերամշակում, պլաստիկե իրերի արտադրություն, </w:t>
            </w:r>
            <w:r w:rsidRPr="00A74AA1">
              <w:rPr>
                <w:rFonts w:ascii="GHEA Grapalat" w:hAnsi="GHEA Grapalat" w:cs="Calibri"/>
                <w:color w:val="000000"/>
                <w:sz w:val="16"/>
                <w:szCs w:val="16"/>
              </w:rPr>
              <w:br/>
              <w:t>պլաստիկե պրոֆիլների արտադրություն</w:t>
            </w:r>
          </w:p>
        </w:tc>
      </w:tr>
      <w:tr w:rsidR="00020A1F" w:rsidRPr="00A74AA1" w:rsidTr="006F6BA5">
        <w:trPr>
          <w:trHeight w:val="1365"/>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8</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«Արմպլաստ»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 Հաղթանակ թաղամաս, 1-ին նրբ</w:t>
            </w:r>
            <w:r w:rsidRPr="00A74AA1">
              <w:rPr>
                <w:rFonts w:ascii="Cambria Math" w:hAnsi="Cambria Math" w:cs="Cambria Math"/>
                <w:color w:val="000000"/>
                <w:sz w:val="16"/>
                <w:szCs w:val="16"/>
              </w:rPr>
              <w:t>․</w:t>
            </w:r>
            <w:r w:rsidRPr="00A74AA1">
              <w:rPr>
                <w:rFonts w:ascii="GHEA Grapalat" w:hAnsi="GHEA Grapalat" w:cs="Calibri"/>
                <w:color w:val="000000"/>
                <w:sz w:val="16"/>
                <w:szCs w:val="16"/>
              </w:rPr>
              <w:t xml:space="preserve"> 11</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պլաստիկ </w:t>
            </w:r>
            <w:r w:rsidRPr="00A74AA1">
              <w:rPr>
                <w:rFonts w:ascii="GHEA Grapalat" w:hAnsi="GHEA Grapalat" w:cs="Calibri"/>
                <w:color w:val="000000"/>
                <w:sz w:val="16"/>
                <w:szCs w:val="16"/>
              </w:rPr>
              <w:br/>
              <w:t>պոլէթիլեն (HDPE, PP, PS, LDPE տեսակի)</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պլաստիկի ընդունում, տեսակավորում, վերամշակում</w:t>
            </w:r>
          </w:p>
        </w:tc>
      </w:tr>
      <w:tr w:rsidR="00020A1F" w:rsidRPr="00A74AA1" w:rsidTr="006F6BA5">
        <w:trPr>
          <w:trHeight w:val="108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9</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«ՍԱՐԱՆԻՍՏ» ԱՊԱԿԵՏԱՐԱՅԻ ԱՐՏԱԴՐԱԿԱՆ ՁԵՌՆԱՐԿՈՒԹՅՈՒՆ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 xml:space="preserve">Կոտայքի մարզ, Բալահովիտ համայնք </w:t>
            </w:r>
            <w:r w:rsidRPr="009C4A73">
              <w:rPr>
                <w:rFonts w:ascii="GHEA Grapalat" w:hAnsi="GHEA Grapalat" w:cs="Calibri"/>
                <w:color w:val="000000"/>
                <w:sz w:val="16"/>
                <w:szCs w:val="16"/>
                <w:lang w:val="hy-AM"/>
              </w:rPr>
              <w:br/>
              <w:t>Կարմիրբանակայինների 6-րդ փողոց, 10 շ</w:t>
            </w:r>
            <w:r w:rsidRPr="009C4A73">
              <w:rPr>
                <w:rFonts w:ascii="Cambria Math" w:hAnsi="Cambria Math" w:cs="Cambria Math"/>
                <w:color w:val="000000"/>
                <w:sz w:val="16"/>
                <w:szCs w:val="16"/>
                <w:lang w:val="hy-AM"/>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գունավոր/խառը ապակի </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ապակե տարայի արտադրություն</w:t>
            </w:r>
          </w:p>
        </w:tc>
      </w:tr>
      <w:tr w:rsidR="00020A1F" w:rsidRPr="00A74AA1" w:rsidTr="006F6BA5">
        <w:trPr>
          <w:trHeight w:val="81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10</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«Ա.ՕՍԻՊՅԱՆ»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Կոտայքի մարզ, Աբովյան </w:t>
            </w:r>
            <w:r w:rsidRPr="00A74AA1">
              <w:rPr>
                <w:rFonts w:ascii="GHEA Grapalat" w:hAnsi="GHEA Grapalat" w:cs="Calibri"/>
                <w:color w:val="000000"/>
                <w:sz w:val="16"/>
                <w:szCs w:val="16"/>
              </w:rPr>
              <w:br/>
              <w:t>Սևանի փող., 11 շ</w:t>
            </w:r>
            <w:r w:rsidRPr="00A74AA1">
              <w:rPr>
                <w:rFonts w:ascii="Cambria Math" w:hAnsi="Cambria Math" w:cs="Cambria Math"/>
                <w:color w:val="000000"/>
                <w:sz w:val="16"/>
                <w:szCs w:val="16"/>
              </w:rPr>
              <w:t>․</w:t>
            </w:r>
            <w:r w:rsidRPr="00A74AA1">
              <w:rPr>
                <w:rFonts w:ascii="GHEA Grapalat" w:hAnsi="GHEA Grapalat" w:cs="Calibri"/>
                <w:color w:val="000000"/>
                <w:sz w:val="16"/>
                <w:szCs w:val="16"/>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ապակյա ջարդոններ</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ապակյա տարաների արտադրություն</w:t>
            </w:r>
          </w:p>
        </w:tc>
      </w:tr>
      <w:tr w:rsidR="00020A1F" w:rsidRPr="00A74AA1" w:rsidTr="006F6BA5">
        <w:trPr>
          <w:trHeight w:val="108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11</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«ՓՐՈՓՐ» ՍՊԸ/ Փրոփըր պլաստիկ</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 Նալբանդյան 5, գր. 207</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HDPE / 02 տեսակի պլաստիկ</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գովազդային գործակալություն/ընկերություն</w:t>
            </w:r>
            <w:r w:rsidRPr="00A74AA1">
              <w:rPr>
                <w:rFonts w:ascii="GHEA Grapalat" w:hAnsi="GHEA Grapalat" w:cs="Calibri"/>
                <w:color w:val="000000"/>
                <w:sz w:val="16"/>
                <w:szCs w:val="16"/>
              </w:rPr>
              <w:br/>
              <w:t>մարկետինգ</w:t>
            </w:r>
          </w:p>
        </w:tc>
      </w:tr>
      <w:tr w:rsidR="00020A1F" w:rsidRPr="00A74AA1" w:rsidTr="006F6BA5">
        <w:trPr>
          <w:trHeight w:val="135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12</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«Նորոգի» ռեսուրսային կենտրոն` Հայաստանում կենսապայմանների բարելավում ծրագրի շրջանակներում</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ք. Երևան, Սեբաստիա 90/1</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օգտագործված կահույք, շինանյութ և կենցաղային տեխնիկա</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փայտամշակում, կահույքագործություն</w:t>
            </w:r>
          </w:p>
        </w:tc>
      </w:tr>
      <w:tr w:rsidR="00020A1F" w:rsidRPr="00A74AA1" w:rsidTr="006F6BA5">
        <w:trPr>
          <w:trHeight w:val="108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lastRenderedPageBreak/>
              <w:t>13</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«ՕՌՎԱԿՕ» ՓԲԸ </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Կոտայքի մարզ, Աբովյան </w:t>
            </w:r>
            <w:r w:rsidRPr="00A74AA1">
              <w:rPr>
                <w:rFonts w:ascii="GHEA Grapalat" w:hAnsi="GHEA Grapalat" w:cs="Calibri"/>
                <w:color w:val="000000"/>
                <w:sz w:val="16"/>
                <w:szCs w:val="16"/>
              </w:rPr>
              <w:br/>
              <w:t>Է. Պետրոսյան փող., 1/29/10 շենք</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օրգանական թափոն</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պարարտանյութերի արտադրություն</w:t>
            </w:r>
          </w:p>
        </w:tc>
      </w:tr>
      <w:tr w:rsidR="00020A1F" w:rsidRPr="00A74AA1" w:rsidTr="006F6BA5">
        <w:trPr>
          <w:trHeight w:val="81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14</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«ՋԲ Թեքնոլոջիս»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ք</w:t>
            </w:r>
            <w:r w:rsidRPr="00A74AA1">
              <w:rPr>
                <w:rFonts w:ascii="Cambria Math" w:hAnsi="Cambria Math" w:cs="Cambria Math"/>
                <w:color w:val="000000"/>
                <w:sz w:val="16"/>
                <w:szCs w:val="16"/>
              </w:rPr>
              <w:t>․</w:t>
            </w:r>
            <w:r w:rsidRPr="00A74AA1">
              <w:rPr>
                <w:rFonts w:ascii="GHEA Grapalat" w:hAnsi="GHEA Grapalat" w:cs="GHEA Grapalat"/>
                <w:color w:val="000000"/>
                <w:sz w:val="16"/>
                <w:szCs w:val="16"/>
              </w:rPr>
              <w:t>Երևան</w:t>
            </w:r>
            <w:r w:rsidRPr="00A74AA1">
              <w:rPr>
                <w:rFonts w:ascii="GHEA Grapalat" w:hAnsi="GHEA Grapalat" w:cs="Calibri"/>
                <w:color w:val="000000"/>
                <w:sz w:val="16"/>
                <w:szCs w:val="16"/>
              </w:rPr>
              <w:t>, Նաիրիտ գործարանի տարածքում</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օգտագործված բուսական ձեթ</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բիոդիզելի, բիովառելիքի արտադրություն</w:t>
            </w:r>
          </w:p>
        </w:tc>
      </w:tr>
      <w:tr w:rsidR="00020A1F" w:rsidRPr="00A74AA1" w:rsidTr="006F6BA5">
        <w:trPr>
          <w:trHeight w:val="135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«Էկոլոգիա Վ.Կ.Հ.»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 xml:space="preserve"> Արմավիրի մարզ, Վաղարշապատ (Էջմիածին) </w:t>
            </w:r>
            <w:r w:rsidRPr="009C4A73">
              <w:rPr>
                <w:rFonts w:ascii="GHEA Grapalat" w:hAnsi="GHEA Grapalat" w:cs="Calibri"/>
                <w:color w:val="000000"/>
                <w:sz w:val="16"/>
                <w:szCs w:val="16"/>
                <w:lang w:val="hy-AM"/>
              </w:rPr>
              <w:br/>
              <w:t>Մարգարայի խճուղի, 4/1 շենք)</w:t>
            </w:r>
          </w:p>
        </w:tc>
        <w:tc>
          <w:tcPr>
            <w:tcW w:w="2126"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cs="Calibri"/>
                <w:color w:val="000000"/>
                <w:sz w:val="16"/>
                <w:szCs w:val="16"/>
                <w:lang w:val="hy-AM"/>
              </w:rPr>
              <w:t> </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վտանգավոր թափոնների ոչնչացման գործարան </w:t>
            </w:r>
          </w:p>
        </w:tc>
      </w:tr>
      <w:tr w:rsidR="00020A1F" w:rsidRPr="00A74AA1" w:rsidTr="006F6BA5">
        <w:trPr>
          <w:trHeight w:val="81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16</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«Էկոպրոտեկտ»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w:t>
            </w:r>
            <w:r w:rsidRPr="00A74AA1">
              <w:rPr>
                <w:rFonts w:ascii="GHEA Grapalat" w:hAnsi="GHEA Grapalat" w:cs="Calibri"/>
                <w:color w:val="000000"/>
                <w:sz w:val="16"/>
                <w:szCs w:val="16"/>
              </w:rPr>
              <w:br/>
              <w:t>Նուբարաշենի խճուղի, 20/1 շենք</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cs="Calibri"/>
                <w:color w:val="000000"/>
                <w:sz w:val="16"/>
                <w:szCs w:val="16"/>
              </w:rPr>
              <w:t> </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վտանգավոր թափոնների ոչնչացման գործարան </w:t>
            </w:r>
          </w:p>
        </w:tc>
      </w:tr>
      <w:tr w:rsidR="00020A1F" w:rsidRPr="00A74AA1" w:rsidTr="006F6BA5">
        <w:trPr>
          <w:trHeight w:val="108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17</w:t>
            </w:r>
          </w:p>
        </w:tc>
        <w:tc>
          <w:tcPr>
            <w:tcW w:w="2127" w:type="dxa"/>
            <w:tcBorders>
              <w:top w:val="nil"/>
              <w:left w:val="nil"/>
              <w:bottom w:val="single" w:sz="4" w:space="0" w:color="auto"/>
              <w:right w:val="single" w:sz="4" w:space="0" w:color="auto"/>
            </w:tcBorders>
            <w:shd w:val="clear" w:color="EAD1DC" w:fill="FFFFFF"/>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«ՁՈՒԼԱԿԵՆՏՐՈՆ» ԲԲԸ</w:t>
            </w:r>
          </w:p>
        </w:tc>
        <w:tc>
          <w:tcPr>
            <w:tcW w:w="2268" w:type="dxa"/>
            <w:tcBorders>
              <w:top w:val="nil"/>
              <w:left w:val="nil"/>
              <w:bottom w:val="single" w:sz="4" w:space="0" w:color="auto"/>
              <w:right w:val="single" w:sz="4" w:space="0" w:color="auto"/>
            </w:tcBorders>
            <w:shd w:val="clear" w:color="EAD1DC" w:fill="FFFFFF"/>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Կոտայքի մարզ, Չարենցավան </w:t>
            </w:r>
            <w:r w:rsidRPr="00A74AA1">
              <w:rPr>
                <w:rFonts w:ascii="GHEA Grapalat" w:hAnsi="GHEA Grapalat" w:cs="Calibri"/>
                <w:color w:val="000000"/>
                <w:sz w:val="16"/>
                <w:szCs w:val="16"/>
              </w:rPr>
              <w:br/>
              <w:t>Սանասար Մելտոնյան փող., 3 շենք</w:t>
            </w:r>
          </w:p>
        </w:tc>
        <w:tc>
          <w:tcPr>
            <w:tcW w:w="2126" w:type="dxa"/>
            <w:tcBorders>
              <w:top w:val="nil"/>
              <w:left w:val="nil"/>
              <w:bottom w:val="single" w:sz="4" w:space="0" w:color="auto"/>
              <w:right w:val="single" w:sz="4" w:space="0" w:color="auto"/>
            </w:tcBorders>
            <w:shd w:val="clear" w:color="EAD1DC" w:fill="FFFFFF"/>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սև մետաղի ջարդոն</w:t>
            </w:r>
          </w:p>
        </w:tc>
        <w:tc>
          <w:tcPr>
            <w:tcW w:w="2977" w:type="dxa"/>
            <w:tcBorders>
              <w:top w:val="nil"/>
              <w:left w:val="nil"/>
              <w:bottom w:val="single" w:sz="4" w:space="0" w:color="auto"/>
              <w:right w:val="single" w:sz="8" w:space="0" w:color="auto"/>
            </w:tcBorders>
            <w:shd w:val="clear" w:color="EAD1DC" w:fill="FFFFFF"/>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մետաղե ձուլվածքների արտադրություն</w:t>
            </w:r>
          </w:p>
        </w:tc>
      </w:tr>
      <w:tr w:rsidR="00020A1F" w:rsidRPr="00A74AA1" w:rsidTr="006F6BA5">
        <w:trPr>
          <w:trHeight w:val="189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18</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«ՆԻԿՈԼ ԴՈՒՄԱՆ» ՁՈՒԼԱՐԱՆ</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w:t>
            </w:r>
            <w:r w:rsidRPr="00A74AA1">
              <w:rPr>
                <w:rFonts w:ascii="GHEA Grapalat" w:hAnsi="GHEA Grapalat" w:cs="Calibri"/>
                <w:color w:val="000000"/>
                <w:sz w:val="16"/>
                <w:szCs w:val="16"/>
              </w:rPr>
              <w:br/>
              <w:t>Արցախի պող., 23/1 շ</w:t>
            </w:r>
            <w:r w:rsidRPr="00A74AA1">
              <w:rPr>
                <w:rFonts w:ascii="Cambria Math" w:hAnsi="Cambria Math" w:cs="Cambria Math"/>
                <w:color w:val="000000"/>
                <w:sz w:val="16"/>
                <w:szCs w:val="16"/>
              </w:rPr>
              <w:t>․</w:t>
            </w:r>
            <w:r w:rsidRPr="00A74AA1">
              <w:rPr>
                <w:rFonts w:ascii="GHEA Grapalat" w:hAnsi="GHEA Grapalat" w:cs="Calibri"/>
                <w:color w:val="000000"/>
                <w:sz w:val="16"/>
                <w:szCs w:val="16"/>
              </w:rPr>
              <w:t xml:space="preserve"> (</w:t>
            </w:r>
            <w:r w:rsidRPr="00A74AA1">
              <w:rPr>
                <w:rFonts w:ascii="GHEA Grapalat" w:hAnsi="GHEA Grapalat" w:cs="GHEA Grapalat"/>
                <w:color w:val="000000"/>
                <w:sz w:val="16"/>
                <w:szCs w:val="16"/>
              </w:rPr>
              <w:t>«Տուն</w:t>
            </w:r>
            <w:r w:rsidRPr="00A74AA1">
              <w:rPr>
                <w:rFonts w:ascii="GHEA Grapalat" w:hAnsi="GHEA Grapalat" w:cs="Calibri"/>
                <w:color w:val="000000"/>
                <w:sz w:val="16"/>
                <w:szCs w:val="16"/>
              </w:rPr>
              <w:t xml:space="preserve"> </w:t>
            </w:r>
            <w:r w:rsidRPr="00A74AA1">
              <w:rPr>
                <w:rFonts w:ascii="GHEA Grapalat" w:hAnsi="GHEA Grapalat" w:cs="GHEA Grapalat"/>
                <w:color w:val="000000"/>
                <w:sz w:val="16"/>
                <w:szCs w:val="16"/>
              </w:rPr>
              <w:t>Դեպո»</w:t>
            </w:r>
            <w:r w:rsidRPr="00A74AA1">
              <w:rPr>
                <w:rFonts w:ascii="GHEA Grapalat" w:hAnsi="GHEA Grapalat" w:cs="Calibri"/>
                <w:color w:val="000000"/>
                <w:sz w:val="16"/>
                <w:szCs w:val="16"/>
              </w:rPr>
              <w:t xml:space="preserve"> </w:t>
            </w:r>
            <w:r w:rsidRPr="00A74AA1">
              <w:rPr>
                <w:rFonts w:ascii="GHEA Grapalat" w:hAnsi="GHEA Grapalat" w:cs="GHEA Grapalat"/>
                <w:color w:val="000000"/>
                <w:sz w:val="16"/>
                <w:szCs w:val="16"/>
              </w:rPr>
              <w:t>առևտրի</w:t>
            </w:r>
            <w:r w:rsidRPr="00A74AA1">
              <w:rPr>
                <w:rFonts w:ascii="GHEA Grapalat" w:hAnsi="GHEA Grapalat" w:cs="Calibri"/>
                <w:color w:val="000000"/>
                <w:sz w:val="16"/>
                <w:szCs w:val="16"/>
              </w:rPr>
              <w:t xml:space="preserve"> </w:t>
            </w:r>
            <w:r w:rsidRPr="00A74AA1">
              <w:rPr>
                <w:rFonts w:ascii="GHEA Grapalat" w:hAnsi="GHEA Grapalat" w:cs="GHEA Grapalat"/>
                <w:color w:val="000000"/>
                <w:sz w:val="16"/>
                <w:szCs w:val="16"/>
              </w:rPr>
              <w:t>կենտրոնի</w:t>
            </w:r>
            <w:r w:rsidRPr="00A74AA1">
              <w:rPr>
                <w:rFonts w:ascii="GHEA Grapalat" w:hAnsi="GHEA Grapalat" w:cs="Calibri"/>
                <w:color w:val="000000"/>
                <w:sz w:val="16"/>
                <w:szCs w:val="16"/>
              </w:rPr>
              <w:t xml:space="preserve"> </w:t>
            </w:r>
            <w:r w:rsidRPr="00A74AA1">
              <w:rPr>
                <w:rFonts w:ascii="GHEA Grapalat" w:hAnsi="GHEA Grapalat" w:cs="GHEA Grapalat"/>
                <w:color w:val="000000"/>
                <w:sz w:val="16"/>
                <w:szCs w:val="16"/>
              </w:rPr>
              <w:t>հարևանությամբ</w:t>
            </w:r>
            <w:r w:rsidRPr="00A74AA1">
              <w:rPr>
                <w:rFonts w:ascii="GHEA Grapalat" w:hAnsi="GHEA Grapalat" w:cs="Calibri"/>
                <w:color w:val="000000"/>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ալյումինի և թուջի ջարդոն</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մետաղե ձուլվածքների արտադրություն,</w:t>
            </w:r>
            <w:r w:rsidRPr="00A74AA1">
              <w:rPr>
                <w:rFonts w:ascii="GHEA Grapalat" w:hAnsi="GHEA Grapalat" w:cs="Calibri"/>
                <w:color w:val="000000"/>
                <w:sz w:val="16"/>
                <w:szCs w:val="16"/>
              </w:rPr>
              <w:br/>
              <w:t>դարպասների արտադրություն, մետաղական կոնստրուկցիաների արտադրություն</w:t>
            </w:r>
          </w:p>
        </w:tc>
      </w:tr>
      <w:tr w:rsidR="00020A1F" w:rsidRPr="009C4A73" w:rsidTr="006F6BA5">
        <w:trPr>
          <w:trHeight w:val="2595"/>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19</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«ԱՄ-ԷՍԿԱ» ՎՏԱՆԳԱՎՈՐ ԹԱՓՈՆՆԵՐ ՎԵՐԱՄՇԱԿՈՂ ԸՆԿԵՐՈՒԹՅՈՒՆ</w:t>
            </w:r>
          </w:p>
        </w:tc>
        <w:tc>
          <w:tcPr>
            <w:tcW w:w="2268"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 xml:space="preserve">Կոտայքի մարզ, Աբովյան </w:t>
            </w:r>
            <w:r w:rsidRPr="009C4A73">
              <w:rPr>
                <w:rFonts w:ascii="GHEA Grapalat" w:hAnsi="GHEA Grapalat" w:cs="Calibri"/>
                <w:color w:val="000000"/>
                <w:sz w:val="16"/>
                <w:szCs w:val="16"/>
                <w:lang w:val="hy-AM"/>
              </w:rPr>
              <w:br/>
              <w:t>Արզնիի խճուղի, 2/1/2 շ</w:t>
            </w:r>
            <w:r w:rsidRPr="009C4A73">
              <w:rPr>
                <w:rFonts w:ascii="Cambria Math" w:hAnsi="Cambria Math" w:cs="Cambria Math"/>
                <w:color w:val="000000"/>
                <w:sz w:val="16"/>
                <w:szCs w:val="16"/>
                <w:lang w:val="hy-AM"/>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 xml:space="preserve">անվադողեր, բանեցված յուղեր, պլաստիկ թափոններ, տոպրակներ, քարթրիջներ, ֆայլեր և այլ օֆիսային կոշտ թափոններ, գովազդային բաններներ (պոլիպրոպիլեն), կենցաղային տեխնիկա (պոլիստիրոլ), </w:t>
            </w:r>
          </w:p>
        </w:tc>
        <w:tc>
          <w:tcPr>
            <w:tcW w:w="2977" w:type="dxa"/>
            <w:tcBorders>
              <w:top w:val="nil"/>
              <w:left w:val="nil"/>
              <w:bottom w:val="single" w:sz="4" w:space="0" w:color="auto"/>
              <w:right w:val="single" w:sz="8"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 xml:space="preserve">վտանգավոր թափոնների վերամշակում </w:t>
            </w:r>
            <w:r w:rsidRPr="009C4A73">
              <w:rPr>
                <w:rFonts w:ascii="GHEA Grapalat" w:hAnsi="GHEA Grapalat" w:cs="Calibri"/>
                <w:color w:val="000000"/>
                <w:sz w:val="16"/>
                <w:szCs w:val="16"/>
                <w:lang w:val="hy-AM"/>
              </w:rPr>
              <w:br/>
              <w:t xml:space="preserve">անվդողերի վերամշակում </w:t>
            </w:r>
          </w:p>
        </w:tc>
      </w:tr>
      <w:tr w:rsidR="00020A1F" w:rsidRPr="00A74AA1" w:rsidTr="006F6BA5">
        <w:trPr>
          <w:trHeight w:val="141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20</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«ՄԵՏԷՔՍԻՄ» ՍՊԸ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w:t>
            </w:r>
            <w:r w:rsidRPr="00A74AA1">
              <w:rPr>
                <w:rFonts w:ascii="GHEA Grapalat" w:hAnsi="GHEA Grapalat" w:cs="Calibri"/>
                <w:color w:val="000000"/>
                <w:sz w:val="16"/>
                <w:szCs w:val="16"/>
              </w:rPr>
              <w:br/>
              <w:t>Ազատության պող., 27/1 շ</w:t>
            </w:r>
            <w:r w:rsidRPr="00A74AA1">
              <w:rPr>
                <w:rFonts w:ascii="Cambria Math" w:hAnsi="Cambria Math" w:cs="Cambria Math"/>
                <w:color w:val="000000"/>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բանեցված թթվային մարտկոցներ, գունավոր մետաղի ջարդոն, սև մետաղի ջարդոն</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սև և գունավոր մետաղների ջարդոնի առքուվաճառք, մշակում, տեղափոխում, արտահանում</w:t>
            </w:r>
          </w:p>
        </w:tc>
      </w:tr>
      <w:tr w:rsidR="00020A1F" w:rsidRPr="00A74AA1" w:rsidTr="006F6BA5">
        <w:trPr>
          <w:trHeight w:val="810"/>
        </w:trPr>
        <w:tc>
          <w:tcPr>
            <w:tcW w:w="425" w:type="dxa"/>
            <w:tcBorders>
              <w:top w:val="nil"/>
              <w:left w:val="single" w:sz="8" w:space="0" w:color="auto"/>
              <w:bottom w:val="single" w:sz="4" w:space="0" w:color="auto"/>
              <w:right w:val="single" w:sz="4" w:space="0" w:color="auto"/>
            </w:tcBorders>
            <w:shd w:val="clear" w:color="00FF00" w:fill="FFFFFF"/>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21</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«Մ</w:t>
            </w:r>
            <w:r w:rsidRPr="009C4A73">
              <w:rPr>
                <w:rFonts w:ascii="Cambria Math" w:hAnsi="Cambria Math" w:cs="Cambria Math"/>
                <w:color w:val="000000"/>
                <w:sz w:val="16"/>
                <w:szCs w:val="16"/>
                <w:lang w:val="hy-AM"/>
              </w:rPr>
              <w:t>․</w:t>
            </w:r>
            <w:r w:rsidRPr="009C4A73">
              <w:rPr>
                <w:rFonts w:ascii="GHEA Grapalat" w:hAnsi="GHEA Grapalat" w:cs="GHEA Grapalat"/>
                <w:color w:val="000000"/>
                <w:sz w:val="16"/>
                <w:szCs w:val="16"/>
                <w:lang w:val="hy-AM"/>
              </w:rPr>
              <w:t>Ն</w:t>
            </w:r>
            <w:r w:rsidRPr="009C4A73">
              <w:rPr>
                <w:rFonts w:ascii="Cambria Math" w:hAnsi="Cambria Math" w:cs="Cambria Math"/>
                <w:color w:val="000000"/>
                <w:sz w:val="16"/>
                <w:szCs w:val="16"/>
                <w:lang w:val="hy-AM"/>
              </w:rPr>
              <w:t>․</w:t>
            </w:r>
            <w:r w:rsidRPr="009C4A73">
              <w:rPr>
                <w:rFonts w:ascii="GHEA Grapalat" w:hAnsi="GHEA Grapalat" w:cs="GHEA Grapalat"/>
                <w:color w:val="000000"/>
                <w:sz w:val="16"/>
                <w:szCs w:val="16"/>
                <w:lang w:val="hy-AM"/>
              </w:rPr>
              <w:t>Գ</w:t>
            </w:r>
            <w:r w:rsidRPr="009C4A73">
              <w:rPr>
                <w:rFonts w:ascii="Cambria Math" w:hAnsi="Cambria Math" w:cs="Cambria Math"/>
                <w:color w:val="000000"/>
                <w:sz w:val="16"/>
                <w:szCs w:val="16"/>
                <w:lang w:val="hy-AM"/>
              </w:rPr>
              <w:t>․</w:t>
            </w:r>
            <w:r w:rsidRPr="009C4A73">
              <w:rPr>
                <w:rFonts w:ascii="GHEA Grapalat" w:hAnsi="GHEA Grapalat" w:cs="Calibri"/>
                <w:color w:val="000000"/>
                <w:sz w:val="16"/>
                <w:szCs w:val="16"/>
                <w:lang w:val="hy-AM"/>
              </w:rPr>
              <w:t xml:space="preserve"> ԹՐԵՅԴԻՆԳ» ՍՊԸ </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9C4A73">
              <w:rPr>
                <w:rFonts w:ascii="GHEA Grapalat" w:hAnsi="GHEA Grapalat" w:cs="Calibri"/>
                <w:color w:val="000000"/>
                <w:sz w:val="16"/>
                <w:szCs w:val="16"/>
                <w:lang w:val="hy-AM"/>
              </w:rPr>
              <w:t xml:space="preserve"> </w:t>
            </w:r>
            <w:r w:rsidRPr="00A74AA1">
              <w:rPr>
                <w:rFonts w:ascii="GHEA Grapalat" w:hAnsi="GHEA Grapalat" w:cs="Calibri"/>
                <w:color w:val="000000"/>
                <w:sz w:val="16"/>
                <w:szCs w:val="16"/>
              </w:rPr>
              <w:t>Երևան Վահագնի թաղամաս Հրազդան 18</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հիմկականում սև մետաղի ջարդոն, նաև գունավոր մետաղի ջարդոն</w:t>
            </w:r>
          </w:p>
        </w:tc>
        <w:tc>
          <w:tcPr>
            <w:tcW w:w="2977" w:type="dxa"/>
            <w:tcBorders>
              <w:top w:val="nil"/>
              <w:left w:val="nil"/>
              <w:bottom w:val="single" w:sz="4" w:space="0" w:color="auto"/>
              <w:right w:val="single" w:sz="8"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մետաղական թափոնների գնում և արտահանում</w:t>
            </w:r>
          </w:p>
        </w:tc>
      </w:tr>
      <w:tr w:rsidR="00020A1F" w:rsidRPr="00A74AA1" w:rsidTr="006F6BA5">
        <w:trPr>
          <w:trHeight w:val="1350"/>
        </w:trPr>
        <w:tc>
          <w:tcPr>
            <w:tcW w:w="425" w:type="dxa"/>
            <w:tcBorders>
              <w:top w:val="nil"/>
              <w:left w:val="single" w:sz="8" w:space="0" w:color="auto"/>
              <w:bottom w:val="single" w:sz="4" w:space="0" w:color="auto"/>
              <w:right w:val="single" w:sz="4" w:space="0" w:color="auto"/>
            </w:tcBorders>
            <w:shd w:val="clear" w:color="00FF00" w:fill="FFFFFF"/>
            <w:noWrap/>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22</w:t>
            </w:r>
          </w:p>
        </w:tc>
        <w:tc>
          <w:tcPr>
            <w:tcW w:w="2127" w:type="dxa"/>
            <w:tcBorders>
              <w:top w:val="nil"/>
              <w:left w:val="nil"/>
              <w:bottom w:val="single" w:sz="4" w:space="0" w:color="auto"/>
              <w:right w:val="single" w:sz="4" w:space="0" w:color="auto"/>
            </w:tcBorders>
            <w:shd w:val="clear" w:color="auto" w:fill="auto"/>
            <w:vAlign w:val="center"/>
            <w:hideMark/>
          </w:tcPr>
          <w:p w:rsidR="00020A1F" w:rsidRPr="009C4A73" w:rsidRDefault="00020A1F" w:rsidP="00020A1F">
            <w:pPr>
              <w:spacing w:after="0" w:line="240" w:lineRule="auto"/>
              <w:jc w:val="center"/>
              <w:rPr>
                <w:rFonts w:ascii="GHEA Grapalat" w:hAnsi="GHEA Grapalat" w:cs="Calibri"/>
                <w:color w:val="000000"/>
                <w:sz w:val="16"/>
                <w:szCs w:val="16"/>
                <w:lang w:val="hy-AM"/>
              </w:rPr>
            </w:pPr>
            <w:r w:rsidRPr="009C4A73">
              <w:rPr>
                <w:rFonts w:ascii="GHEA Grapalat" w:hAnsi="GHEA Grapalat" w:cs="Calibri"/>
                <w:color w:val="000000"/>
                <w:sz w:val="16"/>
                <w:szCs w:val="16"/>
                <w:lang w:val="hy-AM"/>
              </w:rPr>
              <w:t xml:space="preserve">«ԱՅ ԷՍ ԷՍ ԴԻ» Համայնքների </w:t>
            </w:r>
            <w:r w:rsidRPr="009C4A73">
              <w:rPr>
                <w:rFonts w:ascii="GHEA Grapalat" w:hAnsi="GHEA Grapalat" w:cs="Calibri"/>
                <w:color w:val="000000"/>
                <w:sz w:val="16"/>
                <w:szCs w:val="16"/>
                <w:lang w:val="hy-AM"/>
              </w:rPr>
              <w:br/>
              <w:t>կայուն զարգացման նորարարական լուծումներ» ՀԿ</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 Մելիք Ադամյան 2/2</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 թուղթ, պլաստիկ, ապակի և մետաղ</w:t>
            </w:r>
          </w:p>
        </w:tc>
        <w:tc>
          <w:tcPr>
            <w:tcW w:w="2977" w:type="dxa"/>
            <w:tcBorders>
              <w:top w:val="nil"/>
              <w:left w:val="nil"/>
              <w:bottom w:val="single" w:sz="4" w:space="0" w:color="auto"/>
              <w:right w:val="single" w:sz="8" w:space="0" w:color="auto"/>
            </w:tcBorders>
            <w:shd w:val="clear" w:color="auto" w:fill="auto"/>
            <w:noWrap/>
            <w:vAlign w:val="bottom"/>
            <w:hideMark/>
          </w:tcPr>
          <w:p w:rsidR="00020A1F" w:rsidRPr="00A74AA1" w:rsidRDefault="00020A1F" w:rsidP="00020A1F">
            <w:pPr>
              <w:spacing w:after="0" w:line="240" w:lineRule="auto"/>
              <w:rPr>
                <w:rFonts w:ascii="GHEA Grapalat" w:hAnsi="GHEA Grapalat" w:cs="Calibri"/>
                <w:color w:val="000000"/>
                <w:sz w:val="16"/>
                <w:szCs w:val="16"/>
              </w:rPr>
            </w:pPr>
            <w:r w:rsidRPr="00A74AA1">
              <w:rPr>
                <w:rFonts w:cs="Calibri"/>
                <w:color w:val="000000"/>
                <w:sz w:val="16"/>
                <w:szCs w:val="16"/>
              </w:rPr>
              <w:t> </w:t>
            </w:r>
          </w:p>
        </w:tc>
      </w:tr>
      <w:tr w:rsidR="00020A1F" w:rsidRPr="00A74AA1" w:rsidTr="006F6BA5">
        <w:trPr>
          <w:trHeight w:val="540"/>
        </w:trPr>
        <w:tc>
          <w:tcPr>
            <w:tcW w:w="425" w:type="dxa"/>
            <w:tcBorders>
              <w:top w:val="nil"/>
              <w:left w:val="single" w:sz="8" w:space="0" w:color="auto"/>
              <w:bottom w:val="single" w:sz="4" w:space="0" w:color="auto"/>
              <w:right w:val="single" w:sz="4" w:space="0" w:color="auto"/>
            </w:tcBorders>
            <w:shd w:val="clear" w:color="00FF00" w:fill="FFFFFF"/>
            <w:noWrap/>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t>23</w:t>
            </w:r>
          </w:p>
        </w:tc>
        <w:tc>
          <w:tcPr>
            <w:tcW w:w="2127"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«ԱՊԱԳԱՔՈՄՅՈՒՆԻԹԻ» ՓԲԸ</w:t>
            </w:r>
          </w:p>
        </w:tc>
        <w:tc>
          <w:tcPr>
            <w:tcW w:w="2268"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Երևան Հակոբյան փ</w:t>
            </w:r>
            <w:r w:rsidRPr="00A74AA1">
              <w:rPr>
                <w:rFonts w:ascii="Cambria Math" w:hAnsi="Cambria Math" w:cs="Cambria Math"/>
                <w:color w:val="000000"/>
                <w:sz w:val="16"/>
                <w:szCs w:val="16"/>
              </w:rPr>
              <w:t>․</w:t>
            </w:r>
            <w:r w:rsidRPr="00A74AA1">
              <w:rPr>
                <w:rFonts w:ascii="GHEA Grapalat" w:hAnsi="GHEA Grapalat" w:cs="Calibri"/>
                <w:color w:val="000000"/>
                <w:sz w:val="16"/>
                <w:szCs w:val="16"/>
              </w:rPr>
              <w:t xml:space="preserve"> 3</w:t>
            </w:r>
          </w:p>
        </w:tc>
        <w:tc>
          <w:tcPr>
            <w:tcW w:w="2126" w:type="dxa"/>
            <w:tcBorders>
              <w:top w:val="nil"/>
              <w:left w:val="nil"/>
              <w:bottom w:val="single" w:sz="4"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 xml:space="preserve">պլաստիկ, թուղթ և ապակի </w:t>
            </w:r>
          </w:p>
        </w:tc>
        <w:tc>
          <w:tcPr>
            <w:tcW w:w="2977" w:type="dxa"/>
            <w:tcBorders>
              <w:top w:val="nil"/>
              <w:left w:val="nil"/>
              <w:bottom w:val="single" w:sz="4" w:space="0" w:color="auto"/>
              <w:right w:val="single" w:sz="8" w:space="0" w:color="auto"/>
            </w:tcBorders>
            <w:shd w:val="clear" w:color="auto" w:fill="auto"/>
            <w:noWrap/>
            <w:vAlign w:val="bottom"/>
            <w:hideMark/>
          </w:tcPr>
          <w:p w:rsidR="00020A1F" w:rsidRPr="00A74AA1" w:rsidRDefault="00020A1F" w:rsidP="00020A1F">
            <w:pPr>
              <w:spacing w:after="0" w:line="240" w:lineRule="auto"/>
              <w:rPr>
                <w:rFonts w:ascii="GHEA Grapalat" w:hAnsi="GHEA Grapalat" w:cs="Calibri"/>
                <w:color w:val="000000"/>
                <w:sz w:val="16"/>
                <w:szCs w:val="16"/>
              </w:rPr>
            </w:pPr>
            <w:r w:rsidRPr="00A74AA1">
              <w:rPr>
                <w:rFonts w:cs="Calibri"/>
                <w:color w:val="000000"/>
                <w:sz w:val="16"/>
                <w:szCs w:val="16"/>
              </w:rPr>
              <w:t> </w:t>
            </w:r>
          </w:p>
        </w:tc>
      </w:tr>
      <w:tr w:rsidR="00020A1F" w:rsidRPr="00A74AA1" w:rsidTr="006F6BA5">
        <w:trPr>
          <w:trHeight w:val="825"/>
        </w:trPr>
        <w:tc>
          <w:tcPr>
            <w:tcW w:w="425" w:type="dxa"/>
            <w:tcBorders>
              <w:top w:val="nil"/>
              <w:left w:val="single" w:sz="8" w:space="0" w:color="auto"/>
              <w:bottom w:val="single" w:sz="8" w:space="0" w:color="auto"/>
              <w:right w:val="single" w:sz="4" w:space="0" w:color="auto"/>
            </w:tcBorders>
            <w:shd w:val="clear" w:color="00FF00" w:fill="FFFFFF"/>
            <w:noWrap/>
            <w:vAlign w:val="center"/>
          </w:tcPr>
          <w:p w:rsidR="00020A1F" w:rsidRPr="006F6BA5" w:rsidRDefault="006F6BA5" w:rsidP="00020A1F">
            <w:pPr>
              <w:spacing w:after="0" w:line="240" w:lineRule="auto"/>
              <w:jc w:val="center"/>
              <w:rPr>
                <w:rFonts w:ascii="GHEA Grapalat" w:hAnsi="GHEA Grapalat" w:cs="Calibri"/>
                <w:color w:val="000000"/>
                <w:sz w:val="16"/>
                <w:szCs w:val="16"/>
                <w:lang w:val="hy-AM"/>
              </w:rPr>
            </w:pPr>
            <w:r>
              <w:rPr>
                <w:rFonts w:ascii="GHEA Grapalat" w:hAnsi="GHEA Grapalat" w:cs="Calibri"/>
                <w:color w:val="000000"/>
                <w:sz w:val="16"/>
                <w:szCs w:val="16"/>
                <w:lang w:val="hy-AM"/>
              </w:rPr>
              <w:lastRenderedPageBreak/>
              <w:t>24</w:t>
            </w:r>
          </w:p>
        </w:tc>
        <w:tc>
          <w:tcPr>
            <w:tcW w:w="2127" w:type="dxa"/>
            <w:tcBorders>
              <w:top w:val="nil"/>
              <w:left w:val="nil"/>
              <w:bottom w:val="single" w:sz="8"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«ԷԿՈ ԱՂԲ» ՀԿ</w:t>
            </w:r>
          </w:p>
        </w:tc>
        <w:tc>
          <w:tcPr>
            <w:tcW w:w="2268" w:type="dxa"/>
            <w:tcBorders>
              <w:top w:val="nil"/>
              <w:left w:val="nil"/>
              <w:bottom w:val="single" w:sz="8"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cs="Calibri"/>
                <w:color w:val="000000"/>
                <w:sz w:val="16"/>
                <w:szCs w:val="16"/>
              </w:rPr>
              <w:t> </w:t>
            </w:r>
          </w:p>
        </w:tc>
        <w:tc>
          <w:tcPr>
            <w:tcW w:w="2126" w:type="dxa"/>
            <w:tcBorders>
              <w:top w:val="nil"/>
              <w:left w:val="nil"/>
              <w:bottom w:val="single" w:sz="8" w:space="0" w:color="auto"/>
              <w:right w:val="single" w:sz="4" w:space="0" w:color="auto"/>
            </w:tcBorders>
            <w:shd w:val="clear" w:color="auto" w:fill="auto"/>
            <w:vAlign w:val="center"/>
            <w:hideMark/>
          </w:tcPr>
          <w:p w:rsidR="00020A1F" w:rsidRPr="00A74AA1" w:rsidRDefault="00020A1F" w:rsidP="00020A1F">
            <w:pPr>
              <w:spacing w:after="0" w:line="240" w:lineRule="auto"/>
              <w:jc w:val="center"/>
              <w:rPr>
                <w:rFonts w:ascii="GHEA Grapalat" w:hAnsi="GHEA Grapalat" w:cs="Calibri"/>
                <w:color w:val="000000"/>
                <w:sz w:val="16"/>
                <w:szCs w:val="16"/>
              </w:rPr>
            </w:pPr>
            <w:r w:rsidRPr="00A74AA1">
              <w:rPr>
                <w:rFonts w:ascii="GHEA Grapalat" w:hAnsi="GHEA Grapalat" w:cs="Calibri"/>
                <w:color w:val="000000"/>
                <w:sz w:val="16"/>
                <w:szCs w:val="16"/>
              </w:rPr>
              <w:t>մարտկոցներ, թուղթ, պլաստիկ, պոլէթիլեն ու ապակի</w:t>
            </w:r>
          </w:p>
        </w:tc>
        <w:tc>
          <w:tcPr>
            <w:tcW w:w="2977" w:type="dxa"/>
            <w:tcBorders>
              <w:top w:val="nil"/>
              <w:left w:val="nil"/>
              <w:bottom w:val="single" w:sz="8" w:space="0" w:color="auto"/>
              <w:right w:val="single" w:sz="8" w:space="0" w:color="auto"/>
            </w:tcBorders>
            <w:shd w:val="clear" w:color="auto" w:fill="auto"/>
            <w:noWrap/>
            <w:vAlign w:val="bottom"/>
            <w:hideMark/>
          </w:tcPr>
          <w:p w:rsidR="00020A1F" w:rsidRPr="00A74AA1" w:rsidRDefault="00020A1F" w:rsidP="00020A1F">
            <w:pPr>
              <w:spacing w:after="0" w:line="240" w:lineRule="auto"/>
              <w:rPr>
                <w:rFonts w:ascii="GHEA Grapalat" w:hAnsi="GHEA Grapalat" w:cs="Calibri"/>
                <w:color w:val="000000"/>
                <w:sz w:val="16"/>
                <w:szCs w:val="16"/>
              </w:rPr>
            </w:pPr>
            <w:r w:rsidRPr="00A74AA1">
              <w:rPr>
                <w:rFonts w:cs="Calibri"/>
                <w:color w:val="000000"/>
                <w:sz w:val="16"/>
                <w:szCs w:val="16"/>
              </w:rPr>
              <w:t> </w:t>
            </w:r>
          </w:p>
        </w:tc>
      </w:tr>
    </w:tbl>
    <w:p w:rsidR="00020A1F" w:rsidRPr="007C2F16" w:rsidRDefault="00020A1F" w:rsidP="00020A1F">
      <w:pPr>
        <w:tabs>
          <w:tab w:val="left" w:pos="1134"/>
        </w:tabs>
        <w:spacing w:after="0" w:line="240" w:lineRule="auto"/>
        <w:ind w:left="-709" w:right="-376" w:firstLine="425"/>
        <w:jc w:val="both"/>
        <w:rPr>
          <w:rFonts w:ascii="GHEA Grapalat" w:hAnsi="GHEA Grapalat" w:cs="Sylfaen"/>
          <w:iCs/>
          <w:sz w:val="24"/>
          <w:szCs w:val="24"/>
        </w:rPr>
      </w:pPr>
    </w:p>
    <w:p w:rsidR="00020A1F" w:rsidRDefault="00020A1F" w:rsidP="00020A1F">
      <w:pPr>
        <w:tabs>
          <w:tab w:val="left" w:pos="1134"/>
        </w:tabs>
        <w:spacing w:after="0" w:line="240" w:lineRule="auto"/>
        <w:ind w:left="-709" w:right="-376" w:firstLine="425"/>
        <w:jc w:val="both"/>
        <w:rPr>
          <w:rFonts w:ascii="GHEA Grapalat" w:hAnsi="GHEA Grapalat" w:cs="Sylfaen"/>
          <w:iCs/>
          <w:sz w:val="24"/>
          <w:szCs w:val="24"/>
          <w:lang w:val="hy-AM"/>
        </w:rPr>
      </w:pPr>
    </w:p>
    <w:p w:rsidR="00020A1F" w:rsidRPr="0046251E" w:rsidRDefault="00020A1F" w:rsidP="00020A1F">
      <w:pPr>
        <w:tabs>
          <w:tab w:val="left" w:pos="1134"/>
        </w:tabs>
        <w:spacing w:after="0" w:line="240" w:lineRule="auto"/>
        <w:ind w:left="-426" w:right="-376" w:firstLine="425"/>
        <w:jc w:val="both"/>
        <w:rPr>
          <w:rFonts w:ascii="GHEA Grapalat" w:hAnsi="GHEA Grapalat"/>
          <w:sz w:val="24"/>
          <w:szCs w:val="24"/>
          <w:lang w:val="hy-AM"/>
        </w:rPr>
      </w:pPr>
      <w:r>
        <w:rPr>
          <w:rFonts w:ascii="GHEA Grapalat" w:hAnsi="GHEA Grapalat" w:cs="Sylfaen"/>
          <w:iCs/>
          <w:sz w:val="24"/>
          <w:szCs w:val="24"/>
          <w:lang w:val="hy-AM"/>
        </w:rPr>
        <w:t>54․ Աշխարհում կիրառվում են ունեն ա</w:t>
      </w:r>
      <w:r w:rsidRPr="0046251E">
        <w:rPr>
          <w:rFonts w:ascii="GHEA Grapalat" w:hAnsi="GHEA Grapalat"/>
          <w:sz w:val="24"/>
          <w:szCs w:val="24"/>
          <w:lang w:val="hy-AM"/>
        </w:rPr>
        <w:t xml:space="preserve">ղբի օգտահանման, վերամշակման և վերականգնման </w:t>
      </w:r>
      <w:r>
        <w:rPr>
          <w:rFonts w:ascii="GHEA Grapalat" w:hAnsi="GHEA Grapalat"/>
          <w:sz w:val="24"/>
          <w:szCs w:val="24"/>
          <w:lang w:val="hy-AM"/>
        </w:rPr>
        <w:t>տարբեր տեխնոլոգիաներ, մասնավորապես՝</w:t>
      </w:r>
      <w:r w:rsidRPr="0046251E">
        <w:rPr>
          <w:rFonts w:ascii="GHEA Grapalat" w:hAnsi="GHEA Grapalat"/>
          <w:sz w:val="24"/>
          <w:szCs w:val="24"/>
          <w:lang w:val="hy-AM"/>
        </w:rPr>
        <w:t xml:space="preserve"> </w:t>
      </w:r>
    </w:p>
    <w:p w:rsidR="00020A1F" w:rsidRPr="0021045B" w:rsidRDefault="00020A1F" w:rsidP="00020A1F">
      <w:pPr>
        <w:autoSpaceDE w:val="0"/>
        <w:autoSpaceDN w:val="0"/>
        <w:adjustRightInd w:val="0"/>
        <w:spacing w:after="0" w:line="288" w:lineRule="auto"/>
        <w:ind w:left="-425" w:right="-232" w:firstLine="425"/>
        <w:jc w:val="both"/>
        <w:rPr>
          <w:rFonts w:ascii="GHEA Grapalat" w:hAnsi="GHEA Grapalat"/>
          <w:sz w:val="24"/>
          <w:szCs w:val="24"/>
          <w:lang w:val="hy-AM"/>
        </w:rPr>
      </w:pPr>
      <w:r>
        <w:rPr>
          <w:rFonts w:ascii="GHEA Grapalat" w:hAnsi="GHEA Grapalat"/>
          <w:sz w:val="24"/>
          <w:szCs w:val="24"/>
          <w:lang w:val="hy-AM"/>
        </w:rPr>
        <w:t>1</w:t>
      </w:r>
      <w:r w:rsidRPr="0021045B">
        <w:rPr>
          <w:rFonts w:ascii="GHEA Grapalat" w:hAnsi="GHEA Grapalat"/>
          <w:sz w:val="24"/>
          <w:szCs w:val="24"/>
          <w:lang w:val="hy-AM"/>
        </w:rPr>
        <w:t xml:space="preserve">) </w:t>
      </w:r>
      <w:r w:rsidRPr="0046251E">
        <w:rPr>
          <w:rFonts w:ascii="GHEA Grapalat" w:hAnsi="GHEA Grapalat"/>
          <w:sz w:val="24"/>
          <w:szCs w:val="24"/>
          <w:lang w:val="hy-AM"/>
        </w:rPr>
        <w:t>կենսաբանական՝  կոմպոստավորում, հողի մշակում և այլն</w:t>
      </w:r>
      <w:r w:rsidRPr="0021045B">
        <w:rPr>
          <w:rFonts w:ascii="GHEA Grapalat" w:hAnsi="GHEA Grapalat"/>
          <w:sz w:val="24"/>
          <w:szCs w:val="24"/>
          <w:lang w:val="hy-AM"/>
        </w:rPr>
        <w:t>,</w:t>
      </w:r>
    </w:p>
    <w:p w:rsidR="00020A1F" w:rsidRPr="0046251E" w:rsidRDefault="00020A1F" w:rsidP="00020A1F">
      <w:pPr>
        <w:autoSpaceDE w:val="0"/>
        <w:autoSpaceDN w:val="0"/>
        <w:adjustRightInd w:val="0"/>
        <w:spacing w:after="0" w:line="288" w:lineRule="auto"/>
        <w:ind w:left="-425" w:right="-232" w:firstLine="425"/>
        <w:jc w:val="both"/>
        <w:rPr>
          <w:rFonts w:ascii="GHEA Grapalat" w:hAnsi="GHEA Grapalat"/>
          <w:sz w:val="24"/>
          <w:szCs w:val="24"/>
          <w:lang w:val="hy-AM"/>
        </w:rPr>
      </w:pPr>
      <w:r w:rsidRPr="0021045B">
        <w:rPr>
          <w:rFonts w:ascii="GHEA Grapalat" w:hAnsi="GHEA Grapalat"/>
          <w:sz w:val="24"/>
          <w:szCs w:val="24"/>
          <w:lang w:val="hy-AM"/>
        </w:rPr>
        <w:t>2)</w:t>
      </w:r>
      <w:r w:rsidRPr="0046251E">
        <w:rPr>
          <w:rFonts w:ascii="GHEA Grapalat" w:hAnsi="GHEA Grapalat"/>
          <w:sz w:val="24"/>
          <w:szCs w:val="24"/>
          <w:lang w:val="hy-AM"/>
        </w:rPr>
        <w:t xml:space="preserve"> ջերմային՝ այրում, ջերմության տարանջատում, դիսորբցիա,</w:t>
      </w:r>
    </w:p>
    <w:p w:rsidR="00020A1F" w:rsidRPr="0046251E" w:rsidRDefault="00020A1F" w:rsidP="00020A1F">
      <w:pPr>
        <w:autoSpaceDE w:val="0"/>
        <w:autoSpaceDN w:val="0"/>
        <w:adjustRightInd w:val="0"/>
        <w:spacing w:after="0" w:line="288" w:lineRule="auto"/>
        <w:ind w:left="-425" w:right="-232" w:firstLine="425"/>
        <w:jc w:val="both"/>
        <w:rPr>
          <w:rFonts w:ascii="GHEA Grapalat" w:hAnsi="GHEA Grapalat"/>
          <w:sz w:val="24"/>
          <w:szCs w:val="24"/>
          <w:lang w:val="hy-AM"/>
        </w:rPr>
      </w:pPr>
      <w:r w:rsidRPr="0021045B">
        <w:rPr>
          <w:rFonts w:ascii="GHEA Grapalat" w:hAnsi="GHEA Grapalat"/>
          <w:sz w:val="24"/>
          <w:szCs w:val="24"/>
          <w:lang w:val="hy-AM"/>
        </w:rPr>
        <w:t>3)</w:t>
      </w:r>
      <w:r w:rsidRPr="0046251E">
        <w:rPr>
          <w:rFonts w:ascii="GHEA Grapalat" w:hAnsi="GHEA Grapalat"/>
          <w:sz w:val="24"/>
          <w:szCs w:val="24"/>
          <w:lang w:val="hy-AM"/>
        </w:rPr>
        <w:t xml:space="preserve"> քիմիական՝ չեզոքացում, կայունացում,</w:t>
      </w:r>
    </w:p>
    <w:p w:rsidR="00020A1F" w:rsidRPr="0046251E" w:rsidRDefault="00020A1F" w:rsidP="00020A1F">
      <w:pPr>
        <w:autoSpaceDE w:val="0"/>
        <w:autoSpaceDN w:val="0"/>
        <w:adjustRightInd w:val="0"/>
        <w:spacing w:after="0" w:line="288" w:lineRule="auto"/>
        <w:ind w:left="-425" w:right="-232" w:firstLine="425"/>
        <w:jc w:val="both"/>
        <w:rPr>
          <w:rFonts w:ascii="GHEA Grapalat" w:hAnsi="GHEA Grapalat"/>
          <w:sz w:val="24"/>
          <w:szCs w:val="24"/>
          <w:lang w:val="hy-AM"/>
        </w:rPr>
      </w:pPr>
      <w:r w:rsidRPr="0021045B">
        <w:rPr>
          <w:rFonts w:ascii="GHEA Grapalat" w:hAnsi="GHEA Grapalat"/>
          <w:sz w:val="24"/>
          <w:szCs w:val="24"/>
          <w:lang w:val="hy-AM"/>
        </w:rPr>
        <w:t>3)</w:t>
      </w:r>
      <w:r w:rsidRPr="0046251E">
        <w:rPr>
          <w:rFonts w:ascii="GHEA Grapalat" w:hAnsi="GHEA Grapalat"/>
          <w:sz w:val="24"/>
          <w:szCs w:val="24"/>
          <w:lang w:val="hy-AM"/>
        </w:rPr>
        <w:t xml:space="preserve"> ֆիզիկական՝ զտում</w:t>
      </w:r>
      <w:r w:rsidRPr="0021045B">
        <w:rPr>
          <w:rFonts w:ascii="GHEA Grapalat" w:hAnsi="GHEA Grapalat"/>
          <w:sz w:val="24"/>
          <w:szCs w:val="24"/>
          <w:lang w:val="hy-AM"/>
        </w:rPr>
        <w:t xml:space="preserve">, </w:t>
      </w:r>
      <w:r>
        <w:rPr>
          <w:rFonts w:ascii="GHEA Grapalat" w:hAnsi="GHEA Grapalat"/>
          <w:sz w:val="24"/>
          <w:szCs w:val="24"/>
          <w:lang w:val="hy-AM"/>
        </w:rPr>
        <w:t>ձևափոխում</w:t>
      </w:r>
      <w:r w:rsidRPr="0046251E">
        <w:rPr>
          <w:rFonts w:ascii="GHEA Grapalat" w:hAnsi="GHEA Grapalat"/>
          <w:sz w:val="24"/>
          <w:szCs w:val="24"/>
          <w:lang w:val="hy-AM"/>
        </w:rPr>
        <w:t>:</w:t>
      </w:r>
    </w:p>
    <w:p w:rsidR="00020A1F" w:rsidRPr="0046251E" w:rsidRDefault="00020A1F" w:rsidP="00020A1F">
      <w:pPr>
        <w:autoSpaceDE w:val="0"/>
        <w:autoSpaceDN w:val="0"/>
        <w:adjustRightInd w:val="0"/>
        <w:spacing w:after="0" w:line="288" w:lineRule="auto"/>
        <w:ind w:left="-425" w:right="-232" w:firstLine="425"/>
        <w:jc w:val="both"/>
        <w:rPr>
          <w:rFonts w:ascii="GHEA Grapalat" w:hAnsi="GHEA Grapalat"/>
          <w:sz w:val="24"/>
          <w:szCs w:val="24"/>
          <w:lang w:val="hy-AM"/>
        </w:rPr>
      </w:pPr>
      <w:r>
        <w:rPr>
          <w:rFonts w:ascii="GHEA Grapalat" w:hAnsi="GHEA Grapalat"/>
          <w:sz w:val="24"/>
          <w:szCs w:val="24"/>
          <w:lang w:val="hy-AM"/>
        </w:rPr>
        <w:t>55</w:t>
      </w:r>
      <w:r>
        <w:rPr>
          <w:rFonts w:ascii="Cambria Math" w:hAnsi="Cambria Math"/>
          <w:sz w:val="24"/>
          <w:szCs w:val="24"/>
          <w:lang w:val="hy-AM"/>
        </w:rPr>
        <w:t>․</w:t>
      </w:r>
      <w:r>
        <w:rPr>
          <w:rFonts w:ascii="GHEA Grapalat" w:hAnsi="GHEA Grapalat"/>
          <w:sz w:val="24"/>
          <w:szCs w:val="24"/>
          <w:lang w:val="hy-AM"/>
        </w:rPr>
        <w:t xml:space="preserve"> </w:t>
      </w:r>
      <w:r w:rsidRPr="0046251E">
        <w:rPr>
          <w:rFonts w:ascii="GHEA Grapalat" w:hAnsi="GHEA Grapalat"/>
          <w:sz w:val="24"/>
          <w:szCs w:val="24"/>
          <w:lang w:val="hy-AM"/>
        </w:rPr>
        <w:t xml:space="preserve">Շատ երկրներում մեծ կիրառություն  ունեն  աղբի մեխանիկական, կենսաբանական մշակումը և աղբի </w:t>
      </w:r>
      <w:r>
        <w:rPr>
          <w:rFonts w:ascii="GHEA Grapalat" w:hAnsi="GHEA Grapalat"/>
          <w:sz w:val="24"/>
          <w:szCs w:val="24"/>
          <w:lang w:val="hy-AM"/>
        </w:rPr>
        <w:t xml:space="preserve">աղբակեզ վառարաններում </w:t>
      </w:r>
      <w:r w:rsidRPr="0046251E">
        <w:rPr>
          <w:rFonts w:ascii="GHEA Grapalat" w:hAnsi="GHEA Grapalat"/>
          <w:sz w:val="24"/>
          <w:szCs w:val="24"/>
          <w:lang w:val="hy-AM"/>
        </w:rPr>
        <w:t>այրումը</w:t>
      </w:r>
      <w:r w:rsidRPr="008F197C">
        <w:rPr>
          <w:rFonts w:ascii="GHEA Grapalat" w:hAnsi="GHEA Grapalat"/>
          <w:sz w:val="24"/>
          <w:szCs w:val="24"/>
          <w:lang w:val="hy-AM"/>
        </w:rPr>
        <w:t xml:space="preserve"> (incineration)</w:t>
      </w:r>
      <w:r w:rsidRPr="0046251E">
        <w:rPr>
          <w:rFonts w:ascii="GHEA Grapalat" w:hAnsi="GHEA Grapalat"/>
          <w:sz w:val="24"/>
          <w:szCs w:val="24"/>
          <w:lang w:val="hy-AM"/>
        </w:rPr>
        <w:t xml:space="preserve">՝ էներգիայի ստացման նպատակով: </w:t>
      </w:r>
    </w:p>
    <w:p w:rsidR="00020A1F" w:rsidRPr="0046251E" w:rsidRDefault="00020A1F" w:rsidP="00020A1F">
      <w:pPr>
        <w:spacing w:after="0" w:line="288" w:lineRule="auto"/>
        <w:ind w:left="-425" w:right="-232" w:firstLine="425"/>
        <w:jc w:val="both"/>
        <w:rPr>
          <w:rFonts w:ascii="GHEA Grapalat" w:hAnsi="GHEA Grapalat"/>
          <w:sz w:val="24"/>
          <w:szCs w:val="24"/>
          <w:lang w:val="hy-AM"/>
        </w:rPr>
      </w:pPr>
      <w:r>
        <w:rPr>
          <w:rFonts w:ascii="GHEA Grapalat" w:hAnsi="GHEA Grapalat"/>
          <w:sz w:val="24"/>
          <w:szCs w:val="24"/>
          <w:lang w:val="hy-AM"/>
        </w:rPr>
        <w:t>1</w:t>
      </w:r>
      <w:r w:rsidRPr="0021045B">
        <w:rPr>
          <w:rFonts w:ascii="GHEA Grapalat" w:hAnsi="GHEA Grapalat"/>
          <w:sz w:val="24"/>
          <w:szCs w:val="24"/>
          <w:lang w:val="hy-AM"/>
        </w:rPr>
        <w:t xml:space="preserve">) </w:t>
      </w:r>
      <w:r w:rsidRPr="004670AD">
        <w:rPr>
          <w:rFonts w:ascii="GHEA Grapalat" w:hAnsi="GHEA Grapalat"/>
          <w:i/>
          <w:sz w:val="24"/>
          <w:szCs w:val="24"/>
          <w:lang w:val="hy-AM"/>
        </w:rPr>
        <w:t>Մեխանիկական ձևով կենսաբանական մշակումը</w:t>
      </w:r>
      <w:r w:rsidRPr="0046251E">
        <w:rPr>
          <w:rFonts w:ascii="GHEA Grapalat" w:hAnsi="GHEA Grapalat"/>
          <w:sz w:val="24"/>
          <w:szCs w:val="24"/>
          <w:lang w:val="hy-AM"/>
        </w:rPr>
        <w:t xml:space="preserve"> այնպիսի տեխնոլոգիա է, որի ընթացքում խառը թափոններից մեխանիկական ձևով հեռացվում են թափոնների որոշ մասերը, իսկ մյուս մասերը մշակվում են կենսաբանորեն</w:t>
      </w:r>
      <w:r>
        <w:rPr>
          <w:rFonts w:ascii="GHEA Grapalat" w:hAnsi="GHEA Grapalat"/>
          <w:sz w:val="24"/>
          <w:szCs w:val="24"/>
          <w:lang w:val="hy-AM"/>
        </w:rPr>
        <w:t>՝</w:t>
      </w:r>
      <w:r w:rsidRPr="0046251E">
        <w:rPr>
          <w:rFonts w:ascii="GHEA Grapalat" w:hAnsi="GHEA Grapalat"/>
          <w:sz w:val="24"/>
          <w:szCs w:val="24"/>
          <w:lang w:val="hy-AM"/>
        </w:rPr>
        <w:t xml:space="preserve"> թույլ տալով թափոնների մեջ պարունակված ռեսուրսների վերականգնումը և մնացած մասի նվազեցումն ու կայունացումը: Արդյունավետ է օգտահանման ենթակա աղբ</w:t>
      </w:r>
      <w:r>
        <w:rPr>
          <w:rFonts w:ascii="GHEA Grapalat" w:hAnsi="GHEA Grapalat"/>
          <w:sz w:val="24"/>
          <w:szCs w:val="24"/>
          <w:lang w:val="hy-AM"/>
        </w:rPr>
        <w:t>ի</w:t>
      </w:r>
      <w:r w:rsidRPr="0046251E">
        <w:rPr>
          <w:rFonts w:ascii="GHEA Grapalat" w:hAnsi="GHEA Grapalat"/>
          <w:sz w:val="24"/>
          <w:szCs w:val="24"/>
          <w:lang w:val="hy-AM"/>
        </w:rPr>
        <w:t xml:space="preserve"> </w:t>
      </w:r>
      <w:r w:rsidRPr="008F197C">
        <w:rPr>
          <w:rFonts w:ascii="GHEA Grapalat" w:hAnsi="GHEA Grapalat"/>
          <w:sz w:val="24"/>
          <w:szCs w:val="24"/>
          <w:lang w:val="hy-AM"/>
        </w:rPr>
        <w:t>(</w:t>
      </w:r>
      <w:r w:rsidRPr="0046251E">
        <w:rPr>
          <w:rFonts w:ascii="GHEA Grapalat" w:hAnsi="GHEA Grapalat"/>
          <w:sz w:val="24"/>
          <w:szCs w:val="24"/>
          <w:lang w:val="hy-AM"/>
        </w:rPr>
        <w:t>ապակի, մետաղ, թուղթ</w:t>
      </w:r>
      <w:r w:rsidRPr="008F197C">
        <w:rPr>
          <w:rFonts w:ascii="GHEA Grapalat" w:hAnsi="GHEA Grapalat"/>
          <w:sz w:val="24"/>
          <w:szCs w:val="24"/>
          <w:lang w:val="hy-AM"/>
        </w:rPr>
        <w:t xml:space="preserve">, </w:t>
      </w:r>
      <w:r w:rsidRPr="0046251E">
        <w:rPr>
          <w:rFonts w:ascii="GHEA Grapalat" w:hAnsi="GHEA Grapalat"/>
          <w:sz w:val="24"/>
          <w:szCs w:val="24"/>
          <w:lang w:val="hy-AM"/>
        </w:rPr>
        <w:t>ստվարաթուղթ և պլաստմաս</w:t>
      </w:r>
      <w:r>
        <w:rPr>
          <w:rFonts w:ascii="GHEA Grapalat" w:hAnsi="GHEA Grapalat"/>
          <w:sz w:val="24"/>
          <w:szCs w:val="24"/>
          <w:lang w:val="hy-AM"/>
        </w:rPr>
        <w:t>սա</w:t>
      </w:r>
      <w:r w:rsidRPr="008F197C">
        <w:rPr>
          <w:rFonts w:ascii="GHEA Grapalat" w:hAnsi="GHEA Grapalat"/>
          <w:sz w:val="24"/>
          <w:szCs w:val="24"/>
          <w:lang w:val="hy-AM"/>
        </w:rPr>
        <w:t>)</w:t>
      </w:r>
      <w:r>
        <w:rPr>
          <w:rFonts w:ascii="GHEA Grapalat" w:hAnsi="GHEA Grapalat"/>
          <w:sz w:val="24"/>
          <w:szCs w:val="24"/>
          <w:lang w:val="hy-AM"/>
        </w:rPr>
        <w:t xml:space="preserve"> </w:t>
      </w:r>
      <w:r w:rsidRPr="0046251E">
        <w:rPr>
          <w:rFonts w:ascii="GHEA Grapalat" w:hAnsi="GHEA Grapalat"/>
          <w:sz w:val="24"/>
          <w:szCs w:val="24"/>
          <w:lang w:val="hy-AM"/>
        </w:rPr>
        <w:t>նախնական առանձնաց</w:t>
      </w:r>
      <w:r>
        <w:rPr>
          <w:rFonts w:ascii="GHEA Grapalat" w:hAnsi="GHEA Grapalat"/>
          <w:sz w:val="24"/>
          <w:szCs w:val="24"/>
          <w:lang w:val="hy-AM"/>
        </w:rPr>
        <w:t>ումը</w:t>
      </w:r>
      <w:r w:rsidRPr="0046251E">
        <w:rPr>
          <w:rFonts w:ascii="GHEA Grapalat" w:hAnsi="GHEA Grapalat"/>
          <w:sz w:val="24"/>
          <w:szCs w:val="24"/>
          <w:lang w:val="hy-AM"/>
        </w:rPr>
        <w:t xml:space="preserve">։ Արդյունքում նվազեցվում է մնացած թափոնների ծավալը, աղբավայրի համար օգտագործվող տարածությունը, ինչպես նաև </w:t>
      </w:r>
      <w:r>
        <w:rPr>
          <w:rFonts w:ascii="GHEA Grapalat" w:hAnsi="GHEA Grapalat"/>
          <w:sz w:val="24"/>
          <w:szCs w:val="24"/>
          <w:lang w:val="hy-AM"/>
        </w:rPr>
        <w:t>կրճատվում են</w:t>
      </w:r>
      <w:r w:rsidRPr="0046251E">
        <w:rPr>
          <w:rFonts w:ascii="GHEA Grapalat" w:hAnsi="GHEA Grapalat"/>
          <w:sz w:val="24"/>
          <w:szCs w:val="24"/>
          <w:lang w:val="hy-AM"/>
        </w:rPr>
        <w:t xml:space="preserve"> հեռացման համար ընդհանուր ծախսերը:  Այս տեխնոլոգիայի կիրառումը նաև </w:t>
      </w:r>
      <w:r>
        <w:rPr>
          <w:rFonts w:ascii="GHEA Grapalat" w:hAnsi="GHEA Grapalat"/>
          <w:sz w:val="24"/>
          <w:szCs w:val="24"/>
          <w:lang w:val="hy-AM"/>
        </w:rPr>
        <w:t>համապատասխանում է</w:t>
      </w:r>
      <w:r w:rsidRPr="0046251E">
        <w:rPr>
          <w:rFonts w:ascii="GHEA Grapalat" w:hAnsi="GHEA Grapalat"/>
          <w:sz w:val="24"/>
          <w:szCs w:val="24"/>
          <w:lang w:val="hy-AM"/>
        </w:rPr>
        <w:t xml:space="preserve"> թափոնների ստորադասության</w:t>
      </w:r>
      <w:r w:rsidRPr="008F197C">
        <w:rPr>
          <w:rFonts w:ascii="GHEA Grapalat" w:hAnsi="GHEA Grapalat"/>
          <w:sz w:val="24"/>
          <w:szCs w:val="24"/>
          <w:lang w:val="hy-AM"/>
        </w:rPr>
        <w:t xml:space="preserve"> (</w:t>
      </w:r>
      <w:r w:rsidRPr="0046251E">
        <w:rPr>
          <w:rFonts w:ascii="GHEA Grapalat" w:hAnsi="GHEA Grapalat"/>
          <w:sz w:val="24"/>
          <w:szCs w:val="24"/>
          <w:lang w:val="hy-AM"/>
        </w:rPr>
        <w:t>հիերարխիայի</w:t>
      </w:r>
      <w:r w:rsidRPr="008F197C">
        <w:rPr>
          <w:rFonts w:ascii="GHEA Grapalat" w:hAnsi="GHEA Grapalat"/>
          <w:sz w:val="24"/>
          <w:szCs w:val="24"/>
          <w:lang w:val="hy-AM"/>
        </w:rPr>
        <w:t>)</w:t>
      </w:r>
      <w:r w:rsidRPr="0046251E">
        <w:rPr>
          <w:rFonts w:ascii="GHEA Grapalat" w:hAnsi="GHEA Grapalat"/>
          <w:sz w:val="24"/>
          <w:szCs w:val="24"/>
          <w:lang w:val="hy-AM"/>
        </w:rPr>
        <w:t xml:space="preserve"> սկզբունքներին, ըստ որոնց </w:t>
      </w:r>
      <w:r>
        <w:rPr>
          <w:rFonts w:ascii="GHEA Grapalat" w:hAnsi="GHEA Grapalat"/>
          <w:sz w:val="24"/>
          <w:szCs w:val="24"/>
          <w:lang w:val="hy-AM"/>
        </w:rPr>
        <w:t xml:space="preserve">թափոնների </w:t>
      </w:r>
      <w:r w:rsidRPr="0046251E">
        <w:rPr>
          <w:rFonts w:ascii="GHEA Grapalat" w:hAnsi="GHEA Grapalat"/>
          <w:sz w:val="24"/>
          <w:szCs w:val="24"/>
          <w:lang w:val="hy-AM"/>
        </w:rPr>
        <w:t>աղբավայր</w:t>
      </w:r>
      <w:r>
        <w:rPr>
          <w:rFonts w:ascii="GHEA Grapalat" w:hAnsi="GHEA Grapalat"/>
          <w:sz w:val="24"/>
          <w:szCs w:val="24"/>
          <w:lang w:val="hy-AM"/>
        </w:rPr>
        <w:t>ում տեղադրումը</w:t>
      </w:r>
      <w:r w:rsidRPr="0046251E">
        <w:rPr>
          <w:rFonts w:ascii="GHEA Grapalat" w:hAnsi="GHEA Grapalat"/>
          <w:sz w:val="24"/>
          <w:szCs w:val="24"/>
          <w:lang w:val="hy-AM"/>
        </w:rPr>
        <w:t xml:space="preserve"> ամենաքիչ </w:t>
      </w:r>
      <w:r>
        <w:rPr>
          <w:rFonts w:ascii="GHEA Grapalat" w:hAnsi="GHEA Grapalat"/>
          <w:sz w:val="24"/>
          <w:szCs w:val="24"/>
          <w:lang w:val="hy-AM"/>
        </w:rPr>
        <w:t>նախընտրելի տարբերակն է</w:t>
      </w:r>
      <w:r w:rsidRPr="0046251E">
        <w:rPr>
          <w:rFonts w:ascii="GHEA Grapalat" w:hAnsi="GHEA Grapalat"/>
          <w:sz w:val="24"/>
          <w:szCs w:val="24"/>
          <w:lang w:val="hy-AM"/>
        </w:rPr>
        <w:t>։ Այս տեխնոլոգիան միաժամանակ ավելացնում է վերամշակման չափերը  և նրա հիմնական տնտեսական հիմ</w:t>
      </w:r>
      <w:r>
        <w:rPr>
          <w:rFonts w:ascii="GHEA Grapalat" w:hAnsi="GHEA Grapalat"/>
          <w:sz w:val="24"/>
          <w:szCs w:val="24"/>
          <w:lang w:val="hy-AM"/>
        </w:rPr>
        <w:t>ն</w:t>
      </w:r>
      <w:r w:rsidRPr="0046251E">
        <w:rPr>
          <w:rFonts w:ascii="GHEA Grapalat" w:hAnsi="GHEA Grapalat"/>
          <w:sz w:val="24"/>
          <w:szCs w:val="24"/>
          <w:lang w:val="hy-AM"/>
        </w:rPr>
        <w:t xml:space="preserve">ավորումն այն է, որ հնարավորություն է տալիս արտադրելու և օգտագործելու </w:t>
      </w:r>
      <w:r>
        <w:rPr>
          <w:rFonts w:ascii="GHEA Grapalat" w:hAnsi="GHEA Grapalat"/>
          <w:sz w:val="24"/>
          <w:szCs w:val="24"/>
          <w:lang w:val="hy-AM"/>
        </w:rPr>
        <w:t xml:space="preserve">որպես </w:t>
      </w:r>
      <w:r w:rsidRPr="0046251E">
        <w:rPr>
          <w:rFonts w:ascii="GHEA Grapalat" w:hAnsi="GHEA Grapalat"/>
          <w:sz w:val="24"/>
          <w:szCs w:val="24"/>
          <w:lang w:val="hy-AM"/>
        </w:rPr>
        <w:t>վառելիք, որը նաև կոչվում է աղբից ստացված վառելիք, ինչը նաև օգտագործում է հատուկ կառուցված այրման գործարաններում և ածուխի հետ համակցված այրմամբ էլեկտրակայաններում: Աղբից ստացված վառելիքի շուկայի զարգացումը կարևոր կլինի աղբավայր ուղարկվող թափոնների քանակությունը նվազեցնելու և էներգարտադրության մեջ թափոնների ներուժ</w:t>
      </w:r>
      <w:r>
        <w:rPr>
          <w:rFonts w:ascii="GHEA Grapalat" w:hAnsi="GHEA Grapalat"/>
          <w:sz w:val="24"/>
          <w:szCs w:val="24"/>
          <w:lang w:val="hy-AM"/>
        </w:rPr>
        <w:t>ն</w:t>
      </w:r>
      <w:r w:rsidRPr="0046251E">
        <w:rPr>
          <w:rFonts w:ascii="GHEA Grapalat" w:hAnsi="GHEA Grapalat"/>
          <w:sz w:val="24"/>
          <w:szCs w:val="24"/>
          <w:lang w:val="hy-AM"/>
        </w:rPr>
        <w:t xml:space="preserve"> օգտագործելու համար: </w:t>
      </w:r>
    </w:p>
    <w:p w:rsidR="00020A1F" w:rsidRPr="0021045B" w:rsidRDefault="00020A1F" w:rsidP="001534A0">
      <w:pPr>
        <w:spacing w:after="0" w:line="288" w:lineRule="auto"/>
        <w:ind w:left="-425" w:right="-232" w:firstLine="425"/>
        <w:jc w:val="both"/>
        <w:rPr>
          <w:rFonts w:ascii="GHEA Grapalat" w:hAnsi="GHEA Grapalat"/>
          <w:sz w:val="24"/>
          <w:szCs w:val="24"/>
          <w:lang w:val="hy-AM"/>
        </w:rPr>
      </w:pPr>
      <w:r w:rsidRPr="0021045B">
        <w:rPr>
          <w:rFonts w:ascii="GHEA Grapalat" w:hAnsi="GHEA Grapalat"/>
          <w:sz w:val="24"/>
          <w:szCs w:val="24"/>
          <w:lang w:val="hy-AM"/>
        </w:rPr>
        <w:t xml:space="preserve">2) </w:t>
      </w:r>
      <w:r w:rsidRPr="0021045B">
        <w:rPr>
          <w:rFonts w:ascii="GHEA Grapalat" w:hAnsi="GHEA Grapalat"/>
          <w:i/>
          <w:sz w:val="24"/>
          <w:szCs w:val="24"/>
          <w:lang w:val="hy-AM"/>
        </w:rPr>
        <w:t>Էներգիայի ստացում՝ թափոնների այրմամբ տեխնոլոգիան</w:t>
      </w:r>
      <w:r w:rsidRPr="0021045B">
        <w:rPr>
          <w:rFonts w:ascii="GHEA Grapalat" w:hAnsi="GHEA Grapalat"/>
          <w:sz w:val="24"/>
          <w:szCs w:val="24"/>
          <w:lang w:val="hy-AM"/>
        </w:rPr>
        <w:t xml:space="preserve">՝  թափոնների ջերմային մշակման տեխնոլոգիան է, որը հաճախ անվանում են այրում </w:t>
      </w:r>
      <w:r w:rsidRPr="0021045B">
        <w:rPr>
          <w:rFonts w:ascii="GHEA Grapalat" w:hAnsi="GHEA Grapalat" w:cs="Arial"/>
          <w:b/>
          <w:bCs/>
          <w:color w:val="000000"/>
          <w:sz w:val="24"/>
          <w:szCs w:val="24"/>
          <w:lang w:val="hy-AM"/>
        </w:rPr>
        <w:t>(incineration</w:t>
      </w:r>
      <w:r w:rsidRPr="0021045B">
        <w:rPr>
          <w:rFonts w:ascii="GHEA Grapalat" w:hAnsi="GHEA Grapalat" w:cs="Arial"/>
          <w:color w:val="000000"/>
          <w:sz w:val="24"/>
          <w:szCs w:val="24"/>
          <w:lang w:val="hy-AM"/>
        </w:rPr>
        <w:t>)</w:t>
      </w:r>
      <w:r w:rsidRPr="0021045B">
        <w:rPr>
          <w:rFonts w:ascii="GHEA Grapalat" w:hAnsi="GHEA Grapalat"/>
          <w:sz w:val="24"/>
          <w:szCs w:val="24"/>
          <w:lang w:val="hy-AM"/>
        </w:rPr>
        <w:t xml:space="preserve">: </w:t>
      </w:r>
      <w:r w:rsidRPr="0021045B">
        <w:rPr>
          <w:rFonts w:ascii="GHEA Grapalat" w:hAnsi="GHEA Grapalat" w:cs="Arial"/>
          <w:color w:val="000000"/>
          <w:sz w:val="24"/>
          <w:szCs w:val="24"/>
          <w:lang w:val="hy-AM"/>
        </w:rPr>
        <w:t xml:space="preserve">Եթե օգտահանման դեպքում կատարվում է նյութերի վերականգնում (material recovery), այրման դեպքում կատարվում է էներգիայի վերականգնում (energy recovery): </w:t>
      </w:r>
      <w:r w:rsidRPr="0021045B">
        <w:rPr>
          <w:rFonts w:ascii="GHEA Grapalat" w:hAnsi="GHEA Grapalat"/>
          <w:sz w:val="24"/>
          <w:szCs w:val="24"/>
          <w:lang w:val="hy-AM"/>
        </w:rPr>
        <w:t xml:space="preserve">Այս տեխնոլոգիայով թափոնների այրումը կարող է նվազեցնել թափոնների ծավալի </w:t>
      </w:r>
      <w:r>
        <w:rPr>
          <w:rFonts w:ascii="GHEA Grapalat" w:hAnsi="GHEA Grapalat"/>
          <w:sz w:val="24"/>
          <w:szCs w:val="24"/>
          <w:lang w:val="hy-AM"/>
        </w:rPr>
        <w:t xml:space="preserve">մոտ </w:t>
      </w:r>
      <w:r w:rsidRPr="0021045B">
        <w:rPr>
          <w:rFonts w:ascii="GHEA Grapalat" w:hAnsi="GHEA Grapalat"/>
          <w:sz w:val="24"/>
          <w:szCs w:val="24"/>
          <w:lang w:val="hy-AM"/>
        </w:rPr>
        <w:t xml:space="preserve">95 տոկոսը և քաշի </w:t>
      </w:r>
      <w:r>
        <w:rPr>
          <w:rFonts w:ascii="GHEA Grapalat" w:hAnsi="GHEA Grapalat"/>
          <w:sz w:val="24"/>
          <w:szCs w:val="24"/>
          <w:lang w:val="hy-AM"/>
        </w:rPr>
        <w:t xml:space="preserve">շուրջ </w:t>
      </w:r>
      <w:r w:rsidRPr="0021045B">
        <w:rPr>
          <w:rFonts w:ascii="GHEA Grapalat" w:hAnsi="GHEA Grapalat"/>
          <w:sz w:val="24"/>
          <w:szCs w:val="24"/>
          <w:lang w:val="hy-AM"/>
        </w:rPr>
        <w:t xml:space="preserve">75-80 տոկոսը: Ավելին, էներգիան կարող է վերականգնվել, իսկ ավելորդ ջերմությունը կարող է օգտագործվել ջեռուցման նպատակով: Գոյություն ունեն այրման տարբեր տեխնոլոգիաներ, </w:t>
      </w:r>
      <w:r>
        <w:rPr>
          <w:rFonts w:ascii="GHEA Grapalat" w:hAnsi="GHEA Grapalat"/>
          <w:sz w:val="24"/>
          <w:szCs w:val="24"/>
          <w:lang w:val="hy-AM"/>
        </w:rPr>
        <w:lastRenderedPageBreak/>
        <w:t>սակայն</w:t>
      </w:r>
      <w:r w:rsidRPr="0021045B">
        <w:rPr>
          <w:rFonts w:ascii="GHEA Grapalat" w:hAnsi="GHEA Grapalat"/>
          <w:sz w:val="24"/>
          <w:szCs w:val="24"/>
          <w:lang w:val="hy-AM"/>
        </w:rPr>
        <w:t xml:space="preserve"> ամենատարածված տեխնոլոգիան վառարանի երկաթե ցանցով զանգվածային այրումն է, որի արդյունքում առաջացած մոխիրը սառեցվում է, իսկ սև մետաղները վերականգնվում են մագնիսների օգնությամբ: Այրման ընթացքում ջերմաստիճանը տատանվում է 950°-ից 1200° </w:t>
      </w:r>
      <w:r>
        <w:rPr>
          <w:rFonts w:ascii="GHEA Grapalat" w:hAnsi="GHEA Grapalat"/>
          <w:sz w:val="24"/>
          <w:szCs w:val="24"/>
          <w:lang w:val="hy-AM"/>
        </w:rPr>
        <w:t>Ց</w:t>
      </w:r>
      <w:r w:rsidRPr="0021045B">
        <w:rPr>
          <w:rFonts w:ascii="GHEA Grapalat" w:hAnsi="GHEA Grapalat"/>
          <w:sz w:val="24"/>
          <w:szCs w:val="24"/>
          <w:lang w:val="hy-AM"/>
        </w:rPr>
        <w:t xml:space="preserve">ելսիուսի սահմաններում, իսկ ծխային գազերն անցնում են այրումից հետո նախատեսված </w:t>
      </w:r>
      <w:r>
        <w:rPr>
          <w:rFonts w:ascii="GHEA Grapalat" w:hAnsi="GHEA Grapalat"/>
          <w:sz w:val="24"/>
          <w:szCs w:val="24"/>
          <w:lang w:val="hy-AM"/>
        </w:rPr>
        <w:t>խցիկով</w:t>
      </w:r>
      <w:r w:rsidRPr="0021045B">
        <w:rPr>
          <w:rFonts w:ascii="GHEA Grapalat" w:hAnsi="GHEA Grapalat"/>
          <w:sz w:val="24"/>
          <w:szCs w:val="24"/>
          <w:lang w:val="hy-AM"/>
        </w:rPr>
        <w:t xml:space="preserve"> և ջերմային էներգիան կարող է վերածվել էլեկտրական էներգիայի։ Այրման սարքավորումների՝ բնապահպանության և առողջապահության հետ կապված ամենամեծ խնդիրն արտանետումներն են: Հետևաբար, անհրաժեշտ է ստեղծել </w:t>
      </w:r>
      <w:r>
        <w:rPr>
          <w:rFonts w:ascii="GHEA Grapalat" w:hAnsi="GHEA Grapalat"/>
          <w:sz w:val="24"/>
          <w:szCs w:val="24"/>
          <w:lang w:val="hy-AM"/>
        </w:rPr>
        <w:t>այնպիսի արդյունավետ</w:t>
      </w:r>
      <w:r w:rsidRPr="0021045B">
        <w:rPr>
          <w:rFonts w:ascii="GHEA Grapalat" w:hAnsi="GHEA Grapalat"/>
          <w:sz w:val="24"/>
          <w:szCs w:val="24"/>
          <w:lang w:val="hy-AM"/>
        </w:rPr>
        <w:t xml:space="preserve"> համակարգ, որը կկանխարգելի թափոնների այրումից առաջացած վտանգավոր թունավոր արտանետումները։</w:t>
      </w:r>
      <w:r w:rsidRPr="0021045B">
        <w:rPr>
          <w:rFonts w:cs="Calibri"/>
          <w:color w:val="222222"/>
          <w:sz w:val="24"/>
          <w:szCs w:val="24"/>
          <w:lang w:val="hy-AM"/>
        </w:rPr>
        <w:t> </w:t>
      </w:r>
      <w:r w:rsidR="001534A0">
        <w:rPr>
          <w:rFonts w:cs="Calibri"/>
          <w:color w:val="222222"/>
          <w:sz w:val="24"/>
          <w:szCs w:val="24"/>
          <w:lang w:val="hy-AM"/>
        </w:rPr>
        <w:t xml:space="preserve"> </w:t>
      </w:r>
      <w:r w:rsidRPr="0021045B">
        <w:rPr>
          <w:rFonts w:ascii="GHEA Grapalat" w:hAnsi="GHEA Grapalat" w:cs="Arial"/>
          <w:color w:val="000000"/>
          <w:sz w:val="24"/>
          <w:szCs w:val="24"/>
          <w:lang w:val="hy-AM"/>
        </w:rPr>
        <w:t>Առ այսօր քննարկումներ են ընթանում, որ եղանակն է նախընտրելի։ Երկրներ կան, որ հաջողությամբ համադրում են այս երկու եղանակները։</w:t>
      </w:r>
      <w:r w:rsidRPr="0021045B">
        <w:rPr>
          <w:rFonts w:cs="Calibri"/>
          <w:color w:val="000000"/>
          <w:sz w:val="24"/>
          <w:szCs w:val="24"/>
          <w:lang w:val="hy-AM"/>
        </w:rPr>
        <w:t> </w:t>
      </w:r>
      <w:r w:rsidRPr="0021045B">
        <w:rPr>
          <w:rFonts w:ascii="GHEA Grapalat" w:hAnsi="GHEA Grapalat" w:cs="Calibri"/>
          <w:color w:val="000000"/>
          <w:sz w:val="24"/>
          <w:szCs w:val="24"/>
          <w:lang w:val="hy-AM"/>
        </w:rPr>
        <w:t xml:space="preserve"> </w:t>
      </w:r>
      <w:r w:rsidRPr="0021045B">
        <w:rPr>
          <w:rFonts w:ascii="GHEA Grapalat" w:hAnsi="GHEA Grapalat" w:cs="Arial"/>
          <w:color w:val="000000"/>
          <w:sz w:val="24"/>
          <w:szCs w:val="24"/>
          <w:lang w:val="hy-AM"/>
        </w:rPr>
        <w:t>Ստորև ներկայացված են վերամշակման</w:t>
      </w:r>
      <w:r>
        <w:rPr>
          <w:rFonts w:ascii="GHEA Grapalat" w:hAnsi="GHEA Grapalat" w:cs="Arial"/>
          <w:color w:val="000000"/>
          <w:sz w:val="24"/>
          <w:szCs w:val="24"/>
          <w:lang w:val="hy-AM"/>
        </w:rPr>
        <w:t xml:space="preserve"> </w:t>
      </w:r>
      <w:r w:rsidRPr="008F197C">
        <w:rPr>
          <w:rFonts w:ascii="GHEA Grapalat" w:hAnsi="GHEA Grapalat" w:cs="Arial"/>
          <w:color w:val="000000"/>
          <w:sz w:val="24"/>
          <w:szCs w:val="24"/>
          <w:lang w:val="hy-AM"/>
        </w:rPr>
        <w:t>(</w:t>
      </w:r>
      <w:r w:rsidRPr="0021045B">
        <w:rPr>
          <w:rFonts w:ascii="GHEA Grapalat" w:hAnsi="GHEA Grapalat" w:cs="Arial"/>
          <w:bCs/>
          <w:color w:val="000000"/>
          <w:sz w:val="24"/>
          <w:szCs w:val="24"/>
          <w:lang w:val="hy-AM"/>
        </w:rPr>
        <w:t>օգտահանման</w:t>
      </w:r>
      <w:r w:rsidRPr="008F197C">
        <w:rPr>
          <w:rFonts w:ascii="GHEA Grapalat" w:hAnsi="GHEA Grapalat" w:cs="Arial"/>
          <w:bCs/>
          <w:color w:val="000000"/>
          <w:sz w:val="24"/>
          <w:szCs w:val="24"/>
          <w:lang w:val="hy-AM"/>
        </w:rPr>
        <w:t>)</w:t>
      </w:r>
      <w:r w:rsidRPr="0021045B">
        <w:rPr>
          <w:rFonts w:ascii="GHEA Grapalat" w:hAnsi="GHEA Grapalat" w:cs="Arial"/>
          <w:bCs/>
          <w:color w:val="000000"/>
          <w:sz w:val="24"/>
          <w:szCs w:val="24"/>
          <w:lang w:val="hy-AM"/>
        </w:rPr>
        <w:t xml:space="preserve"> և այրման տարբերությունները</w:t>
      </w:r>
      <w:r w:rsidRPr="0021045B">
        <w:rPr>
          <w:rFonts w:ascii="Cambria Math" w:hAnsi="Cambria Math" w:cs="Cambria Math"/>
          <w:b/>
          <w:bCs/>
          <w:color w:val="000000"/>
          <w:sz w:val="24"/>
          <w:szCs w:val="24"/>
          <w:lang w:val="hy-AM"/>
        </w:rPr>
        <w:t>․</w:t>
      </w:r>
    </w:p>
    <w:p w:rsidR="00020A1F" w:rsidRPr="0021045B" w:rsidRDefault="00020A1F" w:rsidP="00020A1F">
      <w:pPr>
        <w:spacing w:after="0" w:line="288" w:lineRule="auto"/>
        <w:ind w:left="-425" w:right="-232"/>
        <w:jc w:val="both"/>
        <w:rPr>
          <w:rFonts w:ascii="GHEA Grapalat" w:hAnsi="GHEA Grapalat"/>
          <w:sz w:val="24"/>
          <w:szCs w:val="24"/>
          <w:lang w:val="hy-AM"/>
        </w:rPr>
      </w:pPr>
      <w:r w:rsidRPr="0021045B">
        <w:rPr>
          <w:rFonts w:ascii="GHEA Grapalat" w:hAnsi="GHEA Grapalat"/>
          <w:sz w:val="24"/>
          <w:szCs w:val="24"/>
          <w:lang w:val="hy-AM"/>
        </w:rPr>
        <w:t xml:space="preserve">    ա) թ</w:t>
      </w:r>
      <w:r w:rsidRPr="0021045B">
        <w:rPr>
          <w:rFonts w:ascii="GHEA Grapalat" w:hAnsi="GHEA Grapalat" w:cs="Arial"/>
          <w:color w:val="000000"/>
          <w:sz w:val="24"/>
          <w:szCs w:val="24"/>
          <w:lang w:val="hy-AM"/>
        </w:rPr>
        <w:t>ափոնների օգտահանումը խնայում է էներգիա։ Օգտահանման և կոմպոստացման համադրությունը կարող է երեք-չորս անգամ ավելի էներգիա խնայել, քան կարող է արտադրել աղբակեզ վառարանը։ Ավելին, օգտահանումը նվազեցնում է CO2 արտանետումները։</w:t>
      </w:r>
      <w:r w:rsidRPr="0021045B">
        <w:rPr>
          <w:rFonts w:ascii="GHEA Grapalat" w:hAnsi="GHEA Grapalat"/>
          <w:sz w:val="24"/>
          <w:szCs w:val="24"/>
          <w:lang w:val="hy-AM"/>
        </w:rPr>
        <w:t xml:space="preserve"> </w:t>
      </w:r>
    </w:p>
    <w:p w:rsidR="00020A1F" w:rsidRPr="0021045B" w:rsidRDefault="00020A1F" w:rsidP="00020A1F">
      <w:pPr>
        <w:spacing w:after="0" w:line="288" w:lineRule="auto"/>
        <w:ind w:left="-425" w:right="-232"/>
        <w:jc w:val="both"/>
        <w:rPr>
          <w:rFonts w:ascii="GHEA Grapalat" w:hAnsi="GHEA Grapalat"/>
          <w:sz w:val="24"/>
          <w:szCs w:val="24"/>
          <w:lang w:val="hy-AM"/>
        </w:rPr>
      </w:pPr>
      <w:r w:rsidRPr="0021045B">
        <w:rPr>
          <w:rFonts w:ascii="GHEA Grapalat" w:hAnsi="GHEA Grapalat"/>
          <w:sz w:val="24"/>
          <w:szCs w:val="24"/>
          <w:lang w:val="hy-AM"/>
        </w:rPr>
        <w:t xml:space="preserve">    բ) օ</w:t>
      </w:r>
      <w:r w:rsidRPr="0021045B">
        <w:rPr>
          <w:rFonts w:ascii="GHEA Grapalat" w:hAnsi="GHEA Grapalat" w:cs="Arial"/>
          <w:color w:val="000000"/>
          <w:sz w:val="24"/>
          <w:szCs w:val="24"/>
          <w:lang w:val="hy-AM"/>
        </w:rPr>
        <w:t>գտահանումն ավելի եկամտաբեր է։ Խառը կենցաղային թափոնների այրումը թանկ պրակտիկա է, որը պահանջում է զգալի ֆինանսական ներդրումներ: Մեկ աղբակեզ վառարանի կառուցման արժեքը 80-100 մլն դոլար է։ Նմանատիպ օբյեկտները կառուցելու և դրանք շահագործելու ծախսերը հիմնականում կատարվում են պետական միջոցների հաշվին՝ մասնավոր կապիտալի փոքր մասնաբաժնով։ Ընդհանուր առմամբ, այրման ծախսը կազմում է 100-200 դոլար մեկ տոննայի հաշվով, որը բավականին բարձր արժեք է զարգացող երկրների համար: Հետևաբար, աղբակեզ վառարանների շահագործման ծախսերը, ըստ էության, քաղաքացիների կողմից են վճարվում ավելի բարձր հարկերի և աղբահանության ավելի բարձր դրույքաչափերի միջոցով:</w:t>
      </w:r>
      <w:r w:rsidRPr="0021045B">
        <w:rPr>
          <w:rFonts w:cs="Calibri"/>
          <w:color w:val="000000"/>
          <w:sz w:val="24"/>
          <w:szCs w:val="24"/>
          <w:lang w:val="hy-AM"/>
        </w:rPr>
        <w:t> </w:t>
      </w:r>
    </w:p>
    <w:p w:rsidR="00020A1F" w:rsidRPr="0021045B" w:rsidRDefault="00020A1F" w:rsidP="00020A1F">
      <w:pPr>
        <w:spacing w:after="0" w:line="288" w:lineRule="auto"/>
        <w:ind w:left="-425" w:right="-232"/>
        <w:jc w:val="both"/>
        <w:rPr>
          <w:rFonts w:ascii="GHEA Grapalat" w:hAnsi="GHEA Grapalat"/>
          <w:sz w:val="24"/>
          <w:szCs w:val="24"/>
          <w:lang w:val="hy-AM"/>
        </w:rPr>
      </w:pPr>
      <w:r w:rsidRPr="0021045B">
        <w:rPr>
          <w:rFonts w:ascii="GHEA Grapalat" w:hAnsi="GHEA Grapalat"/>
          <w:sz w:val="24"/>
          <w:szCs w:val="24"/>
          <w:lang w:val="hy-AM"/>
        </w:rPr>
        <w:t xml:space="preserve">   գ) </w:t>
      </w:r>
      <w:r w:rsidRPr="0021045B">
        <w:rPr>
          <w:rFonts w:ascii="GHEA Grapalat" w:hAnsi="GHEA Grapalat" w:cs="Arial"/>
          <w:color w:val="000000"/>
          <w:sz w:val="24"/>
          <w:szCs w:val="24"/>
          <w:lang w:val="hy-AM"/>
        </w:rPr>
        <w:t>Օգտահանումն ավելի շատ աշխատատեղեր է ստեղծում։ Աղբի այրումը մեծ ներդրումներ է պահանջում, սակայն քիչ աշխատուժ է ներգրավվում: Նման օբյեկտները ունեն ավտոմատացման բարձր մակարդակ և ըստ էության աշխատատեղեր չեն ստեղծում:</w:t>
      </w:r>
    </w:p>
    <w:p w:rsidR="00020A1F" w:rsidRPr="0021045B" w:rsidRDefault="00020A1F" w:rsidP="00020A1F">
      <w:pPr>
        <w:spacing w:after="0" w:line="288" w:lineRule="auto"/>
        <w:ind w:left="-425" w:right="-232"/>
        <w:jc w:val="both"/>
        <w:rPr>
          <w:rFonts w:ascii="GHEA Grapalat" w:hAnsi="GHEA Grapalat"/>
          <w:sz w:val="24"/>
          <w:szCs w:val="24"/>
          <w:lang w:val="hy-AM"/>
        </w:rPr>
      </w:pPr>
      <w:r w:rsidRPr="0021045B">
        <w:rPr>
          <w:rFonts w:ascii="GHEA Grapalat" w:hAnsi="GHEA Grapalat"/>
          <w:sz w:val="24"/>
          <w:szCs w:val="24"/>
          <w:lang w:val="hy-AM"/>
        </w:rPr>
        <w:t xml:space="preserve">   դ) </w:t>
      </w:r>
      <w:r w:rsidRPr="0021045B">
        <w:rPr>
          <w:rFonts w:ascii="GHEA Grapalat" w:hAnsi="GHEA Grapalat" w:cs="Arial"/>
          <w:color w:val="000000"/>
          <w:sz w:val="24"/>
          <w:szCs w:val="24"/>
          <w:lang w:val="hy-AM"/>
        </w:rPr>
        <w:t xml:space="preserve"> Աղբակեզ վառարաններում թափոնների այրման արդյունքում առաջանում է ջերմային էներգիա, որը կարող է փոխակերպվել էլեկտրաէներգիայի։ Թափոնների հեռացման այս եղանակը կիրառելիս օգտագործվում է թափոնների միայն մեկ կարողությունը՝ ջերմատվությունը, այսինքն՝ եթե տեսակավորված թափոնները կարող էին օգտագործվել արտադրության մեջ, տվյալ դեպքում չեն օգտագործվում՝ դուրս մղվելոց տնտեսական շրջանառությունից։ Հայաստանի դեպքում, հաշվի առնելով ռեսուրսների առկա սահմանափակումները, օգտահանումը կարող է ավելի արդյունավետ լուծում լինել։ Որոշ երկրներում հրաժարվել են աղբակեզ վառարանների եղանակից։</w:t>
      </w:r>
    </w:p>
    <w:p w:rsidR="00020A1F" w:rsidRPr="0021045B" w:rsidRDefault="00020A1F" w:rsidP="00020A1F">
      <w:pPr>
        <w:spacing w:after="0" w:line="288" w:lineRule="auto"/>
        <w:ind w:left="-425" w:right="-232" w:firstLine="425"/>
        <w:jc w:val="both"/>
        <w:rPr>
          <w:rFonts w:ascii="GHEA Grapalat" w:hAnsi="GHEA Grapalat"/>
          <w:sz w:val="24"/>
          <w:szCs w:val="24"/>
          <w:lang w:val="hy-AM"/>
        </w:rPr>
      </w:pPr>
      <w:r w:rsidRPr="0021045B">
        <w:rPr>
          <w:rFonts w:ascii="GHEA Grapalat" w:hAnsi="GHEA Grapalat" w:cs="Arial"/>
          <w:color w:val="000000"/>
          <w:sz w:val="24"/>
          <w:szCs w:val="24"/>
          <w:lang w:val="hy-AM"/>
        </w:rPr>
        <w:t xml:space="preserve">3) Որոշ երկրներում կիրառվում է թափոնների վերամշակման </w:t>
      </w:r>
      <w:r w:rsidRPr="0021045B">
        <w:rPr>
          <w:rFonts w:ascii="GHEA Grapalat" w:hAnsi="GHEA Grapalat" w:cs="Arial"/>
          <w:bCs/>
          <w:i/>
          <w:color w:val="000000"/>
          <w:sz w:val="24"/>
          <w:szCs w:val="24"/>
          <w:lang w:val="hy-AM"/>
        </w:rPr>
        <w:t>պիրոլիզի (պլազմային գազացման) տեխնոլոգիան։</w:t>
      </w:r>
      <w:r w:rsidRPr="0021045B">
        <w:rPr>
          <w:rFonts w:ascii="GHEA Grapalat" w:hAnsi="GHEA Grapalat" w:cs="Arial"/>
          <w:color w:val="000000"/>
          <w:sz w:val="24"/>
          <w:szCs w:val="24"/>
          <w:lang w:val="hy-AM"/>
        </w:rPr>
        <w:t xml:space="preserve"> Պիրոլիզը և գազացումը թթվածնի վերահսկվող պայմաններում </w:t>
      </w:r>
      <w:r w:rsidRPr="0021045B">
        <w:rPr>
          <w:rFonts w:ascii="GHEA Grapalat" w:hAnsi="GHEA Grapalat" w:cs="Arial"/>
          <w:color w:val="000000"/>
          <w:sz w:val="24"/>
          <w:szCs w:val="24"/>
          <w:lang w:val="hy-AM"/>
        </w:rPr>
        <w:lastRenderedPageBreak/>
        <w:t>թափոնների ջերմային վերամշակումն է: Ներկայումս կոշտ կենցաղային թափոնների վերամշակման պիրոլիզի (պլազմային գազացման) տեխնոլոգիայի Հայաստանում կիրառելիության վերաբերյալ (մասնավորապես՝ տեխնոլոգիայի ներդրման տնտեսական նպատակահարմարությունը, համապատասխանությունը ՀՀ գործող օրենսդրությանը, տեխնոլոգիայի կիրառման բնապահպանական ազդեցությունը, տեխնոլոգիայի կիրառման միջազգային փորձը) ՀՀ տարածքային կառավարման և ենթակառուցվածքների նախարարության համակարգմամբ ուսումնասիրություն է իրականացվում։ Ելնելով ուսումնասիրության արդյունքներից՝ կգնահատվի Հայաստանում տեխնոլոգիայի ներդրման նպատակահարմարությունը։ Ուսումնասիրության արդյունքները հայտնի կլինեն 2019 թվականի սեպտեմբեր ամսին։</w:t>
      </w:r>
    </w:p>
    <w:p w:rsidR="00020A1F" w:rsidRPr="0021045B" w:rsidRDefault="00020A1F" w:rsidP="00020A1F">
      <w:pPr>
        <w:spacing w:after="0" w:line="288" w:lineRule="auto"/>
        <w:ind w:left="-425" w:right="-232" w:firstLine="425"/>
        <w:jc w:val="both"/>
        <w:rPr>
          <w:rFonts w:ascii="GHEA Grapalat" w:hAnsi="GHEA Grapalat"/>
          <w:sz w:val="24"/>
          <w:szCs w:val="24"/>
          <w:lang w:val="hy-AM"/>
        </w:rPr>
      </w:pPr>
      <w:r w:rsidRPr="0021045B">
        <w:rPr>
          <w:rFonts w:ascii="GHEA Grapalat" w:hAnsi="GHEA Grapalat" w:cs="Arial"/>
          <w:color w:val="000000"/>
          <w:sz w:val="24"/>
          <w:szCs w:val="24"/>
          <w:lang w:val="hy-AM"/>
        </w:rPr>
        <w:t xml:space="preserve">4) Որպես աղբավայրում տեղադրվող աղբի քանակի նվազեցման եղանակ անհրաժեշտ է դիտարկել </w:t>
      </w:r>
      <w:r w:rsidRPr="009762A7">
        <w:rPr>
          <w:rFonts w:ascii="GHEA Grapalat" w:hAnsi="GHEA Grapalat" w:cs="Arial"/>
          <w:bCs/>
          <w:i/>
          <w:color w:val="000000"/>
          <w:sz w:val="24"/>
          <w:szCs w:val="24"/>
          <w:lang w:val="hy-AM"/>
        </w:rPr>
        <w:t>կոմպոստացումը</w:t>
      </w:r>
      <w:r w:rsidRPr="0021045B">
        <w:rPr>
          <w:rFonts w:ascii="GHEA Grapalat" w:hAnsi="GHEA Grapalat" w:cs="Arial"/>
          <w:b/>
          <w:bCs/>
          <w:color w:val="000000"/>
          <w:sz w:val="24"/>
          <w:szCs w:val="24"/>
          <w:lang w:val="hy-AM"/>
        </w:rPr>
        <w:t>։</w:t>
      </w:r>
      <w:r w:rsidRPr="0021045B">
        <w:rPr>
          <w:rFonts w:ascii="GHEA Grapalat" w:hAnsi="GHEA Grapalat" w:cs="Arial"/>
          <w:color w:val="000000"/>
          <w:sz w:val="24"/>
          <w:szCs w:val="24"/>
          <w:lang w:val="hy-AM"/>
        </w:rPr>
        <w:t xml:space="preserve"> Սա բավական մատչելի տեխնոլոգիա է, որի շնորհիվ կարելի է նվազեցնել աղբավայրում տեղադրվող աղբի քանակը։</w:t>
      </w:r>
      <w:r w:rsidRPr="0021045B">
        <w:rPr>
          <w:rFonts w:cs="Calibri"/>
          <w:color w:val="000000"/>
          <w:sz w:val="24"/>
          <w:szCs w:val="24"/>
          <w:lang w:val="hy-AM"/>
        </w:rPr>
        <w:t xml:space="preserve">  </w:t>
      </w:r>
      <w:r w:rsidRPr="0021045B">
        <w:rPr>
          <w:rFonts w:ascii="GHEA Grapalat" w:hAnsi="GHEA Grapalat" w:cs="Arial"/>
          <w:color w:val="000000"/>
          <w:sz w:val="24"/>
          <w:szCs w:val="24"/>
          <w:lang w:val="hy-AM"/>
        </w:rPr>
        <w:t xml:space="preserve">Կոմպոստացումը միկրոօրգանիզմների կենսագործունեության ազդեցության հետևանքով զանազան օրգանական նյութերի քայքայման գործընթացն է՝ օրգանական նյութերի հսկվող քայքայում: Սա իրականացվում է թթվածնի ազդեցությամբ: Վերջնական արտադրանքը կարող է օգտագործել որպես հողի հավելում: Կոմպոստացման ամենապարզ տեխնոլոգիան </w:t>
      </w:r>
      <w:r w:rsidRPr="0021045B">
        <w:rPr>
          <w:rFonts w:ascii="GHEA Grapalat" w:hAnsi="GHEA Grapalat" w:cs="Arial"/>
          <w:bCs/>
          <w:i/>
          <w:color w:val="000000"/>
          <w:sz w:val="24"/>
          <w:szCs w:val="24"/>
          <w:lang w:val="hy-AM"/>
        </w:rPr>
        <w:t>շարքերով կոմպոստացումն</w:t>
      </w:r>
      <w:r w:rsidRPr="0021045B">
        <w:rPr>
          <w:rFonts w:ascii="GHEA Grapalat" w:hAnsi="GHEA Grapalat" w:cs="Arial"/>
          <w:color w:val="000000"/>
          <w:sz w:val="24"/>
          <w:szCs w:val="24"/>
          <w:lang w:val="hy-AM"/>
        </w:rPr>
        <w:t xml:space="preserve"> է (windrow composting): Այս մեթոդը համապատասխանում է կենսաքայքայելի նյութերի մեծ ծավալների վերամշակման և մեծ քանակությամբ կոմպոստի արտադրության համար: Երկար շարքերով տեղաբաշխում են կենսաքայքայելի թափոնները: Շարքերի մեջ շարունակաբար թթվածին պետք է տրվի, քանի որ այն քիմիական պրոցեսների ընթացքում սպառվում է։ Շարքերը սովորաբար շրջվում են՝ ձեռքով կամ մեխանիզացված եղանակով։ </w:t>
      </w:r>
      <w:r w:rsidRPr="0021045B">
        <w:rPr>
          <w:rFonts w:ascii="GHEA Grapalat" w:hAnsi="GHEA Grapalat" w:cs="Arial"/>
          <w:bCs/>
          <w:color w:val="000000"/>
          <w:sz w:val="24"/>
          <w:szCs w:val="24"/>
          <w:lang w:val="hy-AM"/>
        </w:rPr>
        <w:t>Այս տեխնոլոգիան պահանջում է ցածր նախնական ներդրում և սպասարկման քիչ ծախսեր</w:t>
      </w:r>
      <w:r w:rsidRPr="0021045B">
        <w:rPr>
          <w:rFonts w:ascii="GHEA Grapalat" w:hAnsi="GHEA Grapalat" w:cs="Arial"/>
          <w:b/>
          <w:bCs/>
          <w:color w:val="000000"/>
          <w:sz w:val="24"/>
          <w:szCs w:val="24"/>
          <w:lang w:val="hy-AM"/>
        </w:rPr>
        <w:t>:</w:t>
      </w:r>
      <w:r w:rsidRPr="0021045B">
        <w:rPr>
          <w:rFonts w:ascii="GHEA Grapalat" w:hAnsi="GHEA Grapalat" w:cs="Arial"/>
          <w:color w:val="000000"/>
          <w:sz w:val="24"/>
          <w:szCs w:val="24"/>
          <w:lang w:val="hy-AM"/>
        </w:rPr>
        <w:t xml:space="preserve"> Միևնույն ժամանակ տեխնոլոգիան պահանջում է մեծ մակերեսով տարածք և ժամանակատար է։</w:t>
      </w:r>
      <w:r w:rsidRPr="0021045B">
        <w:rPr>
          <w:rFonts w:cs="Calibri"/>
          <w:color w:val="000000"/>
          <w:sz w:val="24"/>
          <w:szCs w:val="24"/>
          <w:lang w:val="hy-AM"/>
        </w:rPr>
        <w:t xml:space="preserve">   </w:t>
      </w:r>
      <w:r w:rsidRPr="0021045B">
        <w:rPr>
          <w:rFonts w:ascii="GHEA Grapalat" w:hAnsi="GHEA Grapalat" w:cs="Arial"/>
          <w:color w:val="000000"/>
          <w:sz w:val="24"/>
          <w:szCs w:val="24"/>
          <w:lang w:val="hy-AM"/>
        </w:rPr>
        <w:t>Զարգացող երկրներում, ինչպիսին Հայաստանն է, կենսաքայքայելի նյութերը կազմում են աղբի կեսից ավելին: Դա նշանակում է, որ այդ նյութերը աղբավայրում չտեղադրելու արդյունքում կարելի է շուրջ երկու անգամ երկարացնել աղբավայրի կյանքի տևողությունը, այսինքն եթե աղբավայրը պետք է շահագործվի 20 տարի, կոմպոստացման տեխնոլոգիան կիրառելու միջոցով կարող է երկարել մինչև 40 տարի։</w:t>
      </w:r>
    </w:p>
    <w:p w:rsidR="00020A1F" w:rsidRPr="0021045B" w:rsidRDefault="00020A1F" w:rsidP="00020A1F">
      <w:pPr>
        <w:tabs>
          <w:tab w:val="left" w:pos="1134"/>
        </w:tabs>
        <w:spacing w:after="0" w:line="288" w:lineRule="auto"/>
        <w:ind w:left="-425" w:right="-232" w:firstLine="425"/>
        <w:jc w:val="both"/>
        <w:rPr>
          <w:rFonts w:ascii="GHEA Grapalat" w:hAnsi="GHEA Grapalat" w:cs="Sylfaen"/>
          <w:iCs/>
          <w:sz w:val="24"/>
          <w:szCs w:val="24"/>
          <w:lang w:val="hy-AM"/>
        </w:rPr>
      </w:pPr>
      <w:r w:rsidRPr="0021045B">
        <w:rPr>
          <w:rFonts w:ascii="GHEA Grapalat" w:hAnsi="GHEA Grapalat" w:cs="Sylfaen"/>
          <w:iCs/>
          <w:sz w:val="24"/>
          <w:szCs w:val="24"/>
          <w:lang w:val="hy-AM"/>
        </w:rPr>
        <w:t>5</w:t>
      </w:r>
      <w:r>
        <w:rPr>
          <w:rFonts w:ascii="GHEA Grapalat" w:hAnsi="GHEA Grapalat" w:cs="Sylfaen"/>
          <w:iCs/>
          <w:sz w:val="24"/>
          <w:szCs w:val="24"/>
          <w:lang w:val="hy-AM"/>
        </w:rPr>
        <w:t>6</w:t>
      </w:r>
      <w:r w:rsidRPr="0021045B">
        <w:rPr>
          <w:rFonts w:ascii="GHEA Grapalat" w:hAnsi="GHEA Grapalat" w:cs="Sylfaen"/>
          <w:iCs/>
          <w:sz w:val="24"/>
          <w:szCs w:val="24"/>
          <w:lang w:val="hy-AM"/>
        </w:rPr>
        <w:t xml:space="preserve">. </w:t>
      </w:r>
      <w:r w:rsidRPr="0021045B">
        <w:rPr>
          <w:rFonts w:ascii="GHEA Grapalat" w:hAnsi="GHEA Grapalat" w:cs="Sylfaen"/>
          <w:i/>
          <w:iCs/>
          <w:sz w:val="24"/>
          <w:szCs w:val="24"/>
          <w:lang w:val="hy-AM"/>
        </w:rPr>
        <w:t>Թափոնների հեռացումը</w:t>
      </w:r>
      <w:r w:rsidRPr="0021045B">
        <w:rPr>
          <w:rFonts w:ascii="GHEA Grapalat" w:hAnsi="GHEA Grapalat" w:cs="Sylfaen"/>
          <w:iCs/>
          <w:sz w:val="24"/>
          <w:szCs w:val="24"/>
          <w:lang w:val="hy-AM"/>
        </w:rPr>
        <w:t xml:space="preserve">՝ աղբավայրում տեղադրումը, անհրաժեշտ է նվազագույնին հասցնել։  </w:t>
      </w:r>
      <w:r>
        <w:rPr>
          <w:rFonts w:ascii="GHEA Grapalat" w:hAnsi="GHEA Grapalat"/>
          <w:sz w:val="24"/>
          <w:szCs w:val="24"/>
          <w:lang w:val="hy-AM"/>
        </w:rPr>
        <w:t>Ա</w:t>
      </w:r>
      <w:r w:rsidRPr="0021045B">
        <w:rPr>
          <w:rFonts w:ascii="GHEA Grapalat" w:hAnsi="GHEA Grapalat"/>
          <w:sz w:val="24"/>
          <w:szCs w:val="24"/>
          <w:lang w:val="hy-AM"/>
        </w:rPr>
        <w:t>ղբավայր տարվող թափոնների ծավալ</w:t>
      </w:r>
      <w:r>
        <w:rPr>
          <w:rFonts w:ascii="GHEA Grapalat" w:hAnsi="GHEA Grapalat"/>
          <w:sz w:val="24"/>
          <w:szCs w:val="24"/>
          <w:lang w:val="hy-AM"/>
        </w:rPr>
        <w:t>ի նվազեցումը</w:t>
      </w:r>
      <w:r w:rsidRPr="0021045B">
        <w:rPr>
          <w:rFonts w:ascii="GHEA Grapalat" w:hAnsi="GHEA Grapalat"/>
          <w:sz w:val="24"/>
          <w:szCs w:val="24"/>
          <w:lang w:val="hy-AM"/>
        </w:rPr>
        <w:t xml:space="preserve"> </w:t>
      </w:r>
      <w:r>
        <w:rPr>
          <w:rFonts w:ascii="GHEA Grapalat" w:hAnsi="GHEA Grapalat"/>
          <w:sz w:val="24"/>
          <w:szCs w:val="24"/>
          <w:lang w:val="hy-AM"/>
        </w:rPr>
        <w:t>կրճատ</w:t>
      </w:r>
      <w:r w:rsidRPr="0021045B">
        <w:rPr>
          <w:rFonts w:ascii="GHEA Grapalat" w:hAnsi="GHEA Grapalat"/>
          <w:sz w:val="24"/>
          <w:szCs w:val="24"/>
          <w:lang w:val="hy-AM"/>
        </w:rPr>
        <w:t>ում է հեռացման  ընդհանուր ծախսերը,  աղբավայրի համար օգտագործվող տարածքները, ի</w:t>
      </w:r>
      <w:r>
        <w:rPr>
          <w:rFonts w:ascii="GHEA Grapalat" w:hAnsi="GHEA Grapalat"/>
          <w:sz w:val="24"/>
          <w:szCs w:val="24"/>
          <w:lang w:val="hy-AM"/>
        </w:rPr>
        <w:t>սկ</w:t>
      </w:r>
      <w:r w:rsidRPr="0021045B">
        <w:rPr>
          <w:rFonts w:ascii="GHEA Grapalat" w:hAnsi="GHEA Grapalat"/>
          <w:sz w:val="24"/>
          <w:szCs w:val="24"/>
          <w:lang w:val="hy-AM"/>
        </w:rPr>
        <w:t xml:space="preserve">  աղբավայրում կազմալուծվող թափոնների քանակի կրճատումը կնվազեցի աղբավայրում  ֆիլտրատի և մեթանի արտադրությունը։</w:t>
      </w:r>
    </w:p>
    <w:p w:rsidR="00020A1F" w:rsidRDefault="00020A1F" w:rsidP="00020A1F">
      <w:pPr>
        <w:spacing w:after="0" w:line="288" w:lineRule="auto"/>
        <w:ind w:left="-425" w:right="-232" w:firstLine="425"/>
        <w:jc w:val="both"/>
        <w:rPr>
          <w:rFonts w:ascii="GHEA Grapalat" w:hAnsi="GHEA Grapalat" w:cs="Arial"/>
          <w:color w:val="000000"/>
          <w:sz w:val="24"/>
          <w:szCs w:val="24"/>
          <w:lang w:val="hy-AM"/>
        </w:rPr>
      </w:pPr>
      <w:r w:rsidRPr="00F73925">
        <w:rPr>
          <w:rFonts w:ascii="GHEA Grapalat" w:hAnsi="GHEA Grapalat" w:cs="Arial"/>
          <w:color w:val="000000"/>
          <w:sz w:val="24"/>
          <w:szCs w:val="24"/>
          <w:lang w:val="hy-AM"/>
        </w:rPr>
        <w:t>5</w:t>
      </w:r>
      <w:r>
        <w:rPr>
          <w:rFonts w:ascii="GHEA Grapalat" w:hAnsi="GHEA Grapalat" w:cs="Arial"/>
          <w:color w:val="000000"/>
          <w:sz w:val="24"/>
          <w:szCs w:val="24"/>
          <w:lang w:val="hy-AM"/>
        </w:rPr>
        <w:t>7</w:t>
      </w:r>
      <w:r w:rsidRPr="00F73925">
        <w:rPr>
          <w:rFonts w:ascii="GHEA Grapalat" w:hAnsi="GHEA Grapalat" w:cs="Arial"/>
          <w:color w:val="000000"/>
          <w:sz w:val="24"/>
          <w:szCs w:val="24"/>
          <w:lang w:val="hy-AM"/>
        </w:rPr>
        <w:t xml:space="preserve">. </w:t>
      </w:r>
      <w:r>
        <w:rPr>
          <w:rFonts w:ascii="GHEA Grapalat" w:hAnsi="GHEA Grapalat" w:cs="Arial"/>
          <w:color w:val="000000"/>
          <w:sz w:val="24"/>
          <w:szCs w:val="24"/>
          <w:lang w:val="hy-AM"/>
        </w:rPr>
        <w:t xml:space="preserve">Վերը շարադրված  հինգաստիճան ստորակարգության սկզբունքների կիրարկման և վերամշակման տեխնոլոգիաների հասցեական լուծումներ առաջարկելու համար առաջնահերթ կարևոր է ունենալ թափոնների քանակի և բաղադրության, ինչպես նաև հանրապետությունում </w:t>
      </w:r>
      <w:r>
        <w:rPr>
          <w:rFonts w:ascii="GHEA Grapalat" w:hAnsi="GHEA Grapalat" w:cs="Arial"/>
          <w:color w:val="000000"/>
          <w:sz w:val="24"/>
          <w:szCs w:val="24"/>
          <w:lang w:val="hy-AM"/>
        </w:rPr>
        <w:lastRenderedPageBreak/>
        <w:t xml:space="preserve">թափոնների վերամշակման և վերականգնման տեխնոլոգիաների կիրառելիության ուսումնասիրությունների արդյունքները։ </w:t>
      </w:r>
    </w:p>
    <w:p w:rsidR="00020A1F" w:rsidRPr="0021045B" w:rsidRDefault="00020A1F" w:rsidP="00020A1F">
      <w:pPr>
        <w:spacing w:after="0" w:line="288" w:lineRule="auto"/>
        <w:ind w:left="-425" w:right="-232" w:firstLine="425"/>
        <w:jc w:val="both"/>
        <w:rPr>
          <w:rFonts w:ascii="GHEA Grapalat" w:hAnsi="GHEA Grapalat" w:cs="Arial"/>
          <w:color w:val="000000"/>
          <w:sz w:val="24"/>
          <w:szCs w:val="24"/>
          <w:lang w:val="hy-AM"/>
        </w:rPr>
      </w:pPr>
      <w:r>
        <w:rPr>
          <w:rFonts w:ascii="GHEA Grapalat" w:hAnsi="GHEA Grapalat" w:cs="Arial"/>
          <w:color w:val="000000"/>
          <w:sz w:val="24"/>
          <w:szCs w:val="24"/>
          <w:lang w:val="hy-AM"/>
        </w:rPr>
        <w:t>58</w:t>
      </w:r>
      <w:r>
        <w:rPr>
          <w:rFonts w:ascii="Cambria Math" w:hAnsi="Cambria Math" w:cs="Arial"/>
          <w:color w:val="000000"/>
          <w:sz w:val="24"/>
          <w:szCs w:val="24"/>
          <w:lang w:val="hy-AM"/>
        </w:rPr>
        <w:t>․</w:t>
      </w:r>
      <w:r>
        <w:rPr>
          <w:rFonts w:ascii="GHEA Grapalat" w:hAnsi="GHEA Grapalat" w:cs="Arial"/>
          <w:color w:val="000000"/>
          <w:sz w:val="24"/>
          <w:szCs w:val="24"/>
          <w:lang w:val="hy-AM"/>
        </w:rPr>
        <w:t xml:space="preserve"> </w:t>
      </w:r>
      <w:r w:rsidRPr="0021045B">
        <w:rPr>
          <w:rFonts w:ascii="GHEA Grapalat" w:hAnsi="GHEA Grapalat" w:cs="Arial"/>
          <w:color w:val="000000"/>
          <w:sz w:val="24"/>
          <w:szCs w:val="24"/>
          <w:lang w:val="hy-AM"/>
        </w:rPr>
        <w:t xml:space="preserve">Միևնույն ժամանակ հարկ է նշել, որ առանց ուսումնասիրության արդյունքների էլ կարելի է </w:t>
      </w:r>
      <w:r w:rsidRPr="009762A7">
        <w:rPr>
          <w:rFonts w:ascii="GHEA Grapalat" w:hAnsi="GHEA Grapalat" w:cs="Arial"/>
          <w:bCs/>
          <w:i/>
          <w:color w:val="000000"/>
          <w:sz w:val="24"/>
          <w:szCs w:val="24"/>
          <w:lang w:val="hy-AM"/>
        </w:rPr>
        <w:t>կոմպոստացման պիլոտային ծրագրեր</w:t>
      </w:r>
      <w:r w:rsidRPr="0021045B">
        <w:rPr>
          <w:rFonts w:ascii="GHEA Grapalat" w:hAnsi="GHEA Grapalat" w:cs="Arial"/>
          <w:color w:val="000000"/>
          <w:sz w:val="24"/>
          <w:szCs w:val="24"/>
          <w:lang w:val="hy-AM"/>
        </w:rPr>
        <w:t xml:space="preserve"> իրականացնել՝ քաղաքային մեծ համայնքներում՝ հավաքելով սննդի օբյեկտներից և շուկաներից կենսաքայքայելի թափոնները և կոմպոստացման կայան ստեղծել։ Բավականաչափ էժան տեխնոլոգիայի ներդրման արդյունքում ստացված պարարտանյութերը, դրանց որակը ստուգելուց հետո, կարող են օգտագործվել ինչպես քաղաքային տնտեսության նպատակների համար՝ այգիներ, կանաչ տարածքներ, այնպես էլ տրամադրվել-վաճառվել քաղաքացիներին։ Պիլոտային ծրագրի հաջողությունից հետո կարելի է ընդլայնել կոմպոստ</w:t>
      </w:r>
      <w:r>
        <w:rPr>
          <w:rFonts w:ascii="GHEA Grapalat" w:hAnsi="GHEA Grapalat" w:cs="Arial"/>
          <w:color w:val="000000"/>
          <w:sz w:val="24"/>
          <w:szCs w:val="24"/>
          <w:lang w:val="hy-AM"/>
        </w:rPr>
        <w:t>ացմանն</w:t>
      </w:r>
      <w:r w:rsidRPr="0021045B">
        <w:rPr>
          <w:rFonts w:ascii="GHEA Grapalat" w:hAnsi="GHEA Grapalat" w:cs="Arial"/>
          <w:color w:val="000000"/>
          <w:sz w:val="24"/>
          <w:szCs w:val="24"/>
          <w:lang w:val="hy-AM"/>
        </w:rPr>
        <w:t xml:space="preserve"> առնչվող գործողությունները։</w:t>
      </w:r>
      <w:r w:rsidRPr="0021045B">
        <w:rPr>
          <w:rFonts w:cs="Calibri"/>
          <w:color w:val="000000"/>
          <w:sz w:val="24"/>
          <w:szCs w:val="24"/>
          <w:lang w:val="hy-AM"/>
        </w:rPr>
        <w:t>  </w:t>
      </w:r>
    </w:p>
    <w:p w:rsidR="00020A1F" w:rsidRDefault="00020A1F" w:rsidP="00020A1F">
      <w:pPr>
        <w:tabs>
          <w:tab w:val="left" w:pos="1134"/>
        </w:tabs>
        <w:spacing w:after="0" w:line="288" w:lineRule="auto"/>
        <w:ind w:left="-425" w:right="-232" w:firstLine="425"/>
        <w:jc w:val="both"/>
        <w:rPr>
          <w:rFonts w:ascii="GHEA Grapalat" w:hAnsi="GHEA Grapalat" w:cs="Sylfaen"/>
          <w:iCs/>
          <w:sz w:val="24"/>
          <w:szCs w:val="24"/>
          <w:lang w:val="hy-AM"/>
        </w:rPr>
      </w:pPr>
      <w:r>
        <w:rPr>
          <w:rFonts w:ascii="GHEA Grapalat" w:hAnsi="GHEA Grapalat" w:cs="Sylfaen"/>
          <w:iCs/>
          <w:sz w:val="24"/>
          <w:szCs w:val="24"/>
          <w:lang w:val="hy-AM"/>
        </w:rPr>
        <w:t>59․ Ա</w:t>
      </w:r>
      <w:r w:rsidRPr="0021045B">
        <w:rPr>
          <w:rFonts w:ascii="GHEA Grapalat" w:hAnsi="GHEA Grapalat" w:cs="Sylfaen"/>
          <w:iCs/>
          <w:sz w:val="24"/>
          <w:szCs w:val="24"/>
          <w:lang w:val="hy-AM"/>
        </w:rPr>
        <w:t>ղբահանության ու կոշտ թափոնների կայուն համակարգ ներդնելու</w:t>
      </w:r>
      <w:r>
        <w:rPr>
          <w:rFonts w:ascii="GHEA Grapalat" w:hAnsi="GHEA Grapalat" w:cs="Sylfaen"/>
          <w:iCs/>
          <w:sz w:val="24"/>
          <w:szCs w:val="24"/>
          <w:lang w:val="hy-AM"/>
        </w:rPr>
        <w:t>,</w:t>
      </w:r>
      <w:r w:rsidRPr="0021045B">
        <w:rPr>
          <w:rFonts w:ascii="GHEA Grapalat" w:hAnsi="GHEA Grapalat" w:cs="Sylfaen"/>
          <w:iCs/>
          <w:sz w:val="24"/>
          <w:szCs w:val="24"/>
          <w:lang w:val="hy-AM"/>
        </w:rPr>
        <w:t xml:space="preserve"> թափոնների աղբավայրում թողած բացասական ազդեցությունը շրջակա միջավայրի վրա, ինչպես նաև ռիսկերը մարդկանց առողջության վրա կանխարգելու ու նվազեցնելու</w:t>
      </w:r>
      <w:r>
        <w:rPr>
          <w:rFonts w:ascii="GHEA Grapalat" w:hAnsi="GHEA Grapalat" w:cs="Sylfaen"/>
          <w:iCs/>
          <w:sz w:val="24"/>
          <w:szCs w:val="24"/>
          <w:lang w:val="hy-AM"/>
        </w:rPr>
        <w:t xml:space="preserve"> նպատակով </w:t>
      </w:r>
      <w:r w:rsidRPr="0021045B">
        <w:rPr>
          <w:rFonts w:ascii="GHEA Grapalat" w:hAnsi="GHEA Grapalat" w:cs="Sylfaen"/>
          <w:iCs/>
          <w:sz w:val="24"/>
          <w:szCs w:val="24"/>
          <w:lang w:val="hy-AM"/>
        </w:rPr>
        <w:t>անհրաժեշտ է ապահովել միջոցառումներ և ընթացակարգեր</w:t>
      </w:r>
      <w:r>
        <w:rPr>
          <w:rFonts w:ascii="GHEA Grapalat" w:hAnsi="GHEA Grapalat" w:cs="Sylfaen"/>
          <w:iCs/>
          <w:sz w:val="24"/>
          <w:szCs w:val="24"/>
          <w:lang w:val="hy-AM"/>
        </w:rPr>
        <w:t>՝</w:t>
      </w:r>
      <w:r w:rsidRPr="0021045B">
        <w:rPr>
          <w:rFonts w:ascii="GHEA Grapalat" w:hAnsi="GHEA Grapalat" w:cs="Sylfaen"/>
          <w:iCs/>
          <w:sz w:val="24"/>
          <w:szCs w:val="24"/>
          <w:lang w:val="hy-AM"/>
        </w:rPr>
        <w:t xml:space="preserve"> հիմնված հինգաստիճան ստորակարգման, այդ թվում շրջանաձև տնտեսության գործիքների վրա՝ կիրառելով նաև </w:t>
      </w:r>
      <w:r>
        <w:rPr>
          <w:rFonts w:ascii="GHEA Grapalat" w:hAnsi="GHEA Grapalat" w:cs="Sylfaen"/>
          <w:iCs/>
          <w:sz w:val="24"/>
          <w:szCs w:val="24"/>
          <w:lang w:val="hy-AM"/>
        </w:rPr>
        <w:t>«</w:t>
      </w:r>
      <w:r w:rsidRPr="0021045B">
        <w:rPr>
          <w:rFonts w:ascii="GHEA Grapalat" w:hAnsi="GHEA Grapalat" w:cs="Sylfaen"/>
          <w:sz w:val="24"/>
          <w:szCs w:val="24"/>
          <w:lang w:val="hy-AM"/>
        </w:rPr>
        <w:t>Արտադրողի ընդլայնված պատասխանատվության</w:t>
      </w:r>
      <w:r>
        <w:rPr>
          <w:rFonts w:ascii="GHEA Grapalat" w:hAnsi="GHEA Grapalat" w:cs="Sylfaen"/>
          <w:sz w:val="24"/>
          <w:szCs w:val="24"/>
          <w:lang w:val="hy-AM"/>
        </w:rPr>
        <w:t>»</w:t>
      </w:r>
      <w:r w:rsidRPr="0021045B">
        <w:rPr>
          <w:rFonts w:ascii="GHEA Grapalat" w:hAnsi="GHEA Grapalat" w:cs="Sylfaen"/>
          <w:sz w:val="24"/>
          <w:szCs w:val="24"/>
          <w:lang w:val="hy-AM"/>
        </w:rPr>
        <w:t xml:space="preserve"> և «Աղտոտողը վճարում է»  մոտեցումները։</w:t>
      </w:r>
      <w:r w:rsidRPr="0021045B">
        <w:rPr>
          <w:rFonts w:ascii="GHEA Grapalat" w:hAnsi="GHEA Grapalat" w:cs="Sylfaen"/>
          <w:b/>
          <w:sz w:val="24"/>
          <w:szCs w:val="24"/>
          <w:lang w:val="hy-AM"/>
        </w:rPr>
        <w:t xml:space="preserve"> </w:t>
      </w:r>
      <w:r w:rsidRPr="0021045B">
        <w:rPr>
          <w:rFonts w:ascii="GHEA Grapalat" w:hAnsi="GHEA Grapalat" w:cs="Sylfaen"/>
          <w:iCs/>
          <w:sz w:val="24"/>
          <w:szCs w:val="24"/>
          <w:lang w:val="hy-AM"/>
        </w:rPr>
        <w:t xml:space="preserve"> </w:t>
      </w:r>
      <w:r>
        <w:rPr>
          <w:rFonts w:ascii="GHEA Grapalat" w:hAnsi="GHEA Grapalat" w:cs="Sylfaen"/>
          <w:iCs/>
          <w:sz w:val="24"/>
          <w:szCs w:val="24"/>
          <w:lang w:val="hy-AM"/>
        </w:rPr>
        <w:t>Մասնավորապես․</w:t>
      </w:r>
    </w:p>
    <w:p w:rsidR="00020A1F" w:rsidRPr="00C44836" w:rsidRDefault="00020A1F" w:rsidP="00020A1F">
      <w:pPr>
        <w:spacing w:after="0" w:line="288" w:lineRule="auto"/>
        <w:ind w:left="-425" w:right="-232" w:firstLine="425"/>
        <w:jc w:val="both"/>
        <w:rPr>
          <w:rFonts w:ascii="GHEA Grapalat" w:hAnsi="GHEA Grapalat"/>
          <w:sz w:val="24"/>
          <w:szCs w:val="24"/>
          <w:lang w:val="hy-AM"/>
        </w:rPr>
      </w:pPr>
      <w:r w:rsidRPr="00C44836">
        <w:rPr>
          <w:rFonts w:ascii="GHEA Grapalat" w:hAnsi="GHEA Grapalat" w:cs="Sylfaen"/>
          <w:iCs/>
          <w:sz w:val="24"/>
          <w:szCs w:val="24"/>
          <w:lang w:val="hy-AM"/>
        </w:rPr>
        <w:t xml:space="preserve">1) </w:t>
      </w:r>
      <w:r w:rsidRPr="00C44836">
        <w:rPr>
          <w:rFonts w:ascii="GHEA Grapalat" w:hAnsi="GHEA Grapalat" w:cs="Sylfaen"/>
          <w:sz w:val="24"/>
          <w:szCs w:val="24"/>
          <w:lang w:val="hy-AM"/>
        </w:rPr>
        <w:t xml:space="preserve">«Աղտոտողը վճարում է» սկզբունքը ենթադրում է, որ աղտոտող կողմը պետք է փոխհատուցի այն բացասական աղդեցության համար, որը նա ունեցել է շրջակա միջավայրի վրա իր գործունեության արդյունքում: Թափոնների կառավարման տեսանկյունից այս սկզբունքը պարտադրում է, որպեսզի թափոններ արտադրողը վճարի թափոնների պատշաճ ձևով հեռացման համար։ Այն լայնորեն կիրառվում է միջազգային իրավունքում և մասնավորապես, հանդիսանում է Եվրոպական Միության օրենսդրության բնապահպանական սկզբունքներից մեկը: Սույն սկզբունքի կիրառումը նախատեսում է բնապահպանական միջոցառումների ծախսերի հատուցումն աղտոտողի կողմից, որի պատճառով մարդու առողջությանը կամ շրջակա միջավայրին վնաս է հասցվել կամ պարունակում է վնաս պատճառելու ռիսկեր: </w:t>
      </w:r>
      <w:r w:rsidRPr="00C44836">
        <w:rPr>
          <w:rFonts w:ascii="GHEA Grapalat" w:hAnsi="GHEA Grapalat" w:cs="Arial"/>
          <w:color w:val="000000"/>
          <w:sz w:val="24"/>
          <w:szCs w:val="24"/>
          <w:lang w:val="hy-AM"/>
        </w:rPr>
        <w:t xml:space="preserve">ՀՀ օրենսդրությամբ ևս բնապահպանական միջոցառումների ֆինանսավորմանն անհրաժեշտ ֆինանսական միջոցների ձևավորման համար կիրառվում են </w:t>
      </w:r>
      <w:r>
        <w:rPr>
          <w:rFonts w:ascii="GHEA Grapalat" w:hAnsi="GHEA Grapalat" w:cs="Arial"/>
          <w:color w:val="000000"/>
          <w:sz w:val="24"/>
          <w:szCs w:val="24"/>
          <w:lang w:val="hy-AM"/>
        </w:rPr>
        <w:t>«Աղտոտողը վճարում է» սկզբունք</w:t>
      </w:r>
      <w:r w:rsidRPr="00C44836">
        <w:rPr>
          <w:rFonts w:ascii="GHEA Grapalat" w:hAnsi="GHEA Grapalat" w:cs="Arial"/>
          <w:color w:val="000000"/>
          <w:sz w:val="24"/>
          <w:szCs w:val="24"/>
          <w:lang w:val="hy-AM"/>
        </w:rPr>
        <w:t>րը: Մասնավորապես, բնապահպանական հարկերի գործադրման հիմքը «Աղտոտողը վճարում է» սկզբունքն է։ Թափոնների տեղադրման համար սահմանվում են բնապահպանական հարկեր։ Համաձայն ՀՀ հարկային օրենսգրքի՝ «Աղբահանության և սանիտարական մաքրման մասին» Հայաստանի Հանրապետության օրենքին համապատասխան՝ աղբահանության իրականացման արդյունքում ֆիզիկական անձանց առաջացրած կենցաղային թափոնների տեղադրման համար բնապահպանական հարկ վճարողներ են համարվում, նույն օրենքի համաձայն, աղբահանության և սանիտարական մաքրման աշխատանքներ իրականացնող օպերատորները:</w:t>
      </w:r>
      <w:r>
        <w:rPr>
          <w:rFonts w:ascii="GHEA Grapalat" w:hAnsi="GHEA Grapalat" w:cs="Arial"/>
          <w:color w:val="000000"/>
          <w:sz w:val="24"/>
          <w:szCs w:val="24"/>
          <w:lang w:val="hy-AM"/>
        </w:rPr>
        <w:t xml:space="preserve"> </w:t>
      </w:r>
      <w:r w:rsidRPr="00C44836">
        <w:rPr>
          <w:rFonts w:ascii="GHEA Grapalat" w:hAnsi="GHEA Grapalat" w:cs="Arial"/>
          <w:color w:val="000000"/>
          <w:sz w:val="24"/>
          <w:szCs w:val="24"/>
          <w:lang w:val="hy-AM"/>
        </w:rPr>
        <w:t xml:space="preserve">Աղբահանության և սանիտարական մաքրման աշխատանքներ իրականացնող օպերատորների համար` </w:t>
      </w:r>
      <w:r w:rsidRPr="00C44836">
        <w:rPr>
          <w:rFonts w:ascii="GHEA Grapalat" w:hAnsi="GHEA Grapalat" w:cs="Arial"/>
          <w:color w:val="000000"/>
          <w:sz w:val="24"/>
          <w:szCs w:val="24"/>
          <w:lang w:val="hy-AM"/>
        </w:rPr>
        <w:lastRenderedPageBreak/>
        <w:t>ֆիզիկական անձանց կողմից առաջացրած տեսակավորված և չտեսակավորված սպառման թափոնների համար հաշվետու ժամանակաշրջանում տեղադրված յուրաքանչյուր տոննայի համար որպես դրույքաչափը կազմում է 60 դրամ։</w:t>
      </w:r>
    </w:p>
    <w:p w:rsidR="00020A1F" w:rsidRDefault="00020A1F" w:rsidP="00020A1F">
      <w:pPr>
        <w:spacing w:after="0" w:line="288" w:lineRule="auto"/>
        <w:ind w:left="-425" w:right="-232" w:firstLine="425"/>
        <w:jc w:val="both"/>
        <w:rPr>
          <w:rFonts w:ascii="GHEA Grapalat" w:hAnsi="GHEA Grapalat" w:cs="GHEA Grapalat"/>
          <w:color w:val="000000"/>
          <w:sz w:val="24"/>
          <w:szCs w:val="24"/>
          <w:lang w:val="hy-AM"/>
        </w:rPr>
      </w:pPr>
      <w:r w:rsidRPr="00C81AFA">
        <w:rPr>
          <w:rFonts w:ascii="GHEA Grapalat" w:hAnsi="GHEA Grapalat" w:cs="Sylfaen"/>
          <w:sz w:val="24"/>
          <w:szCs w:val="24"/>
          <w:lang w:val="hy-AM"/>
        </w:rPr>
        <w:t>2)</w:t>
      </w:r>
      <w:r w:rsidRPr="00C81AFA">
        <w:rPr>
          <w:rFonts w:ascii="GHEA Grapalat" w:hAnsi="GHEA Grapalat" w:cs="Sylfaen"/>
          <w:i/>
          <w:sz w:val="24"/>
          <w:szCs w:val="24"/>
          <w:lang w:val="hy-AM"/>
        </w:rPr>
        <w:t xml:space="preserve"> Արտադրողի ընդլայնված պատասխանատվության սկզբունքի</w:t>
      </w:r>
      <w:r w:rsidRPr="00C81AFA">
        <w:rPr>
          <w:rFonts w:ascii="GHEA Grapalat" w:hAnsi="GHEA Grapalat" w:cs="Sylfaen"/>
          <w:sz w:val="24"/>
          <w:szCs w:val="24"/>
          <w:lang w:val="hy-AM"/>
        </w:rPr>
        <w:t xml:space="preserve"> նպատակն է նպաստել շուկայական գնի մեջ ապրանքի արտադրության և օգտագործման հետ կապված (այդ թվում</w:t>
      </w:r>
      <w:r>
        <w:rPr>
          <w:rFonts w:ascii="GHEA Grapalat" w:hAnsi="GHEA Grapalat" w:cs="Sylfaen"/>
          <w:sz w:val="24"/>
          <w:szCs w:val="24"/>
          <w:lang w:val="hy-AM"/>
        </w:rPr>
        <w:t>՝</w:t>
      </w:r>
      <w:r w:rsidRPr="00C81AFA">
        <w:rPr>
          <w:rFonts w:ascii="GHEA Grapalat" w:hAnsi="GHEA Grapalat" w:cs="Sylfaen"/>
          <w:sz w:val="24"/>
          <w:szCs w:val="24"/>
          <w:lang w:val="hy-AM"/>
        </w:rPr>
        <w:t xml:space="preserve"> նաև ոչ պիտանի դառնալու կամ այլ պատճառով գործածությունից դուրս գալու հետ կապված) բոլոր ծախսերի ինտեգրմանը: Այն թույլ է տալիս պատասխանատվություն հաստատել շուկայում ներկայացվող ապրանքների արտադրության և շահագործման ամբողջ </w:t>
      </w:r>
      <w:r>
        <w:rPr>
          <w:rFonts w:ascii="GHEA Grapalat" w:hAnsi="GHEA Grapalat" w:cs="Sylfaen"/>
          <w:sz w:val="24"/>
          <w:szCs w:val="24"/>
          <w:lang w:val="hy-AM"/>
        </w:rPr>
        <w:t>շղթայի</w:t>
      </w:r>
      <w:r w:rsidRPr="00C81AFA">
        <w:rPr>
          <w:rFonts w:ascii="GHEA Grapalat" w:hAnsi="GHEA Grapalat" w:cs="Sylfaen"/>
          <w:sz w:val="24"/>
          <w:szCs w:val="24"/>
          <w:lang w:val="hy-AM"/>
        </w:rPr>
        <w:t xml:space="preserve"> վրա: Սա նշանակում է, որ այս կամ այն ապրանքն արտադրող, ներմուծող և</w:t>
      </w:r>
      <w:r>
        <w:rPr>
          <w:rFonts w:ascii="GHEA Grapalat" w:hAnsi="GHEA Grapalat" w:cs="Sylfaen"/>
          <w:sz w:val="24"/>
          <w:szCs w:val="24"/>
          <w:lang w:val="hy-AM"/>
        </w:rPr>
        <w:t xml:space="preserve"> </w:t>
      </w:r>
      <w:r w:rsidRPr="008F197C">
        <w:rPr>
          <w:rFonts w:ascii="GHEA Grapalat" w:hAnsi="GHEA Grapalat" w:cs="Sylfaen"/>
          <w:sz w:val="24"/>
          <w:szCs w:val="24"/>
          <w:lang w:val="hy-AM"/>
        </w:rPr>
        <w:t>(</w:t>
      </w:r>
      <w:r w:rsidRPr="00C81AFA">
        <w:rPr>
          <w:rFonts w:ascii="GHEA Grapalat" w:hAnsi="GHEA Grapalat" w:cs="Sylfaen"/>
          <w:sz w:val="24"/>
          <w:szCs w:val="24"/>
          <w:lang w:val="hy-AM"/>
        </w:rPr>
        <w:t>կամ</w:t>
      </w:r>
      <w:r w:rsidRPr="008F197C">
        <w:rPr>
          <w:rFonts w:ascii="GHEA Grapalat" w:hAnsi="GHEA Grapalat" w:cs="Sylfaen"/>
          <w:sz w:val="24"/>
          <w:szCs w:val="24"/>
          <w:lang w:val="hy-AM"/>
        </w:rPr>
        <w:t>)</w:t>
      </w:r>
      <w:r w:rsidRPr="00C81AFA">
        <w:rPr>
          <w:rFonts w:ascii="GHEA Grapalat" w:hAnsi="GHEA Grapalat" w:cs="Sylfaen"/>
          <w:sz w:val="24"/>
          <w:szCs w:val="24"/>
          <w:lang w:val="hy-AM"/>
        </w:rPr>
        <w:t xml:space="preserve"> վաճառող </w:t>
      </w:r>
      <w:r>
        <w:rPr>
          <w:rFonts w:ascii="GHEA Grapalat" w:hAnsi="GHEA Grapalat" w:cs="Sylfaen"/>
          <w:sz w:val="24"/>
          <w:szCs w:val="24"/>
          <w:lang w:val="hy-AM"/>
        </w:rPr>
        <w:t>կազմակերպությունը</w:t>
      </w:r>
      <w:r w:rsidRPr="00C81AFA">
        <w:rPr>
          <w:rFonts w:ascii="GHEA Grapalat" w:hAnsi="GHEA Grapalat" w:cs="Sylfaen"/>
          <w:sz w:val="24"/>
          <w:szCs w:val="24"/>
          <w:lang w:val="hy-AM"/>
        </w:rPr>
        <w:t xml:space="preserve"> պատասխանատվություն է կրում այդ ապրանքների համար` դրանց արտադրության ընթացքում, ինչպես նաև գործածությունից դուրս գալուց հետո: ՀՀ կառավարության 2018</w:t>
      </w:r>
      <w:r>
        <w:rPr>
          <w:rFonts w:ascii="GHEA Grapalat" w:hAnsi="GHEA Grapalat" w:cs="Sylfaen"/>
          <w:sz w:val="24"/>
          <w:szCs w:val="24"/>
          <w:lang w:val="hy-AM"/>
        </w:rPr>
        <w:t xml:space="preserve"> </w:t>
      </w:r>
      <w:r w:rsidRPr="00C81AFA">
        <w:rPr>
          <w:rFonts w:ascii="GHEA Grapalat" w:hAnsi="GHEA Grapalat" w:cs="GHEA Grapalat"/>
          <w:sz w:val="24"/>
          <w:szCs w:val="24"/>
          <w:lang w:val="hy-AM"/>
        </w:rPr>
        <w:t>թ</w:t>
      </w:r>
      <w:r>
        <w:rPr>
          <w:rFonts w:ascii="GHEA Grapalat" w:hAnsi="GHEA Grapalat" w:cs="GHEA Grapalat"/>
          <w:sz w:val="24"/>
          <w:szCs w:val="24"/>
          <w:lang w:val="hy-AM"/>
        </w:rPr>
        <w:t>վականի ապրիլի 12-ի</w:t>
      </w:r>
      <w:r w:rsidRPr="00C81AFA">
        <w:rPr>
          <w:rFonts w:ascii="GHEA Grapalat" w:hAnsi="GHEA Grapalat" w:cs="GHEA Grapalat"/>
          <w:sz w:val="24"/>
          <w:szCs w:val="24"/>
          <w:lang w:val="hy-AM"/>
        </w:rPr>
        <w:t xml:space="preserve"> թիվ</w:t>
      </w:r>
      <w:r w:rsidRPr="00C81AFA">
        <w:rPr>
          <w:rFonts w:ascii="GHEA Grapalat" w:hAnsi="GHEA Grapalat" w:cs="Sylfaen"/>
          <w:sz w:val="24"/>
          <w:szCs w:val="24"/>
          <w:lang w:val="hy-AM"/>
        </w:rPr>
        <w:t xml:space="preserve"> 14 </w:t>
      </w:r>
      <w:r w:rsidRPr="00C81AFA">
        <w:rPr>
          <w:rFonts w:ascii="GHEA Grapalat" w:hAnsi="GHEA Grapalat" w:cs="GHEA Grapalat"/>
          <w:sz w:val="24"/>
          <w:szCs w:val="24"/>
          <w:lang w:val="hy-AM"/>
        </w:rPr>
        <w:t>արձանագրային</w:t>
      </w:r>
      <w:r w:rsidRPr="00C81AFA">
        <w:rPr>
          <w:rFonts w:ascii="GHEA Grapalat" w:hAnsi="GHEA Grapalat" w:cs="Sylfaen"/>
          <w:sz w:val="24"/>
          <w:szCs w:val="24"/>
          <w:lang w:val="hy-AM"/>
        </w:rPr>
        <w:t xml:space="preserve"> </w:t>
      </w:r>
      <w:r w:rsidRPr="00C81AFA">
        <w:rPr>
          <w:rFonts w:ascii="GHEA Grapalat" w:hAnsi="GHEA Grapalat" w:cs="GHEA Grapalat"/>
          <w:sz w:val="24"/>
          <w:szCs w:val="24"/>
          <w:lang w:val="hy-AM"/>
        </w:rPr>
        <w:t>որոշմամբ</w:t>
      </w:r>
      <w:r w:rsidRPr="00C81AFA">
        <w:rPr>
          <w:rFonts w:ascii="GHEA Grapalat" w:hAnsi="GHEA Grapalat" w:cs="Sylfaen"/>
          <w:sz w:val="24"/>
          <w:szCs w:val="24"/>
          <w:lang w:val="hy-AM"/>
        </w:rPr>
        <w:t xml:space="preserve"> </w:t>
      </w:r>
      <w:r w:rsidRPr="00C81AFA">
        <w:rPr>
          <w:rFonts w:ascii="GHEA Grapalat" w:hAnsi="GHEA Grapalat" w:cs="GHEA Grapalat"/>
          <w:sz w:val="24"/>
          <w:szCs w:val="24"/>
          <w:lang w:val="hy-AM"/>
        </w:rPr>
        <w:t>հավանության</w:t>
      </w:r>
      <w:r w:rsidRPr="00C81AFA">
        <w:rPr>
          <w:rFonts w:ascii="GHEA Grapalat" w:hAnsi="GHEA Grapalat" w:cs="Sylfaen"/>
          <w:sz w:val="24"/>
          <w:szCs w:val="24"/>
          <w:lang w:val="hy-AM"/>
        </w:rPr>
        <w:t xml:space="preserve"> </w:t>
      </w:r>
      <w:r w:rsidRPr="00C81AFA">
        <w:rPr>
          <w:rFonts w:ascii="GHEA Grapalat" w:hAnsi="GHEA Grapalat" w:cs="GHEA Grapalat"/>
          <w:sz w:val="24"/>
          <w:szCs w:val="24"/>
          <w:lang w:val="hy-AM"/>
        </w:rPr>
        <w:t>է</w:t>
      </w:r>
      <w:r w:rsidRPr="00C81AFA">
        <w:rPr>
          <w:rFonts w:ascii="GHEA Grapalat" w:hAnsi="GHEA Grapalat" w:cs="Sylfaen"/>
          <w:sz w:val="24"/>
          <w:szCs w:val="24"/>
          <w:lang w:val="hy-AM"/>
        </w:rPr>
        <w:t xml:space="preserve"> </w:t>
      </w:r>
      <w:r w:rsidRPr="00C81AFA">
        <w:rPr>
          <w:rFonts w:ascii="GHEA Grapalat" w:hAnsi="GHEA Grapalat" w:cs="GHEA Grapalat"/>
          <w:sz w:val="24"/>
          <w:szCs w:val="24"/>
          <w:lang w:val="hy-AM"/>
        </w:rPr>
        <w:t>արժանացել</w:t>
      </w:r>
      <w:r w:rsidRPr="00C81AFA">
        <w:rPr>
          <w:rFonts w:ascii="GHEA Grapalat" w:hAnsi="GHEA Grapalat" w:cs="Sylfaen"/>
          <w:sz w:val="24"/>
          <w:szCs w:val="24"/>
          <w:lang w:val="hy-AM"/>
        </w:rPr>
        <w:t xml:space="preserve"> «Արտադրատեսակների համար արտադրողի (ներմուծողի) պատասխանատվության ընդլայնման համակարգերի ներդրման ռազմավարությունը</w:t>
      </w:r>
      <w:r>
        <w:rPr>
          <w:rFonts w:ascii="GHEA Grapalat" w:hAnsi="GHEA Grapalat" w:cs="Sylfaen"/>
          <w:sz w:val="24"/>
          <w:szCs w:val="24"/>
          <w:lang w:val="hy-AM"/>
        </w:rPr>
        <w:t>»</w:t>
      </w:r>
      <w:r w:rsidRPr="00C81AFA">
        <w:rPr>
          <w:rFonts w:ascii="GHEA Grapalat" w:hAnsi="GHEA Grapalat" w:cs="Sylfaen"/>
          <w:sz w:val="24"/>
          <w:szCs w:val="24"/>
          <w:lang w:val="hy-AM"/>
        </w:rPr>
        <w:t xml:space="preserve"> և  դրանից բխող 2018-2021 թվականների միջոցառումների ծրագիրը, որով սահմանվել են գ</w:t>
      </w:r>
      <w:r w:rsidRPr="00C81AFA">
        <w:rPr>
          <w:rFonts w:ascii="GHEA Grapalat" w:hAnsi="GHEA Grapalat" w:cs="GHEA Grapalat"/>
          <w:color w:val="000000"/>
          <w:sz w:val="24"/>
          <w:szCs w:val="24"/>
          <w:lang w:val="af-ZA"/>
        </w:rPr>
        <w:t>ործածությունից դուրս եկած արտադրանքի (ապրանքների) օգտահանման նորմատիվների սահմանման դրույթների ամրագր</w:t>
      </w:r>
      <w:r w:rsidRPr="00C81AFA">
        <w:rPr>
          <w:rFonts w:ascii="GHEA Grapalat" w:hAnsi="GHEA Grapalat" w:cs="GHEA Grapalat"/>
          <w:color w:val="000000"/>
          <w:sz w:val="24"/>
          <w:szCs w:val="24"/>
          <w:lang w:val="hy-AM"/>
        </w:rPr>
        <w:t>ման,</w:t>
      </w:r>
      <w:r w:rsidRPr="00C81AFA">
        <w:rPr>
          <w:rFonts w:ascii="GHEA Grapalat" w:hAnsi="GHEA Grapalat" w:cs="Sylfaen"/>
          <w:sz w:val="24"/>
          <w:szCs w:val="24"/>
          <w:lang w:val="hy-AM"/>
        </w:rPr>
        <w:t xml:space="preserve"> </w:t>
      </w:r>
      <w:r>
        <w:rPr>
          <w:rFonts w:ascii="GHEA Grapalat" w:hAnsi="GHEA Grapalat" w:cs="Sylfaen"/>
          <w:sz w:val="24"/>
          <w:szCs w:val="24"/>
          <w:lang w:val="hy-AM"/>
        </w:rPr>
        <w:t>ա</w:t>
      </w:r>
      <w:r w:rsidRPr="00C81AFA">
        <w:rPr>
          <w:rFonts w:ascii="GHEA Grapalat" w:hAnsi="GHEA Grapalat" w:cs="Sylfaen"/>
          <w:sz w:val="24"/>
          <w:szCs w:val="24"/>
          <w:lang w:val="hy-AM"/>
        </w:rPr>
        <w:t>րտադրության և</w:t>
      </w:r>
      <w:r w:rsidRPr="00C81AFA">
        <w:rPr>
          <w:rFonts w:ascii="GHEA Grapalat" w:hAnsi="GHEA Grapalat"/>
          <w:sz w:val="24"/>
          <w:szCs w:val="24"/>
          <w:lang w:val="hy-AM"/>
        </w:rPr>
        <w:t xml:space="preserve"> (</w:t>
      </w:r>
      <w:r w:rsidRPr="00C81AFA">
        <w:rPr>
          <w:rFonts w:ascii="GHEA Grapalat" w:hAnsi="GHEA Grapalat" w:cs="Sylfaen"/>
          <w:sz w:val="24"/>
          <w:szCs w:val="24"/>
          <w:lang w:val="hy-AM"/>
        </w:rPr>
        <w:t>կամ</w:t>
      </w:r>
      <w:r w:rsidRPr="00C81AFA">
        <w:rPr>
          <w:rFonts w:ascii="GHEA Grapalat" w:hAnsi="GHEA Grapalat"/>
          <w:sz w:val="24"/>
          <w:szCs w:val="24"/>
          <w:lang w:val="hy-AM"/>
        </w:rPr>
        <w:t xml:space="preserve">) </w:t>
      </w:r>
      <w:r w:rsidRPr="00C81AFA">
        <w:rPr>
          <w:rFonts w:ascii="GHEA Grapalat" w:hAnsi="GHEA Grapalat" w:cs="Sylfaen"/>
          <w:sz w:val="24"/>
          <w:szCs w:val="24"/>
          <w:lang w:val="hy-AM"/>
        </w:rPr>
        <w:t>սպառման</w:t>
      </w:r>
      <w:r w:rsidRPr="00C81AFA">
        <w:rPr>
          <w:rFonts w:ascii="GHEA Grapalat" w:hAnsi="GHEA Grapalat"/>
          <w:sz w:val="24"/>
          <w:szCs w:val="24"/>
          <w:lang w:val="hy-AM"/>
        </w:rPr>
        <w:t xml:space="preserve"> </w:t>
      </w:r>
      <w:r w:rsidRPr="00C81AFA">
        <w:rPr>
          <w:rFonts w:ascii="GHEA Grapalat" w:hAnsi="GHEA Grapalat" w:cs="Sylfaen"/>
          <w:sz w:val="24"/>
          <w:szCs w:val="24"/>
          <w:lang w:val="hy-AM"/>
        </w:rPr>
        <w:t>թափոնները հատուկ</w:t>
      </w:r>
      <w:r w:rsidRPr="00C81AFA">
        <w:rPr>
          <w:rFonts w:ascii="GHEA Grapalat" w:hAnsi="GHEA Grapalat"/>
          <w:sz w:val="24"/>
          <w:szCs w:val="24"/>
          <w:lang w:val="hy-AM"/>
        </w:rPr>
        <w:t xml:space="preserve"> </w:t>
      </w:r>
      <w:r w:rsidRPr="00C81AFA">
        <w:rPr>
          <w:rFonts w:ascii="GHEA Grapalat" w:hAnsi="GHEA Grapalat" w:cs="Sylfaen"/>
          <w:sz w:val="24"/>
          <w:szCs w:val="24"/>
          <w:lang w:val="hy-AM"/>
        </w:rPr>
        <w:t>հատկացված</w:t>
      </w:r>
      <w:r w:rsidRPr="00C81AFA">
        <w:rPr>
          <w:rFonts w:ascii="GHEA Grapalat" w:hAnsi="GHEA Grapalat"/>
          <w:sz w:val="24"/>
          <w:szCs w:val="24"/>
          <w:lang w:val="hy-AM"/>
        </w:rPr>
        <w:t xml:space="preserve"> </w:t>
      </w:r>
      <w:r w:rsidRPr="00C81AFA">
        <w:rPr>
          <w:rFonts w:ascii="GHEA Grapalat" w:hAnsi="GHEA Grapalat" w:cs="Sylfaen"/>
          <w:sz w:val="24"/>
          <w:szCs w:val="24"/>
          <w:lang w:val="hy-AM"/>
        </w:rPr>
        <w:t>տեղերում</w:t>
      </w:r>
      <w:r w:rsidRPr="00C81AFA">
        <w:rPr>
          <w:rFonts w:ascii="GHEA Grapalat" w:hAnsi="GHEA Grapalat"/>
          <w:sz w:val="24"/>
          <w:szCs w:val="24"/>
          <w:lang w:val="hy-AM"/>
        </w:rPr>
        <w:t xml:space="preserve"> </w:t>
      </w:r>
      <w:r w:rsidRPr="00C81AFA">
        <w:rPr>
          <w:rFonts w:ascii="GHEA Grapalat" w:hAnsi="GHEA Grapalat" w:cs="Sylfaen"/>
          <w:sz w:val="24"/>
          <w:szCs w:val="24"/>
          <w:lang w:val="hy-AM"/>
        </w:rPr>
        <w:t>տեղադրելու և</w:t>
      </w:r>
      <w:r w:rsidRPr="00C81AFA">
        <w:rPr>
          <w:rFonts w:ascii="GHEA Grapalat" w:hAnsi="GHEA Grapalat"/>
          <w:sz w:val="24"/>
          <w:szCs w:val="24"/>
          <w:lang w:val="hy-AM"/>
        </w:rPr>
        <w:t xml:space="preserve"> </w:t>
      </w:r>
      <w:r w:rsidRPr="00C81AFA">
        <w:rPr>
          <w:rFonts w:ascii="GHEA Grapalat" w:hAnsi="GHEA Grapalat" w:cs="Sylfaen"/>
          <w:sz w:val="24"/>
          <w:szCs w:val="24"/>
          <w:lang w:val="hy-AM"/>
        </w:rPr>
        <w:t>պահելու համար, բնապահպանական հարկի դրույքաչափերի ավելացման, գ</w:t>
      </w:r>
      <w:r w:rsidRPr="00C81AFA">
        <w:rPr>
          <w:rFonts w:ascii="GHEA Grapalat" w:hAnsi="GHEA Grapalat"/>
          <w:sz w:val="24"/>
          <w:szCs w:val="24"/>
          <w:lang w:val="hy-AM"/>
        </w:rPr>
        <w:t>ործածությունից դուրս գալուց հետո օգտահանման ենթակա ապրանքների արտադրման (ներմուծման) համար բնապահպանական հարկի դրույքաչափերի սահմանման և</w:t>
      </w:r>
      <w:r>
        <w:rPr>
          <w:rFonts w:ascii="GHEA Grapalat" w:hAnsi="GHEA Grapalat"/>
          <w:sz w:val="24"/>
          <w:szCs w:val="24"/>
          <w:lang w:val="hy-AM"/>
        </w:rPr>
        <w:t xml:space="preserve"> </w:t>
      </w:r>
      <w:r w:rsidRPr="00C81AFA">
        <w:rPr>
          <w:rFonts w:ascii="GHEA Grapalat" w:hAnsi="GHEA Grapalat" w:cs="GHEA Grapalat"/>
          <w:color w:val="000000"/>
          <w:sz w:val="24"/>
          <w:szCs w:val="24"/>
          <w:lang w:val="af-ZA"/>
        </w:rPr>
        <w:t xml:space="preserve">շրջակա միջավայրին վնաս պատճառող արտադրանքի (ապրանքների) հավաքման և օգտահանման </w:t>
      </w:r>
      <w:r>
        <w:rPr>
          <w:rFonts w:ascii="GHEA Grapalat" w:hAnsi="GHEA Grapalat" w:cs="GHEA Grapalat"/>
          <w:color w:val="000000"/>
          <w:sz w:val="24"/>
          <w:szCs w:val="24"/>
          <w:lang w:val="hy-AM"/>
        </w:rPr>
        <w:t xml:space="preserve">խթանիչ </w:t>
      </w:r>
      <w:r w:rsidRPr="00C81AFA">
        <w:rPr>
          <w:rFonts w:ascii="GHEA Grapalat" w:hAnsi="GHEA Grapalat" w:cs="GHEA Grapalat"/>
          <w:color w:val="000000"/>
          <w:sz w:val="24"/>
          <w:szCs w:val="24"/>
          <w:lang w:val="af-ZA"/>
        </w:rPr>
        <w:t>մեխանիզմներ կիրառելու</w:t>
      </w:r>
      <w:r w:rsidRPr="00C81AFA">
        <w:rPr>
          <w:rFonts w:ascii="GHEA Grapalat" w:hAnsi="GHEA Grapalat" w:cs="GHEA Grapalat"/>
          <w:color w:val="000000"/>
          <w:sz w:val="24"/>
          <w:szCs w:val="24"/>
          <w:lang w:val="hy-AM"/>
        </w:rPr>
        <w:t xml:space="preserve"> վերաբերյալ միջոցառումները։</w:t>
      </w:r>
    </w:p>
    <w:p w:rsidR="00B73F76" w:rsidRDefault="008468E1" w:rsidP="008468E1">
      <w:pPr>
        <w:ind w:left="-426" w:right="-234"/>
        <w:jc w:val="both"/>
        <w:rPr>
          <w:rFonts w:ascii="GHEA Grapalat" w:hAnsi="GHEA Grapalat" w:cs="Arial"/>
          <w:color w:val="000000"/>
          <w:sz w:val="24"/>
          <w:szCs w:val="24"/>
          <w:lang w:val="hy-AM"/>
        </w:rPr>
      </w:pPr>
      <w:r>
        <w:rPr>
          <w:rFonts w:ascii="GHEA Grapalat" w:hAnsi="GHEA Grapalat" w:cs="Sylfaen"/>
          <w:sz w:val="24"/>
          <w:szCs w:val="24"/>
          <w:lang w:val="hy-AM"/>
        </w:rPr>
        <w:t xml:space="preserve">      </w:t>
      </w:r>
      <w:r w:rsidR="001F7A5A" w:rsidRPr="00A341A7">
        <w:rPr>
          <w:rFonts w:ascii="GHEA Grapalat" w:hAnsi="GHEA Grapalat" w:cs="Sylfaen"/>
          <w:sz w:val="24"/>
          <w:szCs w:val="24"/>
          <w:lang w:val="hy-AM"/>
        </w:rPr>
        <w:t xml:space="preserve">3) </w:t>
      </w:r>
      <w:r w:rsidR="001F7A5A" w:rsidRPr="001F7A5A">
        <w:rPr>
          <w:rFonts w:ascii="GHEA Grapalat" w:hAnsi="GHEA Grapalat" w:cs="Sylfaen"/>
          <w:i/>
          <w:sz w:val="24"/>
          <w:szCs w:val="24"/>
          <w:lang w:val="hy-AM"/>
        </w:rPr>
        <w:t>Շրջանաձև տնտեսության</w:t>
      </w:r>
      <w:r w:rsidR="001F7A5A">
        <w:rPr>
          <w:rFonts w:ascii="GHEA Grapalat" w:hAnsi="GHEA Grapalat" w:cs="Sylfaen"/>
          <w:sz w:val="24"/>
          <w:szCs w:val="24"/>
          <w:lang w:val="hy-AM"/>
        </w:rPr>
        <w:t xml:space="preserve"> </w:t>
      </w:r>
      <w:r w:rsidR="00A341A7">
        <w:rPr>
          <w:rFonts w:ascii="GHEA Grapalat" w:hAnsi="GHEA Grapalat"/>
          <w:sz w:val="24"/>
          <w:szCs w:val="24"/>
          <w:lang w:val="hy-AM"/>
        </w:rPr>
        <w:t>՝</w:t>
      </w:r>
      <w:r w:rsidR="00A341A7" w:rsidRPr="00A341A7">
        <w:rPr>
          <w:rFonts w:ascii="GHEA Grapalat" w:hAnsi="GHEA Grapalat"/>
          <w:sz w:val="24"/>
          <w:szCs w:val="24"/>
          <w:lang w:val="hy-AM"/>
        </w:rPr>
        <w:t xml:space="preserve"> տնտեսական համակարգ է, որի նպատակն է նվազագույնի</w:t>
      </w:r>
      <w:r w:rsidR="00A341A7">
        <w:rPr>
          <w:rFonts w:ascii="GHEA Grapalat" w:hAnsi="GHEA Grapalat"/>
          <w:sz w:val="24"/>
          <w:szCs w:val="24"/>
          <w:lang w:val="hy-AM"/>
        </w:rPr>
        <w:t>ն</w:t>
      </w:r>
      <w:r w:rsidR="00A341A7" w:rsidRPr="00A341A7">
        <w:rPr>
          <w:rFonts w:ascii="GHEA Grapalat" w:hAnsi="GHEA Grapalat"/>
          <w:sz w:val="24"/>
          <w:szCs w:val="24"/>
          <w:lang w:val="hy-AM"/>
        </w:rPr>
        <w:t xml:space="preserve"> հասցնել թափոնները և առավելագույն</w:t>
      </w:r>
      <w:r w:rsidR="00A341A7">
        <w:rPr>
          <w:rFonts w:ascii="GHEA Grapalat" w:hAnsi="GHEA Grapalat"/>
          <w:sz w:val="24"/>
          <w:szCs w:val="24"/>
          <w:lang w:val="hy-AM"/>
        </w:rPr>
        <w:t>ս օգտագործել</w:t>
      </w:r>
      <w:r w:rsidR="00A341A7" w:rsidRPr="00A341A7">
        <w:rPr>
          <w:rFonts w:ascii="GHEA Grapalat" w:hAnsi="GHEA Grapalat"/>
          <w:sz w:val="24"/>
          <w:szCs w:val="24"/>
          <w:lang w:val="hy-AM"/>
        </w:rPr>
        <w:t xml:space="preserve"> ռեսուրսներ</w:t>
      </w:r>
      <w:r w:rsidR="00A341A7">
        <w:rPr>
          <w:rFonts w:ascii="GHEA Grapalat" w:hAnsi="GHEA Grapalat"/>
          <w:sz w:val="24"/>
          <w:szCs w:val="24"/>
          <w:lang w:val="hy-AM"/>
        </w:rPr>
        <w:t xml:space="preserve">ը։ Այն ուղղված է թափոնների վերացմանը և ռեսուրսների շարունակական օգտագործմանը։ Շրջանաձև տնտեսության  համակարգերում օգտագործվում է  վերականգնումը և վերամշակումը,  կիրառման ժամկետի երկարացումը փակ համակարգ ստեղծելու համար` նվազագույնին  հասցնելով թափոնների </w:t>
      </w:r>
      <w:r>
        <w:rPr>
          <w:rFonts w:ascii="GHEA Grapalat" w:hAnsi="GHEA Grapalat"/>
          <w:sz w:val="24"/>
          <w:szCs w:val="24"/>
          <w:lang w:val="hy-AM"/>
        </w:rPr>
        <w:t>առաջացումը</w:t>
      </w:r>
      <w:r w:rsidR="00A341A7">
        <w:rPr>
          <w:rFonts w:ascii="GHEA Grapalat" w:hAnsi="GHEA Grapalat"/>
          <w:sz w:val="24"/>
          <w:szCs w:val="24"/>
          <w:lang w:val="hy-AM"/>
        </w:rPr>
        <w:t>:  Վերականգնողական այս մոտեցումը հակադրվում է ավանդական գծային տնտեսությանը, որն ունի «</w:t>
      </w:r>
      <w:r w:rsidR="00A341A7">
        <w:rPr>
          <w:rFonts w:ascii="GHEA Grapalat" w:hAnsi="GHEA Grapalat" w:cs="Arial"/>
          <w:color w:val="000000"/>
          <w:sz w:val="24"/>
          <w:szCs w:val="24"/>
          <w:lang w:val="hy-AM"/>
        </w:rPr>
        <w:t>թափոնների ստեղծում, օգտագործում և թաղում</w:t>
      </w:r>
      <w:r w:rsidR="00A341A7">
        <w:rPr>
          <w:rFonts w:ascii="GHEA Grapalat" w:hAnsi="GHEA Grapalat"/>
          <w:sz w:val="24"/>
          <w:szCs w:val="24"/>
          <w:lang w:val="hy-AM"/>
        </w:rPr>
        <w:t>» մոդելը</w:t>
      </w:r>
      <w:r>
        <w:rPr>
          <w:rFonts w:ascii="GHEA Grapalat" w:hAnsi="GHEA Grapalat"/>
          <w:sz w:val="24"/>
          <w:szCs w:val="24"/>
          <w:lang w:val="hy-AM"/>
        </w:rPr>
        <w:t xml:space="preserve"> </w:t>
      </w:r>
      <w:r w:rsidRPr="008468E1">
        <w:rPr>
          <w:rFonts w:ascii="GHEA Grapalat" w:hAnsi="GHEA Grapalat"/>
          <w:sz w:val="24"/>
          <w:szCs w:val="24"/>
          <w:lang w:val="hy-AM"/>
        </w:rPr>
        <w:t>(</w:t>
      </w:r>
      <w:r>
        <w:rPr>
          <w:rFonts w:ascii="GHEA Grapalat" w:hAnsi="GHEA Grapalat"/>
          <w:sz w:val="24"/>
          <w:szCs w:val="24"/>
          <w:lang w:val="hy-AM"/>
        </w:rPr>
        <w:t xml:space="preserve">տես՝ նկար </w:t>
      </w:r>
      <w:r w:rsidRPr="008468E1">
        <w:rPr>
          <w:rFonts w:ascii="GHEA Grapalat" w:hAnsi="GHEA Grapalat"/>
          <w:sz w:val="24"/>
          <w:szCs w:val="24"/>
          <w:lang w:val="hy-AM"/>
        </w:rPr>
        <w:t>)</w:t>
      </w:r>
      <w:r w:rsidR="00A341A7">
        <w:rPr>
          <w:rFonts w:ascii="GHEA Grapalat" w:hAnsi="GHEA Grapalat" w:cs="Arial"/>
          <w:color w:val="000000"/>
          <w:sz w:val="24"/>
          <w:szCs w:val="24"/>
          <w:lang w:val="hy-AM"/>
        </w:rPr>
        <w:t xml:space="preserve"> ։ Այն հիմնված է յուրաքանչյուր ապրանքի երկրորդային վերամշակման վրա</w:t>
      </w:r>
      <w:r>
        <w:rPr>
          <w:rFonts w:ascii="GHEA Grapalat" w:hAnsi="GHEA Grapalat" w:cs="Arial"/>
          <w:color w:val="000000"/>
          <w:sz w:val="24"/>
          <w:szCs w:val="24"/>
          <w:lang w:val="hy-AM"/>
        </w:rPr>
        <w:t xml:space="preserve">, նպատակ ունենալովպահպանելու </w:t>
      </w:r>
      <w:r w:rsidR="00A341A7">
        <w:rPr>
          <w:rFonts w:ascii="GHEA Grapalat" w:hAnsi="GHEA Grapalat" w:cs="Arial"/>
          <w:color w:val="000000"/>
          <w:sz w:val="24"/>
          <w:szCs w:val="24"/>
          <w:lang w:val="hy-AM"/>
        </w:rPr>
        <w:t xml:space="preserve"> բնական ռեսուրսներ</w:t>
      </w:r>
      <w:r>
        <w:rPr>
          <w:rFonts w:ascii="GHEA Grapalat" w:hAnsi="GHEA Grapalat" w:cs="Arial"/>
          <w:color w:val="000000"/>
          <w:sz w:val="24"/>
          <w:szCs w:val="24"/>
          <w:lang w:val="hy-AM"/>
        </w:rPr>
        <w:t>ը</w:t>
      </w:r>
      <w:r w:rsidR="00A341A7">
        <w:rPr>
          <w:rFonts w:ascii="GHEA Grapalat" w:hAnsi="GHEA Grapalat" w:cs="Arial"/>
          <w:color w:val="000000"/>
          <w:sz w:val="24"/>
          <w:szCs w:val="24"/>
          <w:lang w:val="hy-AM"/>
        </w:rPr>
        <w:t xml:space="preserve"> և </w:t>
      </w:r>
      <w:r>
        <w:rPr>
          <w:rFonts w:ascii="GHEA Grapalat" w:hAnsi="GHEA Grapalat" w:cs="Arial"/>
          <w:color w:val="000000"/>
          <w:sz w:val="24"/>
          <w:szCs w:val="24"/>
          <w:lang w:val="hy-AM"/>
        </w:rPr>
        <w:t xml:space="preserve">հավասարակշռելու վերականգնվող </w:t>
      </w:r>
      <w:r w:rsidR="00A341A7">
        <w:rPr>
          <w:rFonts w:ascii="GHEA Grapalat" w:hAnsi="GHEA Grapalat" w:cs="Arial"/>
          <w:color w:val="000000"/>
          <w:sz w:val="24"/>
          <w:szCs w:val="24"/>
          <w:lang w:val="hy-AM"/>
        </w:rPr>
        <w:t xml:space="preserve">ռեսուրսների </w:t>
      </w:r>
      <w:r>
        <w:rPr>
          <w:rFonts w:ascii="GHEA Grapalat" w:hAnsi="GHEA Grapalat" w:cs="Arial"/>
          <w:color w:val="000000"/>
          <w:sz w:val="24"/>
          <w:szCs w:val="24"/>
          <w:lang w:val="hy-AM"/>
        </w:rPr>
        <w:t xml:space="preserve">օհտահործումը։ </w:t>
      </w:r>
      <w:r w:rsidR="00A341A7" w:rsidRPr="008468E1">
        <w:rPr>
          <w:rFonts w:ascii="GHEA Grapalat" w:hAnsi="GHEA Grapalat" w:cs="Arial"/>
          <w:color w:val="000000"/>
          <w:sz w:val="24"/>
          <w:szCs w:val="24"/>
          <w:lang w:val="hy-AM"/>
        </w:rPr>
        <w:t>Շրջանաձև տնտեսությունները մեծ</w:t>
      </w:r>
      <w:r>
        <w:rPr>
          <w:rFonts w:ascii="GHEA Grapalat" w:hAnsi="GHEA Grapalat" w:cs="Arial"/>
          <w:color w:val="000000"/>
          <w:sz w:val="24"/>
          <w:szCs w:val="24"/>
          <w:lang w:val="hy-AM"/>
        </w:rPr>
        <w:t xml:space="preserve"> </w:t>
      </w:r>
      <w:r w:rsidR="00A341A7" w:rsidRPr="008468E1">
        <w:rPr>
          <w:rFonts w:ascii="GHEA Grapalat" w:hAnsi="GHEA Grapalat" w:cs="Arial"/>
          <w:color w:val="000000"/>
          <w:sz w:val="24"/>
          <w:szCs w:val="24"/>
          <w:lang w:val="hy-AM"/>
        </w:rPr>
        <w:t xml:space="preserve">կիրառելիություն ունի ամբողջ աշխարհում: Շատ երկրներ, ներառյալ Չինաստանը, Ֆինլանդիան, Գերմանիան, Կանադան, Ճապոնիան ակտիվորեն իրականացնում են շրջանային տնտեսության զարգացման պետական քաղաքականություն: Տնտեսական այս մոդելի անցումը ենթադրում </w:t>
      </w:r>
      <w:r>
        <w:rPr>
          <w:rFonts w:ascii="GHEA Grapalat" w:hAnsi="GHEA Grapalat" w:cs="Arial"/>
          <w:color w:val="000000"/>
          <w:sz w:val="24"/>
          <w:szCs w:val="24"/>
          <w:lang w:val="hy-AM"/>
        </w:rPr>
        <w:t xml:space="preserve">նոր տեխնոլոգիաներ </w:t>
      </w:r>
      <w:r w:rsidR="00A341A7" w:rsidRPr="008468E1">
        <w:rPr>
          <w:rFonts w:ascii="GHEA Grapalat" w:hAnsi="GHEA Grapalat" w:cs="Arial"/>
          <w:color w:val="000000"/>
          <w:sz w:val="24"/>
          <w:szCs w:val="24"/>
          <w:lang w:val="hy-AM"/>
        </w:rPr>
        <w:t>և բիզնես վարելու ձևեր, ինչպես նաև հասարակության պատրաստվածությունը փոխելու իր սովորությունները</w:t>
      </w:r>
      <w:r>
        <w:rPr>
          <w:rFonts w:ascii="GHEA Grapalat" w:hAnsi="GHEA Grapalat" w:cs="Arial"/>
          <w:color w:val="000000"/>
          <w:sz w:val="24"/>
          <w:szCs w:val="24"/>
          <w:lang w:val="hy-AM"/>
        </w:rPr>
        <w:t>։</w:t>
      </w:r>
    </w:p>
    <w:p w:rsidR="00B73F76" w:rsidRPr="009D3AF5" w:rsidRDefault="009D3AF5" w:rsidP="008468E1">
      <w:pPr>
        <w:ind w:left="-426" w:right="-234"/>
        <w:jc w:val="both"/>
        <w:rPr>
          <w:rFonts w:ascii="GHEA Grapalat" w:hAnsi="GHEA Grapalat" w:cs="Arial"/>
          <w:b/>
          <w:i/>
          <w:color w:val="000000"/>
          <w:sz w:val="20"/>
          <w:szCs w:val="20"/>
          <w:lang w:val="hy-AM"/>
        </w:rPr>
      </w:pPr>
      <w:r w:rsidRPr="009D3AF5">
        <w:rPr>
          <w:rFonts w:ascii="GHEA Grapalat" w:hAnsi="GHEA Grapalat" w:cs="Arial"/>
          <w:b/>
          <w:i/>
          <w:color w:val="000000"/>
          <w:sz w:val="20"/>
          <w:szCs w:val="20"/>
          <w:lang w:val="hy-AM"/>
        </w:rPr>
        <w:lastRenderedPageBreak/>
        <w:t xml:space="preserve">            Պատկեր 3․</w:t>
      </w:r>
      <w:r>
        <w:rPr>
          <w:rFonts w:ascii="GHEA Grapalat" w:hAnsi="GHEA Grapalat" w:cs="Arial"/>
          <w:color w:val="000000"/>
          <w:sz w:val="24"/>
          <w:szCs w:val="24"/>
          <w:lang w:val="hy-AM"/>
        </w:rPr>
        <w:t xml:space="preserve"> </w:t>
      </w:r>
      <w:r w:rsidRPr="009D3AF5">
        <w:rPr>
          <w:rFonts w:ascii="GHEA Grapalat" w:hAnsi="GHEA Grapalat" w:cs="Arial"/>
          <w:b/>
          <w:i/>
          <w:color w:val="000000"/>
          <w:sz w:val="20"/>
          <w:szCs w:val="20"/>
          <w:lang w:val="hy-AM"/>
        </w:rPr>
        <w:t xml:space="preserve"> գծային տնտեսություն                    </w:t>
      </w:r>
      <w:r>
        <w:rPr>
          <w:rFonts w:ascii="GHEA Grapalat" w:hAnsi="GHEA Grapalat" w:cs="Arial"/>
          <w:b/>
          <w:i/>
          <w:color w:val="000000"/>
          <w:sz w:val="20"/>
          <w:szCs w:val="20"/>
          <w:lang w:val="hy-AM"/>
        </w:rPr>
        <w:t xml:space="preserve">         </w:t>
      </w:r>
      <w:r w:rsidRPr="009D3AF5">
        <w:rPr>
          <w:rFonts w:ascii="GHEA Grapalat" w:hAnsi="GHEA Grapalat" w:cs="Arial"/>
          <w:b/>
          <w:i/>
          <w:color w:val="000000"/>
          <w:sz w:val="20"/>
          <w:szCs w:val="20"/>
          <w:lang w:val="hy-AM"/>
        </w:rPr>
        <w:t xml:space="preserve">   շրջանաձև տնտեսություն</w:t>
      </w:r>
    </w:p>
    <w:p w:rsidR="00B73F76" w:rsidRPr="008468E1" w:rsidRDefault="009D3AF5" w:rsidP="008468E1">
      <w:pPr>
        <w:ind w:left="-426" w:right="-234"/>
        <w:jc w:val="both"/>
        <w:rPr>
          <w:rFonts w:ascii="GHEA Grapalat" w:hAnsi="GHEA Grapalat" w:cs="Arial"/>
          <w:color w:val="000000"/>
          <w:sz w:val="24"/>
          <w:szCs w:val="24"/>
          <w:lang w:val="hy-AM"/>
        </w:rPr>
      </w:pPr>
      <w:r>
        <w:rPr>
          <w:rFonts w:ascii="GHEA Grapalat" w:hAnsi="GHEA Grapalat" w:cs="Arial"/>
          <w:noProof/>
          <w:color w:val="000000"/>
          <w:sz w:val="24"/>
          <w:szCs w:val="24"/>
        </w:rPr>
        <mc:AlternateContent>
          <mc:Choice Requires="wpg">
            <w:drawing>
              <wp:anchor distT="0" distB="0" distL="114300" distR="114300" simplePos="0" relativeHeight="251707392" behindDoc="0" locked="0" layoutInCell="1" allowOverlap="1" wp14:anchorId="287F61C2" wp14:editId="39D605E0">
                <wp:simplePos x="0" y="0"/>
                <wp:positionH relativeFrom="column">
                  <wp:posOffset>-194310</wp:posOffset>
                </wp:positionH>
                <wp:positionV relativeFrom="paragraph">
                  <wp:posOffset>74295</wp:posOffset>
                </wp:positionV>
                <wp:extent cx="2849880" cy="1743075"/>
                <wp:effectExtent l="0" t="0" r="7620" b="9525"/>
                <wp:wrapNone/>
                <wp:docPr id="195" name="Group 195"/>
                <wp:cNvGraphicFramePr/>
                <a:graphic xmlns:a="http://schemas.openxmlformats.org/drawingml/2006/main">
                  <a:graphicData uri="http://schemas.microsoft.com/office/word/2010/wordprocessingGroup">
                    <wpg:wgp>
                      <wpg:cNvGrpSpPr/>
                      <wpg:grpSpPr>
                        <a:xfrm>
                          <a:off x="0" y="0"/>
                          <a:ext cx="2849880" cy="1743075"/>
                          <a:chOff x="0" y="0"/>
                          <a:chExt cx="2850198" cy="1743075"/>
                        </a:xfrm>
                      </wpg:grpSpPr>
                      <wps:wsp>
                        <wps:cNvPr id="9" name="Shape 8"/>
                        <wps:cNvSpPr/>
                        <wps:spPr>
                          <a:xfrm rot="5400000">
                            <a:off x="221298" y="-123825"/>
                            <a:ext cx="1502410" cy="19450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 name="Oval 1"/>
                        <wps:cNvSpPr/>
                        <wps:spPr>
                          <a:xfrm>
                            <a:off x="507048" y="228600"/>
                            <a:ext cx="8572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flipH="1" flipV="1">
                            <a:off x="1592898" y="1123950"/>
                            <a:ext cx="85725"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flipH="1" flipV="1">
                            <a:off x="1621473" y="1428750"/>
                            <a:ext cx="9525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1783398" y="1438275"/>
                            <a:ext cx="1066800" cy="304800"/>
                          </a:xfrm>
                          <a:prstGeom prst="rect">
                            <a:avLst/>
                          </a:prstGeom>
                          <a:solidFill>
                            <a:srgbClr val="FFFFFF"/>
                          </a:solidFill>
                          <a:ln w="9525">
                            <a:noFill/>
                            <a:miter lim="800000"/>
                            <a:headEnd/>
                            <a:tailEnd/>
                          </a:ln>
                        </wps:spPr>
                        <wps:txbx>
                          <w:txbxContent>
                            <w:p w:rsidR="006F6BA5" w:rsidRPr="009D3AF5" w:rsidRDefault="006F6BA5" w:rsidP="00D254D7">
                              <w:pPr>
                                <w:rPr>
                                  <w:sz w:val="18"/>
                                  <w:szCs w:val="18"/>
                                </w:rPr>
                              </w:pPr>
                              <w:r w:rsidRPr="009D3AF5">
                                <w:rPr>
                                  <w:color w:val="548DD4" w:themeColor="text2" w:themeTint="99"/>
                                  <w:sz w:val="18"/>
                                  <w:szCs w:val="18"/>
                                  <w:lang w:val="hy-AM"/>
                                </w:rPr>
                                <w:t>աղտոտում</w:t>
                              </w:r>
                            </w:p>
                          </w:txbxContent>
                        </wps:txbx>
                        <wps:bodyPr rot="0" vert="horz" wrap="square" lIns="91440" tIns="45720" rIns="91440" bIns="45720" anchor="t" anchorCtr="0">
                          <a:noAutofit/>
                        </wps:bodyPr>
                      </wps:wsp>
                      <wps:wsp>
                        <wps:cNvPr id="19" name="Text Box 2"/>
                        <wps:cNvSpPr txBox="1">
                          <a:spLocks noChangeArrowheads="1"/>
                        </wps:cNvSpPr>
                        <wps:spPr bwMode="auto">
                          <a:xfrm>
                            <a:off x="1964167" y="1028700"/>
                            <a:ext cx="855233" cy="247650"/>
                          </a:xfrm>
                          <a:prstGeom prst="rect">
                            <a:avLst/>
                          </a:prstGeom>
                          <a:solidFill>
                            <a:srgbClr val="FFFFFF"/>
                          </a:solidFill>
                          <a:ln w="9525">
                            <a:noFill/>
                            <a:miter lim="800000"/>
                            <a:headEnd/>
                            <a:tailEnd/>
                          </a:ln>
                        </wps:spPr>
                        <wps:txbx>
                          <w:txbxContent>
                            <w:p w:rsidR="006F6BA5" w:rsidRPr="009D3AF5" w:rsidRDefault="006F6BA5" w:rsidP="00D254D7">
                              <w:pPr>
                                <w:rPr>
                                  <w:color w:val="548DD4" w:themeColor="text2" w:themeTint="99"/>
                                  <w:sz w:val="18"/>
                                  <w:szCs w:val="18"/>
                                </w:rPr>
                              </w:pPr>
                              <w:r w:rsidRPr="009D3AF5">
                                <w:rPr>
                                  <w:color w:val="548DD4" w:themeColor="text2" w:themeTint="99"/>
                                  <w:sz w:val="18"/>
                                  <w:szCs w:val="18"/>
                                  <w:lang w:val="hy-AM"/>
                                </w:rPr>
                                <w:t>թաղում</w:t>
                              </w:r>
                            </w:p>
                          </w:txbxContent>
                        </wps:txbx>
                        <wps:bodyPr rot="0" vert="horz" wrap="square" lIns="91440" tIns="45720" rIns="91440" bIns="45720" anchor="t" anchorCtr="0">
                          <a:noAutofit/>
                        </wps:bodyPr>
                      </wps:wsp>
                      <wps:wsp>
                        <wps:cNvPr id="193" name="Shape 8"/>
                        <wps:cNvSpPr/>
                        <wps:spPr>
                          <a:xfrm rot="5400000">
                            <a:off x="278448" y="-123825"/>
                            <a:ext cx="1502410" cy="19450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94" name="Text Box 2"/>
                        <wps:cNvSpPr txBox="1">
                          <a:spLocks noChangeArrowheads="1"/>
                        </wps:cNvSpPr>
                        <wps:spPr bwMode="auto">
                          <a:xfrm>
                            <a:off x="802323" y="0"/>
                            <a:ext cx="1066800" cy="304800"/>
                          </a:xfrm>
                          <a:prstGeom prst="rect">
                            <a:avLst/>
                          </a:prstGeom>
                          <a:solidFill>
                            <a:srgbClr val="FFFFFF"/>
                          </a:solidFill>
                          <a:ln w="9525">
                            <a:noFill/>
                            <a:miter lim="800000"/>
                            <a:headEnd/>
                            <a:tailEnd/>
                          </a:ln>
                        </wps:spPr>
                        <wps:txbx>
                          <w:txbxContent>
                            <w:p w:rsidR="006F6BA5" w:rsidRPr="009D3AF5" w:rsidRDefault="006F6BA5">
                              <w:pPr>
                                <w:rPr>
                                  <w:color w:val="548DD4" w:themeColor="text2" w:themeTint="99"/>
                                  <w:sz w:val="18"/>
                                  <w:szCs w:val="18"/>
                                </w:rPr>
                              </w:pPr>
                              <w:r w:rsidRPr="009D3AF5">
                                <w:rPr>
                                  <w:color w:val="548DD4" w:themeColor="text2" w:themeTint="99"/>
                                  <w:sz w:val="18"/>
                                  <w:szCs w:val="18"/>
                                  <w:lang w:val="hy-AM"/>
                                </w:rPr>
                                <w:t>ստեղծում</w:t>
                              </w:r>
                            </w:p>
                            <w:p w:rsidR="006F6BA5" w:rsidRDefault="006F6BA5"/>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87F61C2" id="Group 195" o:spid="_x0000_s1028" style="position:absolute;left:0;text-align:left;margin-left:-15.3pt;margin-top:5.85pt;width:224.4pt;height:137.25pt;z-index:251707392;mso-width-relative:margin" coordsize="28501,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">
                <v:shape id="Shape 8" o:spid="_x0000_s1029" style="position:absolute;left:2213;top:-1239;width:15024;height:19450;rotation:90;visibility:visible;mso-wrap-style:square;v-text-anchor:top" coordsize="1502410,194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RzMUA&#10;AADaAAAADwAAAGRycy9kb3ducmV2LnhtbESPQWvCQBSE7wX/w/IKXkQ3FdpqmlWkUhA81VbE2zP7&#10;ko1m34bsqrG/vlsQehxm5hsmm3e2FhdqfeVYwdMoAUGcO11xqeD762M4AeEDssbaMSm4kYf5rPeQ&#10;YardlT/psgmliBD2KSowITSplD43ZNGPXEMcvcK1FkOUbSl1i9cIt7UcJ8mLtFhxXDDY0Luh/LQ5&#10;WwXF4nhYLbc7U/+EwX583K7Pz82rUv3HbvEGIlAX/sP39kormMLflX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HMxQAAANoAAAAPAAAAAAAAAAAAAAAAAJgCAABkcnMv&#10;ZG93bnJldi54bWxQSwUGAAAAAAQABAD1AAAAigMAAAAA&#10;" path="m,1945005c166935,1080558,510636,494824,1031104,187801l1009944,r492466,249166l1088007,692833,1066847,505032c606018,613087,250402,1093078,,1945005xe" fillcolor="#4f81bd [3204]" strokecolor="white [3201]" strokeweight="2pt">
                  <v:path arrowok="t" o:connecttype="custom" o:connectlocs="0,1945005;1031104,187801;1009944,0;1502410,249166;1088007,692833;1066847,505032;0,1945005" o:connectangles="0,0,0,0,0,0,0"/>
                </v:shape>
                <v:oval id="Oval 1" o:spid="_x0000_s1030" style="position:absolute;left:5070;top:2286;width:85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FJMIA&#10;AADaAAAADwAAAGRycy9kb3ducmV2LnhtbERPTWvCQBC9F/wPyxS8lLrRQ5DUTVDBUrAHq5bqbciO&#10;SWh2NmZXTf31XUHwNDze50yyztTiTK2rLCsYDiIQxLnVFRcKtpvF6xiE88gaa8uk4I8cZGnvaYKJ&#10;thf+ovPaFyKEsEtQQel9k0jp8pIMuoFtiAN3sK1BH2BbSN3iJYSbWo6iKJYGKw4NJTY0Lyn/XZ+M&#10;gn28mHG8Wr7wZ+Py2fc7Xnc/R6X6z930DYSnzj/Ed/eHDvPh9srtyv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0UkwgAAANoAAAAPAAAAAAAAAAAAAAAAAJgCAABkcnMvZG93&#10;bnJldi54bWxQSwUGAAAAAAQABAD1AAAAhwMAAAAA&#10;" fillcolor="#4f81bd [3204]" strokecolor="#243f60 [1604]" strokeweight="2pt"/>
                <v:oval id="Oval 5" o:spid="_x0000_s1031" style="position:absolute;left:15928;top:11239;width:858;height:8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ysQA&#10;AADaAAAADwAAAGRycy9kb3ducmV2LnhtbESPQWvCQBSE74L/YXmF3nTTQquNrkFKW6rgwdSLt0f2&#10;mYRk34bsNon+elcQPA4z8w2zTAZTi45aV1pW8DKNQBBnVpecKzj8fU/mIJxH1lhbJgVncpCsxqMl&#10;xtr2vKcu9bkIEHYxKii8b2IpXVaQQTe1DXHwTrY16INsc6lb7APc1PI1it6lwZLDQoENfRaUVem/&#10;UTC48uvnsnHnqpK7j2523O443Sr1/DSsFyA8Df4Rvrd/tYI3uF0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hcrEAAAA2gAAAA8AAAAAAAAAAAAAAAAAmAIAAGRycy9k&#10;b3ducmV2LnhtbFBLBQYAAAAABAAEAPUAAACJAwAAAAA=&#10;" fillcolor="#4f81bd" strokecolor="#385d8a" strokeweight="2pt"/>
                <v:oval id="Oval 6" o:spid="_x0000_s1032" style="position:absolute;left:16214;top:14287;width:953;height:1048;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bvcQA&#10;AADaAAAADwAAAGRycy9kb3ducmV2LnhtbESPQWvCQBSE7wX/w/IEb83GHmxNs4qILTbgwdhLb4/s&#10;axKSfRuy25j013cFocdhZr5h0u1oWjFQ72rLCpZRDIK4sLrmUsHn5e3xBYTzyBpby6RgIgfbzewh&#10;xUTbK59pyH0pAoRdggoq77tESldUZNBFtiMO3rftDfog+1LqHq8Bblr5FMcrabDmsFBhR/uKiib/&#10;MQpGVx/efz/c1DTytB6ev7IT55lSi/m4ewXhafT/4Xv7qBWs4HYl3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G73EAAAA2gAAAA8AAAAAAAAAAAAAAAAAmAIAAGRycy9k&#10;b3ducmV2LnhtbFBLBQYAAAAABAAEAPUAAACJAwAAAAA=&#10;" fillcolor="#4f81bd" strokecolor="#385d8a" strokeweight="2pt"/>
                <v:shape id="_x0000_s1033" type="#_x0000_t202" style="position:absolute;left:17833;top:14382;width:106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6F6BA5" w:rsidRPr="009D3AF5" w:rsidRDefault="006F6BA5" w:rsidP="00D254D7">
                        <w:pPr>
                          <w:rPr>
                            <w:sz w:val="18"/>
                            <w:szCs w:val="18"/>
                          </w:rPr>
                        </w:pPr>
                        <w:r w:rsidRPr="009D3AF5">
                          <w:rPr>
                            <w:color w:val="548DD4" w:themeColor="text2" w:themeTint="99"/>
                            <w:sz w:val="18"/>
                            <w:szCs w:val="18"/>
                            <w:lang w:val="hy-AM"/>
                          </w:rPr>
                          <w:t>աղտոտում</w:t>
                        </w:r>
                      </w:p>
                    </w:txbxContent>
                  </v:textbox>
                </v:shape>
                <v:shape id="_x0000_s1034" type="#_x0000_t202" style="position:absolute;left:19641;top:10287;width:85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6F6BA5" w:rsidRPr="009D3AF5" w:rsidRDefault="006F6BA5" w:rsidP="00D254D7">
                        <w:pPr>
                          <w:rPr>
                            <w:color w:val="548DD4" w:themeColor="text2" w:themeTint="99"/>
                            <w:sz w:val="18"/>
                            <w:szCs w:val="18"/>
                          </w:rPr>
                        </w:pPr>
                        <w:r w:rsidRPr="009D3AF5">
                          <w:rPr>
                            <w:color w:val="548DD4" w:themeColor="text2" w:themeTint="99"/>
                            <w:sz w:val="18"/>
                            <w:szCs w:val="18"/>
                            <w:lang w:val="hy-AM"/>
                          </w:rPr>
                          <w:t>թաղում</w:t>
                        </w:r>
                      </w:p>
                    </w:txbxContent>
                  </v:textbox>
                </v:shape>
                <v:shape id="Shape 8" o:spid="_x0000_s1035" style="position:absolute;left:2784;top:-1239;width:15024;height:19450;rotation:90;visibility:visible;mso-wrap-style:square;v-text-anchor:top" coordsize="1502410,194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wr8UA&#10;AADcAAAADwAAAGRycy9kb3ducmV2LnhtbERPTWsCMRC9C/0PYQpeimartNbVKKIIgidtpXgbN+Nm&#10;7WaybKJu++uNUPA2j/c542ljS3Gh2heOFbx2ExDEmdMF5wq+PpedDxA+IGssHZOCX/IwnTy1xphq&#10;d+UNXbYhFzGEfYoKTAhVKqXPDFn0XVcRR+7oaoshwjqXusZrDLel7CXJu7RYcGwwWNHcUPazPVsF&#10;x9npsFrsvk35F172vdNufX6rBkq1n5vZCESgJjzE/+6VjvOHfb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vCvxQAAANwAAAAPAAAAAAAAAAAAAAAAAJgCAABkcnMv&#10;ZG93bnJldi54bWxQSwUGAAAAAAQABAD1AAAAigMAAAAA&#10;" path="m,1945005c166935,1080558,510636,494824,1031104,187801l1009944,r492466,249166l1088007,692833,1066847,505032c606018,613087,250402,1093078,,1945005xe" fillcolor="#4f81bd [3204]" strokecolor="white [3201]" strokeweight="2pt">
                  <v:path arrowok="t" o:connecttype="custom" o:connectlocs="0,1945005;1031104,187801;1009944,0;1502410,249166;1088007,692833;1066847,505032;0,1945005" o:connectangles="0,0,0,0,0,0,0"/>
                </v:shape>
                <v:shape id="_x0000_s1036" type="#_x0000_t202" style="position:absolute;left:8023;width:106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6F6BA5" w:rsidRPr="009D3AF5" w:rsidRDefault="006F6BA5">
                        <w:pPr>
                          <w:rPr>
                            <w:color w:val="548DD4" w:themeColor="text2" w:themeTint="99"/>
                            <w:sz w:val="18"/>
                            <w:szCs w:val="18"/>
                          </w:rPr>
                        </w:pPr>
                        <w:r w:rsidRPr="009D3AF5">
                          <w:rPr>
                            <w:color w:val="548DD4" w:themeColor="text2" w:themeTint="99"/>
                            <w:sz w:val="18"/>
                            <w:szCs w:val="18"/>
                            <w:lang w:val="hy-AM"/>
                          </w:rPr>
                          <w:t>ստեղծում</w:t>
                        </w:r>
                      </w:p>
                      <w:p w:rsidR="006F6BA5" w:rsidRDefault="006F6BA5"/>
                    </w:txbxContent>
                  </v:textbox>
                </v:shape>
              </v:group>
            </w:pict>
          </mc:Fallback>
        </mc:AlternateContent>
      </w:r>
      <w:r>
        <w:rPr>
          <w:rFonts w:ascii="GHEA Grapalat" w:hAnsi="GHEA Grapalat" w:cs="Arial"/>
          <w:noProof/>
          <w:color w:val="000000"/>
          <w:sz w:val="24"/>
          <w:szCs w:val="24"/>
        </w:rPr>
        <mc:AlternateContent>
          <mc:Choice Requires="wpg">
            <w:drawing>
              <wp:anchor distT="0" distB="0" distL="114300" distR="114300" simplePos="0" relativeHeight="251719680" behindDoc="0" locked="0" layoutInCell="1" allowOverlap="1" wp14:anchorId="62AC3744" wp14:editId="03D12431">
                <wp:simplePos x="0" y="0"/>
                <wp:positionH relativeFrom="column">
                  <wp:posOffset>3577590</wp:posOffset>
                </wp:positionH>
                <wp:positionV relativeFrom="paragraph">
                  <wp:posOffset>261620</wp:posOffset>
                </wp:positionV>
                <wp:extent cx="2362200" cy="1724025"/>
                <wp:effectExtent l="0" t="0" r="0" b="0"/>
                <wp:wrapNone/>
                <wp:docPr id="203" name="Group 203"/>
                <wp:cNvGraphicFramePr/>
                <a:graphic xmlns:a="http://schemas.openxmlformats.org/drawingml/2006/main">
                  <a:graphicData uri="http://schemas.microsoft.com/office/word/2010/wordprocessingGroup">
                    <wpg:wgp>
                      <wpg:cNvGrpSpPr/>
                      <wpg:grpSpPr>
                        <a:xfrm>
                          <a:off x="0" y="0"/>
                          <a:ext cx="2362200" cy="1724025"/>
                          <a:chOff x="0" y="0"/>
                          <a:chExt cx="2362200" cy="1724025"/>
                        </a:xfrm>
                      </wpg:grpSpPr>
                      <wps:wsp>
                        <wps:cNvPr id="28" name="Shape 5"/>
                        <wps:cNvSpPr/>
                        <wps:spPr>
                          <a:xfrm rot="19761664">
                            <a:off x="0" y="314325"/>
                            <a:ext cx="659130" cy="518795"/>
                          </a:xfrm>
                          <a:prstGeom prst="swooshArrow">
                            <a:avLst>
                              <a:gd name="adj1" fmla="val 25000"/>
                              <a:gd name="adj2" fmla="val 25000"/>
                            </a:avLst>
                          </a:prstGeom>
                          <a:solidFill>
                            <a:schemeClr val="accent1">
                              <a:lumMod val="75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g:grpSp>
                        <wpg:cNvPr id="202" name="Group 202"/>
                        <wpg:cNvGrpSpPr/>
                        <wpg:grpSpPr>
                          <a:xfrm>
                            <a:off x="28575" y="0"/>
                            <a:ext cx="2333625" cy="1724025"/>
                            <a:chOff x="0" y="9525"/>
                            <a:chExt cx="2333625" cy="1724025"/>
                          </a:xfrm>
                        </wpg:grpSpPr>
                        <wps:wsp>
                          <wps:cNvPr id="197" name="Text Box 2"/>
                          <wps:cNvSpPr txBox="1">
                            <a:spLocks noChangeArrowheads="1"/>
                          </wps:cNvSpPr>
                          <wps:spPr bwMode="auto">
                            <a:xfrm>
                              <a:off x="1247775" y="9525"/>
                              <a:ext cx="771525" cy="238125"/>
                            </a:xfrm>
                            <a:prstGeom prst="rect">
                              <a:avLst/>
                            </a:prstGeom>
                            <a:noFill/>
                            <a:ln w="9525">
                              <a:noFill/>
                              <a:miter lim="800000"/>
                              <a:headEnd/>
                              <a:tailEnd/>
                            </a:ln>
                          </wps:spPr>
                          <wps:txbx>
                            <w:txbxContent>
                              <w:p w:rsidR="006F6BA5" w:rsidRPr="00B73F76" w:rsidRDefault="006F6BA5">
                                <w:pPr>
                                  <w:rPr>
                                    <w:color w:val="76923C" w:themeColor="accent3" w:themeShade="BF"/>
                                    <w:sz w:val="16"/>
                                    <w:szCs w:val="16"/>
                                    <w:lang w:val="hy-AM"/>
                                  </w:rPr>
                                </w:pPr>
                                <w:r w:rsidRPr="00B73F76">
                                  <w:rPr>
                                    <w:color w:val="76923C" w:themeColor="accent3" w:themeShade="BF"/>
                                    <w:sz w:val="16"/>
                                    <w:szCs w:val="16"/>
                                    <w:lang w:val="hy-AM"/>
                                  </w:rPr>
                                  <w:t>ստեղծում</w:t>
                                </w:r>
                              </w:p>
                            </w:txbxContent>
                          </wps:txbx>
                          <wps:bodyPr rot="0" vert="horz" wrap="square" lIns="91440" tIns="45720" rIns="91440" bIns="45720" anchor="t" anchorCtr="0">
                            <a:noAutofit/>
                          </wps:bodyPr>
                        </wps:wsp>
                        <wps:wsp>
                          <wps:cNvPr id="198" name="Text Box 2"/>
                          <wps:cNvSpPr txBox="1">
                            <a:spLocks noChangeArrowheads="1"/>
                          </wps:cNvSpPr>
                          <wps:spPr bwMode="auto">
                            <a:xfrm>
                              <a:off x="1438275" y="838200"/>
                              <a:ext cx="895350" cy="266700"/>
                            </a:xfrm>
                            <a:prstGeom prst="rect">
                              <a:avLst/>
                            </a:prstGeom>
                            <a:noFill/>
                            <a:ln w="9525">
                              <a:noFill/>
                              <a:miter lim="800000"/>
                              <a:headEnd/>
                              <a:tailEnd/>
                            </a:ln>
                          </wps:spPr>
                          <wps:txbx>
                            <w:txbxContent>
                              <w:p w:rsidR="006F6BA5" w:rsidRPr="00B73F76" w:rsidRDefault="006F6BA5" w:rsidP="00B73F76">
                                <w:pPr>
                                  <w:rPr>
                                    <w:color w:val="76923C" w:themeColor="accent3" w:themeShade="BF"/>
                                    <w:sz w:val="16"/>
                                    <w:szCs w:val="16"/>
                                    <w:lang w:val="hy-AM"/>
                                  </w:rPr>
                                </w:pPr>
                                <w:r w:rsidRPr="00B73F76">
                                  <w:rPr>
                                    <w:color w:val="76923C" w:themeColor="accent3" w:themeShade="BF"/>
                                    <w:sz w:val="16"/>
                                    <w:szCs w:val="16"/>
                                    <w:lang w:val="hy-AM"/>
                                  </w:rPr>
                                  <w:t>օգտագործում</w:t>
                                </w:r>
                              </w:p>
                            </w:txbxContent>
                          </wps:txbx>
                          <wps:bodyPr rot="0" vert="horz" wrap="square" lIns="91440" tIns="45720" rIns="91440" bIns="45720" anchor="t" anchorCtr="0">
                            <a:noAutofit/>
                          </wps:bodyPr>
                        </wps:wsp>
                        <wps:wsp>
                          <wps:cNvPr id="199" name="Text Box 2"/>
                          <wps:cNvSpPr txBox="1">
                            <a:spLocks noChangeArrowheads="1"/>
                          </wps:cNvSpPr>
                          <wps:spPr bwMode="auto">
                            <a:xfrm>
                              <a:off x="561975" y="1466850"/>
                              <a:ext cx="1076325" cy="266700"/>
                            </a:xfrm>
                            <a:prstGeom prst="rect">
                              <a:avLst/>
                            </a:prstGeom>
                            <a:noFill/>
                            <a:ln w="9525">
                              <a:noFill/>
                              <a:miter lim="800000"/>
                              <a:headEnd/>
                              <a:tailEnd/>
                            </a:ln>
                          </wps:spPr>
                          <wps:txbx>
                            <w:txbxContent>
                              <w:p w:rsidR="006F6BA5" w:rsidRPr="00B73F76" w:rsidRDefault="006F6BA5" w:rsidP="00B73F76">
                                <w:pPr>
                                  <w:rPr>
                                    <w:color w:val="76923C" w:themeColor="accent3" w:themeShade="BF"/>
                                    <w:sz w:val="16"/>
                                    <w:szCs w:val="16"/>
                                    <w:lang w:val="hy-AM"/>
                                  </w:rPr>
                                </w:pPr>
                                <w:r>
                                  <w:rPr>
                                    <w:color w:val="76923C" w:themeColor="accent3" w:themeShade="BF"/>
                                    <w:sz w:val="16"/>
                                    <w:szCs w:val="16"/>
                                    <w:lang w:val="hy-AM"/>
                                  </w:rPr>
                                  <w:t>վերա</w:t>
                                </w:r>
                                <w:r w:rsidRPr="00B73F76">
                                  <w:rPr>
                                    <w:color w:val="76923C" w:themeColor="accent3" w:themeShade="BF"/>
                                    <w:sz w:val="16"/>
                                    <w:szCs w:val="16"/>
                                    <w:lang w:val="hy-AM"/>
                                  </w:rPr>
                                  <w:t>օգտագործում</w:t>
                                </w:r>
                              </w:p>
                            </w:txbxContent>
                          </wps:txbx>
                          <wps:bodyPr rot="0" vert="horz" wrap="square" lIns="91440" tIns="45720" rIns="91440" bIns="45720" anchor="t" anchorCtr="0">
                            <a:noAutofit/>
                          </wps:bodyPr>
                        </wps:wsp>
                        <wps:wsp>
                          <wps:cNvPr id="201" name="Text Box 2"/>
                          <wps:cNvSpPr txBox="1">
                            <a:spLocks noChangeArrowheads="1"/>
                          </wps:cNvSpPr>
                          <wps:spPr bwMode="auto">
                            <a:xfrm>
                              <a:off x="0" y="57150"/>
                              <a:ext cx="847725" cy="266700"/>
                            </a:xfrm>
                            <a:prstGeom prst="rect">
                              <a:avLst/>
                            </a:prstGeom>
                            <a:noFill/>
                            <a:ln w="9525">
                              <a:noFill/>
                              <a:miter lim="800000"/>
                              <a:headEnd/>
                              <a:tailEnd/>
                            </a:ln>
                          </wps:spPr>
                          <wps:txbx>
                            <w:txbxContent>
                              <w:p w:rsidR="006F6BA5" w:rsidRPr="00B73F76" w:rsidRDefault="006F6BA5" w:rsidP="00B73F76">
                                <w:pPr>
                                  <w:rPr>
                                    <w:color w:val="76923C" w:themeColor="accent3" w:themeShade="BF"/>
                                    <w:sz w:val="16"/>
                                    <w:szCs w:val="16"/>
                                    <w:lang w:val="hy-AM"/>
                                  </w:rPr>
                                </w:pPr>
                                <w:r w:rsidRPr="00B73F76">
                                  <w:rPr>
                                    <w:color w:val="76923C" w:themeColor="accent3" w:themeShade="BF"/>
                                    <w:sz w:val="16"/>
                                    <w:szCs w:val="16"/>
                                    <w:lang w:val="hy-AM"/>
                                  </w:rPr>
                                  <w:t>վերամշակում</w:t>
                                </w:r>
                              </w:p>
                            </w:txbxContent>
                          </wps:txbx>
                          <wps:bodyPr rot="0" vert="horz" wrap="square" lIns="91440" tIns="45720" rIns="91440" bIns="45720" anchor="t" anchorCtr="0">
                            <a:noAutofit/>
                          </wps:bodyPr>
                        </wps:wsp>
                      </wpg:grpSp>
                    </wpg:wgp>
                  </a:graphicData>
                </a:graphic>
              </wp:anchor>
            </w:drawing>
          </mc:Choice>
          <mc:Fallback>
            <w:pict>
              <v:group w14:anchorId="62AC3744" id="Group 203" o:spid="_x0000_s1037" style="position:absolute;left:0;text-align:left;margin-left:281.7pt;margin-top:20.6pt;width:186pt;height:135.75pt;z-index:251719680" coordsize="23622,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">
                <v:shape id="Shape 5" o:spid="_x0000_s1038" style="position:absolute;top:3143;width:6591;height:5188;rotation:-2007953fd;visibility:visible;mso-wrap-style:square;v-text-anchor:top" coordsize="659130,5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JrbwA&#10;AADbAAAADwAAAGRycy9kb3ducmV2LnhtbERPvQrCMBDeBd8hnOAimtpBpRpFBEHcrHY/mrMtNpfa&#10;RFvf3gyC48f3v9n1phZval1lWcF8FoEgzq2uuFBwux6nKxDOI2usLZOCDznYbYeDDSbadnyhd+oL&#10;EULYJaig9L5JpHR5SQbdzDbEgbvb1qAPsC2kbrEL4aaWcRQtpMGKQ0OJDR1Kyh/pyyi4XJfLONvr&#10;c5eeJs9zx5k+5LVS41G/X4Pw1Pu/+Oc+aQVxGBu+hB8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akmtvAAAANsAAAAPAAAAAAAAAAAAAAAAAJgCAABkcnMvZG93bnJldi54&#10;bWxQSwUGAAAAAAQABAD1AAAAgQMAAAAA&#10;" path="m,518795c73237,288220,249714,136904,529431,64849l522124,,659130,103759,551352,259398r-7307,-64850c291204,223370,109855,331452,,518795xe" fillcolor="#365f91 [2404]" stroked="f">
                  <v:path arrowok="t" o:connecttype="custom" o:connectlocs="0,518795;529431,64849;522124,0;659130,103759;551352,259398;544045,194548;0,518795" o:connectangles="0,0,0,0,0,0,0"/>
                </v:shape>
                <v:group id="Group 202" o:spid="_x0000_s1039" style="position:absolute;left:285;width:23337;height:17240" coordorigin=",95" coordsize="23336,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_x0000_s1040" type="#_x0000_t202" style="position:absolute;left:12477;top:95;width:771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6F6BA5" w:rsidRPr="00B73F76" w:rsidRDefault="006F6BA5">
                          <w:pPr>
                            <w:rPr>
                              <w:color w:val="76923C" w:themeColor="accent3" w:themeShade="BF"/>
                              <w:sz w:val="16"/>
                              <w:szCs w:val="16"/>
                              <w:lang w:val="hy-AM"/>
                            </w:rPr>
                          </w:pPr>
                          <w:r w:rsidRPr="00B73F76">
                            <w:rPr>
                              <w:color w:val="76923C" w:themeColor="accent3" w:themeShade="BF"/>
                              <w:sz w:val="16"/>
                              <w:szCs w:val="16"/>
                              <w:lang w:val="hy-AM"/>
                            </w:rPr>
                            <w:t>ստեղծում</w:t>
                          </w:r>
                        </w:p>
                      </w:txbxContent>
                    </v:textbox>
                  </v:shape>
                  <v:shape id="_x0000_s1041" type="#_x0000_t202" style="position:absolute;left:14382;top:8382;width:8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6F6BA5" w:rsidRPr="00B73F76" w:rsidRDefault="006F6BA5" w:rsidP="00B73F76">
                          <w:pPr>
                            <w:rPr>
                              <w:color w:val="76923C" w:themeColor="accent3" w:themeShade="BF"/>
                              <w:sz w:val="16"/>
                              <w:szCs w:val="16"/>
                              <w:lang w:val="hy-AM"/>
                            </w:rPr>
                          </w:pPr>
                          <w:r w:rsidRPr="00B73F76">
                            <w:rPr>
                              <w:color w:val="76923C" w:themeColor="accent3" w:themeShade="BF"/>
                              <w:sz w:val="16"/>
                              <w:szCs w:val="16"/>
                              <w:lang w:val="hy-AM"/>
                            </w:rPr>
                            <w:t>օգտագործում</w:t>
                          </w:r>
                        </w:p>
                      </w:txbxContent>
                    </v:textbox>
                  </v:shape>
                  <v:shape id="_x0000_s1042" type="#_x0000_t202" style="position:absolute;left:5619;top:14668;width:1076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6F6BA5" w:rsidRPr="00B73F76" w:rsidRDefault="006F6BA5" w:rsidP="00B73F76">
                          <w:pPr>
                            <w:rPr>
                              <w:color w:val="76923C" w:themeColor="accent3" w:themeShade="BF"/>
                              <w:sz w:val="16"/>
                              <w:szCs w:val="16"/>
                              <w:lang w:val="hy-AM"/>
                            </w:rPr>
                          </w:pPr>
                          <w:r>
                            <w:rPr>
                              <w:color w:val="76923C" w:themeColor="accent3" w:themeShade="BF"/>
                              <w:sz w:val="16"/>
                              <w:szCs w:val="16"/>
                              <w:lang w:val="hy-AM"/>
                            </w:rPr>
                            <w:t>վերա</w:t>
                          </w:r>
                          <w:r w:rsidRPr="00B73F76">
                            <w:rPr>
                              <w:color w:val="76923C" w:themeColor="accent3" w:themeShade="BF"/>
                              <w:sz w:val="16"/>
                              <w:szCs w:val="16"/>
                              <w:lang w:val="hy-AM"/>
                            </w:rPr>
                            <w:t>օգտագործում</w:t>
                          </w:r>
                        </w:p>
                      </w:txbxContent>
                    </v:textbox>
                  </v:shape>
                  <v:shape id="_x0000_s1043" type="#_x0000_t202" style="position:absolute;top:571;width:84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6F6BA5" w:rsidRPr="00B73F76" w:rsidRDefault="006F6BA5" w:rsidP="00B73F76">
                          <w:pPr>
                            <w:rPr>
                              <w:color w:val="76923C" w:themeColor="accent3" w:themeShade="BF"/>
                              <w:sz w:val="16"/>
                              <w:szCs w:val="16"/>
                              <w:lang w:val="hy-AM"/>
                            </w:rPr>
                          </w:pPr>
                          <w:r w:rsidRPr="00B73F76">
                            <w:rPr>
                              <w:color w:val="76923C" w:themeColor="accent3" w:themeShade="BF"/>
                              <w:sz w:val="16"/>
                              <w:szCs w:val="16"/>
                              <w:lang w:val="hy-AM"/>
                            </w:rPr>
                            <w:t>վերամշակում</w:t>
                          </w:r>
                        </w:p>
                      </w:txbxContent>
                    </v:textbox>
                  </v:shape>
                </v:group>
              </v:group>
            </w:pict>
          </mc:Fallback>
        </mc:AlternateContent>
      </w:r>
      <w:r w:rsidR="00B73F76">
        <w:rPr>
          <w:rFonts w:ascii="GHEA Grapalat" w:hAnsi="GHEA Grapalat" w:cs="Arial"/>
          <w:noProof/>
          <w:color w:val="000000"/>
          <w:sz w:val="24"/>
          <w:szCs w:val="24"/>
        </w:rPr>
        <mc:AlternateContent>
          <mc:Choice Requires="wpg">
            <w:drawing>
              <wp:anchor distT="0" distB="0" distL="114300" distR="114300" simplePos="0" relativeHeight="251703296" behindDoc="0" locked="0" layoutInCell="1" allowOverlap="1" wp14:anchorId="09662247" wp14:editId="2E3DB34B">
                <wp:simplePos x="0" y="0"/>
                <wp:positionH relativeFrom="column">
                  <wp:posOffset>3815715</wp:posOffset>
                </wp:positionH>
                <wp:positionV relativeFrom="paragraph">
                  <wp:posOffset>77362</wp:posOffset>
                </wp:positionV>
                <wp:extent cx="1685290" cy="1773663"/>
                <wp:effectExtent l="57150" t="0" r="0" b="0"/>
                <wp:wrapNone/>
                <wp:docPr id="196" name="Group 196"/>
                <wp:cNvGraphicFramePr/>
                <a:graphic xmlns:a="http://schemas.openxmlformats.org/drawingml/2006/main">
                  <a:graphicData uri="http://schemas.microsoft.com/office/word/2010/wordprocessingGroup">
                    <wpg:wgp>
                      <wpg:cNvGrpSpPr/>
                      <wpg:grpSpPr>
                        <a:xfrm>
                          <a:off x="0" y="0"/>
                          <a:ext cx="1685290" cy="1773663"/>
                          <a:chOff x="0" y="63393"/>
                          <a:chExt cx="1685601" cy="1773690"/>
                        </a:xfrm>
                      </wpg:grpSpPr>
                      <wps:wsp>
                        <wps:cNvPr id="29" name="Shape 10"/>
                        <wps:cNvSpPr/>
                        <wps:spPr>
                          <a:xfrm rot="1840094">
                            <a:off x="453710" y="63393"/>
                            <a:ext cx="659481" cy="519136"/>
                          </a:xfrm>
                          <a:prstGeom prst="swooshArrow">
                            <a:avLst>
                              <a:gd name="adj1" fmla="val 25000"/>
                              <a:gd name="adj2" fmla="val 25000"/>
                            </a:avLst>
                          </a:prstGeom>
                          <a:solidFill>
                            <a:srgbClr val="92D050"/>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s:wsp>
                        <wps:cNvPr id="30" name="Shape 11"/>
                        <wps:cNvSpPr/>
                        <wps:spPr>
                          <a:xfrm rot="6080158">
                            <a:off x="1096639" y="519113"/>
                            <a:ext cx="659130" cy="518795"/>
                          </a:xfrm>
                          <a:prstGeom prst="swooshArrow">
                            <a:avLst>
                              <a:gd name="adj1" fmla="val 25000"/>
                              <a:gd name="adj2" fmla="val 25000"/>
                            </a:avLst>
                          </a:prstGeom>
                          <a:solidFill>
                            <a:srgbClr val="FF0000"/>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s:wsp>
                        <wps:cNvPr id="31" name="Shape 12"/>
                        <wps:cNvSpPr/>
                        <wps:spPr>
                          <a:xfrm rot="10300090">
                            <a:off x="834702" y="1247775"/>
                            <a:ext cx="659130" cy="518795"/>
                          </a:xfrm>
                          <a:prstGeom prst="swooshArrow">
                            <a:avLst>
                              <a:gd name="adj1" fmla="val 25000"/>
                              <a:gd name="adj2" fmla="val 25000"/>
                            </a:avLst>
                          </a:prstGeom>
                          <a:solidFill>
                            <a:srgbClr val="FFFF00"/>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s:wsp>
                        <wps:cNvPr id="192" name="Shape 13"/>
                        <wps:cNvSpPr/>
                        <wps:spPr>
                          <a:xfrm rot="14921021">
                            <a:off x="-70173" y="1247775"/>
                            <a:ext cx="659481" cy="519136"/>
                          </a:xfrm>
                          <a:prstGeom prst="swooshArrow">
                            <a:avLst>
                              <a:gd name="adj1" fmla="val 25000"/>
                              <a:gd name="adj2" fmla="val 25000"/>
                            </a:avLst>
                          </a:prstGeom>
                          <a:solidFill>
                            <a:schemeClr val="accent4">
                              <a:lumMod val="60000"/>
                              <a:lumOff val="4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g:wgp>
                  </a:graphicData>
                </a:graphic>
                <wp14:sizeRelV relativeFrom="margin">
                  <wp14:pctHeight>0</wp14:pctHeight>
                </wp14:sizeRelV>
              </wp:anchor>
            </w:drawing>
          </mc:Choice>
          <mc:Fallback>
            <w:pict>
              <v:group w14:anchorId="32FFEB81" id="Group 196" o:spid="_x0000_s1026" style="position:absolute;margin-left:300.45pt;margin-top:6.1pt;width:132.7pt;height:139.65pt;z-index:251703296;mso-height-relative:margin" coordorigin=",633" coordsize="16856,1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">
                <v:shape id="Shape 10" o:spid="_x0000_s1027" style="position:absolute;left:4537;top:633;width:6594;height:5192;rotation:2009873fd;visibility:visible;mso-wrap-style:square;v-text-anchor:top" coordsize="659481,51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o8UA&#10;AADbAAAADwAAAGRycy9kb3ducmV2LnhtbESPT2vCQBTE70K/w/IKXqRuGtG2qasU/4A3je2lt0f2&#10;NYnNvg27q8Zv7wqCx2FmfsNM551pxImcry0reB0mIIgLq2suFfx8r1/eQfiArLGxTAou5GE+e+pN&#10;MdP2zDmd9qEUEcI+QwVVCG0mpS8qMuiHtiWO3p91BkOUrpTa4TnCTSPTJJlIgzXHhQpbWlRU/O+P&#10;RsHqsHTp9pDu/GDdFb/56C0fb51S/efu6xNEoC48wvf2RitIP+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9OjxQAAANsAAAAPAAAAAAAAAAAAAAAAAJgCAABkcnMv&#10;ZG93bnJldi54bWxQSwUGAAAAAAQABAD1AAAAigMAAAAA&#10;" path="m,519136c73276,288409,249842,136994,529697,64892l522385,,659481,103827,551632,259568r-7312,-64892c291353,223517,109913,331670,,519136xe" fillcolor="#92d050" stroked="f">
                  <v:path arrowok="t" o:connecttype="custom" o:connectlocs="0,519136;529697,64892;522385,0;659481,103827;551632,259568;544320,194676;0,519136" o:connectangles="0,0,0,0,0,0,0"/>
                </v:shape>
                <v:shape id="Shape 11" o:spid="_x0000_s1028" style="position:absolute;left:10966;top:5191;width:6591;height:5188;rotation:6641154fd;visibility:visible;mso-wrap-style:square;v-text-anchor:top" coordsize="659130,5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On8IA&#10;AADbAAAADwAAAGRycy9kb3ducmV2LnhtbERPS2vCQBC+F/oflil4kbqxSinRVcRSCdSDtY/zkB2T&#10;YHZ2mx01/ffuQejx43vPl71r1Zm62Hg2MB5loIhLbxuuDHx9vj2+gIqCbLH1TAb+KMJycX83x9z6&#10;C3/QeS+VSiEcczRQi4Rc61jW5DCOfCBO3MF3DiXBrtK2w0sKd61+yrJn7bDh1FBjoHVN5XF/cgak&#10;yIrwu/0e/mymwrvwWh7W71tjBg/9agZKqJd/8c1dWAOTtD59ST9AL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6fwgAAANsAAAAPAAAAAAAAAAAAAAAAAJgCAABkcnMvZG93&#10;bnJldi54bWxQSwUGAAAAAAQABAD1AAAAhwMAAAAA&#10;" path="m,518795c73237,288220,249714,136904,529431,64849l522124,,659130,103759,551352,259398r-7307,-64850c291204,223370,109855,331452,,518795xe" fillcolor="red" stroked="f">
                  <v:path arrowok="t" o:connecttype="custom" o:connectlocs="0,518795;529431,64849;522124,0;659130,103759;551352,259398;544045,194548;0,518795" o:connectangles="0,0,0,0,0,0,0"/>
                </v:shape>
                <v:shape id="Shape 12" o:spid="_x0000_s1029" style="position:absolute;left:8347;top:12477;width:6591;height:5188;rotation:11250445fd;visibility:visible;mso-wrap-style:square;v-text-anchor:top" coordsize="659130,5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AycUA&#10;AADbAAAADwAAAGRycy9kb3ducmV2LnhtbESPT2sCMRTE7wW/Q3iFXopm/YOU1ShiabH2VCut3p6b&#10;193FzcuSRHf77Y0geBxm5jfMdN6aSpzJ+dKygn4vAUGcWV1yrmD7/dZ9AeEDssbKMin4Jw/zWedh&#10;iqm2DX/ReRNyESHsU1RQhFCnUvqsIIO+Z2vi6P1ZZzBE6XKpHTYRbio5SJKxNFhyXCiwpmVB2XFz&#10;MgrI7gf4+f78uv4JH4fTzv0OmxEr9fTYLiYgArXhHr61V1rBsA/XL/EH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UDJxQAAANsAAAAPAAAAAAAAAAAAAAAAAJgCAABkcnMv&#10;ZG93bnJldi54bWxQSwUGAAAAAAQABAD1AAAAigMAAAAA&#10;" path="m,518795c73237,288220,249714,136904,529431,64849l522124,,659130,103759,551352,259398r-7307,-64850c291204,223370,109855,331452,,518795xe" fillcolor="yellow" stroked="f">
                  <v:path arrowok="t" o:connecttype="custom" o:connectlocs="0,518795;529431,64849;522124,0;659130,103759;551352,259398;544045,194548;0,518795" o:connectangles="0,0,0,0,0,0,0"/>
                </v:shape>
                <v:shape id="Shape 13" o:spid="_x0000_s1030" style="position:absolute;left:-701;top:12477;width:6594;height:5191;rotation:-7295226fd;visibility:visible;mso-wrap-style:square;v-text-anchor:top" coordsize="659481,51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T3cEA&#10;AADcAAAADwAAAGRycy9kb3ducmV2LnhtbERPTWsCMRC9F/ofwhR662ZrqdTVKEUpLXhSe/E2bMZk&#10;dTNZNum63V9vBMHbPN7nzBa9q0VHbag8K3jNchDEpdcVGwW/u6+XDxAhImusPZOCfwqwmD8+zLDQ&#10;/swb6rbRiBTCoUAFNsamkDKUlhyGzDfEiTv41mFMsDVSt3hO4a6WozwfS4cVpwaLDS0tlaftn1Ng&#10;ujdehwGHwX5r876XcXUkrdTzU/85BRGpj3fxzf2j0/zJCK7PpAv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gk93BAAAA3AAAAA8AAAAAAAAAAAAAAAAAmAIAAGRycy9kb3du&#10;cmV2LnhtbFBLBQYAAAAABAAEAPUAAACGAwAAAAA=&#10;" path="m,519136c73276,288409,249842,136994,529697,64892l522385,,659481,103827,551632,259568r-7312,-64892c291353,223517,109913,331670,,519136xe" fillcolor="#b2a1c7 [1943]" stroked="f">
                  <v:path arrowok="t" o:connecttype="custom" o:connectlocs="0,519136;529697,64892;522385,0;659481,103827;551632,259568;544320,194676;0,519136" o:connectangles="0,0,0,0,0,0,0"/>
                </v:shape>
              </v:group>
            </w:pict>
          </mc:Fallback>
        </mc:AlternateContent>
      </w:r>
    </w:p>
    <w:p w:rsidR="00020A1F" w:rsidRDefault="006F6BA5" w:rsidP="00020A1F">
      <w:pPr>
        <w:ind w:right="-720"/>
        <w:jc w:val="both"/>
        <w:rPr>
          <w:rFonts w:ascii="GHEA Grapalat" w:hAnsi="GHEA Grapalat" w:cs="Arial"/>
          <w:color w:val="000000"/>
          <w:sz w:val="24"/>
          <w:szCs w:val="24"/>
          <w:lang w:val="hy-AM"/>
        </w:rPr>
      </w:pPr>
      <w:r>
        <w:rPr>
          <w:rFonts w:ascii="GHEA Grapalat" w:hAnsi="GHEA Grapalat" w:cs="Arial"/>
          <w:noProof/>
          <w:color w:val="000000"/>
          <w:sz w:val="24"/>
          <w:szCs w:val="24"/>
        </w:rPr>
        <mc:AlternateContent>
          <mc:Choice Requires="wps">
            <w:drawing>
              <wp:anchor distT="0" distB="0" distL="114300" distR="114300" simplePos="0" relativeHeight="251671552" behindDoc="0" locked="0" layoutInCell="1" allowOverlap="1" wp14:anchorId="6F57A20F" wp14:editId="0FF1056D">
                <wp:simplePos x="0" y="0"/>
                <wp:positionH relativeFrom="column">
                  <wp:posOffset>1165140</wp:posOffset>
                </wp:positionH>
                <wp:positionV relativeFrom="paragraph">
                  <wp:posOffset>5450</wp:posOffset>
                </wp:positionV>
                <wp:extent cx="66675" cy="85725"/>
                <wp:effectExtent l="0" t="0" r="28575" b="28575"/>
                <wp:wrapNone/>
                <wp:docPr id="4" name="Oval 4"/>
                <wp:cNvGraphicFramePr/>
                <a:graphic xmlns:a="http://schemas.openxmlformats.org/drawingml/2006/main">
                  <a:graphicData uri="http://schemas.microsoft.com/office/word/2010/wordprocessingShape">
                    <wps:wsp>
                      <wps:cNvSpPr/>
                      <wps:spPr>
                        <a:xfrm flipH="1" flipV="1">
                          <a:off x="0" y="0"/>
                          <a:ext cx="66675" cy="85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6344A" id="Oval 4" o:spid="_x0000_s1026" style="position:absolute;margin-left:91.75pt;margin-top:.45pt;width:5.25pt;height:6.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" fillcolor="#4f81bd" strokecolor="#385d8a" strokeweight="2pt"/>
            </w:pict>
          </mc:Fallback>
        </mc:AlternateContent>
      </w:r>
      <w:r w:rsidR="009D3AF5" w:rsidRPr="00D254D7">
        <w:rPr>
          <w:rFonts w:ascii="GHEA Grapalat" w:hAnsi="GHEA Grapalat" w:cs="Arial"/>
          <w:noProof/>
          <w:color w:val="000000"/>
          <w:sz w:val="24"/>
          <w:szCs w:val="24"/>
        </w:rPr>
        <mc:AlternateContent>
          <mc:Choice Requires="wps">
            <w:drawing>
              <wp:anchor distT="45720" distB="45720" distL="114300" distR="114300" simplePos="0" relativeHeight="251689984" behindDoc="0" locked="0" layoutInCell="1" allowOverlap="1" wp14:anchorId="5F69F960" wp14:editId="7F90B6E1">
                <wp:simplePos x="0" y="0"/>
                <wp:positionH relativeFrom="column">
                  <wp:posOffset>1234440</wp:posOffset>
                </wp:positionH>
                <wp:positionV relativeFrom="paragraph">
                  <wp:posOffset>293370</wp:posOffset>
                </wp:positionV>
                <wp:extent cx="1066800" cy="3048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noFill/>
                          <a:miter lim="800000"/>
                          <a:headEnd/>
                          <a:tailEnd/>
                        </a:ln>
                      </wps:spPr>
                      <wps:txbx>
                        <w:txbxContent>
                          <w:p w:rsidR="006F6BA5" w:rsidRPr="009D3AF5" w:rsidRDefault="006F6BA5" w:rsidP="00D254D7">
                            <w:pPr>
                              <w:rPr>
                                <w:color w:val="548DD4" w:themeColor="text2" w:themeTint="99"/>
                                <w:sz w:val="18"/>
                                <w:szCs w:val="18"/>
                              </w:rPr>
                            </w:pPr>
                            <w:r w:rsidRPr="009D3AF5">
                              <w:rPr>
                                <w:color w:val="548DD4" w:themeColor="text2" w:themeTint="99"/>
                                <w:sz w:val="18"/>
                                <w:szCs w:val="18"/>
                                <w:lang w:val="hy-AM"/>
                              </w:rPr>
                              <w:t>օգտագործում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F960" id="_x0000_s1044" type="#_x0000_t202" style="position:absolute;left:0;text-align:left;margin-left:97.2pt;margin-top:23.1pt;width:84pt;height: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" stroked="f">
                <v:textbox>
                  <w:txbxContent>
                    <w:p w:rsidR="006F6BA5" w:rsidRPr="009D3AF5" w:rsidRDefault="006F6BA5" w:rsidP="00D254D7">
                      <w:pPr>
                        <w:rPr>
                          <w:color w:val="548DD4" w:themeColor="text2" w:themeTint="99"/>
                          <w:sz w:val="18"/>
                          <w:szCs w:val="18"/>
                        </w:rPr>
                      </w:pPr>
                      <w:r w:rsidRPr="009D3AF5">
                        <w:rPr>
                          <w:color w:val="548DD4" w:themeColor="text2" w:themeTint="99"/>
                          <w:sz w:val="18"/>
                          <w:szCs w:val="18"/>
                          <w:lang w:val="hy-AM"/>
                        </w:rPr>
                        <w:t>օգտագործում</w:t>
                      </w:r>
                    </w:p>
                  </w:txbxContent>
                </v:textbox>
                <w10:wrap type="square"/>
              </v:shape>
            </w:pict>
          </mc:Fallback>
        </mc:AlternateContent>
      </w:r>
      <w:r w:rsidR="00D254D7">
        <w:rPr>
          <w:rFonts w:ascii="GHEA Grapalat" w:hAnsi="GHEA Grapalat" w:cs="Arial"/>
          <w:color w:val="000000"/>
          <w:sz w:val="24"/>
          <w:szCs w:val="24"/>
          <w:lang w:val="hy-AM"/>
        </w:rPr>
        <w:t xml:space="preserve"> </w:t>
      </w:r>
    </w:p>
    <w:p w:rsidR="0010574A" w:rsidRPr="00D254D7" w:rsidRDefault="00D254D7" w:rsidP="00D254D7">
      <w:pPr>
        <w:tabs>
          <w:tab w:val="left" w:pos="2265"/>
        </w:tabs>
        <w:ind w:left="720" w:right="-720"/>
        <w:jc w:val="both"/>
        <w:rPr>
          <w:rFonts w:ascii="GHEA Grapalat" w:hAnsi="GHEA Grapalat" w:cs="Arial"/>
          <w:color w:val="000000"/>
          <w:sz w:val="24"/>
          <w:szCs w:val="24"/>
          <w:lang w:val="hy-AM"/>
        </w:rPr>
      </w:pPr>
      <w:r w:rsidRPr="00D254D7">
        <w:rPr>
          <w:rFonts w:ascii="GHEA Grapalat" w:hAnsi="GHEA Grapalat" w:cs="Arial"/>
          <w:noProof/>
          <w:color w:val="000000"/>
          <w:sz w:val="24"/>
          <w:szCs w:val="24"/>
        </w:rPr>
        <mc:AlternateContent>
          <mc:Choice Requires="wps">
            <w:drawing>
              <wp:anchor distT="0" distB="0" distL="114300" distR="114300" simplePos="0" relativeHeight="251687936" behindDoc="0" locked="0" layoutInCell="1" allowOverlap="1" wp14:anchorId="55D59C14" wp14:editId="7ED19609">
                <wp:simplePos x="0" y="0"/>
                <wp:positionH relativeFrom="column">
                  <wp:posOffset>453390</wp:posOffset>
                </wp:positionH>
                <wp:positionV relativeFrom="paragraph">
                  <wp:posOffset>4445</wp:posOffset>
                </wp:positionV>
                <wp:extent cx="1066800" cy="304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rgbClr val="000000"/>
                          </a:solidFill>
                          <a:miter lim="800000"/>
                          <a:headEnd/>
                          <a:tailEnd/>
                        </a:ln>
                      </wps:spPr>
                      <wps:txbx>
                        <w:txbxContent>
                          <w:p w:rsidR="006F6BA5" w:rsidRDefault="006F6BA5" w:rsidP="00D254D7"/>
                          <w:p w:rsidR="006F6BA5" w:rsidRDefault="006F6BA5"/>
                        </w:txbxContent>
                      </wps:txbx>
                      <wps:bodyPr rot="0" vert="horz" wrap="square" lIns="91440" tIns="45720" rIns="91440" bIns="45720" anchor="t" anchorCtr="0">
                        <a:noAutofit/>
                      </wps:bodyPr>
                    </wps:wsp>
                  </a:graphicData>
                </a:graphic>
              </wp:anchor>
            </w:drawing>
          </mc:Choice>
          <mc:Fallback>
            <w:pict>
              <v:shape w14:anchorId="55D59C14" id="_x0000_s1045" type="#_x0000_t202" style="position:absolute;left:0;text-align:left;margin-left:35.7pt;margin-top:.35pt;width:84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">
                <v:textbox>
                  <w:txbxContent>
                    <w:p w:rsidR="006F6BA5" w:rsidRDefault="006F6BA5" w:rsidP="00D254D7"/>
                    <w:p w:rsidR="006F6BA5" w:rsidRDefault="006F6BA5"/>
                  </w:txbxContent>
                </v:textbox>
                <w10:wrap type="square"/>
              </v:shape>
            </w:pict>
          </mc:Fallback>
        </mc:AlternateContent>
      </w:r>
      <w:r>
        <w:rPr>
          <w:rFonts w:ascii="GHEA Grapalat" w:hAnsi="GHEA Grapalat" w:cs="Arial"/>
          <w:color w:val="000000"/>
          <w:sz w:val="24"/>
          <w:szCs w:val="24"/>
          <w:lang w:val="hy-AM"/>
        </w:rPr>
        <w:tab/>
      </w:r>
      <w:r>
        <w:rPr>
          <w:rFonts w:ascii="GHEA Grapalat" w:hAnsi="GHEA Grapalat" w:cs="Arial"/>
          <w:color w:val="000000"/>
          <w:sz w:val="24"/>
          <w:szCs w:val="24"/>
          <w:lang w:val="hy-AM"/>
        </w:rPr>
        <w:tab/>
      </w:r>
      <w:r>
        <w:rPr>
          <w:rFonts w:ascii="GHEA Grapalat" w:hAnsi="GHEA Grapalat" w:cs="Arial"/>
          <w:color w:val="000000"/>
          <w:sz w:val="24"/>
          <w:szCs w:val="24"/>
          <w:lang w:val="hy-AM"/>
        </w:rPr>
        <w:tab/>
        <w:t xml:space="preserve">        </w:t>
      </w:r>
    </w:p>
    <w:p w:rsidR="0010574A" w:rsidRPr="00D254D7" w:rsidRDefault="009D3AF5" w:rsidP="00B73F76">
      <w:pPr>
        <w:ind w:left="720" w:right="-720"/>
        <w:jc w:val="both"/>
        <w:rPr>
          <w:rFonts w:ascii="GHEA Grapalat" w:hAnsi="GHEA Grapalat" w:cs="Arial"/>
          <w:color w:val="000000"/>
          <w:sz w:val="24"/>
          <w:szCs w:val="24"/>
          <w:lang w:val="hy-AM"/>
        </w:rPr>
      </w:pPr>
      <w:r w:rsidRPr="00B73F76">
        <w:rPr>
          <w:rFonts w:ascii="GHEA Grapalat" w:hAnsi="GHEA Grapalat" w:cs="Arial"/>
          <w:noProof/>
          <w:color w:val="000000"/>
          <w:sz w:val="24"/>
          <w:szCs w:val="24"/>
        </w:rPr>
        <mc:AlternateContent>
          <mc:Choice Requires="wps">
            <w:drawing>
              <wp:anchor distT="45720" distB="45720" distL="114300" distR="114300" simplePos="0" relativeHeight="251715584" behindDoc="0" locked="0" layoutInCell="1" allowOverlap="1" wp14:anchorId="60B513DB" wp14:editId="1DC79ACB">
                <wp:simplePos x="0" y="0"/>
                <wp:positionH relativeFrom="column">
                  <wp:posOffset>3244215</wp:posOffset>
                </wp:positionH>
                <wp:positionV relativeFrom="paragraph">
                  <wp:posOffset>10160</wp:posOffset>
                </wp:positionV>
                <wp:extent cx="990600" cy="23812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noFill/>
                        <a:ln w="9525">
                          <a:noFill/>
                          <a:miter lim="800000"/>
                          <a:headEnd/>
                          <a:tailEnd/>
                        </a:ln>
                      </wps:spPr>
                      <wps:txbx>
                        <w:txbxContent>
                          <w:p w:rsidR="006F6BA5" w:rsidRPr="00B73F76" w:rsidRDefault="006F6BA5" w:rsidP="00B73F76">
                            <w:pPr>
                              <w:rPr>
                                <w:color w:val="76923C" w:themeColor="accent3" w:themeShade="BF"/>
                                <w:sz w:val="16"/>
                                <w:szCs w:val="16"/>
                                <w:lang w:val="hy-AM"/>
                              </w:rPr>
                            </w:pPr>
                            <w:r w:rsidRPr="00B73F76">
                              <w:rPr>
                                <w:color w:val="76923C" w:themeColor="accent3" w:themeShade="BF"/>
                                <w:sz w:val="16"/>
                                <w:szCs w:val="16"/>
                                <w:lang w:val="hy-AM"/>
                              </w:rPr>
                              <w:t>վրականգնում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13DB" id="_x0000_s1046" type="#_x0000_t202" style="position:absolute;left:0;text-align:left;margin-left:255.45pt;margin-top:.8pt;width:78pt;height:18.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" filled="f" stroked="f">
                <v:textbox>
                  <w:txbxContent>
                    <w:p w:rsidR="006F6BA5" w:rsidRPr="00B73F76" w:rsidRDefault="006F6BA5" w:rsidP="00B73F76">
                      <w:pPr>
                        <w:rPr>
                          <w:color w:val="76923C" w:themeColor="accent3" w:themeShade="BF"/>
                          <w:sz w:val="16"/>
                          <w:szCs w:val="16"/>
                          <w:lang w:val="hy-AM"/>
                        </w:rPr>
                      </w:pPr>
                      <w:r w:rsidRPr="00B73F76">
                        <w:rPr>
                          <w:color w:val="76923C" w:themeColor="accent3" w:themeShade="BF"/>
                          <w:sz w:val="16"/>
                          <w:szCs w:val="16"/>
                          <w:lang w:val="hy-AM"/>
                        </w:rPr>
                        <w:t>վրականգնում</w:t>
                      </w:r>
                    </w:p>
                  </w:txbxContent>
                </v:textbox>
                <w10:wrap type="square"/>
              </v:shape>
            </w:pict>
          </mc:Fallback>
        </mc:AlternateContent>
      </w:r>
    </w:p>
    <w:p w:rsidR="0010574A" w:rsidRPr="00D254D7" w:rsidRDefault="0010574A" w:rsidP="00D254D7">
      <w:pPr>
        <w:ind w:right="-720"/>
        <w:jc w:val="both"/>
        <w:rPr>
          <w:rFonts w:ascii="GHEA Grapalat" w:hAnsi="GHEA Grapalat" w:cs="Arial"/>
          <w:color w:val="000000"/>
          <w:sz w:val="24"/>
          <w:szCs w:val="24"/>
          <w:lang w:val="hy-AM"/>
        </w:rPr>
      </w:pPr>
    </w:p>
    <w:p w:rsidR="008468E1" w:rsidRPr="008468E1" w:rsidRDefault="008468E1" w:rsidP="00020A1F">
      <w:pPr>
        <w:ind w:right="-720"/>
        <w:jc w:val="both"/>
        <w:rPr>
          <w:rFonts w:ascii="GHEA Grapalat" w:hAnsi="GHEA Grapalat" w:cs="Arial"/>
          <w:color w:val="000000"/>
          <w:sz w:val="24"/>
          <w:szCs w:val="24"/>
          <w:lang w:val="hy-AM"/>
        </w:rPr>
      </w:pPr>
    </w:p>
    <w:p w:rsidR="00020A1F" w:rsidRDefault="00020A1F" w:rsidP="009C4A73">
      <w:pPr>
        <w:pStyle w:val="ListParagraph"/>
        <w:numPr>
          <w:ilvl w:val="0"/>
          <w:numId w:val="68"/>
        </w:numPr>
        <w:tabs>
          <w:tab w:val="left" w:pos="1134"/>
        </w:tabs>
        <w:spacing w:after="0" w:line="240" w:lineRule="auto"/>
        <w:jc w:val="both"/>
        <w:rPr>
          <w:rFonts w:ascii="GHEA Grapalat" w:hAnsi="GHEA Grapalat"/>
          <w:sz w:val="24"/>
          <w:szCs w:val="24"/>
          <w:lang w:val="hy-AM"/>
        </w:rPr>
      </w:pPr>
      <w:r w:rsidRPr="00D1267F">
        <w:rPr>
          <w:rFonts w:ascii="GHEA Grapalat" w:hAnsi="GHEA Grapalat"/>
          <w:sz w:val="24"/>
          <w:szCs w:val="24"/>
          <w:lang w:val="hy-AM"/>
        </w:rPr>
        <w:t xml:space="preserve">ՌԱԶՄԱՎԱՐՈՒԹՅԱՆ ԽՆԴԻՐՆԵՐԸ </w:t>
      </w:r>
    </w:p>
    <w:p w:rsidR="00D1267F" w:rsidRPr="00D1267F" w:rsidRDefault="00D1267F" w:rsidP="00D1267F">
      <w:pPr>
        <w:pStyle w:val="ListParagraph"/>
        <w:tabs>
          <w:tab w:val="left" w:pos="1134"/>
        </w:tabs>
        <w:spacing w:after="0" w:line="240" w:lineRule="auto"/>
        <w:ind w:left="1800"/>
        <w:jc w:val="both"/>
        <w:rPr>
          <w:rFonts w:ascii="GHEA Grapalat" w:hAnsi="GHEA Grapalat"/>
          <w:sz w:val="24"/>
          <w:szCs w:val="24"/>
          <w:lang w:val="hy-AM"/>
        </w:rPr>
      </w:pPr>
    </w:p>
    <w:p w:rsidR="00020A1F" w:rsidRPr="008F197C" w:rsidRDefault="00020A1F" w:rsidP="00020A1F">
      <w:pPr>
        <w:pStyle w:val="ListParagraph"/>
        <w:tabs>
          <w:tab w:val="left" w:pos="709"/>
        </w:tabs>
        <w:spacing w:after="0" w:line="288" w:lineRule="auto"/>
        <w:ind w:left="-426" w:firstLine="568"/>
        <w:jc w:val="both"/>
        <w:rPr>
          <w:rFonts w:ascii="Cambria Math" w:hAnsi="Cambria Math"/>
          <w:sz w:val="24"/>
          <w:szCs w:val="24"/>
          <w:lang w:val="hy-AM"/>
        </w:rPr>
      </w:pPr>
      <w:r>
        <w:rPr>
          <w:rFonts w:ascii="GHEA Grapalat" w:hAnsi="GHEA Grapalat"/>
          <w:sz w:val="24"/>
          <w:szCs w:val="24"/>
          <w:lang w:val="hy-AM"/>
        </w:rPr>
        <w:t>60</w:t>
      </w:r>
      <w:r w:rsidRPr="00214B5A">
        <w:rPr>
          <w:rFonts w:ascii="Cambria Math" w:hAnsi="Cambria Math" w:cs="Cambria Math"/>
          <w:sz w:val="24"/>
          <w:szCs w:val="24"/>
          <w:lang w:val="hy-AM"/>
        </w:rPr>
        <w:t>․</w:t>
      </w:r>
      <w:r w:rsidRPr="00214B5A">
        <w:rPr>
          <w:rFonts w:ascii="GHEA Grapalat" w:hAnsi="GHEA Grapalat"/>
          <w:sz w:val="24"/>
          <w:szCs w:val="24"/>
          <w:lang w:val="hy-AM"/>
        </w:rPr>
        <w:t xml:space="preserve"> Աղբահանության կայուն համակարգի ներդրման համար </w:t>
      </w:r>
      <w:r>
        <w:rPr>
          <w:rFonts w:ascii="GHEA Grapalat" w:hAnsi="GHEA Grapalat"/>
          <w:sz w:val="24"/>
          <w:szCs w:val="24"/>
          <w:lang w:val="hy-AM"/>
        </w:rPr>
        <w:t xml:space="preserve">առաջնահերթ լուծման </w:t>
      </w:r>
      <w:r w:rsidRPr="00214B5A">
        <w:rPr>
          <w:rFonts w:ascii="GHEA Grapalat" w:hAnsi="GHEA Grapalat"/>
          <w:sz w:val="24"/>
          <w:szCs w:val="24"/>
          <w:lang w:val="hy-AM"/>
        </w:rPr>
        <w:t>խնդիրներն են հանդիսանում</w:t>
      </w:r>
      <w:r>
        <w:rPr>
          <w:rFonts w:ascii="Cambria Math" w:hAnsi="Cambria Math"/>
          <w:sz w:val="24"/>
          <w:szCs w:val="24"/>
          <w:lang w:val="hy-AM"/>
        </w:rPr>
        <w:t>․</w:t>
      </w:r>
    </w:p>
    <w:p w:rsidR="00020A1F" w:rsidRPr="00214B5A" w:rsidRDefault="00020A1F" w:rsidP="00020A1F">
      <w:pPr>
        <w:pStyle w:val="ListParagraph"/>
        <w:numPr>
          <w:ilvl w:val="0"/>
          <w:numId w:val="47"/>
        </w:numPr>
        <w:tabs>
          <w:tab w:val="left" w:pos="426"/>
        </w:tabs>
        <w:spacing w:after="0" w:line="288" w:lineRule="auto"/>
        <w:ind w:left="-567" w:firstLine="567"/>
        <w:jc w:val="both"/>
        <w:rPr>
          <w:rFonts w:ascii="GHEA Grapalat" w:hAnsi="GHEA Grapalat"/>
          <w:sz w:val="24"/>
          <w:szCs w:val="24"/>
          <w:lang w:val="hy-AM"/>
        </w:rPr>
      </w:pPr>
      <w:r w:rsidRPr="00214B5A">
        <w:rPr>
          <w:rFonts w:ascii="GHEA Grapalat" w:hAnsi="GHEA Grapalat"/>
          <w:sz w:val="24"/>
          <w:szCs w:val="24"/>
          <w:lang w:val="hy-AM"/>
        </w:rPr>
        <w:t>Հանրապետության ողջ տարածքում աղբահանության պատշաճ համակարգի բացակայությունը, ինչը նպաստ</w:t>
      </w:r>
      <w:r>
        <w:rPr>
          <w:rFonts w:ascii="GHEA Grapalat" w:hAnsi="GHEA Grapalat"/>
          <w:sz w:val="24"/>
          <w:szCs w:val="24"/>
          <w:lang w:val="hy-AM"/>
        </w:rPr>
        <w:t>ել</w:t>
      </w:r>
      <w:r w:rsidRPr="00214B5A">
        <w:rPr>
          <w:rFonts w:ascii="GHEA Grapalat" w:hAnsi="GHEA Grapalat"/>
          <w:sz w:val="24"/>
          <w:szCs w:val="24"/>
          <w:lang w:val="hy-AM"/>
        </w:rPr>
        <w:t xml:space="preserve"> է չկարգավորված աղբաթ</w:t>
      </w:r>
      <w:r>
        <w:rPr>
          <w:rFonts w:ascii="GHEA Grapalat" w:hAnsi="GHEA Grapalat"/>
          <w:sz w:val="24"/>
          <w:szCs w:val="24"/>
          <w:lang w:val="hy-AM"/>
        </w:rPr>
        <w:t>ափության սովորության ձևավորմանը։</w:t>
      </w:r>
      <w:r w:rsidRPr="00214B5A">
        <w:rPr>
          <w:rFonts w:ascii="GHEA Grapalat" w:hAnsi="GHEA Grapalat"/>
          <w:sz w:val="24"/>
          <w:szCs w:val="24"/>
          <w:lang w:val="hy-AM"/>
        </w:rPr>
        <w:t xml:space="preserve"> </w:t>
      </w:r>
    </w:p>
    <w:p w:rsidR="00020A1F" w:rsidRPr="00214B5A" w:rsidRDefault="00020A1F" w:rsidP="00020A1F">
      <w:pPr>
        <w:pStyle w:val="ListParagraph"/>
        <w:numPr>
          <w:ilvl w:val="0"/>
          <w:numId w:val="47"/>
        </w:numPr>
        <w:tabs>
          <w:tab w:val="left" w:pos="426"/>
        </w:tabs>
        <w:spacing w:after="0" w:line="288" w:lineRule="auto"/>
        <w:ind w:left="-567" w:firstLine="567"/>
        <w:jc w:val="both"/>
        <w:rPr>
          <w:rFonts w:ascii="GHEA Grapalat" w:hAnsi="GHEA Grapalat"/>
          <w:sz w:val="24"/>
          <w:szCs w:val="24"/>
          <w:lang w:val="hy-AM"/>
        </w:rPr>
      </w:pPr>
      <w:r w:rsidRPr="00214B5A">
        <w:rPr>
          <w:rFonts w:ascii="GHEA Grapalat" w:hAnsi="GHEA Grapalat"/>
          <w:sz w:val="24"/>
          <w:szCs w:val="24"/>
          <w:lang w:val="hy-AM"/>
        </w:rPr>
        <w:t xml:space="preserve"> Աղբահանության ծառայությունների մատուցման ցածր որակը</w:t>
      </w:r>
      <w:r>
        <w:rPr>
          <w:rFonts w:ascii="GHEA Grapalat" w:hAnsi="GHEA Grapalat"/>
          <w:sz w:val="24"/>
          <w:szCs w:val="24"/>
          <w:lang w:val="hy-AM"/>
        </w:rPr>
        <w:t xml:space="preserve"> հանրապետության ողջ տարածքում։</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Գործող նորմերին համապատասխան աղբահանության սխեմաների բացակայությունը, ինչը հնարավորություն չի տալիս սահմանված չափի և քանակի աղբամանների տեղադրման  և աղբահավաքության երթուղիների ժամանակ</w:t>
      </w:r>
      <w:r>
        <w:rPr>
          <w:rFonts w:ascii="GHEA Grapalat" w:hAnsi="GHEA Grapalat" w:cs="Sylfaen"/>
          <w:sz w:val="24"/>
          <w:szCs w:val="24"/>
          <w:lang w:val="hy-AM"/>
        </w:rPr>
        <w:t>ա</w:t>
      </w:r>
      <w:r w:rsidRPr="00214B5A">
        <w:rPr>
          <w:rFonts w:ascii="GHEA Grapalat" w:hAnsi="GHEA Grapalat" w:cs="Sylfaen"/>
          <w:sz w:val="24"/>
          <w:szCs w:val="24"/>
          <w:lang w:val="hy-AM"/>
        </w:rPr>
        <w:t>ցույցի մշակման համար</w:t>
      </w:r>
      <w:r>
        <w:rPr>
          <w:rFonts w:ascii="GHEA Grapalat" w:hAnsi="GHEA Grapalat" w:cs="Sylfaen"/>
          <w:sz w:val="24"/>
          <w:szCs w:val="24"/>
          <w:lang w:val="hy-AM"/>
        </w:rPr>
        <w:t>։</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Աղբահանության  համակարգում ծառայություն մատուցող ոչ մասնագիտացված կազմակերպությունների ներգրավվածությունը</w:t>
      </w:r>
      <w:r>
        <w:rPr>
          <w:rFonts w:ascii="GHEA Grapalat" w:hAnsi="GHEA Grapalat" w:cs="Sylfaen"/>
          <w:sz w:val="24"/>
          <w:szCs w:val="24"/>
          <w:lang w:val="hy-AM"/>
        </w:rPr>
        <w:t>։</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Աղբահանություն իրականացնող կազմակերպությունների հետ կնքվող պայմանագրերի տևողության չափազանց կարճ ժամանակահատված</w:t>
      </w:r>
      <w:r>
        <w:rPr>
          <w:rFonts w:ascii="GHEA Grapalat" w:hAnsi="GHEA Grapalat" w:cs="Sylfaen"/>
          <w:sz w:val="24"/>
          <w:szCs w:val="24"/>
          <w:lang w:val="hy-AM"/>
        </w:rPr>
        <w:t>ը</w:t>
      </w:r>
      <w:r w:rsidRPr="00214B5A">
        <w:rPr>
          <w:rFonts w:ascii="GHEA Grapalat" w:hAnsi="GHEA Grapalat" w:cs="Sylfaen"/>
          <w:sz w:val="24"/>
          <w:szCs w:val="24"/>
          <w:lang w:val="hy-AM"/>
        </w:rPr>
        <w:t>, ինչը խոչընդոտում է երկարաժ</w:t>
      </w:r>
      <w:r>
        <w:rPr>
          <w:rFonts w:ascii="GHEA Grapalat" w:hAnsi="GHEA Grapalat" w:cs="Sylfaen"/>
          <w:sz w:val="24"/>
          <w:szCs w:val="24"/>
          <w:lang w:val="hy-AM"/>
        </w:rPr>
        <w:t>ամկետ ներդրումների իրականացմանը։</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eastAsia="SymbolMT" w:hAnsi="GHEA Grapalat" w:cs="Sylfaen"/>
          <w:sz w:val="24"/>
          <w:szCs w:val="24"/>
          <w:lang w:val="hy-AM"/>
        </w:rPr>
        <w:t>Աղբահանության ծառայությունների մատուցման ընթացքում վերահսկողության և մշտադիտարկման համակարգերի բացակայությունը</w:t>
      </w:r>
      <w:r>
        <w:rPr>
          <w:rFonts w:ascii="GHEA Grapalat" w:eastAsia="SymbolMT" w:hAnsi="GHEA Grapalat" w:cs="Sylfaen"/>
          <w:sz w:val="24"/>
          <w:szCs w:val="24"/>
          <w:lang w:val="hy-AM"/>
        </w:rPr>
        <w:t>։</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Շահագործվող տեխնիկայի ֆիզիկական մաշվածությունը</w:t>
      </w:r>
      <w:r>
        <w:rPr>
          <w:rFonts w:ascii="GHEA Grapalat" w:hAnsi="GHEA Grapalat" w:cs="Sylfaen"/>
          <w:sz w:val="24"/>
          <w:szCs w:val="24"/>
          <w:lang w:val="hy-AM"/>
        </w:rPr>
        <w:t>։</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Բազմահարկ բնակելի շենքերում աղբամուղերի հակասանիտարական վիճակը</w:t>
      </w:r>
      <w:r w:rsidRPr="00214B5A">
        <w:rPr>
          <w:rFonts w:ascii="GHEA Grapalat" w:hAnsi="GHEA Grapalat"/>
          <w:noProof/>
          <w:sz w:val="24"/>
          <w:szCs w:val="24"/>
          <w:lang w:val="hy-AM"/>
        </w:rPr>
        <w:t xml:space="preserve">, </w:t>
      </w:r>
      <w:r>
        <w:rPr>
          <w:rFonts w:ascii="GHEA Grapalat" w:hAnsi="GHEA Grapalat"/>
          <w:noProof/>
          <w:sz w:val="24"/>
          <w:szCs w:val="24"/>
          <w:lang w:val="hy-AM"/>
        </w:rPr>
        <w:t xml:space="preserve">ինչը հանգեցնում է </w:t>
      </w:r>
      <w:r w:rsidRPr="00214B5A">
        <w:rPr>
          <w:rFonts w:ascii="GHEA Grapalat" w:hAnsi="GHEA Grapalat"/>
          <w:noProof/>
          <w:sz w:val="24"/>
          <w:szCs w:val="24"/>
          <w:lang w:val="hy-AM"/>
        </w:rPr>
        <w:t>գարշահոտությ</w:t>
      </w:r>
      <w:r>
        <w:rPr>
          <w:rFonts w:ascii="GHEA Grapalat" w:hAnsi="GHEA Grapalat"/>
          <w:noProof/>
          <w:sz w:val="24"/>
          <w:szCs w:val="24"/>
          <w:lang w:val="hy-AM"/>
        </w:rPr>
        <w:t>ա</w:t>
      </w:r>
      <w:r w:rsidRPr="00214B5A">
        <w:rPr>
          <w:rFonts w:ascii="GHEA Grapalat" w:hAnsi="GHEA Grapalat"/>
          <w:noProof/>
          <w:sz w:val="24"/>
          <w:szCs w:val="24"/>
          <w:lang w:val="hy-AM"/>
        </w:rPr>
        <w:t>ն, առնետների և միջատների բազմացմ</w:t>
      </w:r>
      <w:r>
        <w:rPr>
          <w:rFonts w:ascii="GHEA Grapalat" w:hAnsi="GHEA Grapalat"/>
          <w:noProof/>
          <w:sz w:val="24"/>
          <w:szCs w:val="24"/>
          <w:lang w:val="hy-AM"/>
        </w:rPr>
        <w:t>ան</w:t>
      </w:r>
      <w:r w:rsidRPr="00214B5A">
        <w:rPr>
          <w:rFonts w:ascii="GHEA Grapalat" w:hAnsi="GHEA Grapalat"/>
          <w:noProof/>
          <w:sz w:val="24"/>
          <w:szCs w:val="24"/>
          <w:lang w:val="hy-AM"/>
        </w:rPr>
        <w:t>ը, հրդեհավտանգությ</w:t>
      </w:r>
      <w:r>
        <w:rPr>
          <w:rFonts w:ascii="GHEA Grapalat" w:hAnsi="GHEA Grapalat"/>
          <w:noProof/>
          <w:sz w:val="24"/>
          <w:szCs w:val="24"/>
          <w:lang w:val="hy-AM"/>
        </w:rPr>
        <w:t>ա</w:t>
      </w:r>
      <w:r w:rsidRPr="00214B5A">
        <w:rPr>
          <w:rFonts w:ascii="GHEA Grapalat" w:hAnsi="GHEA Grapalat"/>
          <w:noProof/>
          <w:sz w:val="24"/>
          <w:szCs w:val="24"/>
          <w:lang w:val="hy-AM"/>
        </w:rPr>
        <w:t xml:space="preserve">նը, աղբի տարանջատման </w:t>
      </w:r>
      <w:r>
        <w:rPr>
          <w:rFonts w:ascii="GHEA Grapalat" w:hAnsi="GHEA Grapalat"/>
          <w:noProof/>
          <w:sz w:val="24"/>
          <w:szCs w:val="24"/>
          <w:lang w:val="hy-AM"/>
        </w:rPr>
        <w:t>և տեսակավորման անհնարինությանը։</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 xml:space="preserve">Աղբի </w:t>
      </w:r>
      <w:r>
        <w:rPr>
          <w:rFonts w:ascii="GHEA Grapalat" w:hAnsi="GHEA Grapalat" w:cs="Sylfaen"/>
          <w:sz w:val="24"/>
          <w:szCs w:val="24"/>
          <w:lang w:val="hy-AM"/>
        </w:rPr>
        <w:t>փոխադրման</w:t>
      </w:r>
      <w:r w:rsidRPr="00214B5A">
        <w:rPr>
          <w:rFonts w:ascii="GHEA Grapalat" w:hAnsi="GHEA Grapalat" w:cs="Sylfaen"/>
          <w:sz w:val="24"/>
          <w:szCs w:val="24"/>
          <w:lang w:val="hy-AM"/>
        </w:rPr>
        <w:t xml:space="preserve"> և տեղադրման նորմերի չկիրառումը</w:t>
      </w:r>
      <w:r>
        <w:rPr>
          <w:rFonts w:ascii="GHEA Grapalat" w:hAnsi="GHEA Grapalat" w:cs="Sylfaen"/>
          <w:sz w:val="24"/>
          <w:szCs w:val="24"/>
          <w:lang w:val="hy-AM"/>
        </w:rPr>
        <w:t>։</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Քաղաքաշինական, բնապահպանական և սանիտարական նորմերին համապատասխան աղբավայրերի բացակայություն</w:t>
      </w:r>
      <w:r>
        <w:rPr>
          <w:rFonts w:ascii="GHEA Grapalat" w:hAnsi="GHEA Grapalat" w:cs="Sylfaen"/>
          <w:sz w:val="24"/>
          <w:szCs w:val="24"/>
          <w:lang w:val="hy-AM"/>
        </w:rPr>
        <w:t>ը։</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lastRenderedPageBreak/>
        <w:t xml:space="preserve">Առկա </w:t>
      </w:r>
      <w:r>
        <w:rPr>
          <w:rFonts w:ascii="GHEA Grapalat" w:hAnsi="GHEA Grapalat" w:cs="Sylfaen"/>
          <w:sz w:val="24"/>
          <w:szCs w:val="24"/>
          <w:lang w:val="hy-AM"/>
        </w:rPr>
        <w:t xml:space="preserve">աղբավայրերի ու </w:t>
      </w:r>
      <w:r w:rsidRPr="00214B5A">
        <w:rPr>
          <w:rFonts w:ascii="GHEA Grapalat" w:hAnsi="GHEA Grapalat" w:cs="Sylfaen"/>
          <w:sz w:val="24"/>
          <w:szCs w:val="24"/>
          <w:lang w:val="hy-AM"/>
        </w:rPr>
        <w:t xml:space="preserve">աղբանոցների </w:t>
      </w:r>
      <w:r>
        <w:rPr>
          <w:rFonts w:ascii="GHEA Grapalat" w:hAnsi="GHEA Grapalat" w:cs="Sylfaen"/>
          <w:sz w:val="24"/>
          <w:szCs w:val="24"/>
          <w:lang w:val="hy-AM"/>
        </w:rPr>
        <w:t xml:space="preserve">ոչ արտոնագրված լինելը </w:t>
      </w:r>
      <w:r w:rsidRPr="00214B5A">
        <w:rPr>
          <w:rFonts w:ascii="GHEA Grapalat" w:hAnsi="GHEA Grapalat" w:cs="Sylfaen"/>
          <w:sz w:val="24"/>
          <w:szCs w:val="24"/>
          <w:lang w:val="hy-AM"/>
        </w:rPr>
        <w:t xml:space="preserve">և դրանց </w:t>
      </w:r>
      <w:r>
        <w:rPr>
          <w:rFonts w:ascii="GHEA Grapalat" w:hAnsi="GHEA Grapalat" w:cs="Sylfaen"/>
          <w:sz w:val="24"/>
          <w:szCs w:val="24"/>
          <w:lang w:val="hy-AM"/>
        </w:rPr>
        <w:t xml:space="preserve">չհսկվող </w:t>
      </w:r>
      <w:r w:rsidRPr="00214B5A">
        <w:rPr>
          <w:rFonts w:ascii="GHEA Grapalat" w:hAnsi="GHEA Grapalat" w:cs="Sylfaen"/>
          <w:sz w:val="24"/>
          <w:szCs w:val="24"/>
          <w:lang w:val="hy-AM"/>
        </w:rPr>
        <w:t>շահագործ</w:t>
      </w:r>
      <w:r>
        <w:rPr>
          <w:rFonts w:ascii="GHEA Grapalat" w:hAnsi="GHEA Grapalat" w:cs="Sylfaen"/>
          <w:sz w:val="24"/>
          <w:szCs w:val="24"/>
          <w:lang w:val="hy-AM"/>
        </w:rPr>
        <w:t>ումը։</w:t>
      </w:r>
      <w:r w:rsidRPr="00214B5A">
        <w:rPr>
          <w:rFonts w:ascii="GHEA Grapalat" w:hAnsi="GHEA Grapalat" w:cs="Sylfaen"/>
          <w:sz w:val="24"/>
          <w:szCs w:val="24"/>
          <w:lang w:val="hy-AM"/>
        </w:rPr>
        <w:t xml:space="preserve">  </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Քաղաքացիների և տնտեսվարող սուբյեկտների կողմից աղբահանության վարձավճարների կատարման ցածր մակարդակը</w:t>
      </w:r>
      <w:r>
        <w:rPr>
          <w:rFonts w:ascii="GHEA Grapalat" w:hAnsi="GHEA Grapalat" w:cs="Sylfaen"/>
          <w:sz w:val="24"/>
          <w:szCs w:val="24"/>
          <w:lang w:val="hy-AM"/>
        </w:rPr>
        <w:t>։</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cs="Sylfaen"/>
          <w:sz w:val="24"/>
          <w:szCs w:val="24"/>
          <w:lang w:val="hy-AM"/>
        </w:rPr>
      </w:pPr>
      <w:r w:rsidRPr="00214B5A">
        <w:rPr>
          <w:rFonts w:ascii="GHEA Grapalat" w:hAnsi="GHEA Grapalat"/>
          <w:sz w:val="24"/>
          <w:szCs w:val="24"/>
          <w:lang w:val="hy-AM"/>
        </w:rPr>
        <w:t>Համայնքային միջոցների սղություն</w:t>
      </w:r>
      <w:r>
        <w:rPr>
          <w:rFonts w:ascii="GHEA Grapalat" w:hAnsi="GHEA Grapalat"/>
          <w:sz w:val="24"/>
          <w:szCs w:val="24"/>
          <w:lang w:val="hy-AM"/>
        </w:rPr>
        <w:t>ը</w:t>
      </w:r>
      <w:r w:rsidRPr="00214B5A">
        <w:rPr>
          <w:rFonts w:ascii="GHEA Grapalat" w:hAnsi="GHEA Grapalat"/>
          <w:sz w:val="24"/>
          <w:szCs w:val="24"/>
          <w:lang w:val="hy-AM"/>
        </w:rPr>
        <w:t xml:space="preserve"> և  մասնավոր հատվածի կողմից ոլորտում ներդրումներ կատարելու հետաքրքրվածության բացակայությունը</w:t>
      </w:r>
      <w:r>
        <w:rPr>
          <w:rFonts w:ascii="GHEA Grapalat" w:hAnsi="GHEA Grapalat"/>
          <w:sz w:val="24"/>
          <w:szCs w:val="24"/>
          <w:lang w:val="hy-AM"/>
        </w:rPr>
        <w:t>։</w:t>
      </w:r>
    </w:p>
    <w:p w:rsidR="00020A1F" w:rsidRPr="00214B5A" w:rsidRDefault="00020A1F" w:rsidP="00020A1F">
      <w:pPr>
        <w:pStyle w:val="ListParagraph"/>
        <w:numPr>
          <w:ilvl w:val="0"/>
          <w:numId w:val="47"/>
        </w:numPr>
        <w:tabs>
          <w:tab w:val="left" w:pos="426"/>
        </w:tabs>
        <w:autoSpaceDE w:val="0"/>
        <w:autoSpaceDN w:val="0"/>
        <w:adjustRightInd w:val="0"/>
        <w:spacing w:after="0" w:line="288" w:lineRule="auto"/>
        <w:ind w:left="-567" w:firstLine="567"/>
        <w:jc w:val="both"/>
        <w:rPr>
          <w:rFonts w:ascii="GHEA Grapalat" w:hAnsi="GHEA Grapalat"/>
          <w:sz w:val="24"/>
          <w:szCs w:val="24"/>
          <w:lang w:val="hy-AM"/>
        </w:rPr>
      </w:pPr>
      <w:r w:rsidRPr="00214B5A">
        <w:rPr>
          <w:rFonts w:ascii="GHEA Grapalat" w:hAnsi="GHEA Grapalat"/>
          <w:sz w:val="24"/>
          <w:szCs w:val="24"/>
          <w:lang w:val="hy-AM"/>
        </w:rPr>
        <w:t>Աղբ</w:t>
      </w:r>
      <w:r>
        <w:rPr>
          <w:rFonts w:ascii="GHEA Grapalat" w:hAnsi="GHEA Grapalat"/>
          <w:sz w:val="24"/>
          <w:szCs w:val="24"/>
          <w:lang w:val="hy-AM"/>
        </w:rPr>
        <w:t>ի</w:t>
      </w:r>
      <w:r w:rsidRPr="00214B5A">
        <w:rPr>
          <w:rFonts w:ascii="GHEA Grapalat" w:hAnsi="GHEA Grapalat"/>
          <w:sz w:val="24"/>
          <w:szCs w:val="24"/>
          <w:lang w:val="hy-AM"/>
        </w:rPr>
        <w:t xml:space="preserve"> փոխադրման էական աշխարհագրական սահմանափակումները, որոնք նոսր բնակեցված տարածքների</w:t>
      </w:r>
      <w:r>
        <w:rPr>
          <w:rFonts w:ascii="GHEA Grapalat" w:hAnsi="GHEA Grapalat"/>
          <w:sz w:val="24"/>
          <w:szCs w:val="24"/>
          <w:lang w:val="hy-AM"/>
        </w:rPr>
        <w:t xml:space="preserve"> և</w:t>
      </w:r>
      <w:r w:rsidRPr="00214B5A">
        <w:rPr>
          <w:rFonts w:ascii="GHEA Grapalat" w:hAnsi="GHEA Grapalat"/>
          <w:sz w:val="24"/>
          <w:szCs w:val="24"/>
          <w:lang w:val="hy-AM"/>
        </w:rPr>
        <w:t xml:space="preserve"> լեռնային ռելիեֆի արդյունք են</w:t>
      </w:r>
      <w:r>
        <w:rPr>
          <w:rFonts w:ascii="GHEA Grapalat" w:hAnsi="GHEA Grapalat"/>
          <w:sz w:val="24"/>
          <w:szCs w:val="24"/>
          <w:lang w:val="hy-AM"/>
        </w:rPr>
        <w:t>։</w:t>
      </w:r>
      <w:r w:rsidRPr="00214B5A">
        <w:rPr>
          <w:rFonts w:ascii="GHEA Grapalat" w:hAnsi="GHEA Grapalat"/>
          <w:sz w:val="24"/>
          <w:szCs w:val="24"/>
          <w:lang w:val="hy-AM"/>
        </w:rPr>
        <w:t xml:space="preserve"> </w:t>
      </w:r>
    </w:p>
    <w:p w:rsidR="00020A1F" w:rsidRPr="00214B5A" w:rsidRDefault="00020A1F" w:rsidP="00020A1F">
      <w:pPr>
        <w:pStyle w:val="ListParagraph"/>
        <w:numPr>
          <w:ilvl w:val="0"/>
          <w:numId w:val="47"/>
        </w:numPr>
        <w:tabs>
          <w:tab w:val="left" w:pos="426"/>
        </w:tabs>
        <w:spacing w:after="0" w:line="288" w:lineRule="auto"/>
        <w:ind w:left="-567" w:firstLine="567"/>
        <w:jc w:val="both"/>
        <w:rPr>
          <w:rFonts w:ascii="GHEA Grapalat" w:hAnsi="GHEA Grapalat"/>
          <w:sz w:val="24"/>
          <w:szCs w:val="24"/>
          <w:lang w:val="hy-AM"/>
        </w:rPr>
      </w:pPr>
      <w:r w:rsidRPr="00214B5A">
        <w:rPr>
          <w:rFonts w:ascii="GHEA Grapalat" w:hAnsi="GHEA Grapalat"/>
          <w:sz w:val="24"/>
          <w:szCs w:val="24"/>
          <w:lang w:val="hy-AM"/>
        </w:rPr>
        <w:t>Աղբահանության ոչ պատշաճ կազմակերպման, աղբահանության պայմանագրով չնախատեսված վայրերում աղբ թափելու համար նախատեսված վարչական պատասխանատվության միջոցների ոչ հետևողական կիրառումը</w:t>
      </w:r>
      <w:r>
        <w:rPr>
          <w:rFonts w:ascii="GHEA Grapalat" w:hAnsi="GHEA Grapalat"/>
          <w:sz w:val="24"/>
          <w:szCs w:val="24"/>
          <w:lang w:val="hy-AM"/>
        </w:rPr>
        <w:t>։</w:t>
      </w:r>
    </w:p>
    <w:p w:rsidR="00020A1F" w:rsidRDefault="00020A1F" w:rsidP="00020A1F">
      <w:pPr>
        <w:pStyle w:val="ListParagraph"/>
        <w:numPr>
          <w:ilvl w:val="0"/>
          <w:numId w:val="47"/>
        </w:numPr>
        <w:tabs>
          <w:tab w:val="left" w:pos="426"/>
        </w:tabs>
        <w:spacing w:after="0" w:line="288" w:lineRule="auto"/>
        <w:ind w:left="-567" w:firstLine="567"/>
        <w:jc w:val="both"/>
        <w:rPr>
          <w:rFonts w:ascii="GHEA Grapalat" w:hAnsi="GHEA Grapalat"/>
          <w:sz w:val="24"/>
          <w:szCs w:val="24"/>
          <w:lang w:val="hy-AM"/>
        </w:rPr>
      </w:pPr>
      <w:r w:rsidRPr="00214B5A">
        <w:rPr>
          <w:rFonts w:ascii="GHEA Grapalat" w:hAnsi="GHEA Grapalat"/>
          <w:sz w:val="24"/>
          <w:szCs w:val="24"/>
          <w:lang w:val="hy-AM"/>
        </w:rPr>
        <w:t>Շինարարական, վտանգավոր և վերամշակման ենթակա աղբի համատեղ  հավաքումը, տեղափոխումը և տեղադրումը</w:t>
      </w:r>
      <w:r>
        <w:rPr>
          <w:rFonts w:ascii="GHEA Grapalat" w:hAnsi="GHEA Grapalat"/>
          <w:sz w:val="24"/>
          <w:szCs w:val="24"/>
          <w:lang w:val="hy-AM"/>
        </w:rPr>
        <w:t>։</w:t>
      </w:r>
    </w:p>
    <w:p w:rsidR="00020A1F" w:rsidRPr="00214B5A" w:rsidRDefault="00020A1F" w:rsidP="00020A1F">
      <w:pPr>
        <w:pStyle w:val="ListParagraph"/>
        <w:numPr>
          <w:ilvl w:val="0"/>
          <w:numId w:val="47"/>
        </w:numPr>
        <w:tabs>
          <w:tab w:val="left" w:pos="426"/>
          <w:tab w:val="left" w:pos="1080"/>
          <w:tab w:val="left" w:pos="1134"/>
        </w:tabs>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Շրջանա</w:t>
      </w:r>
      <w:r>
        <w:rPr>
          <w:rFonts w:ascii="GHEA Grapalat" w:hAnsi="GHEA Grapalat" w:cs="Sylfaen"/>
          <w:sz w:val="24"/>
          <w:szCs w:val="24"/>
          <w:lang w:val="hy-AM"/>
        </w:rPr>
        <w:t>ձ</w:t>
      </w:r>
      <w:r w:rsidRPr="00214B5A">
        <w:rPr>
          <w:rFonts w:ascii="GHEA Grapalat" w:hAnsi="GHEA Grapalat" w:cs="Sylfaen"/>
          <w:sz w:val="24"/>
          <w:szCs w:val="24"/>
          <w:lang w:val="hy-AM"/>
        </w:rPr>
        <w:t>և տնտեսության և</w:t>
      </w:r>
      <w:r>
        <w:rPr>
          <w:rFonts w:ascii="GHEA Grapalat" w:hAnsi="GHEA Grapalat" w:cs="Sylfaen"/>
          <w:sz w:val="24"/>
          <w:szCs w:val="24"/>
          <w:lang w:val="hy-AM"/>
        </w:rPr>
        <w:t xml:space="preserve"> </w:t>
      </w:r>
      <w:r w:rsidRPr="008F197C">
        <w:rPr>
          <w:rFonts w:ascii="GHEA Grapalat" w:hAnsi="GHEA Grapalat" w:cs="Sylfaen"/>
          <w:sz w:val="24"/>
          <w:szCs w:val="24"/>
          <w:lang w:val="hy-AM"/>
        </w:rPr>
        <w:t>(</w:t>
      </w:r>
      <w:r w:rsidRPr="00214B5A">
        <w:rPr>
          <w:rFonts w:ascii="GHEA Grapalat" w:hAnsi="GHEA Grapalat" w:cs="Sylfaen"/>
          <w:sz w:val="24"/>
          <w:szCs w:val="24"/>
          <w:lang w:val="hy-AM"/>
        </w:rPr>
        <w:t>կամ</w:t>
      </w:r>
      <w:r w:rsidRPr="008F197C">
        <w:rPr>
          <w:rFonts w:ascii="GHEA Grapalat" w:hAnsi="GHEA Grapalat" w:cs="Sylfaen"/>
          <w:sz w:val="24"/>
          <w:szCs w:val="24"/>
          <w:lang w:val="hy-AM"/>
        </w:rPr>
        <w:t>)</w:t>
      </w:r>
      <w:r w:rsidRPr="00214B5A">
        <w:rPr>
          <w:rFonts w:ascii="GHEA Grapalat" w:hAnsi="GHEA Grapalat" w:cs="Sylfaen"/>
          <w:sz w:val="24"/>
          <w:szCs w:val="24"/>
          <w:lang w:val="hy-AM"/>
        </w:rPr>
        <w:t xml:space="preserve"> թափոնների «5 Rs» ստորադասության (գոյացող աղբի քանակի նվազեցում, վերաօգտագործում, օգտահանում, վերամշակում և էներգետիկ ռեսուրսի վերականգնում) բացակայությունը, ինչը հնարավորություն կտա արտադրանքից ստանալ առավելագույն օգուտ</w:t>
      </w:r>
      <w:r w:rsidRPr="008F197C">
        <w:rPr>
          <w:rFonts w:ascii="GHEA Grapalat" w:hAnsi="GHEA Grapalat" w:cs="Sylfaen"/>
          <w:sz w:val="24"/>
          <w:szCs w:val="24"/>
          <w:lang w:val="hy-AM"/>
        </w:rPr>
        <w:t>`</w:t>
      </w:r>
      <w:r w:rsidRPr="00214B5A">
        <w:rPr>
          <w:rFonts w:ascii="GHEA Grapalat" w:hAnsi="GHEA Grapalat" w:cs="Sylfaen"/>
          <w:sz w:val="24"/>
          <w:szCs w:val="24"/>
          <w:lang w:val="hy-AM"/>
        </w:rPr>
        <w:t xml:space="preserve"> միաժամանակ ա</w:t>
      </w:r>
      <w:r>
        <w:rPr>
          <w:rFonts w:ascii="GHEA Grapalat" w:hAnsi="GHEA Grapalat" w:cs="Sylfaen"/>
          <w:sz w:val="24"/>
          <w:szCs w:val="24"/>
          <w:lang w:val="hy-AM"/>
        </w:rPr>
        <w:t>ռաջացնելով</w:t>
      </w:r>
      <w:r w:rsidRPr="00214B5A">
        <w:rPr>
          <w:rFonts w:ascii="GHEA Grapalat" w:hAnsi="GHEA Grapalat" w:cs="Sylfaen"/>
          <w:sz w:val="24"/>
          <w:szCs w:val="24"/>
          <w:lang w:val="hy-AM"/>
        </w:rPr>
        <w:t xml:space="preserve"> նվազագույն քանակով աղբ:</w:t>
      </w:r>
    </w:p>
    <w:p w:rsidR="00020A1F" w:rsidRPr="00214B5A" w:rsidRDefault="00020A1F" w:rsidP="00020A1F">
      <w:pPr>
        <w:pStyle w:val="ListParagraph"/>
        <w:numPr>
          <w:ilvl w:val="0"/>
          <w:numId w:val="47"/>
        </w:numPr>
        <w:tabs>
          <w:tab w:val="left" w:pos="426"/>
          <w:tab w:val="left" w:pos="1080"/>
          <w:tab w:val="left" w:pos="1134"/>
        </w:tabs>
        <w:spacing w:after="0" w:line="288" w:lineRule="auto"/>
        <w:ind w:left="-567" w:firstLine="567"/>
        <w:jc w:val="both"/>
        <w:rPr>
          <w:rFonts w:ascii="GHEA Grapalat" w:hAnsi="GHEA Grapalat" w:cs="Sylfaen"/>
          <w:sz w:val="24"/>
          <w:szCs w:val="24"/>
          <w:lang w:val="hy-AM"/>
        </w:rPr>
      </w:pPr>
      <w:r w:rsidRPr="00214B5A">
        <w:rPr>
          <w:rFonts w:ascii="GHEA Grapalat" w:hAnsi="GHEA Grapalat" w:cs="Sylfaen"/>
          <w:sz w:val="24"/>
          <w:szCs w:val="24"/>
          <w:lang w:val="hy-AM"/>
        </w:rPr>
        <w:t xml:space="preserve">Սկզբնաղբյուրում աղբի տեսակավորման մշակույթի բացակայությունը, ինչը նպաստում է վերաօգտագործվող, օգտահանվող և վերամշակվող թափոնի արժեզրկմանը։ </w:t>
      </w:r>
    </w:p>
    <w:p w:rsidR="00020A1F" w:rsidRPr="00214B5A" w:rsidRDefault="00020A1F" w:rsidP="00020A1F">
      <w:pPr>
        <w:pStyle w:val="ListParagraph"/>
        <w:numPr>
          <w:ilvl w:val="0"/>
          <w:numId w:val="47"/>
        </w:numPr>
        <w:tabs>
          <w:tab w:val="left" w:pos="142"/>
          <w:tab w:val="left" w:pos="426"/>
          <w:tab w:val="left" w:pos="1134"/>
        </w:tabs>
        <w:spacing w:after="0" w:line="288" w:lineRule="auto"/>
        <w:ind w:left="-567" w:right="-92" w:firstLine="567"/>
        <w:jc w:val="both"/>
        <w:rPr>
          <w:rFonts w:ascii="GHEA Grapalat" w:hAnsi="GHEA Grapalat" w:cs="Sylfaen"/>
          <w:sz w:val="24"/>
          <w:szCs w:val="24"/>
          <w:lang w:val="hy-AM"/>
        </w:rPr>
      </w:pPr>
      <w:r w:rsidRPr="00214B5A">
        <w:rPr>
          <w:rFonts w:ascii="GHEA Grapalat" w:hAnsi="GHEA Grapalat" w:cs="Sylfaen"/>
          <w:sz w:val="24"/>
          <w:szCs w:val="24"/>
          <w:lang w:val="hy-AM"/>
        </w:rPr>
        <w:t>Աղբի տեսակավորման, ինչպես նաև դրանց օգտահանման, վերաօգտագործման, վերամշակման և վերականգնման համար խթանիչ մեխանիզմների բացակայությունը։</w:t>
      </w:r>
    </w:p>
    <w:p w:rsidR="00020A1F" w:rsidRPr="004D051B" w:rsidRDefault="00020A1F" w:rsidP="00020A1F">
      <w:pPr>
        <w:pStyle w:val="ListParagraph"/>
        <w:numPr>
          <w:ilvl w:val="0"/>
          <w:numId w:val="47"/>
        </w:numPr>
        <w:tabs>
          <w:tab w:val="left" w:pos="142"/>
          <w:tab w:val="left" w:pos="426"/>
        </w:tabs>
        <w:spacing w:after="0" w:line="288" w:lineRule="auto"/>
        <w:ind w:left="-567" w:right="-92" w:firstLine="567"/>
        <w:jc w:val="both"/>
        <w:rPr>
          <w:rFonts w:ascii="GHEA Grapalat" w:hAnsi="GHEA Grapalat" w:cs="Sylfaen"/>
          <w:sz w:val="24"/>
          <w:szCs w:val="24"/>
          <w:lang w:val="hy-AM"/>
        </w:rPr>
      </w:pPr>
      <w:r w:rsidRPr="00214B5A">
        <w:rPr>
          <w:rFonts w:ascii="GHEA Grapalat" w:hAnsi="GHEA Grapalat" w:cs="Sylfaen"/>
          <w:sz w:val="24"/>
          <w:szCs w:val="24"/>
          <w:lang w:val="hy-AM"/>
        </w:rPr>
        <w:t xml:space="preserve"> </w:t>
      </w:r>
      <w:r w:rsidRPr="00214B5A">
        <w:rPr>
          <w:rFonts w:ascii="GHEA Grapalat" w:hAnsi="GHEA Grapalat"/>
          <w:sz w:val="24"/>
          <w:szCs w:val="24"/>
          <w:lang w:val="hy-AM"/>
        </w:rPr>
        <w:t xml:space="preserve">Հասարակության ցածր իրազեկվածությունը՝ </w:t>
      </w:r>
      <w:r>
        <w:rPr>
          <w:rFonts w:ascii="GHEA Grapalat" w:hAnsi="GHEA Grapalat"/>
          <w:sz w:val="24"/>
          <w:szCs w:val="24"/>
          <w:lang w:val="hy-AM"/>
        </w:rPr>
        <w:t xml:space="preserve">հանրության շրջանում </w:t>
      </w:r>
      <w:r w:rsidRPr="00214B5A">
        <w:rPr>
          <w:rFonts w:ascii="GHEA Grapalat" w:hAnsi="GHEA Grapalat"/>
          <w:sz w:val="24"/>
          <w:szCs w:val="24"/>
          <w:lang w:val="hy-AM"/>
        </w:rPr>
        <w:t>վերամշակման և կենցաղային  թափոնների կառավարման գործընթացների հետ՝</w:t>
      </w:r>
      <w:r>
        <w:rPr>
          <w:rFonts w:ascii="GHEA Grapalat" w:hAnsi="GHEA Grapalat"/>
          <w:sz w:val="24"/>
          <w:szCs w:val="24"/>
          <w:lang w:val="hy-AM"/>
        </w:rPr>
        <w:t xml:space="preserve"> </w:t>
      </w:r>
      <w:r w:rsidRPr="00214B5A">
        <w:rPr>
          <w:rFonts w:ascii="GHEA Grapalat" w:hAnsi="GHEA Grapalat"/>
          <w:sz w:val="24"/>
          <w:szCs w:val="24"/>
          <w:lang w:val="hy-AM"/>
        </w:rPr>
        <w:t>կապված չօգտագործվող կենցաղային տեխնիկայի, սարքերի, էլեկտրական լամպերի, փաթեթավորման վտանգավոր բաղադրիչների, թափոնների վտանգի չեզոքացման ընթացակարգերի, ինչպես նաև թափոնների տ</w:t>
      </w:r>
      <w:r>
        <w:rPr>
          <w:rFonts w:ascii="GHEA Grapalat" w:hAnsi="GHEA Grapalat"/>
          <w:sz w:val="24"/>
          <w:szCs w:val="24"/>
          <w:lang w:val="hy-AM"/>
        </w:rPr>
        <w:t xml:space="preserve">եսակավորված </w:t>
      </w:r>
      <w:r w:rsidRPr="00214B5A">
        <w:rPr>
          <w:rFonts w:ascii="GHEA Grapalat" w:hAnsi="GHEA Grapalat"/>
          <w:sz w:val="24"/>
          <w:szCs w:val="24"/>
          <w:lang w:val="hy-AM"/>
        </w:rPr>
        <w:t>հավաքման և ռեսուրսների կառավարման պրակտիկայի վերաբերյալ</w:t>
      </w:r>
      <w:r>
        <w:rPr>
          <w:rFonts w:ascii="GHEA Grapalat" w:hAnsi="GHEA Grapalat"/>
          <w:sz w:val="24"/>
          <w:szCs w:val="24"/>
          <w:lang w:val="hy-AM"/>
        </w:rPr>
        <w:t xml:space="preserve"> ցածր տեղեկացվածության հետ</w:t>
      </w:r>
      <w:r w:rsidRPr="00214B5A">
        <w:rPr>
          <w:rFonts w:ascii="GHEA Grapalat" w:hAnsi="GHEA Grapalat"/>
          <w:sz w:val="24"/>
          <w:szCs w:val="24"/>
          <w:lang w:val="hy-AM"/>
        </w:rPr>
        <w:t>։</w:t>
      </w:r>
    </w:p>
    <w:p w:rsidR="004D051B" w:rsidRDefault="004D051B" w:rsidP="004D051B">
      <w:pPr>
        <w:tabs>
          <w:tab w:val="left" w:pos="142"/>
          <w:tab w:val="left" w:pos="426"/>
        </w:tabs>
        <w:spacing w:after="0" w:line="288" w:lineRule="auto"/>
        <w:ind w:right="-92"/>
        <w:jc w:val="both"/>
        <w:rPr>
          <w:rFonts w:ascii="GHEA Grapalat" w:hAnsi="GHEA Grapalat" w:cs="Sylfaen"/>
          <w:sz w:val="24"/>
          <w:szCs w:val="24"/>
          <w:lang w:val="hy-AM"/>
        </w:rPr>
      </w:pPr>
    </w:p>
    <w:p w:rsidR="0006445D" w:rsidRDefault="0006445D" w:rsidP="004D051B">
      <w:pPr>
        <w:tabs>
          <w:tab w:val="left" w:pos="142"/>
          <w:tab w:val="left" w:pos="426"/>
        </w:tabs>
        <w:spacing w:after="0" w:line="288" w:lineRule="auto"/>
        <w:ind w:right="-92"/>
        <w:jc w:val="both"/>
        <w:rPr>
          <w:rFonts w:ascii="GHEA Grapalat" w:hAnsi="GHEA Grapalat" w:cs="Sylfaen"/>
          <w:sz w:val="24"/>
          <w:szCs w:val="24"/>
          <w:lang w:val="hy-AM"/>
        </w:rPr>
      </w:pPr>
    </w:p>
    <w:p w:rsidR="002A405A" w:rsidRPr="00214B5A" w:rsidRDefault="002A405A" w:rsidP="009C4A73">
      <w:pPr>
        <w:pStyle w:val="ListParagraph"/>
        <w:numPr>
          <w:ilvl w:val="0"/>
          <w:numId w:val="68"/>
        </w:numPr>
        <w:tabs>
          <w:tab w:val="left" w:pos="1134"/>
        </w:tabs>
        <w:spacing w:after="0" w:line="240" w:lineRule="auto"/>
        <w:jc w:val="both"/>
        <w:rPr>
          <w:rFonts w:ascii="GHEA Grapalat" w:hAnsi="GHEA Grapalat"/>
          <w:sz w:val="24"/>
          <w:szCs w:val="24"/>
          <w:lang w:val="hy-AM"/>
        </w:rPr>
      </w:pPr>
      <w:r w:rsidRPr="00214B5A">
        <w:rPr>
          <w:rFonts w:ascii="GHEA Grapalat" w:hAnsi="GHEA Grapalat"/>
          <w:sz w:val="24"/>
          <w:szCs w:val="24"/>
          <w:lang w:val="hy-AM"/>
        </w:rPr>
        <w:t>ՌԱԶՄԱՎԱՐՈՒԹՅԱՆ ԻՐԱԿԱՆԱՑՄԱՆ ՈՒՂԻՆԵՐԸ</w:t>
      </w:r>
      <w:r>
        <w:rPr>
          <w:rFonts w:ascii="GHEA Grapalat" w:hAnsi="GHEA Grapalat"/>
          <w:sz w:val="24"/>
          <w:szCs w:val="24"/>
          <w:lang w:val="hy-AM"/>
        </w:rPr>
        <w:t xml:space="preserve"> ԵՎ ԱՌԱՋԱՐԿՎՈՂ ԼՈՒԾՈՒՄՆԵՐԸ</w:t>
      </w:r>
    </w:p>
    <w:p w:rsidR="00BE4E17" w:rsidRPr="006A3968" w:rsidRDefault="00BE4E17" w:rsidP="006A3968">
      <w:pPr>
        <w:pStyle w:val="ListParagraph"/>
        <w:tabs>
          <w:tab w:val="left" w:pos="142"/>
          <w:tab w:val="left" w:pos="1080"/>
          <w:tab w:val="left" w:pos="1134"/>
        </w:tabs>
        <w:spacing w:after="0" w:line="288" w:lineRule="auto"/>
        <w:ind w:left="-567" w:right="-92" w:firstLine="567"/>
        <w:jc w:val="both"/>
        <w:rPr>
          <w:rFonts w:ascii="GHEA Grapalat" w:hAnsi="GHEA Grapalat" w:cs="Sylfaen"/>
          <w:sz w:val="24"/>
          <w:szCs w:val="24"/>
          <w:lang w:val="hy-AM"/>
        </w:rPr>
      </w:pPr>
    </w:p>
    <w:p w:rsidR="00C86D92" w:rsidRDefault="00D1267F" w:rsidP="002A405A">
      <w:pPr>
        <w:tabs>
          <w:tab w:val="left" w:pos="142"/>
        </w:tabs>
        <w:spacing w:after="0" w:line="288" w:lineRule="auto"/>
        <w:ind w:left="142" w:right="-92" w:firstLine="567"/>
        <w:jc w:val="both"/>
        <w:rPr>
          <w:rFonts w:ascii="GHEA Grapalat" w:hAnsi="GHEA Grapalat" w:cs="Sylfaen"/>
          <w:b/>
          <w:sz w:val="24"/>
          <w:szCs w:val="24"/>
          <w:lang w:val="hy-AM"/>
        </w:rPr>
      </w:pPr>
      <w:r>
        <w:rPr>
          <w:rFonts w:ascii="GHEA Grapalat" w:hAnsi="GHEA Grapalat" w:cs="Sylfaen"/>
          <w:b/>
          <w:sz w:val="24"/>
          <w:szCs w:val="24"/>
          <w:lang w:val="hy-AM"/>
        </w:rPr>
        <w:t xml:space="preserve">           </w:t>
      </w:r>
      <w:r w:rsidR="002A405A" w:rsidRPr="008E62FB">
        <w:rPr>
          <w:rFonts w:ascii="GHEA Grapalat" w:hAnsi="GHEA Grapalat" w:cs="Sylfaen"/>
          <w:b/>
          <w:sz w:val="24"/>
          <w:szCs w:val="24"/>
          <w:lang w:val="hy-AM"/>
        </w:rPr>
        <w:t>10.</w:t>
      </w:r>
      <w:r w:rsidR="00C86D92" w:rsidRPr="002A405A">
        <w:rPr>
          <w:rFonts w:ascii="GHEA Grapalat" w:hAnsi="GHEA Grapalat" w:cs="Sylfaen"/>
          <w:b/>
          <w:sz w:val="24"/>
          <w:szCs w:val="24"/>
          <w:lang w:val="hy-AM"/>
        </w:rPr>
        <w:t>Աղբահանություն</w:t>
      </w:r>
    </w:p>
    <w:p w:rsidR="00D1267F" w:rsidRPr="00D1267F" w:rsidRDefault="00D1267F" w:rsidP="002A405A">
      <w:pPr>
        <w:tabs>
          <w:tab w:val="left" w:pos="142"/>
        </w:tabs>
        <w:spacing w:after="0" w:line="288" w:lineRule="auto"/>
        <w:ind w:left="142" w:right="-92" w:firstLine="567"/>
        <w:jc w:val="both"/>
        <w:rPr>
          <w:rFonts w:ascii="GHEA Grapalat" w:hAnsi="GHEA Grapalat" w:cs="Sylfaen"/>
          <w:b/>
          <w:sz w:val="10"/>
          <w:szCs w:val="10"/>
          <w:lang w:val="hy-AM"/>
        </w:rPr>
      </w:pPr>
    </w:p>
    <w:p w:rsidR="00BE19F1" w:rsidRDefault="00BE19F1" w:rsidP="006A3968">
      <w:pPr>
        <w:tabs>
          <w:tab w:val="left" w:pos="142"/>
        </w:tabs>
        <w:spacing w:after="0" w:line="288" w:lineRule="auto"/>
        <w:ind w:left="-567" w:right="-92" w:firstLine="567"/>
        <w:jc w:val="both"/>
        <w:rPr>
          <w:rFonts w:ascii="GHEA Grapalat" w:hAnsi="GHEA Grapalat" w:cs="Sylfaen"/>
          <w:sz w:val="24"/>
          <w:szCs w:val="24"/>
          <w:lang w:val="hy-AM"/>
        </w:rPr>
      </w:pPr>
      <w:r w:rsidRPr="00BE19F1">
        <w:rPr>
          <w:rFonts w:ascii="GHEA Grapalat" w:hAnsi="GHEA Grapalat" w:cs="Sylfaen"/>
          <w:sz w:val="24"/>
          <w:szCs w:val="24"/>
          <w:lang w:val="hy-AM"/>
        </w:rPr>
        <w:t>6</w:t>
      </w:r>
      <w:r w:rsidR="004D051B">
        <w:rPr>
          <w:rFonts w:ascii="GHEA Grapalat" w:hAnsi="GHEA Grapalat" w:cs="Sylfaen"/>
          <w:sz w:val="24"/>
          <w:szCs w:val="24"/>
          <w:lang w:val="hy-AM"/>
        </w:rPr>
        <w:t>1</w:t>
      </w:r>
      <w:r w:rsidRPr="00BE19F1">
        <w:rPr>
          <w:rFonts w:ascii="GHEA Grapalat" w:hAnsi="GHEA Grapalat" w:cs="Sylfaen"/>
          <w:sz w:val="24"/>
          <w:szCs w:val="24"/>
          <w:lang w:val="hy-AM"/>
        </w:rPr>
        <w:t xml:space="preserve">. </w:t>
      </w:r>
      <w:r w:rsidR="003E5C1E" w:rsidRPr="006A3968">
        <w:rPr>
          <w:rFonts w:ascii="GHEA Grapalat" w:hAnsi="GHEA Grapalat" w:cs="Sylfaen"/>
          <w:sz w:val="24"/>
          <w:szCs w:val="24"/>
          <w:lang w:val="hy-AM"/>
        </w:rPr>
        <w:t xml:space="preserve">Աղբահանության </w:t>
      </w:r>
      <w:r>
        <w:rPr>
          <w:rFonts w:ascii="GHEA Grapalat" w:hAnsi="GHEA Grapalat" w:cs="Sylfaen"/>
          <w:sz w:val="24"/>
          <w:szCs w:val="24"/>
          <w:lang w:val="hy-AM"/>
        </w:rPr>
        <w:t xml:space="preserve">կայուն </w:t>
      </w:r>
      <w:r w:rsidR="0064784F">
        <w:rPr>
          <w:rFonts w:ascii="GHEA Grapalat" w:hAnsi="GHEA Grapalat" w:cs="Sylfaen"/>
          <w:sz w:val="24"/>
          <w:szCs w:val="24"/>
          <w:lang w:val="hy-AM"/>
        </w:rPr>
        <w:t xml:space="preserve">և արդյունավետ </w:t>
      </w:r>
      <w:r>
        <w:rPr>
          <w:rFonts w:ascii="GHEA Grapalat" w:hAnsi="GHEA Grapalat" w:cs="Sylfaen"/>
          <w:sz w:val="24"/>
          <w:szCs w:val="24"/>
          <w:lang w:val="hy-AM"/>
        </w:rPr>
        <w:t xml:space="preserve">համակարգի ներդրման նպատակով առաջարկվում </w:t>
      </w:r>
      <w:r w:rsidR="008A660C">
        <w:rPr>
          <w:rFonts w:ascii="GHEA Grapalat" w:hAnsi="GHEA Grapalat" w:cs="Sylfaen"/>
          <w:sz w:val="24"/>
          <w:szCs w:val="24"/>
          <w:lang w:val="hy-AM"/>
        </w:rPr>
        <w:t xml:space="preserve">են </w:t>
      </w:r>
      <w:r>
        <w:rPr>
          <w:rFonts w:ascii="GHEA Grapalat" w:hAnsi="GHEA Grapalat" w:cs="Sylfaen"/>
          <w:sz w:val="24"/>
          <w:szCs w:val="24"/>
          <w:lang w:val="hy-AM"/>
        </w:rPr>
        <w:t>հետևյալ ու</w:t>
      </w:r>
      <w:r w:rsidR="008A660C">
        <w:rPr>
          <w:rFonts w:ascii="GHEA Grapalat" w:hAnsi="GHEA Grapalat" w:cs="Sylfaen"/>
          <w:sz w:val="24"/>
          <w:szCs w:val="24"/>
          <w:lang w:val="hy-AM"/>
        </w:rPr>
        <w:t>ղ</w:t>
      </w:r>
      <w:r>
        <w:rPr>
          <w:rFonts w:ascii="GHEA Grapalat" w:hAnsi="GHEA Grapalat" w:cs="Sylfaen"/>
          <w:sz w:val="24"/>
          <w:szCs w:val="24"/>
          <w:lang w:val="hy-AM"/>
        </w:rPr>
        <w:t>ղություններն ու լուծումները․</w:t>
      </w:r>
    </w:p>
    <w:p w:rsidR="0027541A" w:rsidRDefault="00BE19F1" w:rsidP="006A3968">
      <w:pPr>
        <w:tabs>
          <w:tab w:val="left" w:pos="142"/>
        </w:tabs>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1</w:t>
      </w:r>
      <w:r w:rsidRPr="00BE19F1">
        <w:rPr>
          <w:rFonts w:ascii="GHEA Grapalat" w:hAnsi="GHEA Grapalat" w:cs="Sylfaen"/>
          <w:sz w:val="24"/>
          <w:szCs w:val="24"/>
          <w:lang w:val="hy-AM"/>
        </w:rPr>
        <w:t xml:space="preserve">) </w:t>
      </w:r>
      <w:r>
        <w:rPr>
          <w:rFonts w:ascii="GHEA Grapalat" w:hAnsi="GHEA Grapalat" w:cs="Sylfaen"/>
          <w:sz w:val="24"/>
          <w:szCs w:val="24"/>
          <w:lang w:val="hy-AM"/>
        </w:rPr>
        <w:t xml:space="preserve">Աղբահանության ոլորտում </w:t>
      </w:r>
      <w:r w:rsidR="007B5514" w:rsidRPr="006A3968">
        <w:rPr>
          <w:rFonts w:ascii="GHEA Grapalat" w:hAnsi="GHEA Grapalat" w:cs="Sylfaen"/>
          <w:sz w:val="24"/>
          <w:szCs w:val="24"/>
          <w:lang w:val="hy-AM"/>
        </w:rPr>
        <w:t>համակարգված և միասնական քաղաքականության վար</w:t>
      </w:r>
      <w:r w:rsidR="003E5C1E" w:rsidRPr="006A3968">
        <w:rPr>
          <w:rFonts w:ascii="GHEA Grapalat" w:hAnsi="GHEA Grapalat" w:cs="Sylfaen"/>
          <w:sz w:val="24"/>
          <w:szCs w:val="24"/>
          <w:lang w:val="hy-AM"/>
        </w:rPr>
        <w:t>ում</w:t>
      </w:r>
      <w:r>
        <w:rPr>
          <w:rFonts w:ascii="GHEA Grapalat" w:hAnsi="GHEA Grapalat" w:cs="Sylfaen"/>
          <w:sz w:val="24"/>
          <w:szCs w:val="24"/>
          <w:lang w:val="hy-AM"/>
        </w:rPr>
        <w:t>։</w:t>
      </w:r>
    </w:p>
    <w:p w:rsidR="00FB55EE" w:rsidRDefault="00BE19F1" w:rsidP="006A3968">
      <w:pPr>
        <w:tabs>
          <w:tab w:val="left" w:pos="142"/>
        </w:tabs>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lastRenderedPageBreak/>
        <w:t>2</w:t>
      </w:r>
      <w:r w:rsidRPr="00BE19F1">
        <w:rPr>
          <w:rFonts w:ascii="GHEA Grapalat" w:hAnsi="GHEA Grapalat" w:cs="Sylfaen"/>
          <w:sz w:val="24"/>
          <w:szCs w:val="24"/>
          <w:lang w:val="hy-AM"/>
        </w:rPr>
        <w:t xml:space="preserve">) </w:t>
      </w:r>
      <w:r w:rsidR="00D90D39" w:rsidRPr="006A3968">
        <w:rPr>
          <w:rFonts w:ascii="GHEA Grapalat" w:hAnsi="GHEA Grapalat" w:cs="Sylfaen"/>
          <w:sz w:val="24"/>
          <w:szCs w:val="24"/>
          <w:lang w:val="hy-AM"/>
        </w:rPr>
        <w:t xml:space="preserve">Աղբահանության </w:t>
      </w:r>
      <w:r>
        <w:rPr>
          <w:rFonts w:ascii="GHEA Grapalat" w:hAnsi="GHEA Grapalat" w:cs="Sylfaen"/>
          <w:sz w:val="24"/>
          <w:szCs w:val="24"/>
          <w:lang w:val="hy-AM"/>
        </w:rPr>
        <w:t xml:space="preserve">կայուն և ինտեգրված </w:t>
      </w:r>
      <w:r w:rsidR="00D90D39" w:rsidRPr="006A3968">
        <w:rPr>
          <w:rFonts w:ascii="GHEA Grapalat" w:hAnsi="GHEA Grapalat" w:cs="Sylfaen"/>
          <w:sz w:val="24"/>
          <w:szCs w:val="24"/>
          <w:lang w:val="hy-AM"/>
        </w:rPr>
        <w:t xml:space="preserve">համակարգի </w:t>
      </w:r>
      <w:r w:rsidR="006802DB" w:rsidRPr="006A3968">
        <w:rPr>
          <w:rFonts w:ascii="GHEA Grapalat" w:hAnsi="GHEA Grapalat" w:cs="Sylfaen"/>
          <w:sz w:val="24"/>
          <w:szCs w:val="24"/>
          <w:lang w:val="hy-AM"/>
        </w:rPr>
        <w:t>ձևավորում</w:t>
      </w:r>
      <w:r w:rsidR="00FB55EE" w:rsidRPr="006A3968">
        <w:rPr>
          <w:rFonts w:ascii="GHEA Grapalat" w:hAnsi="GHEA Grapalat" w:cs="Sylfaen"/>
          <w:sz w:val="24"/>
          <w:szCs w:val="24"/>
          <w:lang w:val="hy-AM"/>
        </w:rPr>
        <w:t xml:space="preserve">, ինչը </w:t>
      </w:r>
      <w:r w:rsidR="008A660C" w:rsidRPr="006A3968">
        <w:rPr>
          <w:rFonts w:ascii="GHEA Grapalat" w:hAnsi="GHEA Grapalat" w:cs="Sylfaen"/>
          <w:sz w:val="24"/>
          <w:szCs w:val="24"/>
          <w:lang w:val="hy-AM"/>
        </w:rPr>
        <w:t xml:space="preserve">գրավիչ կլինի շուկայի համար </w:t>
      </w:r>
      <w:r w:rsidR="008A660C">
        <w:rPr>
          <w:rFonts w:ascii="GHEA Grapalat" w:hAnsi="GHEA Grapalat" w:cs="Sylfaen"/>
          <w:sz w:val="24"/>
          <w:szCs w:val="24"/>
          <w:lang w:val="hy-AM"/>
        </w:rPr>
        <w:t xml:space="preserve">և </w:t>
      </w:r>
      <w:r w:rsidR="00FB55EE" w:rsidRPr="006A3968">
        <w:rPr>
          <w:rFonts w:ascii="GHEA Grapalat" w:hAnsi="GHEA Grapalat" w:cs="Sylfaen"/>
          <w:sz w:val="24"/>
          <w:szCs w:val="24"/>
          <w:lang w:val="hy-AM"/>
        </w:rPr>
        <w:t>կապահովի</w:t>
      </w:r>
      <w:r w:rsidR="008A660C">
        <w:rPr>
          <w:rFonts w:ascii="GHEA Grapalat" w:hAnsi="GHEA Grapalat" w:cs="Sylfaen"/>
          <w:sz w:val="24"/>
          <w:szCs w:val="24"/>
          <w:lang w:val="hy-AM"/>
        </w:rPr>
        <w:t xml:space="preserve"> հանրապետության</w:t>
      </w:r>
      <w:r w:rsidR="00FB55EE" w:rsidRPr="006A3968">
        <w:rPr>
          <w:rFonts w:ascii="GHEA Grapalat" w:hAnsi="GHEA Grapalat" w:cs="Sylfaen"/>
          <w:sz w:val="24"/>
          <w:szCs w:val="24"/>
          <w:lang w:val="hy-AM"/>
        </w:rPr>
        <w:t xml:space="preserve"> բոլոր համայնքներում աղբահանության ծառայության</w:t>
      </w:r>
      <w:r w:rsidR="006802DB" w:rsidRPr="006A3968">
        <w:rPr>
          <w:rFonts w:ascii="GHEA Grapalat" w:hAnsi="GHEA Grapalat" w:cs="Sylfaen"/>
          <w:sz w:val="24"/>
          <w:szCs w:val="24"/>
          <w:lang w:val="hy-AM"/>
        </w:rPr>
        <w:t xml:space="preserve"> մատուցման</w:t>
      </w:r>
      <w:r w:rsidR="00FB55EE" w:rsidRPr="006A3968">
        <w:rPr>
          <w:rFonts w:ascii="GHEA Grapalat" w:hAnsi="GHEA Grapalat" w:cs="Sylfaen"/>
          <w:sz w:val="24"/>
          <w:szCs w:val="24"/>
          <w:lang w:val="hy-AM"/>
        </w:rPr>
        <w:t xml:space="preserve"> կայուն որակ</w:t>
      </w:r>
      <w:r w:rsidR="008A660C">
        <w:rPr>
          <w:rFonts w:ascii="GHEA Grapalat" w:hAnsi="GHEA Grapalat" w:cs="Sylfaen"/>
          <w:sz w:val="24"/>
          <w:szCs w:val="24"/>
          <w:lang w:val="hy-AM"/>
        </w:rPr>
        <w:t>՝</w:t>
      </w:r>
      <w:r w:rsidR="008A660C" w:rsidRPr="006A3968" w:rsidDel="008A660C">
        <w:rPr>
          <w:rFonts w:ascii="GHEA Grapalat" w:hAnsi="GHEA Grapalat" w:cs="Sylfaen"/>
          <w:sz w:val="24"/>
          <w:szCs w:val="24"/>
          <w:lang w:val="hy-AM"/>
        </w:rPr>
        <w:t xml:space="preserve"> </w:t>
      </w:r>
      <w:r w:rsidR="008A660C">
        <w:rPr>
          <w:rFonts w:ascii="GHEA Grapalat" w:hAnsi="GHEA Grapalat" w:cs="Sylfaen"/>
          <w:sz w:val="24"/>
          <w:szCs w:val="24"/>
          <w:lang w:val="hy-AM"/>
        </w:rPr>
        <w:t xml:space="preserve"> բավարարելով ոլորտը կարգավորող օրենսդրական պահանջներին</w:t>
      </w:r>
      <w:r>
        <w:rPr>
          <w:rFonts w:ascii="GHEA Grapalat" w:hAnsi="GHEA Grapalat" w:cs="Sylfaen"/>
          <w:sz w:val="24"/>
          <w:szCs w:val="24"/>
          <w:lang w:val="hy-AM"/>
        </w:rPr>
        <w:t>։</w:t>
      </w:r>
    </w:p>
    <w:p w:rsidR="00182CA3" w:rsidRPr="0069682D" w:rsidRDefault="0028374A" w:rsidP="0028374A">
      <w:pPr>
        <w:tabs>
          <w:tab w:val="left" w:pos="142"/>
        </w:tabs>
        <w:spacing w:after="0" w:line="288" w:lineRule="auto"/>
        <w:ind w:left="-567" w:right="-92" w:firstLine="567"/>
        <w:jc w:val="both"/>
        <w:rPr>
          <w:lang w:val="hy-AM"/>
        </w:rPr>
      </w:pPr>
      <w:r>
        <w:rPr>
          <w:rFonts w:ascii="GHEA Grapalat" w:hAnsi="GHEA Grapalat" w:cs="Sylfaen"/>
          <w:sz w:val="24"/>
          <w:szCs w:val="24"/>
          <w:lang w:val="hy-AM"/>
        </w:rPr>
        <w:t>3</w:t>
      </w:r>
      <w:r w:rsidRPr="00BE19F1">
        <w:rPr>
          <w:rFonts w:ascii="GHEA Grapalat" w:hAnsi="GHEA Grapalat" w:cs="Sylfaen"/>
          <w:sz w:val="24"/>
          <w:szCs w:val="24"/>
          <w:lang w:val="hy-AM"/>
        </w:rPr>
        <w:t>)</w:t>
      </w:r>
      <w:r>
        <w:rPr>
          <w:rFonts w:ascii="GHEA Grapalat" w:hAnsi="GHEA Grapalat" w:cs="Sylfaen"/>
          <w:sz w:val="24"/>
          <w:szCs w:val="24"/>
          <w:lang w:val="hy-AM"/>
        </w:rPr>
        <w:t xml:space="preserve"> Ս</w:t>
      </w:r>
      <w:r w:rsidR="00182CA3" w:rsidRPr="0028374A">
        <w:rPr>
          <w:rFonts w:ascii="GHEA Grapalat" w:hAnsi="GHEA Grapalat" w:cs="Sylfaen"/>
          <w:sz w:val="24"/>
          <w:szCs w:val="24"/>
          <w:lang w:val="hy-AM"/>
        </w:rPr>
        <w:t xml:space="preserve">տեղծել միջազգային չափանիշներին և նորմերին  բավարարող ինտեգրված աղբահանության  համակարգ, որը տեխնիկական, ֆինանսական և բնապահապանական առումներով կայուն </w:t>
      </w:r>
      <w:r w:rsidR="008A660C">
        <w:rPr>
          <w:rFonts w:ascii="GHEA Grapalat" w:hAnsi="GHEA Grapalat" w:cs="Sylfaen"/>
          <w:sz w:val="24"/>
          <w:szCs w:val="24"/>
          <w:lang w:val="hy-AM"/>
        </w:rPr>
        <w:t>ու</w:t>
      </w:r>
      <w:r w:rsidR="00182CA3" w:rsidRPr="0028374A">
        <w:rPr>
          <w:rFonts w:ascii="GHEA Grapalat" w:hAnsi="GHEA Grapalat" w:cs="Sylfaen"/>
          <w:sz w:val="24"/>
          <w:szCs w:val="24"/>
          <w:lang w:val="hy-AM"/>
        </w:rPr>
        <w:t xml:space="preserve"> ծախսարդյունավետ ծառայություններ </w:t>
      </w:r>
      <w:r w:rsidRPr="0028374A">
        <w:rPr>
          <w:rFonts w:ascii="GHEA Grapalat" w:hAnsi="GHEA Grapalat" w:cs="Sylfaen"/>
          <w:sz w:val="24"/>
          <w:szCs w:val="24"/>
          <w:lang w:val="hy-AM"/>
        </w:rPr>
        <w:t>կտրամադրի</w:t>
      </w:r>
      <w:r w:rsidR="00182CA3" w:rsidRPr="0028374A">
        <w:rPr>
          <w:rFonts w:ascii="GHEA Grapalat" w:hAnsi="GHEA Grapalat" w:cs="Sylfaen"/>
          <w:sz w:val="24"/>
          <w:szCs w:val="24"/>
          <w:lang w:val="hy-AM"/>
        </w:rPr>
        <w:t xml:space="preserve"> բնակչությանը և կազմակերպություններին</w:t>
      </w:r>
      <w:r>
        <w:rPr>
          <w:rFonts w:ascii="GHEA Grapalat" w:hAnsi="GHEA Grapalat" w:cs="Sylfaen"/>
          <w:b/>
          <w:color w:val="000000"/>
          <w:sz w:val="24"/>
          <w:szCs w:val="24"/>
          <w:shd w:val="clear" w:color="auto" w:fill="FFFFFF"/>
          <w:lang w:val="hy-AM"/>
        </w:rPr>
        <w:t xml:space="preserve">։ </w:t>
      </w:r>
    </w:p>
    <w:p w:rsidR="00C31349" w:rsidRPr="006A3968" w:rsidRDefault="0028374A"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cs="Sylfaen"/>
          <w:sz w:val="24"/>
          <w:szCs w:val="24"/>
          <w:lang w:val="hy-AM"/>
        </w:rPr>
        <w:t>4</w:t>
      </w:r>
      <w:r w:rsidR="00BE19F1" w:rsidRPr="00BE19F1">
        <w:rPr>
          <w:rFonts w:ascii="GHEA Grapalat" w:hAnsi="GHEA Grapalat" w:cs="Sylfaen"/>
          <w:sz w:val="24"/>
          <w:szCs w:val="24"/>
          <w:lang w:val="hy-AM"/>
        </w:rPr>
        <w:t xml:space="preserve">) </w:t>
      </w:r>
      <w:r w:rsidR="00C31349" w:rsidRPr="006A3968">
        <w:rPr>
          <w:rFonts w:ascii="GHEA Grapalat" w:hAnsi="GHEA Grapalat"/>
          <w:sz w:val="24"/>
          <w:szCs w:val="24"/>
          <w:lang w:val="hy-AM"/>
        </w:rPr>
        <w:t>ՀՀ բնակավայրերում գոյացող աղբի քանակի և տեսակի, բնակավայրերի աշխարհագրական դիրքի հետ պայմանավորված</w:t>
      </w:r>
      <w:r w:rsidR="00BE19F1">
        <w:rPr>
          <w:rFonts w:ascii="GHEA Grapalat" w:hAnsi="GHEA Grapalat"/>
          <w:sz w:val="24"/>
          <w:szCs w:val="24"/>
          <w:lang w:val="hy-AM"/>
        </w:rPr>
        <w:t>՝</w:t>
      </w:r>
      <w:r w:rsidR="00C31349" w:rsidRPr="006A3968">
        <w:rPr>
          <w:rFonts w:ascii="GHEA Grapalat" w:hAnsi="GHEA Grapalat"/>
          <w:sz w:val="24"/>
          <w:szCs w:val="24"/>
          <w:lang w:val="hy-AM"/>
        </w:rPr>
        <w:t xml:space="preserve"> հանրապետության ողջ տարածքում աղբահանության «խելացի սխեմաների»</w:t>
      </w:r>
      <w:r w:rsidR="003E10EE">
        <w:rPr>
          <w:rFonts w:ascii="GHEA Grapalat" w:hAnsi="GHEA Grapalat"/>
          <w:sz w:val="24"/>
          <w:szCs w:val="24"/>
          <w:lang w:val="hy-AM"/>
        </w:rPr>
        <w:t xml:space="preserve"> </w:t>
      </w:r>
      <w:r w:rsidR="00C31349" w:rsidRPr="006A3968">
        <w:rPr>
          <w:rFonts w:ascii="GHEA Grapalat" w:hAnsi="GHEA Grapalat"/>
          <w:sz w:val="24"/>
          <w:szCs w:val="24"/>
          <w:lang w:val="hy-AM"/>
        </w:rPr>
        <w:t>կիրառում</w:t>
      </w:r>
      <w:r w:rsidR="003E10EE">
        <w:rPr>
          <w:rFonts w:ascii="GHEA Grapalat" w:hAnsi="GHEA Grapalat"/>
          <w:sz w:val="24"/>
          <w:szCs w:val="24"/>
          <w:lang w:val="hy-AM"/>
        </w:rPr>
        <w:t xml:space="preserve"> </w:t>
      </w:r>
      <w:r w:rsidR="003E10EE" w:rsidRPr="003E10EE">
        <w:rPr>
          <w:rFonts w:ascii="GHEA Grapalat" w:hAnsi="GHEA Grapalat"/>
          <w:sz w:val="24"/>
          <w:szCs w:val="24"/>
          <w:lang w:val="hy-AM"/>
        </w:rPr>
        <w:t>(</w:t>
      </w:r>
      <w:r w:rsidR="003E10EE">
        <w:rPr>
          <w:rFonts w:ascii="GHEA Grapalat" w:hAnsi="GHEA Grapalat"/>
          <w:sz w:val="24"/>
          <w:szCs w:val="24"/>
          <w:lang w:val="hy-AM"/>
        </w:rPr>
        <w:t xml:space="preserve">տեխնիկա-տնտեսապես արդյունավետ, հնարավոր </w:t>
      </w:r>
      <w:r w:rsidR="003E10EE" w:rsidRPr="003E10EE">
        <w:rPr>
          <w:rFonts w:ascii="GHEA Grapalat" w:hAnsi="GHEA Grapalat"/>
          <w:sz w:val="24"/>
          <w:szCs w:val="24"/>
          <w:lang w:val="hy-AM"/>
        </w:rPr>
        <w:t xml:space="preserve">GIS </w:t>
      </w:r>
      <w:r w:rsidR="003E10EE">
        <w:rPr>
          <w:rFonts w:ascii="GHEA Grapalat" w:hAnsi="GHEA Grapalat"/>
          <w:sz w:val="24"/>
          <w:szCs w:val="24"/>
          <w:lang w:val="hy-AM"/>
        </w:rPr>
        <w:t>համակարգի կիրառմամբ</w:t>
      </w:r>
      <w:r w:rsidR="003E10EE" w:rsidRPr="003E10EE">
        <w:rPr>
          <w:rFonts w:ascii="GHEA Grapalat" w:hAnsi="GHEA Grapalat"/>
          <w:sz w:val="24"/>
          <w:szCs w:val="24"/>
          <w:lang w:val="hy-AM"/>
        </w:rPr>
        <w:t>)</w:t>
      </w:r>
      <w:r w:rsidR="00C31349" w:rsidRPr="006A3968">
        <w:rPr>
          <w:rFonts w:ascii="GHEA Grapalat" w:hAnsi="GHEA Grapalat"/>
          <w:sz w:val="24"/>
          <w:szCs w:val="24"/>
          <w:lang w:val="hy-AM"/>
        </w:rPr>
        <w:t xml:space="preserve">՝ ներդնելով տարածաշրջանային ինտեգրված համակարգ և ներգրավելով աղբահանության մասնագիտացված </w:t>
      </w:r>
      <w:r w:rsidR="004F08D3">
        <w:rPr>
          <w:rFonts w:ascii="GHEA Grapalat" w:hAnsi="GHEA Grapalat"/>
          <w:sz w:val="24"/>
          <w:szCs w:val="24"/>
          <w:lang w:val="hy-AM"/>
        </w:rPr>
        <w:t xml:space="preserve">և տեխնիկական համապատասխան հագեցվածությամբ </w:t>
      </w:r>
      <w:r w:rsidR="00C31349" w:rsidRPr="006A3968">
        <w:rPr>
          <w:rFonts w:ascii="GHEA Grapalat" w:hAnsi="GHEA Grapalat"/>
          <w:sz w:val="24"/>
          <w:szCs w:val="24"/>
          <w:lang w:val="hy-AM"/>
        </w:rPr>
        <w:t xml:space="preserve">ընկերությունների։ Ընդ որում առաջարկվում է </w:t>
      </w:r>
      <w:r w:rsidR="00B20BAA">
        <w:rPr>
          <w:rFonts w:ascii="GHEA Grapalat" w:hAnsi="GHEA Grapalat"/>
          <w:sz w:val="24"/>
          <w:szCs w:val="24"/>
          <w:lang w:val="hy-AM"/>
        </w:rPr>
        <w:t xml:space="preserve">կիրառել </w:t>
      </w:r>
      <w:r w:rsidR="00C31349" w:rsidRPr="006A3968">
        <w:rPr>
          <w:rFonts w:ascii="GHEA Grapalat" w:hAnsi="GHEA Grapalat"/>
          <w:sz w:val="24"/>
          <w:szCs w:val="24"/>
          <w:lang w:val="hy-AM"/>
        </w:rPr>
        <w:t>սահմանափակ թվով մասնագիտացված ընկերություններ</w:t>
      </w:r>
      <w:r w:rsidR="00B20BAA">
        <w:rPr>
          <w:rFonts w:ascii="GHEA Grapalat" w:hAnsi="GHEA Grapalat"/>
          <w:sz w:val="24"/>
          <w:szCs w:val="24"/>
          <w:lang w:val="hy-AM"/>
        </w:rPr>
        <w:t xml:space="preserve"> ներգրավելու մոտեցումը</w:t>
      </w:r>
      <w:r w:rsidR="00C31349" w:rsidRPr="006A3968">
        <w:rPr>
          <w:rFonts w:ascii="GHEA Grapalat" w:hAnsi="GHEA Grapalat"/>
          <w:sz w:val="24"/>
          <w:szCs w:val="24"/>
          <w:lang w:val="hy-AM"/>
        </w:rPr>
        <w:t>, որոնք մասնագիտացված և նորմերին համապատասխան  ծառայություն</w:t>
      </w:r>
      <w:r w:rsidR="00B20BAA">
        <w:rPr>
          <w:rFonts w:ascii="GHEA Grapalat" w:hAnsi="GHEA Grapalat"/>
          <w:sz w:val="24"/>
          <w:szCs w:val="24"/>
          <w:lang w:val="hy-AM"/>
        </w:rPr>
        <w:t>ներ</w:t>
      </w:r>
      <w:r w:rsidR="00C31349" w:rsidRPr="006A3968">
        <w:rPr>
          <w:rFonts w:ascii="GHEA Grapalat" w:hAnsi="GHEA Grapalat"/>
          <w:sz w:val="24"/>
          <w:szCs w:val="24"/>
          <w:lang w:val="hy-AM"/>
        </w:rPr>
        <w:t xml:space="preserve"> կմատուցեն։</w:t>
      </w:r>
    </w:p>
    <w:p w:rsidR="00BE19F1" w:rsidRDefault="0028374A"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5</w:t>
      </w:r>
      <w:r w:rsidR="00BE19F1" w:rsidRPr="00BE19F1">
        <w:rPr>
          <w:rFonts w:ascii="GHEA Grapalat" w:hAnsi="GHEA Grapalat" w:cs="Sylfaen"/>
          <w:sz w:val="24"/>
          <w:szCs w:val="24"/>
          <w:lang w:val="hy-AM"/>
        </w:rPr>
        <w:t>)</w:t>
      </w:r>
      <w:r w:rsidR="00BE19F1">
        <w:rPr>
          <w:rFonts w:ascii="GHEA Grapalat" w:hAnsi="GHEA Grapalat" w:cs="Sylfaen"/>
          <w:sz w:val="24"/>
          <w:szCs w:val="24"/>
          <w:lang w:val="hy-AM"/>
        </w:rPr>
        <w:t xml:space="preserve"> </w:t>
      </w:r>
      <w:r w:rsidR="00BE19F1" w:rsidRPr="006A3968">
        <w:rPr>
          <w:rFonts w:ascii="GHEA Grapalat" w:hAnsi="GHEA Grapalat"/>
          <w:sz w:val="24"/>
          <w:szCs w:val="24"/>
          <w:lang w:val="hy-AM"/>
        </w:rPr>
        <w:t>Յուրաքանչյուր բնակավայրի համար անհրաժեշտ է ունենալ աղբահանության սխեմաներ, այդ թվում աղբամանների կամ կոնտեյներների տեղադրման վայրերը, դրանց տեսակները և քանակը, աղբի հավաքման, տեղափոխման և հեռացման երթուղիները և ժամանակացույցը՝ հաշվի առնելով բնակչության թիվը,  տեղաբաշխվածությունը և այլ աղբ ա</w:t>
      </w:r>
      <w:r w:rsidR="00BE19F1">
        <w:rPr>
          <w:rFonts w:ascii="GHEA Grapalat" w:hAnsi="GHEA Grapalat"/>
          <w:sz w:val="24"/>
          <w:szCs w:val="24"/>
          <w:lang w:val="hy-AM"/>
        </w:rPr>
        <w:t>ռ</w:t>
      </w:r>
      <w:r w:rsidR="00BE19F1" w:rsidRPr="006A3968">
        <w:rPr>
          <w:rFonts w:ascii="GHEA Grapalat" w:hAnsi="GHEA Grapalat"/>
          <w:sz w:val="24"/>
          <w:szCs w:val="24"/>
          <w:lang w:val="hy-AM"/>
        </w:rPr>
        <w:t xml:space="preserve">աջացնող սուբյեկտները </w:t>
      </w:r>
      <w:r w:rsidR="00BE19F1" w:rsidRPr="00BE19F1">
        <w:rPr>
          <w:rFonts w:ascii="GHEA Grapalat" w:hAnsi="GHEA Grapalat"/>
          <w:sz w:val="24"/>
          <w:szCs w:val="24"/>
          <w:lang w:val="hy-AM"/>
        </w:rPr>
        <w:t>(</w:t>
      </w:r>
      <w:r w:rsidR="00BE19F1" w:rsidRPr="006A3968">
        <w:rPr>
          <w:rFonts w:ascii="GHEA Grapalat" w:hAnsi="GHEA Grapalat"/>
          <w:sz w:val="24"/>
          <w:szCs w:val="24"/>
          <w:lang w:val="hy-AM"/>
        </w:rPr>
        <w:t>հանրային օբյեկտները, մասնավոր ոլորտ, սպասարկման և ծառայությունների մատուցման կետեր և այլն</w:t>
      </w:r>
      <w:r w:rsidR="00BE19F1" w:rsidRPr="00BE19F1">
        <w:rPr>
          <w:rFonts w:ascii="GHEA Grapalat" w:hAnsi="GHEA Grapalat"/>
          <w:sz w:val="24"/>
          <w:szCs w:val="24"/>
          <w:lang w:val="hy-AM"/>
        </w:rPr>
        <w:t>)</w:t>
      </w:r>
      <w:r w:rsidR="00BE19F1" w:rsidRPr="006A3968">
        <w:rPr>
          <w:rFonts w:ascii="GHEA Grapalat" w:hAnsi="GHEA Grapalat"/>
          <w:sz w:val="24"/>
          <w:szCs w:val="24"/>
          <w:lang w:val="hy-AM"/>
        </w:rPr>
        <w:t>, ինչպես նաև պատմամշակութային, զբոսաշրջային կենտրոնների առկայությունը և</w:t>
      </w:r>
      <w:r w:rsidR="0064784F">
        <w:rPr>
          <w:rFonts w:ascii="GHEA Grapalat" w:hAnsi="GHEA Grapalat"/>
          <w:sz w:val="24"/>
          <w:szCs w:val="24"/>
          <w:lang w:val="hy-AM"/>
        </w:rPr>
        <w:t xml:space="preserve"> աղբի առաջացման սեզոնային տատանումները</w:t>
      </w:r>
      <w:r w:rsidR="00BE19F1" w:rsidRPr="00BE19F1">
        <w:rPr>
          <w:rFonts w:ascii="GHEA Grapalat" w:hAnsi="GHEA Grapalat"/>
          <w:sz w:val="24"/>
          <w:szCs w:val="24"/>
          <w:lang w:val="hy-AM"/>
        </w:rPr>
        <w:t xml:space="preserve"> </w:t>
      </w:r>
      <w:r w:rsidR="00BE19F1">
        <w:rPr>
          <w:rFonts w:ascii="GHEA Grapalat" w:hAnsi="GHEA Grapalat"/>
          <w:sz w:val="24"/>
          <w:szCs w:val="24"/>
          <w:lang w:val="hy-AM"/>
        </w:rPr>
        <w:t>Ընդ որում, առաջարկվում է մշակել և կիրառել հանրապետության ողջ տարածքում աղբահանության արդյուն</w:t>
      </w:r>
      <w:r w:rsidR="00B20BAA">
        <w:rPr>
          <w:rFonts w:ascii="GHEA Grapalat" w:hAnsi="GHEA Grapalat"/>
          <w:sz w:val="24"/>
          <w:szCs w:val="24"/>
          <w:lang w:val="hy-AM"/>
        </w:rPr>
        <w:t>ա</w:t>
      </w:r>
      <w:r w:rsidR="00BE19F1">
        <w:rPr>
          <w:rFonts w:ascii="GHEA Grapalat" w:hAnsi="GHEA Grapalat"/>
          <w:sz w:val="24"/>
          <w:szCs w:val="24"/>
          <w:lang w:val="hy-AM"/>
        </w:rPr>
        <w:t>վետ սխեմաների ներդրման ունիվերսալ գործիք՝ համակարգչային ծրագրային ապահովմամբ։</w:t>
      </w:r>
    </w:p>
    <w:p w:rsidR="00161015" w:rsidRDefault="0028374A" w:rsidP="006A3968">
      <w:pPr>
        <w:tabs>
          <w:tab w:val="left" w:pos="142"/>
        </w:tabs>
        <w:spacing w:after="0" w:line="288" w:lineRule="auto"/>
        <w:ind w:left="-567" w:right="-92" w:firstLine="567"/>
        <w:jc w:val="both"/>
        <w:rPr>
          <w:rFonts w:ascii="GHEA Grapalat" w:hAnsi="GHEA Grapalat"/>
          <w:noProof/>
          <w:sz w:val="24"/>
          <w:szCs w:val="24"/>
          <w:lang w:val="hy-AM"/>
        </w:rPr>
      </w:pPr>
      <w:r>
        <w:rPr>
          <w:rFonts w:ascii="GHEA Grapalat" w:hAnsi="GHEA Grapalat"/>
          <w:sz w:val="24"/>
          <w:szCs w:val="24"/>
          <w:lang w:val="hy-AM"/>
        </w:rPr>
        <w:t>6</w:t>
      </w:r>
      <w:r w:rsidR="00161015" w:rsidRPr="00BE19F1">
        <w:rPr>
          <w:rFonts w:ascii="GHEA Grapalat" w:hAnsi="GHEA Grapalat" w:cs="Sylfaen"/>
          <w:sz w:val="24"/>
          <w:szCs w:val="24"/>
          <w:lang w:val="hy-AM"/>
        </w:rPr>
        <w:t>)</w:t>
      </w:r>
      <w:r w:rsidR="00161015">
        <w:rPr>
          <w:rFonts w:ascii="GHEA Grapalat" w:hAnsi="GHEA Grapalat" w:cs="Sylfaen"/>
          <w:sz w:val="24"/>
          <w:szCs w:val="24"/>
          <w:lang w:val="hy-AM"/>
        </w:rPr>
        <w:t xml:space="preserve"> </w:t>
      </w:r>
      <w:r w:rsidR="00161015">
        <w:rPr>
          <w:rFonts w:ascii="GHEA Grapalat" w:hAnsi="GHEA Grapalat"/>
          <w:noProof/>
          <w:sz w:val="24"/>
          <w:szCs w:val="24"/>
          <w:lang w:val="hy-AM"/>
        </w:rPr>
        <w:t xml:space="preserve">Վերահսկողություն սահմանել աղբի ՀՀ բոլոր բնակավայրերում աղբամանների տեղադրման, աղբի հավաքման, փոխադրման, հեռացման, պահպանման և վերամշակման, աղբամուղերի շահագործման, ինչպես նաև </w:t>
      </w:r>
      <w:r w:rsidR="00161015" w:rsidRPr="00161015">
        <w:rPr>
          <w:rFonts w:ascii="GHEA Grapalat" w:hAnsi="GHEA Grapalat"/>
          <w:noProof/>
          <w:sz w:val="24"/>
          <w:szCs w:val="24"/>
          <w:lang w:val="hy-AM"/>
        </w:rPr>
        <w:t xml:space="preserve">բնակավայրերի տարածքների սանիտարական պահպանման ՀՀ առողջապահության նախարարի 2009 թվականի դեկտեմբերի 22-ի  թիվ 25 հրամանով </w:t>
      </w:r>
      <w:r w:rsidR="0060712D">
        <w:rPr>
          <w:rFonts w:ascii="GHEA Grapalat" w:hAnsi="GHEA Grapalat"/>
          <w:noProof/>
          <w:sz w:val="24"/>
          <w:szCs w:val="24"/>
          <w:lang w:val="hy-AM"/>
        </w:rPr>
        <w:t xml:space="preserve">հաստատված սանիտարական կանոնների և </w:t>
      </w:r>
      <w:r w:rsidR="00161015" w:rsidRPr="00161015">
        <w:rPr>
          <w:rFonts w:ascii="GHEA Grapalat" w:hAnsi="GHEA Grapalat"/>
          <w:noProof/>
          <w:sz w:val="24"/>
          <w:szCs w:val="24"/>
          <w:lang w:val="hy-AM"/>
        </w:rPr>
        <w:t>նորմերի կատարման նկատմամբ</w:t>
      </w:r>
      <w:r w:rsidR="00161015">
        <w:rPr>
          <w:rFonts w:ascii="GHEA Grapalat" w:hAnsi="GHEA Grapalat"/>
          <w:noProof/>
          <w:sz w:val="24"/>
          <w:szCs w:val="24"/>
          <w:lang w:val="hy-AM"/>
        </w:rPr>
        <w:t>։</w:t>
      </w:r>
    </w:p>
    <w:p w:rsidR="0062799E" w:rsidRDefault="0028374A"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7</w:t>
      </w:r>
      <w:r w:rsidR="0062799E" w:rsidRPr="00BE19F1">
        <w:rPr>
          <w:rFonts w:ascii="GHEA Grapalat" w:hAnsi="GHEA Grapalat" w:cs="Sylfaen"/>
          <w:sz w:val="24"/>
          <w:szCs w:val="24"/>
          <w:lang w:val="hy-AM"/>
        </w:rPr>
        <w:t>)</w:t>
      </w:r>
      <w:r w:rsidR="0062799E">
        <w:rPr>
          <w:rFonts w:ascii="GHEA Grapalat" w:hAnsi="GHEA Grapalat" w:cs="Sylfaen"/>
          <w:sz w:val="24"/>
          <w:szCs w:val="24"/>
          <w:lang w:val="hy-AM"/>
        </w:rPr>
        <w:t xml:space="preserve"> </w:t>
      </w:r>
      <w:r w:rsidR="00BE19F1" w:rsidRPr="006A3968">
        <w:rPr>
          <w:rFonts w:ascii="GHEA Grapalat" w:hAnsi="GHEA Grapalat"/>
          <w:sz w:val="24"/>
          <w:szCs w:val="24"/>
          <w:lang w:val="hy-AM"/>
        </w:rPr>
        <w:t>Կա</w:t>
      </w:r>
      <w:r w:rsidR="00BE19F1">
        <w:rPr>
          <w:rFonts w:ascii="GHEA Grapalat" w:hAnsi="GHEA Grapalat"/>
          <w:sz w:val="24"/>
          <w:szCs w:val="24"/>
          <w:lang w:val="hy-AM"/>
        </w:rPr>
        <w:t>պ</w:t>
      </w:r>
      <w:r w:rsidR="00BE19F1" w:rsidRPr="006A3968">
        <w:rPr>
          <w:rFonts w:ascii="GHEA Grapalat" w:hAnsi="GHEA Grapalat"/>
          <w:sz w:val="24"/>
          <w:szCs w:val="24"/>
          <w:lang w:val="hy-AM"/>
        </w:rPr>
        <w:t>ված աղբի հավաքման երթուղիների</w:t>
      </w:r>
      <w:r w:rsidR="00BE19F1">
        <w:rPr>
          <w:rFonts w:ascii="GHEA Grapalat" w:hAnsi="GHEA Grapalat"/>
          <w:sz w:val="24"/>
          <w:szCs w:val="24"/>
          <w:lang w:val="hy-AM"/>
        </w:rPr>
        <w:t xml:space="preserve"> հետ</w:t>
      </w:r>
      <w:r w:rsidR="00BE19F1" w:rsidRPr="006A3968">
        <w:rPr>
          <w:rFonts w:ascii="GHEA Grapalat" w:hAnsi="GHEA Grapalat"/>
          <w:sz w:val="24"/>
          <w:szCs w:val="24"/>
          <w:lang w:val="hy-AM"/>
        </w:rPr>
        <w:t xml:space="preserve"> և ելնելով ծախսարդյունավետությունից՝ առաջարկվում է բնակավայրերում կիրառել փոխաբեռնման կայաններ</w:t>
      </w:r>
      <w:r w:rsidR="00C96DB5">
        <w:rPr>
          <w:rFonts w:ascii="GHEA Grapalat" w:hAnsi="GHEA Grapalat"/>
          <w:sz w:val="24"/>
          <w:szCs w:val="24"/>
          <w:lang w:val="hy-AM"/>
        </w:rPr>
        <w:t xml:space="preserve"> /աղբի ժամանակավոր պահման վայր/</w:t>
      </w:r>
      <w:r w:rsidR="00BE19F1" w:rsidRPr="006A3968">
        <w:rPr>
          <w:rFonts w:ascii="GHEA Grapalat" w:hAnsi="GHEA Grapalat"/>
          <w:sz w:val="24"/>
          <w:szCs w:val="24"/>
          <w:lang w:val="hy-AM"/>
        </w:rPr>
        <w:t>, ինչը կնվազեցնի երթևեկության ծանրաբեռնվածությունը</w:t>
      </w:r>
      <w:r w:rsidR="00BE19F1">
        <w:rPr>
          <w:rFonts w:ascii="GHEA Grapalat" w:hAnsi="GHEA Grapalat"/>
          <w:sz w:val="24"/>
          <w:szCs w:val="24"/>
          <w:lang w:val="hy-AM"/>
        </w:rPr>
        <w:t xml:space="preserve"> և ծախսերը</w:t>
      </w:r>
      <w:r w:rsidR="00BE19F1" w:rsidRPr="006A3968">
        <w:rPr>
          <w:rFonts w:ascii="GHEA Grapalat" w:hAnsi="GHEA Grapalat"/>
          <w:sz w:val="24"/>
          <w:szCs w:val="24"/>
          <w:lang w:val="hy-AM"/>
        </w:rPr>
        <w:t xml:space="preserve">։ </w:t>
      </w:r>
    </w:p>
    <w:p w:rsidR="00C31349" w:rsidRDefault="0028374A"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8</w:t>
      </w:r>
      <w:r w:rsidR="0062799E" w:rsidRPr="00BE19F1">
        <w:rPr>
          <w:rFonts w:ascii="GHEA Grapalat" w:hAnsi="GHEA Grapalat" w:cs="Sylfaen"/>
          <w:sz w:val="24"/>
          <w:szCs w:val="24"/>
          <w:lang w:val="hy-AM"/>
        </w:rPr>
        <w:t>)</w:t>
      </w:r>
      <w:r w:rsidR="0062799E">
        <w:rPr>
          <w:rFonts w:ascii="GHEA Grapalat" w:hAnsi="GHEA Grapalat" w:cs="Sylfaen"/>
          <w:sz w:val="24"/>
          <w:szCs w:val="24"/>
          <w:lang w:val="hy-AM"/>
        </w:rPr>
        <w:t xml:space="preserve"> </w:t>
      </w:r>
      <w:r w:rsidR="00C31349" w:rsidRPr="006A3968">
        <w:rPr>
          <w:rFonts w:ascii="GHEA Grapalat" w:hAnsi="GHEA Grapalat"/>
          <w:sz w:val="24"/>
          <w:szCs w:val="24"/>
          <w:lang w:val="hy-AM"/>
        </w:rPr>
        <w:t xml:space="preserve">Փոքր և </w:t>
      </w:r>
      <w:r w:rsidR="0064784F">
        <w:rPr>
          <w:rFonts w:ascii="GHEA Grapalat" w:hAnsi="GHEA Grapalat"/>
          <w:sz w:val="24"/>
          <w:szCs w:val="24"/>
          <w:lang w:val="hy-AM"/>
        </w:rPr>
        <w:t xml:space="preserve">նոսր </w:t>
      </w:r>
      <w:r w:rsidR="00C31349" w:rsidRPr="006A3968">
        <w:rPr>
          <w:rFonts w:ascii="GHEA Grapalat" w:hAnsi="GHEA Grapalat"/>
          <w:sz w:val="24"/>
          <w:szCs w:val="24"/>
          <w:lang w:val="hy-AM"/>
        </w:rPr>
        <w:t>բնակեցված բնակավայրերում առաջարկվում է կիրառել աղբի հավաքման կետեր՝ ճանապարհամերձ տարածքում</w:t>
      </w:r>
      <w:r w:rsidR="00B20BAA">
        <w:rPr>
          <w:rFonts w:ascii="GHEA Grapalat" w:hAnsi="GHEA Grapalat"/>
          <w:sz w:val="24"/>
          <w:szCs w:val="24"/>
          <w:lang w:val="hy-AM"/>
        </w:rPr>
        <w:t>,</w:t>
      </w:r>
      <w:r w:rsidR="00C31349" w:rsidRPr="006A3968">
        <w:rPr>
          <w:rFonts w:ascii="GHEA Grapalat" w:hAnsi="GHEA Grapalat"/>
          <w:sz w:val="24"/>
          <w:szCs w:val="24"/>
          <w:lang w:val="hy-AM"/>
        </w:rPr>
        <w:t xml:space="preserve"> որը կարող է սպասարկել երկու և ավել</w:t>
      </w:r>
      <w:r w:rsidR="00B20BAA">
        <w:rPr>
          <w:rFonts w:ascii="GHEA Grapalat" w:hAnsi="GHEA Grapalat"/>
          <w:sz w:val="24"/>
          <w:szCs w:val="24"/>
          <w:lang w:val="hy-AM"/>
        </w:rPr>
        <w:t>ի</w:t>
      </w:r>
      <w:r w:rsidR="00C31349" w:rsidRPr="006A3968">
        <w:rPr>
          <w:rFonts w:ascii="GHEA Grapalat" w:hAnsi="GHEA Grapalat"/>
          <w:sz w:val="24"/>
          <w:szCs w:val="24"/>
          <w:lang w:val="hy-AM"/>
        </w:rPr>
        <w:t xml:space="preserve"> բնակավայրեր։ </w:t>
      </w:r>
      <w:r w:rsidR="00B20BAA">
        <w:rPr>
          <w:rFonts w:ascii="GHEA Grapalat" w:hAnsi="GHEA Grapalat"/>
          <w:sz w:val="24"/>
          <w:szCs w:val="24"/>
          <w:lang w:val="hy-AM"/>
        </w:rPr>
        <w:t>Ա</w:t>
      </w:r>
      <w:r w:rsidR="00C31349" w:rsidRPr="006A3968">
        <w:rPr>
          <w:rFonts w:ascii="GHEA Grapalat" w:hAnsi="GHEA Grapalat"/>
          <w:sz w:val="24"/>
          <w:szCs w:val="24"/>
          <w:lang w:val="hy-AM"/>
        </w:rPr>
        <w:t xml:space="preserve">ղբի հավաքման </w:t>
      </w:r>
      <w:r w:rsidR="00B20BAA">
        <w:rPr>
          <w:rFonts w:ascii="GHEA Grapalat" w:hAnsi="GHEA Grapalat"/>
          <w:sz w:val="24"/>
          <w:szCs w:val="24"/>
          <w:lang w:val="hy-AM"/>
        </w:rPr>
        <w:t xml:space="preserve">նման </w:t>
      </w:r>
      <w:r w:rsidR="00C31349" w:rsidRPr="006A3968">
        <w:rPr>
          <w:rFonts w:ascii="GHEA Grapalat" w:hAnsi="GHEA Grapalat"/>
          <w:sz w:val="24"/>
          <w:szCs w:val="24"/>
          <w:lang w:val="hy-AM"/>
        </w:rPr>
        <w:t xml:space="preserve">կետերը պետք է լինեն ցանկապատված և </w:t>
      </w:r>
      <w:r w:rsidR="00B20BAA">
        <w:rPr>
          <w:rFonts w:ascii="GHEA Grapalat" w:hAnsi="GHEA Grapalat"/>
          <w:sz w:val="24"/>
          <w:szCs w:val="24"/>
          <w:lang w:val="hy-AM"/>
        </w:rPr>
        <w:lastRenderedPageBreak/>
        <w:t xml:space="preserve">նախատեսվեն </w:t>
      </w:r>
      <w:r w:rsidR="00C31349" w:rsidRPr="006A3968">
        <w:rPr>
          <w:rFonts w:ascii="GHEA Grapalat" w:hAnsi="GHEA Grapalat"/>
          <w:sz w:val="24"/>
          <w:szCs w:val="24"/>
          <w:lang w:val="hy-AM"/>
        </w:rPr>
        <w:t>ասֆալտապատված տարածքներ, որտեղ կտեղադրվ</w:t>
      </w:r>
      <w:r w:rsidR="00B20BAA">
        <w:rPr>
          <w:rFonts w:ascii="GHEA Grapalat" w:hAnsi="GHEA Grapalat"/>
          <w:sz w:val="24"/>
          <w:szCs w:val="24"/>
          <w:lang w:val="hy-AM"/>
        </w:rPr>
        <w:t>են</w:t>
      </w:r>
      <w:r w:rsidR="00C31349" w:rsidRPr="006A3968">
        <w:rPr>
          <w:rFonts w:ascii="GHEA Grapalat" w:hAnsi="GHEA Grapalat"/>
          <w:sz w:val="24"/>
          <w:szCs w:val="24"/>
          <w:lang w:val="hy-AM"/>
        </w:rPr>
        <w:t xml:space="preserve"> 5խմ տարողությամբ աղբամաններ </w:t>
      </w:r>
      <w:r w:rsidR="00D96C04" w:rsidRPr="00D96C04">
        <w:rPr>
          <w:rFonts w:ascii="GHEA Grapalat" w:hAnsi="GHEA Grapalat"/>
          <w:sz w:val="24"/>
          <w:szCs w:val="24"/>
          <w:lang w:val="hy-AM"/>
        </w:rPr>
        <w:t>(</w:t>
      </w:r>
      <w:r w:rsidR="00C31349" w:rsidRPr="006A3968">
        <w:rPr>
          <w:rFonts w:ascii="GHEA Grapalat" w:hAnsi="GHEA Grapalat"/>
          <w:sz w:val="24"/>
          <w:szCs w:val="24"/>
          <w:lang w:val="hy-AM"/>
        </w:rPr>
        <w:t>կոնտեյներներ</w:t>
      </w:r>
      <w:r w:rsidR="00D96C04" w:rsidRPr="00D96C04">
        <w:rPr>
          <w:rFonts w:ascii="GHEA Grapalat" w:hAnsi="GHEA Grapalat"/>
          <w:sz w:val="24"/>
          <w:szCs w:val="24"/>
          <w:lang w:val="hy-AM"/>
        </w:rPr>
        <w:t>)</w:t>
      </w:r>
      <w:r w:rsidR="00BE19F1">
        <w:rPr>
          <w:rFonts w:ascii="GHEA Grapalat" w:hAnsi="GHEA Grapalat"/>
          <w:sz w:val="24"/>
          <w:szCs w:val="24"/>
          <w:lang w:val="hy-AM"/>
        </w:rPr>
        <w:t>։</w:t>
      </w:r>
    </w:p>
    <w:p w:rsidR="00D96C04" w:rsidRPr="00D96C04" w:rsidRDefault="0028374A"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cs="Sylfaen"/>
          <w:sz w:val="24"/>
          <w:szCs w:val="24"/>
          <w:lang w:val="hy-AM"/>
        </w:rPr>
        <w:t>9</w:t>
      </w:r>
      <w:r w:rsidR="00D96C04" w:rsidRPr="00D96C04">
        <w:rPr>
          <w:rFonts w:ascii="GHEA Grapalat" w:hAnsi="GHEA Grapalat" w:cs="Sylfaen"/>
          <w:sz w:val="24"/>
          <w:szCs w:val="24"/>
          <w:lang w:val="hy-AM"/>
        </w:rPr>
        <w:t xml:space="preserve">) </w:t>
      </w:r>
      <w:r w:rsidR="00D96C04" w:rsidRPr="006A3968">
        <w:rPr>
          <w:rFonts w:ascii="GHEA Grapalat" w:hAnsi="GHEA Grapalat" w:cs="Sylfaen"/>
          <w:sz w:val="24"/>
          <w:szCs w:val="24"/>
          <w:lang w:val="hy-AM"/>
        </w:rPr>
        <w:t>Խոշոր եզրաչափի աղբի (2 քմ և ավել</w:t>
      </w:r>
      <w:r w:rsidR="00B20BAA">
        <w:rPr>
          <w:rFonts w:ascii="GHEA Grapalat" w:hAnsi="GHEA Grapalat" w:cs="Sylfaen"/>
          <w:sz w:val="24"/>
          <w:szCs w:val="24"/>
          <w:lang w:val="hy-AM"/>
        </w:rPr>
        <w:t>ի</w:t>
      </w:r>
      <w:r w:rsidR="00D96C04" w:rsidRPr="006A3968">
        <w:rPr>
          <w:rFonts w:ascii="GHEA Grapalat" w:hAnsi="GHEA Grapalat" w:cs="Sylfaen"/>
          <w:sz w:val="24"/>
          <w:szCs w:val="24"/>
          <w:lang w:val="hy-AM"/>
        </w:rPr>
        <w:t xml:space="preserve"> մակերեսով կենցաղային </w:t>
      </w:r>
      <w:r w:rsidR="00B20BAA">
        <w:rPr>
          <w:rFonts w:ascii="GHEA Grapalat" w:hAnsi="GHEA Grapalat" w:cs="Sylfaen"/>
          <w:sz w:val="24"/>
          <w:szCs w:val="24"/>
          <w:lang w:val="hy-AM"/>
        </w:rPr>
        <w:t>ու</w:t>
      </w:r>
      <w:r w:rsidR="00D96C04" w:rsidRPr="006A3968">
        <w:rPr>
          <w:rFonts w:ascii="GHEA Grapalat" w:hAnsi="GHEA Grapalat" w:cs="Sylfaen"/>
          <w:sz w:val="24"/>
          <w:szCs w:val="24"/>
          <w:lang w:val="hy-AM"/>
        </w:rPr>
        <w:t xml:space="preserve"> ոչ կենցաղային սարքավորումներ, այդ թվում՝ տրանսպորտային միջոցի հենասարք, թափք, մետաղական ջարդոն, էլեկտրատեխնիկական սարքավորումներ կամ այլ նմանատիպ իրեր),   մարտկոցների, էլեկտրական կուտակիչների, էլեկտրալամպերի, էլեկտրոնային ապրանքների, շինարարական աղբի հավաքման և տեղափոխման համար </w:t>
      </w:r>
      <w:r w:rsidR="00161015">
        <w:rPr>
          <w:rFonts w:ascii="GHEA Grapalat" w:hAnsi="GHEA Grapalat" w:cs="Sylfaen"/>
          <w:sz w:val="24"/>
          <w:szCs w:val="24"/>
          <w:lang w:val="hy-AM"/>
        </w:rPr>
        <w:t xml:space="preserve">անհրաժեշտ է սահմանել </w:t>
      </w:r>
      <w:r w:rsidR="00D96C04" w:rsidRPr="006A3968">
        <w:rPr>
          <w:rFonts w:ascii="GHEA Grapalat" w:hAnsi="GHEA Grapalat" w:cs="Sylfaen"/>
          <w:sz w:val="24"/>
          <w:szCs w:val="24"/>
          <w:lang w:val="hy-AM"/>
        </w:rPr>
        <w:t>նորմեր</w:t>
      </w:r>
      <w:r w:rsidR="00161015">
        <w:rPr>
          <w:rFonts w:ascii="GHEA Grapalat" w:hAnsi="GHEA Grapalat" w:cs="Sylfaen"/>
          <w:sz w:val="24"/>
          <w:szCs w:val="24"/>
          <w:lang w:val="hy-AM"/>
        </w:rPr>
        <w:t xml:space="preserve"> և ընթացակարգեր, ինչպես նաև ստեղծել </w:t>
      </w:r>
      <w:r w:rsidR="00D96C04" w:rsidRPr="006A3968">
        <w:rPr>
          <w:rFonts w:ascii="GHEA Grapalat" w:hAnsi="GHEA Grapalat" w:cs="Sylfaen"/>
          <w:sz w:val="24"/>
          <w:szCs w:val="24"/>
          <w:lang w:val="hy-AM"/>
        </w:rPr>
        <w:t>դրանց առանձին հավաքման, տեղափոխման և օգտահանմա</w:t>
      </w:r>
      <w:r w:rsidR="00D96C04">
        <w:rPr>
          <w:rFonts w:ascii="GHEA Grapalat" w:hAnsi="GHEA Grapalat" w:cs="Sylfaen"/>
          <w:sz w:val="24"/>
          <w:szCs w:val="24"/>
          <w:lang w:val="hy-AM"/>
        </w:rPr>
        <w:t>ն ենթակառուցվածքներ</w:t>
      </w:r>
      <w:r w:rsidR="00161015">
        <w:rPr>
          <w:rFonts w:ascii="GHEA Grapalat" w:hAnsi="GHEA Grapalat" w:cs="Sylfaen"/>
          <w:sz w:val="24"/>
          <w:szCs w:val="24"/>
          <w:lang w:val="hy-AM"/>
        </w:rPr>
        <w:t>։</w:t>
      </w:r>
    </w:p>
    <w:p w:rsidR="0062799E" w:rsidRDefault="0028374A" w:rsidP="0062799E">
      <w:pPr>
        <w:shd w:val="clear" w:color="auto" w:fill="FFFFFF"/>
        <w:tabs>
          <w:tab w:val="left" w:pos="142"/>
        </w:tabs>
        <w:spacing w:after="0" w:line="288" w:lineRule="auto"/>
        <w:ind w:left="-567" w:right="-92" w:firstLine="567"/>
        <w:jc w:val="both"/>
        <w:rPr>
          <w:rFonts w:ascii="GHEA Grapalat" w:hAnsi="GHEA Grapalat"/>
          <w:noProof/>
          <w:sz w:val="24"/>
          <w:szCs w:val="24"/>
          <w:lang w:val="hy-AM"/>
        </w:rPr>
      </w:pPr>
      <w:r>
        <w:rPr>
          <w:rFonts w:ascii="GHEA Grapalat" w:hAnsi="GHEA Grapalat"/>
          <w:sz w:val="24"/>
          <w:szCs w:val="24"/>
          <w:lang w:val="hy-AM"/>
        </w:rPr>
        <w:t>10</w:t>
      </w:r>
      <w:r w:rsidR="00BE19F1" w:rsidRPr="0062799E">
        <w:rPr>
          <w:rFonts w:ascii="GHEA Grapalat" w:hAnsi="GHEA Grapalat" w:cs="Sylfaen"/>
          <w:sz w:val="24"/>
          <w:szCs w:val="24"/>
          <w:lang w:val="hy-AM"/>
        </w:rPr>
        <w:t xml:space="preserve">) </w:t>
      </w:r>
      <w:r w:rsidR="0062799E" w:rsidRPr="0062799E">
        <w:rPr>
          <w:rFonts w:ascii="GHEA Grapalat" w:hAnsi="GHEA Grapalat" w:cs="Sylfaen"/>
          <w:sz w:val="24"/>
          <w:szCs w:val="24"/>
          <w:lang w:val="hy-AM"/>
        </w:rPr>
        <w:t>Միջոցներ ձեռնարկել բարձրահարկ շենքերում աղբամուղերի արդիականացման կամ դրանց փակման ուղղությամբ</w:t>
      </w:r>
      <w:r w:rsidR="0062799E">
        <w:rPr>
          <w:rFonts w:ascii="GHEA Grapalat" w:hAnsi="GHEA Grapalat" w:cs="Sylfaen"/>
          <w:sz w:val="24"/>
          <w:szCs w:val="24"/>
          <w:lang w:val="hy-AM"/>
        </w:rPr>
        <w:t>։ Ընդ որում, ա</w:t>
      </w:r>
      <w:r w:rsidR="0062799E" w:rsidRPr="006A3968">
        <w:rPr>
          <w:rFonts w:ascii="GHEA Grapalat" w:hAnsi="GHEA Grapalat"/>
          <w:noProof/>
          <w:sz w:val="24"/>
          <w:szCs w:val="24"/>
          <w:lang w:val="hy-AM"/>
        </w:rPr>
        <w:t>ղբամուղերի վերանորոգման և բարեկարգման դեպքում՝ անհրաժեշտ է աղբամուղերը ապահովել բեռնավորող փականների կափարիչների ռետինե միջադիրներով, խոնավ եղանակով մաքրման հնարավորություն ընձեռող նյութերով աղբախցերի ներսի պատերի երեսապատումով, ջրի ծորակի առկայությունով և բնական արտածման օդափոխությամբ:  Շահագործման ընթացքում անհրաժեշտ է պարբերաբար խողովակաշարերը ախտահանել ախտահանիչ նյութերով և վարակազերծել:</w:t>
      </w:r>
      <w:r w:rsidR="0062799E">
        <w:rPr>
          <w:rFonts w:ascii="GHEA Grapalat" w:hAnsi="GHEA Grapalat"/>
          <w:noProof/>
          <w:sz w:val="24"/>
          <w:szCs w:val="24"/>
          <w:lang w:val="hy-AM"/>
        </w:rPr>
        <w:t xml:space="preserve"> Շ</w:t>
      </w:r>
      <w:r w:rsidR="0062799E" w:rsidRPr="006A3968">
        <w:rPr>
          <w:rFonts w:ascii="GHEA Grapalat" w:hAnsi="GHEA Grapalat"/>
          <w:noProof/>
          <w:sz w:val="24"/>
          <w:szCs w:val="24"/>
          <w:lang w:val="hy-AM"/>
        </w:rPr>
        <w:t xml:space="preserve">ատ կարևոր է բնակչության մասնակցությունը, քանի որ պարտադիր պահանջ պետք է դրվի, որպեսզի  բնակիչները տոպրակներով աղբը հավաքեն, փակեն և նոր միայն գցեն աղբամուղ: </w:t>
      </w:r>
      <w:r w:rsidR="0062799E">
        <w:rPr>
          <w:rFonts w:ascii="GHEA Grapalat" w:hAnsi="GHEA Grapalat"/>
          <w:noProof/>
          <w:sz w:val="24"/>
          <w:szCs w:val="24"/>
          <w:lang w:val="hy-AM"/>
        </w:rPr>
        <w:t xml:space="preserve"> Ա</w:t>
      </w:r>
      <w:r w:rsidR="0062799E" w:rsidRPr="006A3968">
        <w:rPr>
          <w:rFonts w:ascii="GHEA Grapalat" w:hAnsi="GHEA Grapalat"/>
          <w:noProof/>
          <w:sz w:val="24"/>
          <w:szCs w:val="24"/>
          <w:lang w:val="hy-AM"/>
        </w:rPr>
        <w:t>ղբամուղերի փակման դեպքում՝ անհրաժեշտություն կառաջանա ՀՀ օրենսդրությամբ սահմանված կարգով և ըստ նորմատիվ պահանջների՝ համապատասխան քանակով ու ծավալով աղբամաններ տեղադրել շենքերի բակերում: Այս դեպքում անհրաժեշտ է «Բ</w:t>
      </w:r>
      <w:r w:rsidR="0062799E" w:rsidRPr="006A3968">
        <w:rPr>
          <w:rFonts w:ascii="GHEA Grapalat" w:hAnsi="GHEA Grapalat"/>
          <w:bCs/>
          <w:noProof/>
          <w:sz w:val="24"/>
          <w:szCs w:val="24"/>
          <w:lang w:val="hy-AM"/>
        </w:rPr>
        <w:t xml:space="preserve">ազմաբնակարան շենքի կառավարման մասին» ՀՀ օրենքի համաձայն՝ </w:t>
      </w:r>
      <w:r w:rsidR="0062799E" w:rsidRPr="006A3968">
        <w:rPr>
          <w:rFonts w:ascii="GHEA Grapalat" w:hAnsi="GHEA Grapalat"/>
          <w:iCs/>
          <w:noProof/>
          <w:sz w:val="24"/>
          <w:szCs w:val="24"/>
          <w:lang w:val="hy-AM"/>
        </w:rPr>
        <w:t xml:space="preserve">բազմաբնակարան շենքի շինության </w:t>
      </w:r>
      <w:r w:rsidR="0062799E" w:rsidRPr="006A3968">
        <w:rPr>
          <w:rFonts w:ascii="GHEA Grapalat" w:hAnsi="GHEA Grapalat"/>
          <w:bCs/>
          <w:noProof/>
          <w:sz w:val="24"/>
          <w:szCs w:val="24"/>
          <w:lang w:val="hy-AM"/>
        </w:rPr>
        <w:t xml:space="preserve">սեփականատերերի </w:t>
      </w:r>
      <w:r w:rsidR="0062799E" w:rsidRPr="006A3968">
        <w:rPr>
          <w:rFonts w:cs="Calibri"/>
          <w:bCs/>
          <w:noProof/>
          <w:sz w:val="24"/>
          <w:szCs w:val="24"/>
          <w:lang w:val="hy-AM"/>
        </w:rPr>
        <w:t> </w:t>
      </w:r>
      <w:r w:rsidR="0062799E" w:rsidRPr="006A3968">
        <w:rPr>
          <w:rFonts w:ascii="GHEA Grapalat" w:hAnsi="GHEA Grapalat" w:cs="GHEA Grapalat"/>
          <w:bCs/>
          <w:noProof/>
          <w:sz w:val="24"/>
          <w:szCs w:val="24"/>
          <w:lang w:val="hy-AM"/>
        </w:rPr>
        <w:t>ընդ</w:t>
      </w:r>
      <w:r w:rsidR="0062799E" w:rsidRPr="006A3968">
        <w:rPr>
          <w:rFonts w:ascii="GHEA Grapalat" w:hAnsi="GHEA Grapalat"/>
          <w:bCs/>
          <w:noProof/>
          <w:sz w:val="24"/>
          <w:szCs w:val="24"/>
          <w:lang w:val="hy-AM"/>
        </w:rPr>
        <w:t xml:space="preserve">հանուր ժողովի համաձայնությունը, քանի որ ըստ օրենքի 11-րդ հոդվածի «ժ» կետի դրույթների՝ ընդհանուր բաժնային սեփականության կամ դրա մի մասի կառուցապատման կամ փոփոխման մասին որոշումը կայացվում է </w:t>
      </w:r>
      <w:r w:rsidR="0062799E" w:rsidRPr="006A3968">
        <w:rPr>
          <w:rFonts w:cs="Calibri"/>
          <w:color w:val="000000"/>
          <w:sz w:val="24"/>
          <w:szCs w:val="24"/>
          <w:shd w:val="clear" w:color="auto" w:fill="FFFFFF"/>
          <w:lang w:val="hy-AM"/>
        </w:rPr>
        <w:t> </w:t>
      </w:r>
      <w:r w:rsidR="0062799E" w:rsidRPr="006A3968">
        <w:rPr>
          <w:rFonts w:ascii="GHEA Grapalat" w:hAnsi="GHEA Grapalat"/>
          <w:bCs/>
          <w:noProof/>
          <w:sz w:val="24"/>
          <w:szCs w:val="24"/>
          <w:lang w:val="hy-AM"/>
        </w:rPr>
        <w:t>ընդհանուր բաժնային սեփականության կառավարման բարձրագույն մարմնի՝ շինությունների սեփականատերերի ժողովի կողմից:</w:t>
      </w:r>
      <w:r w:rsidR="0062799E" w:rsidRPr="006A3968">
        <w:rPr>
          <w:rFonts w:cs="Calibri"/>
          <w:bCs/>
          <w:noProof/>
          <w:sz w:val="24"/>
          <w:szCs w:val="24"/>
          <w:lang w:val="hy-AM"/>
        </w:rPr>
        <w:t> </w:t>
      </w:r>
      <w:r w:rsidR="0062799E">
        <w:rPr>
          <w:rFonts w:cs="Calibri"/>
          <w:bCs/>
          <w:noProof/>
          <w:sz w:val="24"/>
          <w:szCs w:val="24"/>
          <w:lang w:val="hy-AM"/>
        </w:rPr>
        <w:t xml:space="preserve"> </w:t>
      </w:r>
      <w:r w:rsidR="0062799E" w:rsidRPr="006A3968">
        <w:rPr>
          <w:rFonts w:ascii="GHEA Grapalat" w:hAnsi="GHEA Grapalat"/>
          <w:noProof/>
          <w:sz w:val="24"/>
          <w:szCs w:val="24"/>
          <w:lang w:val="hy-AM"/>
        </w:rPr>
        <w:t>Դրա հետ մեկտեղ, հաշվի առնելով աղբամուղերի առկայության հետ կապված հարմարավետությունը</w:t>
      </w:r>
      <w:r w:rsidR="00B20BAA">
        <w:rPr>
          <w:rFonts w:ascii="GHEA Grapalat" w:hAnsi="GHEA Grapalat"/>
          <w:noProof/>
          <w:sz w:val="24"/>
          <w:szCs w:val="24"/>
          <w:lang w:val="hy-AM"/>
        </w:rPr>
        <w:t>,</w:t>
      </w:r>
      <w:r w:rsidR="0062799E" w:rsidRPr="006A3968">
        <w:rPr>
          <w:rFonts w:ascii="GHEA Grapalat" w:hAnsi="GHEA Grapalat"/>
          <w:noProof/>
          <w:sz w:val="24"/>
          <w:szCs w:val="24"/>
          <w:lang w:val="hy-AM"/>
        </w:rPr>
        <w:t xml:space="preserve"> անհրաժեշտ է նաև ապահովել  բազմաբնակարան շենքերի վերելակների անխափան աշխատանքը:</w:t>
      </w:r>
      <w:r w:rsidR="0062799E">
        <w:rPr>
          <w:rFonts w:ascii="GHEA Grapalat" w:hAnsi="GHEA Grapalat"/>
          <w:noProof/>
          <w:sz w:val="24"/>
          <w:szCs w:val="24"/>
          <w:lang w:val="hy-AM"/>
        </w:rPr>
        <w:t xml:space="preserve"> Աղբամուղերի արդիականացման կամ դրանց փակման որոշում կայացնելու համար անհրաժեշտ է գնահատել </w:t>
      </w:r>
      <w:r w:rsidR="0062799E" w:rsidRPr="006A3968">
        <w:rPr>
          <w:rFonts w:ascii="GHEA Grapalat" w:hAnsi="GHEA Grapalat"/>
          <w:noProof/>
          <w:sz w:val="24"/>
          <w:szCs w:val="24"/>
          <w:lang w:val="hy-AM"/>
        </w:rPr>
        <w:t>ծախսերը և կիրառելիության նպատակահարմարությունը՝ հաշվի առնելով նշված գործընթացի ֆինանսական, տեխնիկական և սոցիալ-տնտեսական ասպեկտները:</w:t>
      </w:r>
    </w:p>
    <w:p w:rsidR="00D62AB6" w:rsidRDefault="00161015" w:rsidP="00BE19F1">
      <w:pPr>
        <w:tabs>
          <w:tab w:val="left" w:pos="142"/>
        </w:tabs>
        <w:spacing w:after="0" w:line="288" w:lineRule="auto"/>
        <w:ind w:left="-567" w:right="-92" w:firstLine="567"/>
        <w:jc w:val="both"/>
        <w:rPr>
          <w:rFonts w:ascii="GHEA Grapalat" w:hAnsi="GHEA Grapalat" w:cs="Sylfaen"/>
          <w:sz w:val="24"/>
          <w:szCs w:val="24"/>
          <w:lang w:val="hy-AM"/>
        </w:rPr>
      </w:pPr>
      <w:r>
        <w:rPr>
          <w:rFonts w:ascii="GHEA Grapalat" w:hAnsi="GHEA Grapalat"/>
          <w:sz w:val="24"/>
          <w:szCs w:val="24"/>
          <w:lang w:val="hy-AM"/>
        </w:rPr>
        <w:t>1</w:t>
      </w:r>
      <w:r w:rsidR="0028374A">
        <w:rPr>
          <w:rFonts w:ascii="GHEA Grapalat" w:hAnsi="GHEA Grapalat"/>
          <w:sz w:val="24"/>
          <w:szCs w:val="24"/>
          <w:lang w:val="hy-AM"/>
        </w:rPr>
        <w:t>1</w:t>
      </w:r>
      <w:r w:rsidR="00BE19F1" w:rsidRPr="00BE19F1">
        <w:rPr>
          <w:rFonts w:ascii="GHEA Grapalat" w:hAnsi="GHEA Grapalat" w:cs="Sylfaen"/>
          <w:sz w:val="24"/>
          <w:szCs w:val="24"/>
          <w:lang w:val="hy-AM"/>
        </w:rPr>
        <w:t>)</w:t>
      </w:r>
      <w:r w:rsidR="00BE19F1">
        <w:rPr>
          <w:rFonts w:ascii="GHEA Grapalat" w:hAnsi="GHEA Grapalat" w:cs="Sylfaen"/>
          <w:sz w:val="24"/>
          <w:szCs w:val="24"/>
          <w:lang w:val="hy-AM"/>
        </w:rPr>
        <w:t xml:space="preserve"> </w:t>
      </w:r>
      <w:r w:rsidR="00D62AB6" w:rsidRPr="006A3968">
        <w:rPr>
          <w:rFonts w:ascii="GHEA Grapalat" w:hAnsi="GHEA Grapalat" w:cs="Sylfaen"/>
          <w:sz w:val="24"/>
          <w:szCs w:val="24"/>
          <w:lang w:val="hy-AM"/>
        </w:rPr>
        <w:t xml:space="preserve">Անհրաժեշտ է սահմանել աղբահանության </w:t>
      </w:r>
      <w:r w:rsidR="00D96C04">
        <w:rPr>
          <w:rFonts w:ascii="GHEA Grapalat" w:hAnsi="GHEA Grapalat" w:cs="Sylfaen"/>
          <w:sz w:val="24"/>
          <w:szCs w:val="24"/>
          <w:lang w:val="hy-AM"/>
        </w:rPr>
        <w:t xml:space="preserve">ոլորտում </w:t>
      </w:r>
      <w:r w:rsidR="00D62AB6" w:rsidRPr="006A3968">
        <w:rPr>
          <w:rFonts w:ascii="GHEA Grapalat" w:hAnsi="GHEA Grapalat" w:cs="Sylfaen"/>
          <w:sz w:val="24"/>
          <w:szCs w:val="24"/>
          <w:lang w:val="hy-AM"/>
        </w:rPr>
        <w:t>ներգրավված կազմակերպությունների և  անձանց  գործունեության պայմանները և ներդնել վերահսկողական մեխանիզմներ, ինչպես նաև ոչ պատշաճ գործունեություն իրականացնելու դեպքում  կիրառել հարկադրանքի միջոցներ։</w:t>
      </w:r>
    </w:p>
    <w:p w:rsidR="00842FB2" w:rsidRDefault="00161015" w:rsidP="00BE19F1">
      <w:pPr>
        <w:tabs>
          <w:tab w:val="left" w:pos="142"/>
        </w:tabs>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lastRenderedPageBreak/>
        <w:t>1</w:t>
      </w:r>
      <w:r w:rsidR="0028374A">
        <w:rPr>
          <w:rFonts w:ascii="GHEA Grapalat" w:hAnsi="GHEA Grapalat" w:cs="Sylfaen"/>
          <w:sz w:val="24"/>
          <w:szCs w:val="24"/>
          <w:lang w:val="hy-AM"/>
        </w:rPr>
        <w:t>2</w:t>
      </w:r>
      <w:r w:rsidR="00BE19F1" w:rsidRPr="00BE19F1">
        <w:rPr>
          <w:rFonts w:ascii="GHEA Grapalat" w:hAnsi="GHEA Grapalat" w:cs="Sylfaen"/>
          <w:sz w:val="24"/>
          <w:szCs w:val="24"/>
          <w:lang w:val="hy-AM"/>
        </w:rPr>
        <w:t>)</w:t>
      </w:r>
      <w:r w:rsidR="00BE19F1">
        <w:rPr>
          <w:rFonts w:ascii="GHEA Grapalat" w:hAnsi="GHEA Grapalat" w:cs="Sylfaen"/>
          <w:sz w:val="24"/>
          <w:szCs w:val="24"/>
          <w:lang w:val="hy-AM"/>
        </w:rPr>
        <w:t xml:space="preserve"> </w:t>
      </w:r>
      <w:r w:rsidR="00D62AB6" w:rsidRPr="006A3968">
        <w:rPr>
          <w:rFonts w:ascii="GHEA Grapalat" w:hAnsi="GHEA Grapalat" w:cs="Sylfaen"/>
          <w:sz w:val="24"/>
          <w:szCs w:val="24"/>
          <w:lang w:val="hy-AM"/>
        </w:rPr>
        <w:t>Անհրաժեշտ է բարելավվել աղբահանության ծառայությունների մատուցման պայմանագրային դաշտը</w:t>
      </w:r>
      <w:r w:rsidR="00842FB2">
        <w:rPr>
          <w:rFonts w:ascii="GHEA Grapalat" w:hAnsi="GHEA Grapalat" w:cs="Sylfaen"/>
          <w:sz w:val="24"/>
          <w:szCs w:val="24"/>
          <w:lang w:val="hy-AM"/>
        </w:rPr>
        <w:t xml:space="preserve">։ </w:t>
      </w:r>
    </w:p>
    <w:p w:rsidR="00D62AB6" w:rsidRDefault="00161015" w:rsidP="00BE19F1">
      <w:pPr>
        <w:tabs>
          <w:tab w:val="left" w:pos="142"/>
        </w:tabs>
        <w:spacing w:after="0" w:line="288" w:lineRule="auto"/>
        <w:ind w:left="-567" w:right="-92" w:firstLine="567"/>
        <w:jc w:val="both"/>
        <w:rPr>
          <w:rFonts w:ascii="Arial LatArm" w:hAnsi="Arial LatArm"/>
          <w:lang w:val="fr-FR"/>
        </w:rPr>
      </w:pPr>
      <w:r>
        <w:rPr>
          <w:rFonts w:ascii="GHEA Grapalat" w:hAnsi="GHEA Grapalat" w:cs="Sylfaen"/>
          <w:sz w:val="24"/>
          <w:szCs w:val="24"/>
          <w:lang w:val="hy-AM"/>
        </w:rPr>
        <w:t>1</w:t>
      </w:r>
      <w:r w:rsidR="0028374A">
        <w:rPr>
          <w:rFonts w:ascii="GHEA Grapalat" w:hAnsi="GHEA Grapalat" w:cs="Sylfaen"/>
          <w:sz w:val="24"/>
          <w:szCs w:val="24"/>
          <w:lang w:val="hy-AM"/>
        </w:rPr>
        <w:t>3</w:t>
      </w:r>
      <w:r w:rsidR="00BE19F1" w:rsidRPr="00BE19F1">
        <w:rPr>
          <w:rFonts w:ascii="GHEA Grapalat" w:hAnsi="GHEA Grapalat" w:cs="Sylfaen"/>
          <w:sz w:val="24"/>
          <w:szCs w:val="24"/>
          <w:lang w:val="hy-AM"/>
        </w:rPr>
        <w:t>)</w:t>
      </w:r>
      <w:r w:rsidR="00BE19F1">
        <w:rPr>
          <w:rFonts w:ascii="GHEA Grapalat" w:hAnsi="GHEA Grapalat" w:cs="Sylfaen"/>
          <w:sz w:val="24"/>
          <w:szCs w:val="24"/>
          <w:lang w:val="hy-AM"/>
        </w:rPr>
        <w:t xml:space="preserve"> </w:t>
      </w:r>
      <w:r w:rsidR="00D62AB6">
        <w:rPr>
          <w:rFonts w:ascii="GHEA Grapalat" w:hAnsi="GHEA Grapalat" w:cs="Sylfaen"/>
          <w:sz w:val="24"/>
          <w:szCs w:val="24"/>
          <w:lang w:val="hy-AM"/>
        </w:rPr>
        <w:t>Մշակել բնակչության կողմից մատուցվող ծառայությունների որակի գնահատման մեխանիզմներ</w:t>
      </w:r>
      <w:r w:rsidR="0029325C">
        <w:rPr>
          <w:rFonts w:ascii="GHEA Grapalat" w:hAnsi="GHEA Grapalat" w:cs="Sylfaen"/>
          <w:sz w:val="24"/>
          <w:szCs w:val="24"/>
          <w:lang w:val="hy-AM"/>
        </w:rPr>
        <w:t xml:space="preserve">, ինչպես նաև ձևավորել </w:t>
      </w:r>
      <w:r w:rsidR="0029325C" w:rsidRPr="006A3968">
        <w:rPr>
          <w:rFonts w:ascii="GHEA Grapalat" w:hAnsi="GHEA Grapalat" w:cs="Sylfaen"/>
          <w:sz w:val="24"/>
          <w:szCs w:val="24"/>
          <w:lang w:val="hy-AM"/>
        </w:rPr>
        <w:t>աղբահանության համակարգի մշտադիտարկման միասնական համակարգ</w:t>
      </w:r>
      <w:r w:rsidR="00D96C04">
        <w:rPr>
          <w:rFonts w:ascii="Arial LatArm" w:hAnsi="Arial LatArm"/>
          <w:lang w:val="fr-FR"/>
        </w:rPr>
        <w:t>։</w:t>
      </w:r>
    </w:p>
    <w:p w:rsidR="00D96C04" w:rsidRPr="00AC37CD" w:rsidRDefault="00D96C04" w:rsidP="00D96C04">
      <w:pPr>
        <w:shd w:val="clear" w:color="auto" w:fill="FFFFFF"/>
        <w:tabs>
          <w:tab w:val="left" w:pos="142"/>
        </w:tabs>
        <w:spacing w:after="0" w:line="288" w:lineRule="auto"/>
        <w:ind w:left="-567" w:right="-92" w:firstLine="567"/>
        <w:jc w:val="both"/>
        <w:rPr>
          <w:rFonts w:ascii="Cambria Math" w:hAnsi="Cambria Math" w:cs="Sylfaen"/>
          <w:sz w:val="24"/>
          <w:szCs w:val="24"/>
          <w:lang w:val="hy-AM"/>
        </w:rPr>
      </w:pPr>
      <w:r w:rsidRPr="00AC37CD">
        <w:rPr>
          <w:rFonts w:ascii="GHEA Grapalat" w:hAnsi="GHEA Grapalat" w:cs="Sylfaen"/>
          <w:sz w:val="24"/>
          <w:szCs w:val="24"/>
          <w:lang w:val="hy-AM"/>
        </w:rPr>
        <w:t>6</w:t>
      </w:r>
      <w:r w:rsidR="00EA67B6">
        <w:rPr>
          <w:rFonts w:ascii="GHEA Grapalat" w:hAnsi="GHEA Grapalat" w:cs="Sylfaen"/>
          <w:sz w:val="24"/>
          <w:szCs w:val="24"/>
          <w:lang w:val="hy-AM"/>
        </w:rPr>
        <w:t>2</w:t>
      </w:r>
      <w:r w:rsidRPr="00AC37CD">
        <w:rPr>
          <w:rFonts w:ascii="GHEA Grapalat" w:hAnsi="GHEA Grapalat" w:cs="Sylfaen"/>
          <w:sz w:val="24"/>
          <w:szCs w:val="24"/>
          <w:lang w:val="hy-AM"/>
        </w:rPr>
        <w:t>․ Գործող աղբավայրեր և աղբանոցների բարեկարգման, փակման և նոր աղբավայրերի ստե</w:t>
      </w:r>
      <w:r w:rsidR="00AC37CD" w:rsidRPr="00AC37CD">
        <w:rPr>
          <w:rFonts w:ascii="GHEA Grapalat" w:hAnsi="GHEA Grapalat" w:cs="Sylfaen"/>
          <w:sz w:val="24"/>
          <w:szCs w:val="24"/>
          <w:lang w:val="hy-AM"/>
        </w:rPr>
        <w:t>ղ</w:t>
      </w:r>
      <w:r w:rsidRPr="00AC37CD">
        <w:rPr>
          <w:rFonts w:ascii="GHEA Grapalat" w:hAnsi="GHEA Grapalat" w:cs="Sylfaen"/>
          <w:sz w:val="24"/>
          <w:szCs w:val="24"/>
          <w:lang w:val="hy-AM"/>
        </w:rPr>
        <w:t>ծման ուղղությամբ առաջարկվում է</w:t>
      </w:r>
      <w:r w:rsidR="00AC37CD">
        <w:rPr>
          <w:rFonts w:ascii="Cambria Math" w:hAnsi="Cambria Math" w:cs="Sylfaen"/>
          <w:sz w:val="24"/>
          <w:szCs w:val="24"/>
          <w:lang w:val="hy-AM"/>
        </w:rPr>
        <w:t>․</w:t>
      </w:r>
    </w:p>
    <w:p w:rsidR="00D96C04" w:rsidRDefault="00D96C04" w:rsidP="00AC37CD">
      <w:pPr>
        <w:pStyle w:val="ListParagraph"/>
        <w:numPr>
          <w:ilvl w:val="0"/>
          <w:numId w:val="61"/>
        </w:numPr>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sidRPr="00D96C04">
        <w:rPr>
          <w:rFonts w:ascii="GHEA Grapalat" w:hAnsi="GHEA Grapalat" w:cs="Sylfaen"/>
          <w:sz w:val="24"/>
          <w:szCs w:val="24"/>
          <w:lang w:val="hy-AM"/>
        </w:rPr>
        <w:t xml:space="preserve">Աղբավայրերի շահագործման, նոր աղբավայրերի նախագծման ու շինարարության, գործող աղբավայրերի փակման կարգերի և նորմերի մշակում ու սահմանում: </w:t>
      </w:r>
    </w:p>
    <w:p w:rsidR="00D96C04" w:rsidRDefault="00D96C04" w:rsidP="00AC37CD">
      <w:pPr>
        <w:pStyle w:val="ListParagraph"/>
        <w:numPr>
          <w:ilvl w:val="0"/>
          <w:numId w:val="61"/>
        </w:numPr>
        <w:shd w:val="clear" w:color="auto" w:fill="FFFFFF"/>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sidRPr="00D96C04">
        <w:rPr>
          <w:rFonts w:ascii="GHEA Grapalat" w:hAnsi="GHEA Grapalat" w:cs="Sylfaen"/>
          <w:sz w:val="24"/>
          <w:szCs w:val="24"/>
          <w:lang w:val="hy-AM"/>
        </w:rPr>
        <w:t xml:space="preserve"> Գոյություն ունեցող աղբանոցների բարեկարգման կամ փակման համար նվազագույն չափանիշների սահմանում և </w:t>
      </w:r>
      <w:r>
        <w:rPr>
          <w:rFonts w:ascii="GHEA Grapalat" w:hAnsi="GHEA Grapalat" w:cs="Sylfaen"/>
          <w:sz w:val="24"/>
          <w:szCs w:val="24"/>
          <w:lang w:val="hy-AM"/>
        </w:rPr>
        <w:t>դրանց կիրառելիության ապահովում:</w:t>
      </w:r>
    </w:p>
    <w:p w:rsidR="00AC37CD" w:rsidRDefault="00B20BAA" w:rsidP="008E62FB">
      <w:pPr>
        <w:pStyle w:val="ListParagraph"/>
        <w:numPr>
          <w:ilvl w:val="0"/>
          <w:numId w:val="61"/>
        </w:numPr>
        <w:shd w:val="clear" w:color="auto" w:fill="FFFFFF"/>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Pr>
          <w:rFonts w:ascii="GHEA Grapalat" w:hAnsi="GHEA Grapalat" w:cs="Sylfaen"/>
          <w:sz w:val="24"/>
          <w:szCs w:val="24"/>
          <w:lang w:val="hy-AM"/>
        </w:rPr>
        <w:t>Հ</w:t>
      </w:r>
      <w:r w:rsidR="00AC37CD" w:rsidRPr="00AC37CD">
        <w:rPr>
          <w:rFonts w:ascii="GHEA Grapalat" w:hAnsi="GHEA Grapalat" w:cs="Sylfaen"/>
          <w:sz w:val="24"/>
          <w:szCs w:val="24"/>
          <w:lang w:val="hy-AM"/>
        </w:rPr>
        <w:t xml:space="preserve">սկվող աղբավայրերի համակարգի ներդրում հանրապետության ողջ տարածքում, և հետագայում նաև միասնական առցանց համակարգի կիրառում։ </w:t>
      </w:r>
    </w:p>
    <w:p w:rsidR="00D96C04" w:rsidRPr="00AC37CD" w:rsidRDefault="00D96C04" w:rsidP="008E62FB">
      <w:pPr>
        <w:pStyle w:val="ListParagraph"/>
        <w:numPr>
          <w:ilvl w:val="0"/>
          <w:numId w:val="61"/>
        </w:numPr>
        <w:shd w:val="clear" w:color="auto" w:fill="FFFFFF"/>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sidRPr="00AC37CD">
        <w:rPr>
          <w:rFonts w:ascii="GHEA Grapalat" w:hAnsi="GHEA Grapalat" w:cs="Sylfaen"/>
          <w:sz w:val="24"/>
          <w:szCs w:val="24"/>
          <w:lang w:val="hy-AM"/>
        </w:rPr>
        <w:t>Չհսկվող աղբանոցների փակում, տարածքների ազատում և վերականգնում</w:t>
      </w:r>
      <w:r w:rsidR="00AC37CD" w:rsidRPr="00AC37CD">
        <w:rPr>
          <w:rFonts w:ascii="GHEA Grapalat" w:hAnsi="GHEA Grapalat" w:cs="Sylfaen"/>
          <w:sz w:val="24"/>
          <w:szCs w:val="24"/>
          <w:lang w:val="hy-AM"/>
        </w:rPr>
        <w:t>։</w:t>
      </w:r>
    </w:p>
    <w:p w:rsidR="00D96C04" w:rsidRDefault="00D96C04" w:rsidP="00AC37CD">
      <w:pPr>
        <w:pStyle w:val="ListParagraph"/>
        <w:numPr>
          <w:ilvl w:val="0"/>
          <w:numId w:val="61"/>
        </w:numPr>
        <w:shd w:val="clear" w:color="auto" w:fill="FFFFFF"/>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Pr>
          <w:rFonts w:ascii="GHEA Grapalat" w:hAnsi="GHEA Grapalat" w:cs="Sylfaen"/>
          <w:sz w:val="24"/>
          <w:szCs w:val="24"/>
          <w:lang w:val="hy-AM"/>
        </w:rPr>
        <w:t>Կ</w:t>
      </w:r>
      <w:r w:rsidRPr="00D96C04">
        <w:rPr>
          <w:rFonts w:ascii="GHEA Grapalat" w:hAnsi="GHEA Grapalat" w:cs="Sylfaen"/>
          <w:sz w:val="24"/>
          <w:szCs w:val="24"/>
          <w:lang w:val="hy-AM"/>
        </w:rPr>
        <w:t>ենսաբանական քայքայման ենթակա աղբը աղբավայրերում հայտնվելու նվազեցմանը նպաստող մեխանիզմների կիրառում։</w:t>
      </w:r>
    </w:p>
    <w:p w:rsidR="001A6CD0" w:rsidRDefault="001A6CD0" w:rsidP="001A6CD0">
      <w:pPr>
        <w:pStyle w:val="ListParagraph"/>
        <w:shd w:val="clear" w:color="auto" w:fill="FFFFFF"/>
        <w:tabs>
          <w:tab w:val="left" w:pos="142"/>
          <w:tab w:val="left" w:pos="426"/>
        </w:tabs>
        <w:autoSpaceDE w:val="0"/>
        <w:autoSpaceDN w:val="0"/>
        <w:adjustRightInd w:val="0"/>
        <w:spacing w:after="0" w:line="288" w:lineRule="auto"/>
        <w:ind w:left="0" w:right="-234"/>
        <w:jc w:val="both"/>
        <w:rPr>
          <w:rFonts w:ascii="GHEA Grapalat" w:hAnsi="GHEA Grapalat" w:cs="Sylfaen"/>
          <w:sz w:val="24"/>
          <w:szCs w:val="24"/>
          <w:lang w:val="hy-AM"/>
        </w:rPr>
      </w:pPr>
    </w:p>
    <w:p w:rsidR="001A6CD0" w:rsidRDefault="001A6CD0" w:rsidP="001A6CD0">
      <w:pPr>
        <w:pStyle w:val="ListParagraph"/>
        <w:shd w:val="clear" w:color="auto" w:fill="FFFFFF"/>
        <w:tabs>
          <w:tab w:val="left" w:pos="142"/>
          <w:tab w:val="left" w:pos="426"/>
        </w:tabs>
        <w:autoSpaceDE w:val="0"/>
        <w:autoSpaceDN w:val="0"/>
        <w:adjustRightInd w:val="0"/>
        <w:spacing w:after="0" w:line="288" w:lineRule="auto"/>
        <w:ind w:left="0" w:right="-234"/>
        <w:jc w:val="both"/>
        <w:rPr>
          <w:rFonts w:ascii="GHEA Grapalat" w:hAnsi="GHEA Grapalat" w:cs="Sylfaen"/>
          <w:b/>
          <w:sz w:val="24"/>
          <w:szCs w:val="24"/>
          <w:lang w:val="hy-AM"/>
        </w:rPr>
      </w:pPr>
      <w:r w:rsidRPr="001A6CD0">
        <w:rPr>
          <w:rFonts w:ascii="GHEA Grapalat" w:hAnsi="GHEA Grapalat" w:cs="Sylfaen"/>
          <w:b/>
          <w:sz w:val="24"/>
          <w:szCs w:val="24"/>
          <w:lang w:val="hy-AM"/>
        </w:rPr>
        <w:t xml:space="preserve">  </w:t>
      </w:r>
      <w:r w:rsidR="00D1267F">
        <w:rPr>
          <w:rFonts w:ascii="GHEA Grapalat" w:hAnsi="GHEA Grapalat" w:cs="Sylfaen"/>
          <w:b/>
          <w:sz w:val="24"/>
          <w:szCs w:val="24"/>
          <w:lang w:val="hy-AM"/>
        </w:rPr>
        <w:t xml:space="preserve">        </w:t>
      </w:r>
      <w:r w:rsidRPr="001A6CD0">
        <w:rPr>
          <w:rFonts w:ascii="GHEA Grapalat" w:hAnsi="GHEA Grapalat" w:cs="Sylfaen"/>
          <w:b/>
          <w:sz w:val="24"/>
          <w:szCs w:val="24"/>
          <w:lang w:val="hy-AM"/>
        </w:rPr>
        <w:t xml:space="preserve">  11․ Թափոնների հին</w:t>
      </w:r>
      <w:r w:rsidR="00EA67B6">
        <w:rPr>
          <w:rFonts w:ascii="GHEA Grapalat" w:hAnsi="GHEA Grapalat" w:cs="Sylfaen"/>
          <w:b/>
          <w:sz w:val="24"/>
          <w:szCs w:val="24"/>
          <w:lang w:val="hy-AM"/>
        </w:rPr>
        <w:t>գ</w:t>
      </w:r>
      <w:r w:rsidRPr="001A6CD0">
        <w:rPr>
          <w:rFonts w:ascii="GHEA Grapalat" w:hAnsi="GHEA Grapalat" w:cs="Sylfaen"/>
          <w:b/>
          <w:sz w:val="24"/>
          <w:szCs w:val="24"/>
          <w:lang w:val="hy-AM"/>
        </w:rPr>
        <w:t>աստիճան ստորակարգության կիրառում</w:t>
      </w:r>
    </w:p>
    <w:p w:rsidR="00D1267F" w:rsidRPr="00D1267F" w:rsidRDefault="00D1267F" w:rsidP="001A6CD0">
      <w:pPr>
        <w:pStyle w:val="ListParagraph"/>
        <w:shd w:val="clear" w:color="auto" w:fill="FFFFFF"/>
        <w:tabs>
          <w:tab w:val="left" w:pos="142"/>
          <w:tab w:val="left" w:pos="426"/>
        </w:tabs>
        <w:autoSpaceDE w:val="0"/>
        <w:autoSpaceDN w:val="0"/>
        <w:adjustRightInd w:val="0"/>
        <w:spacing w:after="0" w:line="288" w:lineRule="auto"/>
        <w:ind w:left="0" w:right="-234"/>
        <w:jc w:val="both"/>
        <w:rPr>
          <w:rFonts w:ascii="GHEA Grapalat" w:hAnsi="GHEA Grapalat" w:cs="Sylfaen"/>
          <w:b/>
          <w:sz w:val="10"/>
          <w:szCs w:val="10"/>
          <w:lang w:val="hy-AM"/>
        </w:rPr>
      </w:pPr>
    </w:p>
    <w:p w:rsidR="00D62AB6" w:rsidRPr="00266B62" w:rsidRDefault="00266B62" w:rsidP="00266B62">
      <w:pPr>
        <w:tabs>
          <w:tab w:val="left" w:pos="142"/>
        </w:tabs>
        <w:spacing w:after="0" w:line="288" w:lineRule="auto"/>
        <w:ind w:left="-567" w:right="-92" w:firstLine="567"/>
        <w:jc w:val="both"/>
        <w:rPr>
          <w:rFonts w:ascii="GHEA Grapalat" w:hAnsi="GHEA Grapalat" w:cs="Sylfaen"/>
          <w:sz w:val="24"/>
          <w:szCs w:val="24"/>
          <w:lang w:val="hy-AM"/>
        </w:rPr>
      </w:pPr>
      <w:r w:rsidRPr="00266B62">
        <w:rPr>
          <w:rFonts w:ascii="GHEA Grapalat" w:hAnsi="GHEA Grapalat"/>
          <w:sz w:val="24"/>
          <w:szCs w:val="24"/>
          <w:lang w:val="hy-AM"/>
        </w:rPr>
        <w:t>6</w:t>
      </w:r>
      <w:r w:rsidR="00EA67B6">
        <w:rPr>
          <w:rFonts w:ascii="GHEA Grapalat" w:hAnsi="GHEA Grapalat"/>
          <w:sz w:val="24"/>
          <w:szCs w:val="24"/>
          <w:lang w:val="hy-AM"/>
        </w:rPr>
        <w:t>3</w:t>
      </w:r>
      <w:r w:rsidRPr="00266B62">
        <w:rPr>
          <w:rFonts w:ascii="Cambria Math" w:hAnsi="Cambria Math" w:cs="Cambria Math"/>
          <w:sz w:val="24"/>
          <w:szCs w:val="24"/>
          <w:lang w:val="hy-AM"/>
        </w:rPr>
        <w:t>․</w:t>
      </w:r>
      <w:r w:rsidRPr="00266B62">
        <w:rPr>
          <w:rFonts w:ascii="GHEA Grapalat" w:hAnsi="GHEA Grapalat"/>
          <w:sz w:val="24"/>
          <w:szCs w:val="24"/>
          <w:lang w:val="hy-AM"/>
        </w:rPr>
        <w:t xml:space="preserve"> </w:t>
      </w:r>
      <w:r w:rsidRPr="00402236">
        <w:rPr>
          <w:rFonts w:ascii="GHEA Grapalat" w:hAnsi="GHEA Grapalat"/>
          <w:sz w:val="24"/>
          <w:szCs w:val="24"/>
          <w:lang w:val="hy-AM"/>
        </w:rPr>
        <w:t>ՀՀ-ԵՄ համապարփակ և ընդլայնված գործընկերության համաձայնագրի և ՀՀ-ԵՄ գործընկերության առաջնայնություններ փաստաթղթի կիրարկումն ապահովող միջոցառումների</w:t>
      </w:r>
      <w:r w:rsidRPr="00266B62">
        <w:rPr>
          <w:rFonts w:ascii="GHEA Grapalat" w:hAnsi="GHEA Grapalat" w:cs="Sylfaen"/>
          <w:sz w:val="24"/>
          <w:szCs w:val="24"/>
          <w:lang w:val="hy-AM"/>
        </w:rPr>
        <w:t xml:space="preserve"> </w:t>
      </w:r>
      <w:r>
        <w:rPr>
          <w:rFonts w:ascii="GHEA Grapalat" w:hAnsi="GHEA Grapalat" w:cs="Sylfaen"/>
          <w:sz w:val="24"/>
          <w:szCs w:val="24"/>
          <w:lang w:val="hy-AM"/>
        </w:rPr>
        <w:t xml:space="preserve">կատարումն ապահովելու նպատակով՝ </w:t>
      </w:r>
      <w:r w:rsidRPr="00C06176">
        <w:rPr>
          <w:rFonts w:ascii="GHEA Grapalat" w:hAnsi="GHEA Grapalat" w:cs="Sylfaen"/>
          <w:i/>
          <w:sz w:val="24"/>
          <w:szCs w:val="24"/>
          <w:lang w:val="hy-AM"/>
        </w:rPr>
        <w:t>թ</w:t>
      </w:r>
      <w:r w:rsidR="00AC37CD" w:rsidRPr="00C06176">
        <w:rPr>
          <w:rFonts w:ascii="GHEA Grapalat" w:hAnsi="GHEA Grapalat" w:cs="Sylfaen"/>
          <w:i/>
          <w:sz w:val="24"/>
          <w:szCs w:val="24"/>
          <w:lang w:val="hy-AM"/>
        </w:rPr>
        <w:t xml:space="preserve">ափոնների հինգաստիճան </w:t>
      </w:r>
      <w:r w:rsidRPr="00C06176">
        <w:rPr>
          <w:rFonts w:ascii="GHEA Grapalat" w:hAnsi="GHEA Grapalat" w:cs="Sylfaen"/>
          <w:i/>
          <w:sz w:val="24"/>
          <w:szCs w:val="24"/>
          <w:lang w:val="hy-AM"/>
        </w:rPr>
        <w:t>ստորակարգության և շ</w:t>
      </w:r>
      <w:r w:rsidR="00D62AB6" w:rsidRPr="00C06176">
        <w:rPr>
          <w:rFonts w:ascii="GHEA Grapalat" w:hAnsi="GHEA Grapalat" w:cs="Sylfaen"/>
          <w:i/>
          <w:sz w:val="24"/>
          <w:szCs w:val="24"/>
          <w:lang w:val="hy-AM"/>
        </w:rPr>
        <w:t>րջանաձև տնտեսությ</w:t>
      </w:r>
      <w:r w:rsidRPr="00C06176">
        <w:rPr>
          <w:rFonts w:ascii="GHEA Grapalat" w:hAnsi="GHEA Grapalat" w:cs="Sylfaen"/>
          <w:i/>
          <w:sz w:val="24"/>
          <w:szCs w:val="24"/>
          <w:lang w:val="hy-AM"/>
        </w:rPr>
        <w:t>ան</w:t>
      </w:r>
      <w:r w:rsidRPr="00266B62">
        <w:rPr>
          <w:rFonts w:ascii="GHEA Grapalat" w:hAnsi="GHEA Grapalat" w:cs="Sylfaen"/>
          <w:sz w:val="24"/>
          <w:szCs w:val="24"/>
          <w:lang w:val="hy-AM"/>
        </w:rPr>
        <w:t xml:space="preserve"> սկզբունքների</w:t>
      </w:r>
      <w:r w:rsidR="00161015">
        <w:rPr>
          <w:rFonts w:ascii="GHEA Grapalat" w:hAnsi="GHEA Grapalat" w:cs="Sylfaen"/>
          <w:sz w:val="24"/>
          <w:szCs w:val="24"/>
          <w:lang w:val="hy-AM"/>
        </w:rPr>
        <w:t xml:space="preserve"> կիրարկման</w:t>
      </w:r>
      <w:r w:rsidRPr="00266B62">
        <w:rPr>
          <w:rFonts w:ascii="GHEA Grapalat" w:hAnsi="GHEA Grapalat" w:cs="Sylfaen"/>
          <w:sz w:val="24"/>
          <w:szCs w:val="24"/>
          <w:lang w:val="hy-AM"/>
        </w:rPr>
        <w:t xml:space="preserve"> </w:t>
      </w:r>
      <w:r>
        <w:rPr>
          <w:rFonts w:ascii="GHEA Grapalat" w:hAnsi="GHEA Grapalat" w:cs="Sylfaen"/>
          <w:sz w:val="24"/>
          <w:szCs w:val="24"/>
          <w:lang w:val="hy-AM"/>
        </w:rPr>
        <w:t xml:space="preserve">մասով </w:t>
      </w:r>
      <w:r w:rsidRPr="00266B62">
        <w:rPr>
          <w:rFonts w:ascii="GHEA Grapalat" w:hAnsi="GHEA Grapalat" w:cs="Sylfaen"/>
          <w:sz w:val="24"/>
          <w:szCs w:val="24"/>
          <w:lang w:val="hy-AM"/>
        </w:rPr>
        <w:t>առաջարկվում է</w:t>
      </w:r>
      <w:r>
        <w:rPr>
          <w:rFonts w:ascii="Cambria Math" w:hAnsi="Cambria Math" w:cs="Sylfaen"/>
          <w:sz w:val="24"/>
          <w:szCs w:val="24"/>
          <w:lang w:val="hy-AM"/>
        </w:rPr>
        <w:t>․</w:t>
      </w:r>
      <w:r w:rsidR="00D62AB6" w:rsidRPr="00266B62">
        <w:rPr>
          <w:rFonts w:ascii="GHEA Grapalat" w:hAnsi="GHEA Grapalat" w:cs="Sylfaen"/>
          <w:sz w:val="24"/>
          <w:szCs w:val="24"/>
          <w:lang w:val="hy-AM"/>
        </w:rPr>
        <w:t xml:space="preserve"> </w:t>
      </w:r>
    </w:p>
    <w:p w:rsidR="00161015" w:rsidRDefault="00266B62" w:rsidP="00266B62">
      <w:pPr>
        <w:pStyle w:val="ListParagraph"/>
        <w:numPr>
          <w:ilvl w:val="0"/>
          <w:numId w:val="62"/>
        </w:numPr>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sidRPr="00B77A48">
        <w:rPr>
          <w:rFonts w:ascii="GHEA Grapalat" w:hAnsi="GHEA Grapalat" w:cs="Sylfaen"/>
          <w:sz w:val="24"/>
          <w:szCs w:val="24"/>
          <w:lang w:val="hy-AM"/>
        </w:rPr>
        <w:t xml:space="preserve">Թափոնների </w:t>
      </w:r>
      <w:r>
        <w:rPr>
          <w:rFonts w:ascii="GHEA Grapalat" w:hAnsi="GHEA Grapalat" w:cs="Sylfaen"/>
          <w:sz w:val="24"/>
          <w:szCs w:val="24"/>
          <w:lang w:val="hy-AM"/>
        </w:rPr>
        <w:t xml:space="preserve">քանակի </w:t>
      </w:r>
      <w:r w:rsidRPr="00B77A48">
        <w:rPr>
          <w:rFonts w:ascii="GHEA Grapalat" w:hAnsi="GHEA Grapalat" w:cs="Sylfaen"/>
          <w:sz w:val="24"/>
          <w:szCs w:val="24"/>
          <w:lang w:val="hy-AM"/>
        </w:rPr>
        <w:t xml:space="preserve">նվազեցման, </w:t>
      </w:r>
      <w:r>
        <w:rPr>
          <w:rFonts w:ascii="GHEA Grapalat" w:hAnsi="GHEA Grapalat" w:cs="Sylfaen"/>
          <w:sz w:val="24"/>
          <w:szCs w:val="24"/>
          <w:lang w:val="hy-AM"/>
        </w:rPr>
        <w:t>դրանց վերաօգտագործման</w:t>
      </w:r>
      <w:r w:rsidR="00EA67B6">
        <w:rPr>
          <w:rFonts w:ascii="GHEA Grapalat" w:hAnsi="GHEA Grapalat" w:cs="Sylfaen"/>
          <w:sz w:val="24"/>
          <w:szCs w:val="24"/>
          <w:lang w:val="hy-AM"/>
        </w:rPr>
        <w:t>,</w:t>
      </w:r>
      <w:r>
        <w:rPr>
          <w:rFonts w:ascii="GHEA Grapalat" w:hAnsi="GHEA Grapalat" w:cs="Sylfaen"/>
          <w:sz w:val="24"/>
          <w:szCs w:val="24"/>
          <w:lang w:val="hy-AM"/>
        </w:rPr>
        <w:t xml:space="preserve"> </w:t>
      </w:r>
      <w:r w:rsidRPr="00B77A48">
        <w:rPr>
          <w:rFonts w:ascii="GHEA Grapalat" w:hAnsi="GHEA Grapalat" w:cs="Sylfaen"/>
          <w:sz w:val="24"/>
          <w:szCs w:val="24"/>
          <w:lang w:val="hy-AM"/>
        </w:rPr>
        <w:t>օգտահանման</w:t>
      </w:r>
      <w:r>
        <w:rPr>
          <w:rFonts w:ascii="GHEA Grapalat" w:hAnsi="GHEA Grapalat" w:cs="Sylfaen"/>
          <w:sz w:val="24"/>
          <w:szCs w:val="24"/>
          <w:lang w:val="hy-AM"/>
        </w:rPr>
        <w:t>, վերամշակման և վերականգնման</w:t>
      </w:r>
      <w:r w:rsidRPr="00B77A48">
        <w:rPr>
          <w:rFonts w:ascii="GHEA Grapalat" w:hAnsi="GHEA Grapalat" w:cs="Sylfaen"/>
          <w:sz w:val="24"/>
          <w:szCs w:val="24"/>
          <w:lang w:val="hy-AM"/>
        </w:rPr>
        <w:t xml:space="preserve"> </w:t>
      </w:r>
      <w:r w:rsidR="00161015">
        <w:rPr>
          <w:rFonts w:ascii="GHEA Grapalat" w:hAnsi="GHEA Grapalat" w:cs="Sylfaen"/>
          <w:sz w:val="24"/>
          <w:szCs w:val="24"/>
          <w:lang w:val="hy-AM"/>
        </w:rPr>
        <w:t xml:space="preserve">համակարգված համակարգի ներդրման նպատակով </w:t>
      </w:r>
      <w:r w:rsidRPr="00B77A48">
        <w:rPr>
          <w:rFonts w:ascii="GHEA Grapalat" w:hAnsi="GHEA Grapalat" w:cs="Sylfaen"/>
          <w:sz w:val="24"/>
          <w:szCs w:val="24"/>
          <w:lang w:val="hy-AM"/>
        </w:rPr>
        <w:t>անհրաժեշտ է</w:t>
      </w:r>
      <w:r w:rsidR="00161015">
        <w:rPr>
          <w:rFonts w:ascii="GHEA Grapalat" w:hAnsi="GHEA Grapalat" w:cs="Sylfaen"/>
          <w:sz w:val="24"/>
          <w:szCs w:val="24"/>
          <w:lang w:val="hy-AM"/>
        </w:rPr>
        <w:t xml:space="preserve"> ապահովել </w:t>
      </w:r>
      <w:r w:rsidRPr="00B77A48">
        <w:rPr>
          <w:rFonts w:ascii="GHEA Grapalat" w:hAnsi="GHEA Grapalat" w:cs="Sylfaen"/>
          <w:sz w:val="24"/>
          <w:szCs w:val="24"/>
          <w:lang w:val="hy-AM"/>
        </w:rPr>
        <w:t xml:space="preserve"> հանրային և մասնավոր </w:t>
      </w:r>
      <w:r w:rsidR="00EA67B6">
        <w:rPr>
          <w:rFonts w:ascii="GHEA Grapalat" w:hAnsi="GHEA Grapalat" w:cs="Sylfaen"/>
          <w:sz w:val="24"/>
          <w:szCs w:val="24"/>
          <w:lang w:val="hy-AM"/>
        </w:rPr>
        <w:t>հատվածների</w:t>
      </w:r>
      <w:r w:rsidR="00EA67B6" w:rsidRPr="00B77A48">
        <w:rPr>
          <w:rFonts w:ascii="GHEA Grapalat" w:hAnsi="GHEA Grapalat" w:cs="Sylfaen"/>
          <w:sz w:val="24"/>
          <w:szCs w:val="24"/>
          <w:lang w:val="hy-AM"/>
        </w:rPr>
        <w:t xml:space="preserve"> </w:t>
      </w:r>
      <w:r>
        <w:rPr>
          <w:rFonts w:ascii="GHEA Grapalat" w:hAnsi="GHEA Grapalat" w:cs="Sylfaen"/>
          <w:sz w:val="24"/>
          <w:szCs w:val="24"/>
          <w:lang w:val="hy-AM"/>
        </w:rPr>
        <w:t>բ</w:t>
      </w:r>
      <w:r w:rsidRPr="00B77A48">
        <w:rPr>
          <w:rFonts w:ascii="GHEA Grapalat" w:hAnsi="GHEA Grapalat" w:cs="Sylfaen"/>
          <w:sz w:val="24"/>
          <w:szCs w:val="24"/>
          <w:lang w:val="hy-AM"/>
        </w:rPr>
        <w:t>ոլոր շահագրգ</w:t>
      </w:r>
      <w:r w:rsidR="00EA67B6">
        <w:rPr>
          <w:rFonts w:ascii="GHEA Grapalat" w:hAnsi="GHEA Grapalat" w:cs="Sylfaen"/>
          <w:sz w:val="24"/>
          <w:szCs w:val="24"/>
          <w:lang w:val="hy-AM"/>
        </w:rPr>
        <w:t>ի</w:t>
      </w:r>
      <w:r w:rsidRPr="00B77A48">
        <w:rPr>
          <w:rFonts w:ascii="GHEA Grapalat" w:hAnsi="GHEA Grapalat" w:cs="Sylfaen"/>
          <w:sz w:val="24"/>
          <w:szCs w:val="24"/>
          <w:lang w:val="hy-AM"/>
        </w:rPr>
        <w:t>ռ</w:t>
      </w:r>
      <w:r>
        <w:rPr>
          <w:rFonts w:ascii="GHEA Grapalat" w:hAnsi="GHEA Grapalat" w:cs="Sylfaen"/>
          <w:sz w:val="24"/>
          <w:szCs w:val="24"/>
          <w:lang w:val="hy-AM"/>
        </w:rPr>
        <w:t xml:space="preserve"> կողմերի ակտիվ մասնակցությունը՝ ներգրավելով </w:t>
      </w:r>
      <w:r w:rsidRPr="00B77A48">
        <w:rPr>
          <w:rFonts w:ascii="GHEA Grapalat" w:hAnsi="GHEA Grapalat" w:cs="Sylfaen"/>
          <w:sz w:val="24"/>
          <w:szCs w:val="24"/>
          <w:lang w:val="hy-AM"/>
        </w:rPr>
        <w:t xml:space="preserve">պետական իշխանություններից մինչև քաղաքացիները, սպառման ապրանքներ արտադրողներից մինչև մասնավոր ընկերությունները, որոնք կարող են առաջարկել թափոնների հավաքման, վնասազերծման և տեղադրման </w:t>
      </w:r>
      <w:r>
        <w:rPr>
          <w:rFonts w:ascii="GHEA Grapalat" w:hAnsi="GHEA Grapalat" w:cs="Sylfaen"/>
          <w:sz w:val="24"/>
          <w:szCs w:val="24"/>
          <w:lang w:val="hy-AM"/>
        </w:rPr>
        <w:t>արդյունավետ</w:t>
      </w:r>
      <w:r w:rsidRPr="00B77A48">
        <w:rPr>
          <w:rFonts w:ascii="GHEA Grapalat" w:hAnsi="GHEA Grapalat" w:cs="Sylfaen"/>
          <w:sz w:val="24"/>
          <w:szCs w:val="24"/>
          <w:lang w:val="hy-AM"/>
        </w:rPr>
        <w:t xml:space="preserve"> համակարգեր:</w:t>
      </w:r>
    </w:p>
    <w:p w:rsidR="00161015" w:rsidRDefault="00266B62" w:rsidP="00161015">
      <w:pPr>
        <w:pStyle w:val="ListParagraph"/>
        <w:numPr>
          <w:ilvl w:val="0"/>
          <w:numId w:val="62"/>
        </w:numPr>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sidRPr="00B77A48">
        <w:rPr>
          <w:rFonts w:ascii="GHEA Grapalat" w:hAnsi="GHEA Grapalat" w:cs="Sylfaen"/>
          <w:sz w:val="24"/>
          <w:szCs w:val="24"/>
          <w:lang w:val="hy-AM"/>
        </w:rPr>
        <w:t xml:space="preserve"> </w:t>
      </w:r>
      <w:r w:rsidR="00161015" w:rsidRPr="00266B62">
        <w:rPr>
          <w:rFonts w:ascii="GHEA Grapalat" w:hAnsi="GHEA Grapalat" w:cs="Sylfaen"/>
          <w:sz w:val="24"/>
          <w:szCs w:val="24"/>
          <w:lang w:val="hy-AM"/>
        </w:rPr>
        <w:t xml:space="preserve">Անհրաժեշտ միջոցներ ձեռնարկել գոյացող աղբի ծավալների նվազեցման ուղղությամբ՝ աղբի տեսակավորման, վերամշակման կամ այլ ժամանակակից տեխնոլոգիաների կիրառման միջոցով։ </w:t>
      </w:r>
    </w:p>
    <w:p w:rsidR="00161015" w:rsidRPr="00266B62" w:rsidRDefault="00161015" w:rsidP="00161015">
      <w:pPr>
        <w:pStyle w:val="ListParagraph"/>
        <w:numPr>
          <w:ilvl w:val="0"/>
          <w:numId w:val="62"/>
        </w:numPr>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sidRPr="00266B62">
        <w:rPr>
          <w:rFonts w:ascii="GHEA Grapalat" w:hAnsi="GHEA Grapalat" w:cs="Sylfaen"/>
          <w:sz w:val="24"/>
          <w:szCs w:val="24"/>
          <w:lang w:val="hy-AM"/>
        </w:rPr>
        <w:t>Տեսակավորված աղբի համար, որոնք ենթակա են վերաօգտագործման, օգտահանման, վերամշակման և էներգետիկ ռեսուր</w:t>
      </w:r>
      <w:r w:rsidR="00EA67B6">
        <w:rPr>
          <w:rFonts w:ascii="GHEA Grapalat" w:hAnsi="GHEA Grapalat" w:cs="Sylfaen"/>
          <w:sz w:val="24"/>
          <w:szCs w:val="24"/>
          <w:lang w:val="hy-AM"/>
        </w:rPr>
        <w:t>ս</w:t>
      </w:r>
      <w:r w:rsidRPr="00266B62">
        <w:rPr>
          <w:rFonts w:ascii="GHEA Grapalat" w:hAnsi="GHEA Grapalat" w:cs="Sylfaen"/>
          <w:sz w:val="24"/>
          <w:szCs w:val="24"/>
          <w:lang w:val="hy-AM"/>
        </w:rPr>
        <w:t>ների վերականգնման, տարբերակված գույներով համապատասխան աղբամանների տեղադր</w:t>
      </w:r>
      <w:r>
        <w:rPr>
          <w:rFonts w:ascii="GHEA Grapalat" w:hAnsi="GHEA Grapalat" w:cs="Sylfaen"/>
          <w:sz w:val="24"/>
          <w:szCs w:val="24"/>
          <w:lang w:val="hy-AM"/>
        </w:rPr>
        <w:t>ել ՀՀ բնակավայրերում</w:t>
      </w:r>
      <w:r w:rsidRPr="00266B62">
        <w:rPr>
          <w:rFonts w:ascii="GHEA Grapalat" w:hAnsi="GHEA Grapalat" w:cs="Sylfaen"/>
          <w:sz w:val="24"/>
          <w:szCs w:val="24"/>
          <w:lang w:val="hy-AM"/>
        </w:rPr>
        <w:t xml:space="preserve">՝ մնացորդային </w:t>
      </w:r>
      <w:r w:rsidRPr="00266B62">
        <w:rPr>
          <w:rFonts w:ascii="GHEA Grapalat" w:hAnsi="GHEA Grapalat" w:cs="Sylfaen"/>
          <w:sz w:val="24"/>
          <w:szCs w:val="24"/>
          <w:lang w:val="hy-AM"/>
        </w:rPr>
        <w:lastRenderedPageBreak/>
        <w:t>թափոնների (մոխրագույն կոնտեյներ) և երկրորդային հումքի համար (դեղին կոնտեյներ), և բիոկոնտեյների (շականակագույն կոնտեյներ) և առանձին կոնտեյներներ թղթի</w:t>
      </w:r>
      <w:r w:rsidR="00EA67B6">
        <w:rPr>
          <w:rFonts w:ascii="GHEA Grapalat" w:hAnsi="GHEA Grapalat" w:cs="Sylfaen"/>
          <w:sz w:val="24"/>
          <w:szCs w:val="24"/>
          <w:lang w:val="hy-AM"/>
        </w:rPr>
        <w:t xml:space="preserve"> </w:t>
      </w:r>
      <w:r w:rsidR="00EA67B6" w:rsidRPr="0064784F">
        <w:rPr>
          <w:rFonts w:ascii="GHEA Grapalat" w:hAnsi="GHEA Grapalat" w:cs="Sylfaen"/>
          <w:sz w:val="24"/>
          <w:szCs w:val="24"/>
          <w:lang w:val="hy-AM"/>
        </w:rPr>
        <w:t>(</w:t>
      </w:r>
      <w:r w:rsidR="00EA67B6">
        <w:rPr>
          <w:rFonts w:ascii="GHEA Grapalat" w:hAnsi="GHEA Grapalat" w:cs="Sylfaen"/>
          <w:sz w:val="24"/>
          <w:szCs w:val="24"/>
          <w:lang w:val="hy-AM"/>
        </w:rPr>
        <w:t>ստվարաթղթի</w:t>
      </w:r>
      <w:r w:rsidR="00EA67B6" w:rsidRPr="0064784F">
        <w:rPr>
          <w:rFonts w:ascii="GHEA Grapalat" w:hAnsi="GHEA Grapalat" w:cs="Sylfaen"/>
          <w:sz w:val="24"/>
          <w:szCs w:val="24"/>
          <w:lang w:val="hy-AM"/>
        </w:rPr>
        <w:t>)</w:t>
      </w:r>
      <w:r w:rsidRPr="00266B62">
        <w:rPr>
          <w:rFonts w:ascii="GHEA Grapalat" w:hAnsi="GHEA Grapalat" w:cs="Sylfaen"/>
          <w:sz w:val="24"/>
          <w:szCs w:val="24"/>
          <w:lang w:val="hy-AM"/>
        </w:rPr>
        <w:t xml:space="preserve">, պլաստիկի և ապակու համար։ </w:t>
      </w:r>
      <w:r w:rsidR="00EA67B6">
        <w:rPr>
          <w:rFonts w:ascii="GHEA Grapalat" w:hAnsi="GHEA Grapalat" w:cs="Sylfaen"/>
          <w:sz w:val="24"/>
          <w:szCs w:val="24"/>
          <w:lang w:val="hy-AM"/>
        </w:rPr>
        <w:t xml:space="preserve">Բացի այդ, </w:t>
      </w:r>
      <w:r w:rsidRPr="00266B62">
        <w:rPr>
          <w:rFonts w:ascii="GHEA Grapalat" w:hAnsi="GHEA Grapalat" w:cs="Sylfaen"/>
          <w:sz w:val="24"/>
          <w:szCs w:val="24"/>
          <w:lang w:val="hy-AM"/>
        </w:rPr>
        <w:t xml:space="preserve">անհրաժեշտ է նախնական տեսակավորման համար կիրառել խրախուսող գործիքակազմ և ներդնել </w:t>
      </w:r>
      <w:r w:rsidR="00EA67B6" w:rsidRPr="00266B62">
        <w:rPr>
          <w:rFonts w:ascii="GHEA Grapalat" w:hAnsi="GHEA Grapalat" w:cs="Sylfaen"/>
          <w:sz w:val="24"/>
          <w:szCs w:val="24"/>
          <w:lang w:val="hy-AM"/>
        </w:rPr>
        <w:t>թափոնների</w:t>
      </w:r>
      <w:r w:rsidR="00EA67B6">
        <w:rPr>
          <w:rFonts w:ascii="GHEA Grapalat" w:hAnsi="GHEA Grapalat" w:cs="Sylfaen"/>
          <w:sz w:val="24"/>
          <w:szCs w:val="24"/>
          <w:lang w:val="hy-AM"/>
        </w:rPr>
        <w:t>՝</w:t>
      </w:r>
      <w:r w:rsidR="00EA67B6" w:rsidRPr="00266B62">
        <w:rPr>
          <w:rFonts w:ascii="GHEA Grapalat" w:hAnsi="GHEA Grapalat" w:cs="Sylfaen"/>
          <w:sz w:val="24"/>
          <w:szCs w:val="24"/>
          <w:lang w:val="hy-AM"/>
        </w:rPr>
        <w:t xml:space="preserve"> </w:t>
      </w:r>
      <w:r w:rsidRPr="00266B62">
        <w:rPr>
          <w:rFonts w:ascii="GHEA Grapalat" w:hAnsi="GHEA Grapalat" w:cs="Sylfaen"/>
          <w:sz w:val="24"/>
          <w:szCs w:val="24"/>
          <w:lang w:val="hy-AM"/>
        </w:rPr>
        <w:t>որպես երկրորդային հումք</w:t>
      </w:r>
      <w:r w:rsidR="00B94D87">
        <w:rPr>
          <w:rFonts w:ascii="GHEA Grapalat" w:hAnsi="GHEA Grapalat" w:cs="Sylfaen"/>
          <w:sz w:val="24"/>
          <w:szCs w:val="24"/>
          <w:lang w:val="hy-AM"/>
        </w:rPr>
        <w:t>ի</w:t>
      </w:r>
      <w:r w:rsidRPr="00266B62">
        <w:rPr>
          <w:rFonts w:ascii="GHEA Grapalat" w:hAnsi="GHEA Grapalat" w:cs="Sylfaen"/>
          <w:sz w:val="24"/>
          <w:szCs w:val="24"/>
          <w:lang w:val="hy-AM"/>
        </w:rPr>
        <w:t xml:space="preserve"> առավելագույնս օգտագործման մեխամիզմներ։</w:t>
      </w:r>
    </w:p>
    <w:p w:rsidR="00DA3528" w:rsidRDefault="00266B62" w:rsidP="00161015">
      <w:pPr>
        <w:pStyle w:val="ListParagraph"/>
        <w:numPr>
          <w:ilvl w:val="0"/>
          <w:numId w:val="62"/>
        </w:numPr>
        <w:tabs>
          <w:tab w:val="left" w:pos="142"/>
          <w:tab w:val="left" w:pos="426"/>
        </w:tabs>
        <w:autoSpaceDE w:val="0"/>
        <w:autoSpaceDN w:val="0"/>
        <w:adjustRightInd w:val="0"/>
        <w:spacing w:after="0" w:line="288" w:lineRule="auto"/>
        <w:ind w:left="-426" w:right="-234" w:firstLine="426"/>
        <w:jc w:val="both"/>
        <w:rPr>
          <w:rFonts w:ascii="GHEA Grapalat" w:hAnsi="GHEA Grapalat" w:cs="Sylfaen"/>
          <w:sz w:val="24"/>
          <w:szCs w:val="24"/>
          <w:lang w:val="hy-AM"/>
        </w:rPr>
      </w:pPr>
      <w:r w:rsidRPr="00B77A48">
        <w:rPr>
          <w:rFonts w:ascii="GHEA Grapalat" w:hAnsi="GHEA Grapalat" w:cs="Sylfaen"/>
          <w:sz w:val="24"/>
          <w:szCs w:val="24"/>
          <w:lang w:val="hy-AM"/>
        </w:rPr>
        <w:t xml:space="preserve">Թափոնների կառավարման ոլորտում  ծառայությունների մատուցման  ներդրումային և շահագործման </w:t>
      </w:r>
      <w:r>
        <w:rPr>
          <w:rFonts w:ascii="GHEA Grapalat" w:hAnsi="GHEA Grapalat" w:cs="Sylfaen"/>
          <w:sz w:val="24"/>
          <w:szCs w:val="24"/>
          <w:lang w:val="hy-AM"/>
        </w:rPr>
        <w:t>բ</w:t>
      </w:r>
      <w:r w:rsidRPr="00B77A48">
        <w:rPr>
          <w:rFonts w:ascii="GHEA Grapalat" w:hAnsi="GHEA Grapalat" w:cs="Sylfaen"/>
          <w:sz w:val="24"/>
          <w:szCs w:val="24"/>
          <w:lang w:val="hy-AM"/>
        </w:rPr>
        <w:t>արձր ծախսերի փոխհատուցման համար անհրաժեշտ է ունենալ ֆինանսավորման և ծախսերի փոխհատուցման արդյունավետ կառուցվածք: Միաժամանակ պետք է կիրառվի</w:t>
      </w:r>
      <w:r>
        <w:rPr>
          <w:rFonts w:ascii="GHEA Grapalat" w:hAnsi="GHEA Grapalat" w:cs="Sylfaen"/>
          <w:sz w:val="24"/>
          <w:szCs w:val="24"/>
          <w:lang w:val="hy-AM"/>
        </w:rPr>
        <w:t xml:space="preserve"> «</w:t>
      </w:r>
      <w:r w:rsidR="00EA67B6">
        <w:rPr>
          <w:rFonts w:ascii="GHEA Grapalat" w:hAnsi="GHEA Grapalat" w:cs="Sylfaen"/>
          <w:sz w:val="24"/>
          <w:szCs w:val="24"/>
          <w:lang w:val="hy-AM"/>
        </w:rPr>
        <w:t>Ա</w:t>
      </w:r>
      <w:r w:rsidRPr="00B77A48">
        <w:rPr>
          <w:rFonts w:ascii="GHEA Grapalat" w:hAnsi="GHEA Grapalat" w:cs="Sylfaen"/>
          <w:sz w:val="24"/>
          <w:szCs w:val="24"/>
          <w:lang w:val="hy-AM"/>
        </w:rPr>
        <w:t>ղտոտողը վճարում է</w:t>
      </w:r>
      <w:r>
        <w:rPr>
          <w:rFonts w:ascii="GHEA Grapalat" w:hAnsi="GHEA Grapalat" w:cs="Sylfaen"/>
          <w:sz w:val="24"/>
          <w:szCs w:val="24"/>
          <w:lang w:val="hy-AM"/>
        </w:rPr>
        <w:t>»</w:t>
      </w:r>
      <w:r w:rsidR="00C06176">
        <w:rPr>
          <w:rFonts w:ascii="GHEA Grapalat" w:hAnsi="GHEA Grapalat" w:cs="Sylfaen"/>
          <w:sz w:val="24"/>
          <w:szCs w:val="24"/>
          <w:lang w:val="hy-AM"/>
        </w:rPr>
        <w:t xml:space="preserve"> </w:t>
      </w:r>
      <w:r w:rsidR="00C06176" w:rsidRPr="00C06176">
        <w:rPr>
          <w:rFonts w:ascii="GHEA Grapalat" w:hAnsi="GHEA Grapalat" w:cs="Sylfaen"/>
          <w:sz w:val="24"/>
          <w:szCs w:val="24"/>
          <w:lang w:val="hy-AM"/>
        </w:rPr>
        <w:t>(</w:t>
      </w:r>
      <w:r w:rsidR="007D78E2">
        <w:rPr>
          <w:rFonts w:ascii="GHEA Grapalat" w:hAnsi="GHEA Grapalat" w:cs="Sylfaen"/>
          <w:sz w:val="24"/>
          <w:szCs w:val="24"/>
          <w:lang w:val="hy-AM"/>
        </w:rPr>
        <w:t>այսինքն</w:t>
      </w:r>
      <w:r w:rsidR="00EA67B6">
        <w:rPr>
          <w:rFonts w:ascii="GHEA Grapalat" w:hAnsi="GHEA Grapalat" w:cs="Sylfaen"/>
          <w:sz w:val="24"/>
          <w:szCs w:val="24"/>
          <w:lang w:val="hy-AM"/>
        </w:rPr>
        <w:t>՝</w:t>
      </w:r>
      <w:r w:rsidR="007D78E2">
        <w:rPr>
          <w:rFonts w:ascii="GHEA Grapalat" w:hAnsi="GHEA Grapalat" w:cs="Sylfaen"/>
          <w:sz w:val="24"/>
          <w:szCs w:val="24"/>
          <w:lang w:val="hy-AM"/>
        </w:rPr>
        <w:t xml:space="preserve"> աղբ առաջացնողները պարտավոր են վճարել</w:t>
      </w:r>
      <w:r w:rsidR="00C06176" w:rsidRPr="00C06176">
        <w:rPr>
          <w:rFonts w:ascii="GHEA Grapalat" w:hAnsi="GHEA Grapalat" w:cs="Sylfaen"/>
          <w:sz w:val="24"/>
          <w:szCs w:val="24"/>
          <w:lang w:val="hy-AM"/>
        </w:rPr>
        <w:t>)</w:t>
      </w:r>
      <w:r w:rsidR="007D78E2">
        <w:rPr>
          <w:rFonts w:ascii="GHEA Grapalat" w:hAnsi="GHEA Grapalat" w:cs="Sylfaen"/>
          <w:sz w:val="24"/>
          <w:szCs w:val="24"/>
          <w:lang w:val="hy-AM"/>
        </w:rPr>
        <w:t xml:space="preserve"> </w:t>
      </w:r>
      <w:r>
        <w:rPr>
          <w:rFonts w:ascii="GHEA Grapalat" w:hAnsi="GHEA Grapalat" w:cs="Sylfaen"/>
          <w:sz w:val="24"/>
          <w:szCs w:val="24"/>
          <w:lang w:val="hy-AM"/>
        </w:rPr>
        <w:t xml:space="preserve"> և </w:t>
      </w:r>
      <w:r w:rsidRPr="00161015">
        <w:rPr>
          <w:rFonts w:ascii="GHEA Grapalat" w:hAnsi="GHEA Grapalat" w:cs="Sylfaen"/>
          <w:sz w:val="24"/>
          <w:szCs w:val="24"/>
          <w:lang w:val="hy-AM"/>
        </w:rPr>
        <w:t>«Արտադրողի ընդլայնված պատասխանատվության»</w:t>
      </w:r>
      <w:r w:rsidR="00C06176" w:rsidRPr="00C06176">
        <w:rPr>
          <w:rFonts w:ascii="GHEA Grapalat" w:hAnsi="GHEA Grapalat" w:cs="Sylfaen"/>
          <w:sz w:val="24"/>
          <w:szCs w:val="24"/>
          <w:lang w:val="hy-AM"/>
        </w:rPr>
        <w:t xml:space="preserve"> (</w:t>
      </w:r>
      <w:r w:rsidR="007D78E2">
        <w:rPr>
          <w:rFonts w:ascii="GHEA Grapalat" w:hAnsi="GHEA Grapalat" w:cs="Sylfaen"/>
          <w:sz w:val="24"/>
          <w:szCs w:val="24"/>
          <w:lang w:val="hy-AM"/>
        </w:rPr>
        <w:t xml:space="preserve">երբ </w:t>
      </w:r>
      <w:r w:rsidR="00C06176">
        <w:rPr>
          <w:rFonts w:ascii="GHEA Grapalat" w:hAnsi="GHEA Grapalat" w:cs="Sylfaen"/>
          <w:sz w:val="24"/>
          <w:szCs w:val="24"/>
          <w:lang w:val="hy-AM"/>
        </w:rPr>
        <w:t>տ</w:t>
      </w:r>
      <w:r w:rsidR="007D78E2" w:rsidRPr="00C06176">
        <w:rPr>
          <w:rFonts w:ascii="GHEA Grapalat" w:hAnsi="GHEA Grapalat" w:cs="Sylfaen"/>
          <w:sz w:val="24"/>
          <w:szCs w:val="24"/>
          <w:lang w:val="hy-AM"/>
        </w:rPr>
        <w:t>նտեսական օպերատորները և մասնավորապես ապրանքներ արտադրողները պետք է ներգրավված լինեն իրենց կողմից արտադրվող կամ մշակվող ապրանքների, նյութերի և բաղադրիչների կյանքի</w:t>
      </w:r>
      <w:r w:rsidR="00C06176" w:rsidRPr="00C06176">
        <w:rPr>
          <w:rFonts w:ascii="GHEA Grapalat" w:hAnsi="GHEA Grapalat" w:cs="Sylfaen"/>
          <w:sz w:val="24"/>
          <w:szCs w:val="24"/>
          <w:lang w:val="hy-AM"/>
        </w:rPr>
        <w:t xml:space="preserve"> </w:t>
      </w:r>
      <w:r w:rsidR="00C06176">
        <w:rPr>
          <w:rFonts w:ascii="GHEA Grapalat" w:hAnsi="GHEA Grapalat" w:cs="Sylfaen"/>
          <w:sz w:val="24"/>
          <w:szCs w:val="24"/>
          <w:lang w:val="hy-AM"/>
        </w:rPr>
        <w:t>ողջ</w:t>
      </w:r>
      <w:r w:rsidR="00C06176" w:rsidRPr="00C06176">
        <w:rPr>
          <w:rFonts w:ascii="GHEA Grapalat" w:hAnsi="GHEA Grapalat" w:cs="Sylfaen"/>
          <w:sz w:val="24"/>
          <w:szCs w:val="24"/>
          <w:lang w:val="hy-AM"/>
        </w:rPr>
        <w:t xml:space="preserve"> </w:t>
      </w:r>
      <w:r w:rsidR="007D78E2" w:rsidRPr="00C06176">
        <w:rPr>
          <w:rFonts w:ascii="GHEA Grapalat" w:hAnsi="GHEA Grapalat" w:cs="Sylfaen"/>
          <w:sz w:val="24"/>
          <w:szCs w:val="24"/>
          <w:lang w:val="hy-AM"/>
        </w:rPr>
        <w:t xml:space="preserve"> ցիկլի </w:t>
      </w:r>
      <w:r w:rsidR="00C06176" w:rsidRPr="00C06176">
        <w:rPr>
          <w:rFonts w:ascii="GHEA Grapalat" w:hAnsi="GHEA Grapalat" w:cs="Sylfaen"/>
          <w:sz w:val="24"/>
          <w:szCs w:val="24"/>
          <w:lang w:val="hy-AM"/>
        </w:rPr>
        <w:t xml:space="preserve"> համար)</w:t>
      </w:r>
      <w:r w:rsidR="00C06176">
        <w:rPr>
          <w:rFonts w:ascii="GHEA Grapalat" w:hAnsi="GHEA Grapalat" w:cs="Sylfaen"/>
          <w:sz w:val="24"/>
          <w:szCs w:val="24"/>
          <w:lang w:val="hy-AM"/>
        </w:rPr>
        <w:t xml:space="preserve"> </w:t>
      </w:r>
      <w:r w:rsidR="00C06176" w:rsidRPr="00C06176">
        <w:rPr>
          <w:rFonts w:ascii="GHEA Grapalat" w:hAnsi="GHEA Grapalat" w:cs="Sylfaen"/>
          <w:sz w:val="24"/>
          <w:szCs w:val="24"/>
          <w:lang w:val="hy-AM"/>
        </w:rPr>
        <w:t>մոտե</w:t>
      </w:r>
      <w:r w:rsidRPr="00161015">
        <w:rPr>
          <w:rFonts w:ascii="GHEA Grapalat" w:hAnsi="GHEA Grapalat" w:cs="Sylfaen"/>
          <w:sz w:val="24"/>
          <w:szCs w:val="24"/>
          <w:lang w:val="hy-AM"/>
        </w:rPr>
        <w:t>ցում</w:t>
      </w:r>
      <w:r w:rsidR="00161015">
        <w:rPr>
          <w:rFonts w:ascii="GHEA Grapalat" w:hAnsi="GHEA Grapalat" w:cs="Sylfaen"/>
          <w:sz w:val="24"/>
          <w:szCs w:val="24"/>
          <w:lang w:val="hy-AM"/>
        </w:rPr>
        <w:t>ները։</w:t>
      </w:r>
    </w:p>
    <w:p w:rsidR="00D1267F" w:rsidRDefault="00D1267F" w:rsidP="00D1267F">
      <w:pPr>
        <w:pStyle w:val="ListParagraph"/>
        <w:tabs>
          <w:tab w:val="left" w:pos="142"/>
          <w:tab w:val="left" w:pos="426"/>
        </w:tabs>
        <w:autoSpaceDE w:val="0"/>
        <w:autoSpaceDN w:val="0"/>
        <w:adjustRightInd w:val="0"/>
        <w:spacing w:after="0" w:line="288" w:lineRule="auto"/>
        <w:ind w:left="0" w:right="-234"/>
        <w:jc w:val="both"/>
        <w:rPr>
          <w:rFonts w:ascii="GHEA Grapalat" w:hAnsi="GHEA Grapalat" w:cs="Sylfaen"/>
          <w:sz w:val="24"/>
          <w:szCs w:val="24"/>
          <w:lang w:val="hy-AM"/>
        </w:rPr>
      </w:pPr>
    </w:p>
    <w:p w:rsidR="001A6CD0" w:rsidRDefault="001A6CD0" w:rsidP="001A6CD0">
      <w:pPr>
        <w:pStyle w:val="ListParagraph"/>
        <w:tabs>
          <w:tab w:val="left" w:pos="142"/>
          <w:tab w:val="left" w:pos="426"/>
        </w:tabs>
        <w:autoSpaceDE w:val="0"/>
        <w:autoSpaceDN w:val="0"/>
        <w:adjustRightInd w:val="0"/>
        <w:spacing w:after="0" w:line="288" w:lineRule="auto"/>
        <w:ind w:left="0" w:right="-234"/>
        <w:jc w:val="both"/>
        <w:rPr>
          <w:rFonts w:ascii="GHEA Grapalat" w:hAnsi="GHEA Grapalat" w:cs="Sylfaen"/>
          <w:b/>
          <w:sz w:val="24"/>
          <w:szCs w:val="24"/>
          <w:lang w:val="hy-AM"/>
        </w:rPr>
      </w:pPr>
      <w:r w:rsidRPr="001A6CD0">
        <w:rPr>
          <w:rFonts w:ascii="GHEA Grapalat" w:hAnsi="GHEA Grapalat" w:cs="Sylfaen"/>
          <w:b/>
          <w:sz w:val="24"/>
          <w:szCs w:val="24"/>
          <w:lang w:val="hy-AM"/>
        </w:rPr>
        <w:t xml:space="preserve">  </w:t>
      </w:r>
      <w:r w:rsidR="00D1267F">
        <w:rPr>
          <w:rFonts w:ascii="GHEA Grapalat" w:hAnsi="GHEA Grapalat" w:cs="Sylfaen"/>
          <w:b/>
          <w:sz w:val="24"/>
          <w:szCs w:val="24"/>
          <w:lang w:val="hy-AM"/>
        </w:rPr>
        <w:t xml:space="preserve">          </w:t>
      </w:r>
      <w:r w:rsidRPr="001A6CD0">
        <w:rPr>
          <w:rFonts w:ascii="GHEA Grapalat" w:hAnsi="GHEA Grapalat" w:cs="Sylfaen"/>
          <w:b/>
          <w:sz w:val="24"/>
          <w:szCs w:val="24"/>
          <w:lang w:val="hy-AM"/>
        </w:rPr>
        <w:t xml:space="preserve">  12․ Տնտեսական գործիքների կիրառում </w:t>
      </w:r>
    </w:p>
    <w:p w:rsidR="00D1267F" w:rsidRPr="00D1267F" w:rsidRDefault="00D1267F" w:rsidP="001A6CD0">
      <w:pPr>
        <w:pStyle w:val="ListParagraph"/>
        <w:tabs>
          <w:tab w:val="left" w:pos="142"/>
          <w:tab w:val="left" w:pos="426"/>
        </w:tabs>
        <w:autoSpaceDE w:val="0"/>
        <w:autoSpaceDN w:val="0"/>
        <w:adjustRightInd w:val="0"/>
        <w:spacing w:after="0" w:line="288" w:lineRule="auto"/>
        <w:ind w:left="0" w:right="-234"/>
        <w:jc w:val="both"/>
        <w:rPr>
          <w:rFonts w:ascii="GHEA Grapalat" w:hAnsi="GHEA Grapalat" w:cs="Sylfaen"/>
          <w:b/>
          <w:sz w:val="10"/>
          <w:szCs w:val="10"/>
          <w:lang w:val="hy-AM"/>
        </w:rPr>
      </w:pPr>
    </w:p>
    <w:p w:rsidR="00182287" w:rsidRPr="006A3968" w:rsidRDefault="00161015" w:rsidP="00B14EF0">
      <w:pPr>
        <w:tabs>
          <w:tab w:val="left" w:pos="142"/>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6</w:t>
      </w:r>
      <w:r w:rsidR="00EA67B6">
        <w:rPr>
          <w:rFonts w:ascii="GHEA Grapalat" w:hAnsi="GHEA Grapalat" w:cs="Sylfaen"/>
          <w:sz w:val="24"/>
          <w:szCs w:val="24"/>
          <w:lang w:val="hy-AM"/>
        </w:rPr>
        <w:t>4</w:t>
      </w:r>
      <w:r w:rsidR="00EA67B6">
        <w:rPr>
          <w:rFonts w:ascii="Cambria Math" w:hAnsi="Cambria Math" w:cs="Sylfaen"/>
          <w:sz w:val="24"/>
          <w:szCs w:val="24"/>
          <w:lang w:val="hy-AM"/>
        </w:rPr>
        <w:t>․</w:t>
      </w:r>
      <w:r>
        <w:rPr>
          <w:rFonts w:ascii="GHEA Grapalat" w:hAnsi="GHEA Grapalat" w:cs="Sylfaen"/>
          <w:sz w:val="24"/>
          <w:szCs w:val="24"/>
          <w:lang w:val="hy-AM"/>
        </w:rPr>
        <w:t xml:space="preserve">3․ </w:t>
      </w:r>
      <w:r w:rsidR="00B14EF0">
        <w:rPr>
          <w:rFonts w:ascii="GHEA Grapalat" w:hAnsi="GHEA Grapalat" w:cs="Sylfaen"/>
          <w:sz w:val="24"/>
          <w:szCs w:val="24"/>
          <w:lang w:val="hy-AM"/>
        </w:rPr>
        <w:t xml:space="preserve">Աղբահանության արդյունավետ և կայուն համակարգ ներդնելու նպատակով անհրաժեշտ է կիրառել </w:t>
      </w:r>
      <w:r w:rsidR="00182287" w:rsidRPr="00C06176">
        <w:rPr>
          <w:rFonts w:ascii="GHEA Grapalat" w:hAnsi="GHEA Grapalat" w:cs="Sylfaen"/>
          <w:i/>
          <w:sz w:val="24"/>
          <w:szCs w:val="24"/>
          <w:lang w:val="hy-AM"/>
        </w:rPr>
        <w:t>տնտեսական գործիքներ</w:t>
      </w:r>
      <w:r w:rsidR="00D62AB6" w:rsidRPr="00C06176">
        <w:rPr>
          <w:rFonts w:ascii="GHEA Grapalat" w:hAnsi="GHEA Grapalat" w:cs="Sylfaen"/>
          <w:i/>
          <w:sz w:val="24"/>
          <w:szCs w:val="24"/>
          <w:lang w:val="hy-AM"/>
        </w:rPr>
        <w:t>,</w:t>
      </w:r>
      <w:r w:rsidR="00182287" w:rsidRPr="006A3968">
        <w:rPr>
          <w:rFonts w:ascii="GHEA Grapalat" w:hAnsi="GHEA Grapalat" w:cs="Sylfaen"/>
          <w:sz w:val="24"/>
          <w:szCs w:val="24"/>
          <w:lang w:val="hy-AM"/>
        </w:rPr>
        <w:t xml:space="preserve"> որոնք կարող են օգտագործվել ֆինանսավորում առաջացնելու կամ թափոններ առաջացնողների վարքագծի վրա ազդելու համար</w:t>
      </w:r>
      <w:r w:rsidR="00B14EF0">
        <w:rPr>
          <w:rFonts w:ascii="GHEA Grapalat" w:hAnsi="GHEA Grapalat" w:cs="Sylfaen"/>
          <w:sz w:val="24"/>
          <w:szCs w:val="24"/>
          <w:lang w:val="hy-AM"/>
        </w:rPr>
        <w:t>, մա</w:t>
      </w:r>
      <w:r w:rsidR="00182287" w:rsidRPr="006A3968">
        <w:rPr>
          <w:rFonts w:ascii="GHEA Grapalat" w:hAnsi="GHEA Grapalat" w:cs="Sylfaen"/>
          <w:sz w:val="24"/>
          <w:szCs w:val="24"/>
          <w:lang w:val="hy-AM"/>
        </w:rPr>
        <w:t>սնավորապես</w:t>
      </w:r>
      <w:r w:rsidR="00971436">
        <w:rPr>
          <w:rFonts w:ascii="Cambria Math" w:hAnsi="Cambria Math" w:cs="Sylfaen"/>
          <w:sz w:val="24"/>
          <w:szCs w:val="24"/>
          <w:lang w:val="hy-AM"/>
        </w:rPr>
        <w:t>․</w:t>
      </w:r>
    </w:p>
    <w:p w:rsidR="00182287" w:rsidRPr="006A3968" w:rsidRDefault="00B14EF0" w:rsidP="006A3968">
      <w:pPr>
        <w:tabs>
          <w:tab w:val="left" w:pos="142"/>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1</w:t>
      </w:r>
      <w:r w:rsidRPr="00BE19F1">
        <w:rPr>
          <w:rFonts w:ascii="GHEA Grapalat" w:hAnsi="GHEA Grapalat" w:cs="Sylfaen"/>
          <w:sz w:val="24"/>
          <w:szCs w:val="24"/>
          <w:lang w:val="hy-AM"/>
        </w:rPr>
        <w:t>)</w:t>
      </w:r>
      <w:r w:rsidR="00182287" w:rsidRPr="006A3968">
        <w:rPr>
          <w:rFonts w:ascii="GHEA Grapalat" w:hAnsi="GHEA Grapalat" w:cs="Sylfaen"/>
          <w:sz w:val="24"/>
          <w:szCs w:val="24"/>
          <w:lang w:val="hy-AM"/>
        </w:rPr>
        <w:t xml:space="preserve"> </w:t>
      </w:r>
      <w:r>
        <w:rPr>
          <w:rFonts w:ascii="GHEA Grapalat" w:hAnsi="GHEA Grapalat" w:cs="Sylfaen"/>
          <w:sz w:val="24"/>
          <w:szCs w:val="24"/>
          <w:lang w:val="hy-AM"/>
        </w:rPr>
        <w:t>Հ</w:t>
      </w:r>
      <w:r w:rsidR="00182287" w:rsidRPr="006A3968">
        <w:rPr>
          <w:rFonts w:ascii="GHEA Grapalat" w:hAnsi="GHEA Grapalat" w:cs="Sylfaen"/>
          <w:sz w:val="24"/>
          <w:szCs w:val="24"/>
          <w:lang w:val="hy-AM"/>
        </w:rPr>
        <w:t xml:space="preserve">արկերի տարբերակում </w:t>
      </w:r>
      <w:r w:rsidR="00971436" w:rsidRPr="00B94D87">
        <w:rPr>
          <w:rFonts w:ascii="GHEA Grapalat" w:hAnsi="GHEA Grapalat" w:cs="Sylfaen"/>
          <w:sz w:val="24"/>
          <w:szCs w:val="24"/>
          <w:lang w:val="hy-AM"/>
        </w:rPr>
        <w:t>(</w:t>
      </w:r>
      <w:r w:rsidR="00182287" w:rsidRPr="006A3968">
        <w:rPr>
          <w:rFonts w:ascii="GHEA Grapalat" w:hAnsi="GHEA Grapalat" w:cs="Sylfaen"/>
          <w:sz w:val="24"/>
          <w:szCs w:val="24"/>
          <w:lang w:val="hy-AM"/>
        </w:rPr>
        <w:t>թեթևացում</w:t>
      </w:r>
      <w:r w:rsidR="00971436" w:rsidRPr="00B94D87">
        <w:rPr>
          <w:rFonts w:ascii="GHEA Grapalat" w:hAnsi="GHEA Grapalat" w:cs="Sylfaen"/>
          <w:sz w:val="24"/>
          <w:szCs w:val="24"/>
          <w:lang w:val="hy-AM"/>
        </w:rPr>
        <w:t>)</w:t>
      </w:r>
      <w:r w:rsidR="00182287" w:rsidRPr="006A3968">
        <w:rPr>
          <w:rFonts w:ascii="GHEA Grapalat" w:hAnsi="GHEA Grapalat" w:cs="Sylfaen"/>
          <w:sz w:val="24"/>
          <w:szCs w:val="24"/>
          <w:lang w:val="hy-AM"/>
        </w:rPr>
        <w:t>՝  սպառողների կամ բիզնեսների որոշակի վարքագիծ քաջալերելու նպատա</w:t>
      </w:r>
      <w:r>
        <w:rPr>
          <w:rFonts w:ascii="GHEA Grapalat" w:hAnsi="GHEA Grapalat" w:cs="Sylfaen"/>
          <w:sz w:val="24"/>
          <w:szCs w:val="24"/>
          <w:lang w:val="hy-AM"/>
        </w:rPr>
        <w:t>կով։</w:t>
      </w:r>
    </w:p>
    <w:p w:rsidR="00182287" w:rsidRPr="006A3968" w:rsidRDefault="00B14EF0" w:rsidP="006A3968">
      <w:pPr>
        <w:tabs>
          <w:tab w:val="left" w:pos="142"/>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2</w:t>
      </w:r>
      <w:r w:rsidRPr="00BE19F1">
        <w:rPr>
          <w:rFonts w:ascii="GHEA Grapalat" w:hAnsi="GHEA Grapalat" w:cs="Sylfaen"/>
          <w:sz w:val="24"/>
          <w:szCs w:val="24"/>
          <w:lang w:val="hy-AM"/>
        </w:rPr>
        <w:t>)</w:t>
      </w:r>
      <w:r>
        <w:rPr>
          <w:rFonts w:ascii="GHEA Grapalat" w:hAnsi="GHEA Grapalat" w:cs="Sylfaen"/>
          <w:sz w:val="24"/>
          <w:szCs w:val="24"/>
          <w:lang w:val="hy-AM"/>
        </w:rPr>
        <w:t xml:space="preserve"> Խ</w:t>
      </w:r>
      <w:r w:rsidR="00182287" w:rsidRPr="006A3968">
        <w:rPr>
          <w:rFonts w:ascii="GHEA Grapalat" w:hAnsi="GHEA Grapalat" w:cs="Sylfaen"/>
          <w:sz w:val="24"/>
          <w:szCs w:val="24"/>
          <w:lang w:val="hy-AM"/>
        </w:rPr>
        <w:t xml:space="preserve">աչաձև սուբսիդավորում՝ ծախսերի վերականգնման նպատակով </w:t>
      </w:r>
      <w:r w:rsidR="00971436">
        <w:rPr>
          <w:rFonts w:ascii="GHEA Grapalat" w:hAnsi="GHEA Grapalat" w:cs="Sylfaen"/>
          <w:sz w:val="24"/>
          <w:szCs w:val="24"/>
          <w:lang w:val="hy-AM"/>
        </w:rPr>
        <w:t xml:space="preserve">կիրառելով </w:t>
      </w:r>
      <w:r w:rsidR="00182287" w:rsidRPr="006A3968">
        <w:rPr>
          <w:rFonts w:ascii="GHEA Grapalat" w:hAnsi="GHEA Grapalat" w:cs="Sylfaen"/>
          <w:sz w:val="24"/>
          <w:szCs w:val="24"/>
          <w:lang w:val="hy-AM"/>
        </w:rPr>
        <w:t>«</w:t>
      </w:r>
      <w:r w:rsidR="00971436">
        <w:rPr>
          <w:rFonts w:ascii="GHEA Grapalat" w:hAnsi="GHEA Grapalat" w:cs="Sylfaen"/>
          <w:sz w:val="24"/>
          <w:szCs w:val="24"/>
          <w:lang w:val="hy-AM"/>
        </w:rPr>
        <w:t>Ա</w:t>
      </w:r>
      <w:r w:rsidR="00182287" w:rsidRPr="006A3968">
        <w:rPr>
          <w:rFonts w:ascii="GHEA Grapalat" w:hAnsi="GHEA Grapalat" w:cs="Sylfaen"/>
          <w:sz w:val="24"/>
          <w:szCs w:val="24"/>
          <w:lang w:val="hy-AM"/>
        </w:rPr>
        <w:t>ղտո</w:t>
      </w:r>
      <w:r>
        <w:rPr>
          <w:rFonts w:ascii="GHEA Grapalat" w:hAnsi="GHEA Grapalat" w:cs="Sylfaen"/>
          <w:sz w:val="24"/>
          <w:szCs w:val="24"/>
          <w:lang w:val="hy-AM"/>
        </w:rPr>
        <w:t>տողը վճարում է»  սկզբունք</w:t>
      </w:r>
      <w:r w:rsidR="00971436">
        <w:rPr>
          <w:rFonts w:ascii="GHEA Grapalat" w:hAnsi="GHEA Grapalat" w:cs="Sylfaen"/>
          <w:sz w:val="24"/>
          <w:szCs w:val="24"/>
          <w:lang w:val="hy-AM"/>
        </w:rPr>
        <w:t>ը</w:t>
      </w:r>
      <w:r>
        <w:rPr>
          <w:rFonts w:ascii="GHEA Grapalat" w:hAnsi="GHEA Grapalat" w:cs="Sylfaen"/>
          <w:sz w:val="24"/>
          <w:szCs w:val="24"/>
          <w:lang w:val="hy-AM"/>
        </w:rPr>
        <w:t>։</w:t>
      </w:r>
    </w:p>
    <w:p w:rsidR="00B14EF0" w:rsidRDefault="00B14EF0" w:rsidP="006A3968">
      <w:pPr>
        <w:tabs>
          <w:tab w:val="left" w:pos="142"/>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3</w:t>
      </w:r>
      <w:r w:rsidRPr="00BE19F1">
        <w:rPr>
          <w:rFonts w:ascii="GHEA Grapalat" w:hAnsi="GHEA Grapalat" w:cs="Sylfaen"/>
          <w:sz w:val="24"/>
          <w:szCs w:val="24"/>
          <w:lang w:val="hy-AM"/>
        </w:rPr>
        <w:t>)</w:t>
      </w:r>
      <w:r>
        <w:rPr>
          <w:rFonts w:ascii="GHEA Grapalat" w:hAnsi="GHEA Grapalat" w:cs="Sylfaen"/>
          <w:sz w:val="24"/>
          <w:szCs w:val="24"/>
          <w:lang w:val="hy-AM"/>
        </w:rPr>
        <w:t xml:space="preserve"> Ա</w:t>
      </w:r>
      <w:r w:rsidR="00182287" w:rsidRPr="006A3968">
        <w:rPr>
          <w:rFonts w:ascii="GHEA Grapalat" w:hAnsi="GHEA Grapalat" w:cs="Sylfaen"/>
          <w:sz w:val="24"/>
          <w:szCs w:val="24"/>
          <w:lang w:val="hy-AM"/>
        </w:rPr>
        <w:t>րտադրանքի փաթեթավորման վճարների կիրառում՝ փաթեթավորման թափոնների համապատասխանության</w:t>
      </w:r>
      <w:r>
        <w:rPr>
          <w:rFonts w:ascii="GHEA Grapalat" w:hAnsi="GHEA Grapalat" w:cs="Sylfaen"/>
          <w:sz w:val="24"/>
          <w:szCs w:val="24"/>
          <w:lang w:val="hy-AM"/>
        </w:rPr>
        <w:t xml:space="preserve"> համակարգը ֆինանսավորելու համար։</w:t>
      </w:r>
    </w:p>
    <w:p w:rsidR="00182287" w:rsidRPr="006A3968" w:rsidRDefault="00B14EF0" w:rsidP="006A3968">
      <w:pPr>
        <w:tabs>
          <w:tab w:val="left" w:pos="142"/>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4</w:t>
      </w:r>
      <w:r w:rsidRPr="00BE19F1">
        <w:rPr>
          <w:rFonts w:ascii="GHEA Grapalat" w:hAnsi="GHEA Grapalat" w:cs="Sylfaen"/>
          <w:sz w:val="24"/>
          <w:szCs w:val="24"/>
          <w:lang w:val="hy-AM"/>
        </w:rPr>
        <w:t>)</w:t>
      </w:r>
      <w:r>
        <w:rPr>
          <w:rFonts w:ascii="GHEA Grapalat" w:hAnsi="GHEA Grapalat" w:cs="Sylfaen"/>
          <w:sz w:val="24"/>
          <w:szCs w:val="24"/>
          <w:lang w:val="hy-AM"/>
        </w:rPr>
        <w:t xml:space="preserve"> Ս</w:t>
      </w:r>
      <w:r w:rsidR="00182287" w:rsidRPr="006A3968">
        <w:rPr>
          <w:rFonts w:ascii="GHEA Grapalat" w:hAnsi="GHEA Grapalat" w:cs="Sylfaen"/>
          <w:sz w:val="24"/>
          <w:szCs w:val="24"/>
          <w:lang w:val="hy-AM"/>
        </w:rPr>
        <w:t xml:space="preserve">ուբսիդիա </w:t>
      </w:r>
      <w:r w:rsidR="00971436" w:rsidRPr="00B94D87">
        <w:rPr>
          <w:rFonts w:ascii="GHEA Grapalat" w:hAnsi="GHEA Grapalat" w:cs="Sylfaen"/>
          <w:sz w:val="24"/>
          <w:szCs w:val="24"/>
          <w:lang w:val="hy-AM"/>
        </w:rPr>
        <w:t>(</w:t>
      </w:r>
      <w:r w:rsidR="00182287" w:rsidRPr="006A3968">
        <w:rPr>
          <w:rFonts w:ascii="GHEA Grapalat" w:hAnsi="GHEA Grapalat" w:cs="Sylfaen"/>
          <w:sz w:val="24"/>
          <w:szCs w:val="24"/>
          <w:lang w:val="hy-AM"/>
        </w:rPr>
        <w:t>դրամաշնորհ, ցածր տոկոսադրույքով փոխառություն և հարկվող եկամտի նվազեցում</w:t>
      </w:r>
      <w:r w:rsidR="00971436" w:rsidRPr="00B94D87">
        <w:rPr>
          <w:rFonts w:ascii="GHEA Grapalat" w:hAnsi="GHEA Grapalat" w:cs="Sylfaen"/>
          <w:sz w:val="24"/>
          <w:szCs w:val="24"/>
          <w:lang w:val="hy-AM"/>
        </w:rPr>
        <w:t>)</w:t>
      </w:r>
      <w:r w:rsidR="00182287" w:rsidRPr="006A3968">
        <w:rPr>
          <w:rFonts w:ascii="GHEA Grapalat" w:hAnsi="GHEA Grapalat" w:cs="Sylfaen"/>
          <w:sz w:val="24"/>
          <w:szCs w:val="24"/>
          <w:lang w:val="hy-AM"/>
        </w:rPr>
        <w:t>, ե</w:t>
      </w:r>
      <w:r>
        <w:rPr>
          <w:rFonts w:ascii="GHEA Grapalat" w:hAnsi="GHEA Grapalat" w:cs="Sylfaen"/>
          <w:sz w:val="24"/>
          <w:szCs w:val="24"/>
          <w:lang w:val="hy-AM"/>
        </w:rPr>
        <w:t>թե որոշակի նպատակներ նվաճվել են։</w:t>
      </w:r>
    </w:p>
    <w:p w:rsidR="00182287" w:rsidRDefault="00B14EF0" w:rsidP="00182CA3">
      <w:pPr>
        <w:tabs>
          <w:tab w:val="left" w:pos="142"/>
          <w:tab w:val="left" w:pos="284"/>
          <w:tab w:val="left" w:pos="426"/>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5</w:t>
      </w:r>
      <w:r w:rsidRPr="00BE19F1">
        <w:rPr>
          <w:rFonts w:ascii="GHEA Grapalat" w:hAnsi="GHEA Grapalat" w:cs="Sylfaen"/>
          <w:sz w:val="24"/>
          <w:szCs w:val="24"/>
          <w:lang w:val="hy-AM"/>
        </w:rPr>
        <w:t>)</w:t>
      </w:r>
      <w:r>
        <w:rPr>
          <w:rFonts w:ascii="GHEA Grapalat" w:hAnsi="GHEA Grapalat" w:cs="Sylfaen"/>
          <w:sz w:val="24"/>
          <w:szCs w:val="24"/>
          <w:lang w:val="hy-AM"/>
        </w:rPr>
        <w:t xml:space="preserve"> Կ</w:t>
      </w:r>
      <w:r w:rsidR="00182287" w:rsidRPr="006A3968">
        <w:rPr>
          <w:rFonts w:ascii="GHEA Grapalat" w:hAnsi="GHEA Grapalat" w:cs="Sylfaen"/>
          <w:sz w:val="24"/>
          <w:szCs w:val="24"/>
          <w:lang w:val="hy-AM"/>
        </w:rPr>
        <w:t xml:space="preserve">անոնավոր մշտադիտարկման շնորհիվ գնահատված տույժերի կիրառում՝ սահմանված կարգին չհետևելու համար։  </w:t>
      </w:r>
    </w:p>
    <w:p w:rsidR="00182287" w:rsidRDefault="00B14EF0" w:rsidP="00182CA3">
      <w:pPr>
        <w:tabs>
          <w:tab w:val="left" w:pos="142"/>
          <w:tab w:val="left" w:pos="284"/>
          <w:tab w:val="left" w:pos="426"/>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6</w:t>
      </w:r>
      <w:r w:rsidRPr="00BE19F1">
        <w:rPr>
          <w:rFonts w:ascii="GHEA Grapalat" w:hAnsi="GHEA Grapalat" w:cs="Sylfaen"/>
          <w:sz w:val="24"/>
          <w:szCs w:val="24"/>
          <w:lang w:val="hy-AM"/>
        </w:rPr>
        <w:t>)</w:t>
      </w:r>
      <w:r>
        <w:rPr>
          <w:rFonts w:ascii="GHEA Grapalat" w:hAnsi="GHEA Grapalat" w:cs="Sylfaen"/>
          <w:sz w:val="24"/>
          <w:szCs w:val="24"/>
          <w:lang w:val="hy-AM"/>
        </w:rPr>
        <w:t xml:space="preserve"> Ա</w:t>
      </w:r>
      <w:r w:rsidR="00182287" w:rsidRPr="006A3968">
        <w:rPr>
          <w:rFonts w:ascii="GHEA Grapalat" w:hAnsi="GHEA Grapalat" w:cs="Sylfaen"/>
          <w:sz w:val="24"/>
          <w:szCs w:val="24"/>
          <w:lang w:val="hy-AM"/>
        </w:rPr>
        <w:t>ղբավայրում աղբի տեղադրման համար հարկերի բարձրացում, ինչը հնարավորություն կտա բարելավել վերամշակման</w:t>
      </w:r>
      <w:r w:rsidR="00D84A4A" w:rsidRPr="006A3968">
        <w:rPr>
          <w:rFonts w:ascii="GHEA Grapalat" w:hAnsi="GHEA Grapalat" w:cs="Sylfaen"/>
          <w:sz w:val="24"/>
          <w:szCs w:val="24"/>
          <w:lang w:val="hy-AM"/>
        </w:rPr>
        <w:t>, վերաօգտագործման</w:t>
      </w:r>
      <w:r w:rsidR="00182287" w:rsidRPr="006A3968">
        <w:rPr>
          <w:rFonts w:ascii="GHEA Grapalat" w:hAnsi="GHEA Grapalat" w:cs="Sylfaen"/>
          <w:sz w:val="24"/>
          <w:szCs w:val="24"/>
          <w:lang w:val="hy-AM"/>
        </w:rPr>
        <w:t xml:space="preserve"> գործունեությ</w:t>
      </w:r>
      <w:r w:rsidR="00D84A4A" w:rsidRPr="006A3968">
        <w:rPr>
          <w:rFonts w:ascii="GHEA Grapalat" w:hAnsi="GHEA Grapalat" w:cs="Sylfaen"/>
          <w:sz w:val="24"/>
          <w:szCs w:val="24"/>
          <w:lang w:val="hy-AM"/>
        </w:rPr>
        <w:t>ունը</w:t>
      </w:r>
      <w:r w:rsidR="00971436" w:rsidRPr="00B94D87">
        <w:rPr>
          <w:rFonts w:ascii="GHEA Grapalat" w:hAnsi="GHEA Grapalat" w:cs="Sylfaen"/>
          <w:sz w:val="24"/>
          <w:szCs w:val="24"/>
          <w:lang w:val="hy-AM"/>
        </w:rPr>
        <w:t xml:space="preserve">, </w:t>
      </w:r>
      <w:r w:rsidR="00971436">
        <w:rPr>
          <w:rFonts w:ascii="GHEA Grapalat" w:hAnsi="GHEA Grapalat" w:cs="Sylfaen"/>
          <w:sz w:val="24"/>
          <w:szCs w:val="24"/>
          <w:lang w:val="hy-AM"/>
        </w:rPr>
        <w:t>ինչպես նաև թեթևացնել աղբավայրերի կառավարման ծախսերը</w:t>
      </w:r>
      <w:r w:rsidR="00D84A4A" w:rsidRPr="006A3968">
        <w:rPr>
          <w:rFonts w:ascii="GHEA Grapalat" w:hAnsi="GHEA Grapalat" w:cs="Sylfaen"/>
          <w:sz w:val="24"/>
          <w:szCs w:val="24"/>
          <w:lang w:val="hy-AM"/>
        </w:rPr>
        <w:t xml:space="preserve">։ </w:t>
      </w:r>
    </w:p>
    <w:p w:rsidR="000217E2" w:rsidRPr="00D62AB6" w:rsidRDefault="00B14EF0" w:rsidP="00182CA3">
      <w:pPr>
        <w:tabs>
          <w:tab w:val="left" w:pos="142"/>
          <w:tab w:val="left" w:pos="284"/>
          <w:tab w:val="left" w:pos="426"/>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7</w:t>
      </w:r>
      <w:r w:rsidRPr="00BE19F1">
        <w:rPr>
          <w:rFonts w:ascii="GHEA Grapalat" w:hAnsi="GHEA Grapalat" w:cs="Sylfaen"/>
          <w:sz w:val="24"/>
          <w:szCs w:val="24"/>
          <w:lang w:val="hy-AM"/>
        </w:rPr>
        <w:t>)</w:t>
      </w:r>
      <w:r>
        <w:rPr>
          <w:rFonts w:ascii="GHEA Grapalat" w:hAnsi="GHEA Grapalat" w:cs="Sylfaen"/>
          <w:sz w:val="24"/>
          <w:szCs w:val="24"/>
          <w:lang w:val="hy-AM"/>
        </w:rPr>
        <w:t xml:space="preserve"> Թ</w:t>
      </w:r>
      <w:r w:rsidR="000217E2" w:rsidRPr="00D62AB6">
        <w:rPr>
          <w:rFonts w:ascii="GHEA Grapalat" w:hAnsi="GHEA Grapalat" w:cs="Sylfaen"/>
          <w:sz w:val="24"/>
          <w:szCs w:val="24"/>
          <w:lang w:val="hy-AM"/>
        </w:rPr>
        <w:t>ափոնների գոյացման և տեղադրման ծավալ</w:t>
      </w:r>
      <w:r>
        <w:rPr>
          <w:rFonts w:ascii="GHEA Grapalat" w:hAnsi="GHEA Grapalat" w:cs="Sylfaen"/>
          <w:sz w:val="24"/>
          <w:szCs w:val="24"/>
          <w:lang w:val="hy-AM"/>
        </w:rPr>
        <w:t>ների սահմանաքանակների սահմանում։</w:t>
      </w:r>
    </w:p>
    <w:p w:rsidR="000217E2" w:rsidRPr="00D62AB6" w:rsidRDefault="00B14EF0" w:rsidP="00182CA3">
      <w:pPr>
        <w:tabs>
          <w:tab w:val="left" w:pos="142"/>
          <w:tab w:val="left" w:pos="284"/>
          <w:tab w:val="left" w:pos="426"/>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8</w:t>
      </w:r>
      <w:r w:rsidRPr="00BE19F1">
        <w:rPr>
          <w:rFonts w:ascii="GHEA Grapalat" w:hAnsi="GHEA Grapalat" w:cs="Sylfaen"/>
          <w:sz w:val="24"/>
          <w:szCs w:val="24"/>
          <w:lang w:val="hy-AM"/>
        </w:rPr>
        <w:t>)</w:t>
      </w:r>
      <w:r>
        <w:rPr>
          <w:rFonts w:ascii="GHEA Grapalat" w:hAnsi="GHEA Grapalat" w:cs="Sylfaen"/>
          <w:sz w:val="24"/>
          <w:szCs w:val="24"/>
          <w:lang w:val="hy-AM"/>
        </w:rPr>
        <w:t xml:space="preserve"> Թ</w:t>
      </w:r>
      <w:r w:rsidR="000217E2" w:rsidRPr="00D62AB6">
        <w:rPr>
          <w:rFonts w:ascii="GHEA Grapalat" w:hAnsi="GHEA Grapalat" w:cs="Sylfaen"/>
          <w:sz w:val="24"/>
          <w:szCs w:val="24"/>
          <w:lang w:val="hy-AM"/>
        </w:rPr>
        <w:t xml:space="preserve">ափոնների գոյացման ծավալները նվազեցնող և արտադրության մեջ սակավաթափոն տեխնոլոգիաներ ներդնող, ինչպես նաև երկրորդային </w:t>
      </w:r>
      <w:r w:rsidR="00971436">
        <w:rPr>
          <w:rFonts w:ascii="GHEA Grapalat" w:hAnsi="GHEA Grapalat" w:cs="Sylfaen"/>
          <w:sz w:val="24"/>
          <w:szCs w:val="24"/>
          <w:lang w:val="hy-AM"/>
        </w:rPr>
        <w:t>ռեսուրս</w:t>
      </w:r>
      <w:r w:rsidR="00971436" w:rsidRPr="00D62AB6">
        <w:rPr>
          <w:rFonts w:ascii="GHEA Grapalat" w:hAnsi="GHEA Grapalat" w:cs="Sylfaen"/>
          <w:sz w:val="24"/>
          <w:szCs w:val="24"/>
          <w:lang w:val="hy-AM"/>
        </w:rPr>
        <w:t xml:space="preserve"> </w:t>
      </w:r>
      <w:r w:rsidR="000217E2" w:rsidRPr="00D62AB6">
        <w:rPr>
          <w:rFonts w:ascii="GHEA Grapalat" w:hAnsi="GHEA Grapalat" w:cs="Sylfaen"/>
          <w:sz w:val="24"/>
          <w:szCs w:val="24"/>
          <w:lang w:val="hy-AM"/>
        </w:rPr>
        <w:t xml:space="preserve">համարվող թափոնների հավաքման, պահեստավորման և հանձնման գործառույթներով զբաղվող </w:t>
      </w:r>
      <w:r w:rsidR="000217E2" w:rsidRPr="00D62AB6">
        <w:rPr>
          <w:rFonts w:ascii="GHEA Grapalat" w:hAnsi="GHEA Grapalat" w:cs="Sylfaen"/>
          <w:sz w:val="24"/>
          <w:szCs w:val="24"/>
          <w:lang w:val="hy-AM"/>
        </w:rPr>
        <w:lastRenderedPageBreak/>
        <w:t xml:space="preserve">ընկերություններին և կազմակերպություններին օրենքով սահմանված դեպքում </w:t>
      </w:r>
      <w:r w:rsidR="00971436">
        <w:rPr>
          <w:rFonts w:ascii="GHEA Grapalat" w:hAnsi="GHEA Grapalat" w:cs="Sylfaen"/>
          <w:sz w:val="24"/>
          <w:szCs w:val="24"/>
          <w:lang w:val="hy-AM"/>
        </w:rPr>
        <w:t>ու</w:t>
      </w:r>
      <w:r w:rsidR="000217E2" w:rsidRPr="00D62AB6">
        <w:rPr>
          <w:rFonts w:ascii="GHEA Grapalat" w:hAnsi="GHEA Grapalat" w:cs="Sylfaen"/>
          <w:sz w:val="24"/>
          <w:szCs w:val="24"/>
          <w:lang w:val="hy-AM"/>
        </w:rPr>
        <w:t xml:space="preserve"> կար</w:t>
      </w:r>
      <w:r>
        <w:rPr>
          <w:rFonts w:ascii="GHEA Grapalat" w:hAnsi="GHEA Grapalat" w:cs="Sylfaen"/>
          <w:sz w:val="24"/>
          <w:szCs w:val="24"/>
          <w:lang w:val="hy-AM"/>
        </w:rPr>
        <w:t>գով արտոնությունների տրամադրում։</w:t>
      </w:r>
    </w:p>
    <w:p w:rsidR="000217E2" w:rsidRPr="00D62AB6" w:rsidRDefault="00B14EF0" w:rsidP="00D62AB6">
      <w:pPr>
        <w:tabs>
          <w:tab w:val="left" w:pos="142"/>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9</w:t>
      </w:r>
      <w:r w:rsidRPr="00BE19F1">
        <w:rPr>
          <w:rFonts w:ascii="GHEA Grapalat" w:hAnsi="GHEA Grapalat" w:cs="Sylfaen"/>
          <w:sz w:val="24"/>
          <w:szCs w:val="24"/>
          <w:lang w:val="hy-AM"/>
        </w:rPr>
        <w:t>)</w:t>
      </w:r>
      <w:r>
        <w:rPr>
          <w:rFonts w:ascii="GHEA Grapalat" w:hAnsi="GHEA Grapalat" w:cs="Sylfaen"/>
          <w:sz w:val="24"/>
          <w:szCs w:val="24"/>
          <w:lang w:val="hy-AM"/>
        </w:rPr>
        <w:t xml:space="preserve"> Թ</w:t>
      </w:r>
      <w:r w:rsidR="000217E2" w:rsidRPr="00D62AB6">
        <w:rPr>
          <w:rFonts w:ascii="GHEA Grapalat" w:hAnsi="GHEA Grapalat" w:cs="Sylfaen"/>
          <w:sz w:val="24"/>
          <w:szCs w:val="24"/>
          <w:lang w:val="hy-AM"/>
        </w:rPr>
        <w:t xml:space="preserve">ափոնների օգտահանման և դրանց գոյացման նվազեցմանը նպատակաուղղված գիտահետազոտական աշխատանքների` օրենսդրությամբ սահմանված </w:t>
      </w:r>
      <w:r>
        <w:rPr>
          <w:rFonts w:ascii="GHEA Grapalat" w:hAnsi="GHEA Grapalat" w:cs="Sylfaen"/>
          <w:sz w:val="24"/>
          <w:szCs w:val="24"/>
          <w:lang w:val="hy-AM"/>
        </w:rPr>
        <w:t>կարգով նպատակային ֆինանսավորում։</w:t>
      </w:r>
    </w:p>
    <w:p w:rsidR="000217E2" w:rsidRDefault="00B14EF0" w:rsidP="00D62AB6">
      <w:pPr>
        <w:tabs>
          <w:tab w:val="left" w:pos="142"/>
        </w:tabs>
        <w:autoSpaceDE w:val="0"/>
        <w:autoSpaceDN w:val="0"/>
        <w:adjustRightInd w:val="0"/>
        <w:spacing w:after="0" w:line="288" w:lineRule="auto"/>
        <w:ind w:left="-567" w:right="-92" w:firstLine="567"/>
        <w:jc w:val="both"/>
        <w:rPr>
          <w:rFonts w:ascii="GHEA Grapalat" w:hAnsi="GHEA Grapalat" w:cs="Sylfaen"/>
          <w:sz w:val="24"/>
          <w:szCs w:val="24"/>
          <w:lang w:val="hy-AM"/>
        </w:rPr>
      </w:pPr>
      <w:r>
        <w:rPr>
          <w:rFonts w:ascii="GHEA Grapalat" w:hAnsi="GHEA Grapalat" w:cs="Sylfaen"/>
          <w:sz w:val="24"/>
          <w:szCs w:val="24"/>
          <w:lang w:val="hy-AM"/>
        </w:rPr>
        <w:t>10</w:t>
      </w:r>
      <w:r w:rsidRPr="00BE19F1">
        <w:rPr>
          <w:rFonts w:ascii="GHEA Grapalat" w:hAnsi="GHEA Grapalat" w:cs="Sylfaen"/>
          <w:sz w:val="24"/>
          <w:szCs w:val="24"/>
          <w:lang w:val="hy-AM"/>
        </w:rPr>
        <w:t>)</w:t>
      </w:r>
      <w:r>
        <w:rPr>
          <w:rFonts w:ascii="GHEA Grapalat" w:hAnsi="GHEA Grapalat" w:cs="Sylfaen"/>
          <w:sz w:val="24"/>
          <w:szCs w:val="24"/>
          <w:lang w:val="hy-AM"/>
        </w:rPr>
        <w:t xml:space="preserve"> Շ</w:t>
      </w:r>
      <w:r w:rsidR="000217E2" w:rsidRPr="00D62AB6">
        <w:rPr>
          <w:rFonts w:ascii="GHEA Grapalat" w:hAnsi="GHEA Grapalat" w:cs="Sylfaen"/>
          <w:sz w:val="24"/>
          <w:szCs w:val="24"/>
          <w:lang w:val="hy-AM"/>
        </w:rPr>
        <w:t>րջակա միջավայրում թափոնների տեղադրման համար օրենսդրությամբ սահմանված բնապահպանական վճարներից ստացված միջոցների նպատակային օգտագործում` թափոնների օգտահանմանն ու դրանց ծավալների նվազեցմանը նպատակաուղղված միջ</w:t>
      </w:r>
      <w:r w:rsidR="00D62AB6">
        <w:rPr>
          <w:rFonts w:ascii="GHEA Grapalat" w:hAnsi="GHEA Grapalat" w:cs="Sylfaen"/>
          <w:sz w:val="24"/>
          <w:szCs w:val="24"/>
          <w:lang w:val="hy-AM"/>
        </w:rPr>
        <w:t>ոցառումների ֆինանսավորման համար։</w:t>
      </w:r>
    </w:p>
    <w:p w:rsidR="00C006E7" w:rsidRPr="006A3968" w:rsidRDefault="00B14EF0" w:rsidP="00B14EF0">
      <w:pPr>
        <w:tabs>
          <w:tab w:val="left" w:pos="142"/>
        </w:tabs>
        <w:autoSpaceDE w:val="0"/>
        <w:autoSpaceDN w:val="0"/>
        <w:adjustRightInd w:val="0"/>
        <w:spacing w:after="0" w:line="288" w:lineRule="auto"/>
        <w:ind w:left="-567" w:right="-92" w:firstLine="567"/>
        <w:jc w:val="both"/>
        <w:rPr>
          <w:rFonts w:ascii="GHEA Grapalat" w:hAnsi="GHEA Grapalat"/>
          <w:sz w:val="24"/>
          <w:szCs w:val="24"/>
          <w:lang w:val="hy-AM"/>
        </w:rPr>
      </w:pPr>
      <w:r>
        <w:rPr>
          <w:rFonts w:ascii="GHEA Grapalat" w:hAnsi="GHEA Grapalat" w:cs="Sylfaen"/>
          <w:sz w:val="24"/>
          <w:szCs w:val="24"/>
          <w:lang w:val="hy-AM"/>
        </w:rPr>
        <w:t>6</w:t>
      </w:r>
      <w:r w:rsidR="00971436">
        <w:rPr>
          <w:rFonts w:ascii="GHEA Grapalat" w:hAnsi="GHEA Grapalat" w:cs="Sylfaen"/>
          <w:sz w:val="24"/>
          <w:szCs w:val="24"/>
          <w:lang w:val="hy-AM"/>
        </w:rPr>
        <w:t>5</w:t>
      </w:r>
      <w:r w:rsidR="00971436">
        <w:rPr>
          <w:rFonts w:ascii="Cambria Math" w:hAnsi="Cambria Math" w:cs="Sylfaen"/>
          <w:sz w:val="24"/>
          <w:szCs w:val="24"/>
          <w:lang w:val="hy-AM"/>
        </w:rPr>
        <w:t>․</w:t>
      </w:r>
      <w:r>
        <w:rPr>
          <w:rFonts w:ascii="GHEA Grapalat" w:hAnsi="GHEA Grapalat" w:cs="Sylfaen"/>
          <w:sz w:val="24"/>
          <w:szCs w:val="24"/>
          <w:lang w:val="hy-AM"/>
        </w:rPr>
        <w:t xml:space="preserve"> </w:t>
      </w:r>
      <w:r w:rsidR="00C006E7" w:rsidRPr="006A3968">
        <w:rPr>
          <w:rFonts w:ascii="GHEA Grapalat" w:hAnsi="GHEA Grapalat" w:cs="Sylfaen"/>
          <w:sz w:val="24"/>
          <w:szCs w:val="24"/>
          <w:lang w:val="hy-AM"/>
        </w:rPr>
        <w:t>Աղբահանության և կոշտ թափոնների կառավար</w:t>
      </w:r>
      <w:r w:rsidR="00971436">
        <w:rPr>
          <w:rFonts w:ascii="GHEA Grapalat" w:hAnsi="GHEA Grapalat" w:cs="Sylfaen"/>
          <w:sz w:val="24"/>
          <w:szCs w:val="24"/>
          <w:lang w:val="hy-AM"/>
        </w:rPr>
        <w:t>մ</w:t>
      </w:r>
      <w:r w:rsidR="00C006E7" w:rsidRPr="006A3968">
        <w:rPr>
          <w:rFonts w:ascii="GHEA Grapalat" w:hAnsi="GHEA Grapalat" w:cs="Sylfaen"/>
          <w:sz w:val="24"/>
          <w:szCs w:val="24"/>
          <w:lang w:val="hy-AM"/>
        </w:rPr>
        <w:t>ան ոլորտում բարեփոխումների իրականացման նպատակով, հաշվի առնելով գլոբալ</w:t>
      </w:r>
      <w:r w:rsidR="00C006E7">
        <w:rPr>
          <w:rFonts w:ascii="GHEA Grapalat" w:hAnsi="GHEA Grapalat" w:cs="Sylfaen"/>
          <w:sz w:val="24"/>
          <w:szCs w:val="24"/>
          <w:lang w:val="hy-AM"/>
        </w:rPr>
        <w:t xml:space="preserve"> </w:t>
      </w:r>
      <w:r w:rsidR="00C006E7" w:rsidRPr="006A3968">
        <w:rPr>
          <w:rFonts w:ascii="GHEA Grapalat" w:hAnsi="GHEA Grapalat" w:cs="Sylfaen"/>
          <w:sz w:val="24"/>
          <w:szCs w:val="24"/>
          <w:lang w:val="hy-AM"/>
        </w:rPr>
        <w:t>բնապահպանական զարգացումները, շրջակա միջավայրի պահպանության</w:t>
      </w:r>
      <w:r w:rsidR="00C006E7">
        <w:rPr>
          <w:rFonts w:ascii="GHEA Grapalat" w:hAnsi="GHEA Grapalat" w:cs="Sylfaen"/>
          <w:sz w:val="24"/>
          <w:szCs w:val="24"/>
          <w:lang w:val="hy-AM"/>
        </w:rPr>
        <w:t xml:space="preserve"> </w:t>
      </w:r>
      <w:r w:rsidR="00C006E7" w:rsidRPr="006A3968">
        <w:rPr>
          <w:rFonts w:ascii="GHEA Grapalat" w:hAnsi="GHEA Grapalat" w:cs="Sylfaen"/>
          <w:sz w:val="24"/>
          <w:szCs w:val="24"/>
          <w:lang w:val="hy-AM"/>
        </w:rPr>
        <w:t xml:space="preserve">կարևորությունը, արտանետումների նվազեցումը, </w:t>
      </w:r>
      <w:r w:rsidR="00C006E7">
        <w:rPr>
          <w:rFonts w:ascii="GHEA Grapalat" w:hAnsi="GHEA Grapalat" w:cs="Sylfaen"/>
          <w:sz w:val="24"/>
          <w:szCs w:val="24"/>
          <w:lang w:val="hy-AM"/>
        </w:rPr>
        <w:t>բ</w:t>
      </w:r>
      <w:r w:rsidR="00C006E7" w:rsidRPr="006A3968">
        <w:rPr>
          <w:rFonts w:ascii="GHEA Grapalat" w:hAnsi="GHEA Grapalat" w:cs="Sylfaen"/>
          <w:sz w:val="24"/>
          <w:szCs w:val="24"/>
          <w:lang w:val="hy-AM"/>
        </w:rPr>
        <w:t>նակչությանը որակյալ</w:t>
      </w:r>
      <w:r w:rsidR="00C006E7">
        <w:rPr>
          <w:rFonts w:ascii="GHEA Grapalat" w:hAnsi="GHEA Grapalat" w:cs="Sylfaen"/>
          <w:sz w:val="24"/>
          <w:szCs w:val="24"/>
          <w:lang w:val="hy-AM"/>
        </w:rPr>
        <w:t xml:space="preserve"> </w:t>
      </w:r>
      <w:r w:rsidR="00C006E7" w:rsidRPr="006A3968">
        <w:rPr>
          <w:rFonts w:ascii="GHEA Grapalat" w:hAnsi="GHEA Grapalat" w:cs="Sylfaen"/>
          <w:sz w:val="24"/>
          <w:szCs w:val="24"/>
          <w:lang w:val="hy-AM"/>
        </w:rPr>
        <w:t xml:space="preserve">ծառայությունների </w:t>
      </w:r>
      <w:r w:rsidR="009E4BE5">
        <w:rPr>
          <w:rFonts w:ascii="GHEA Grapalat" w:hAnsi="GHEA Grapalat" w:cs="Sylfaen"/>
          <w:sz w:val="24"/>
          <w:szCs w:val="24"/>
          <w:lang w:val="hy-AM"/>
        </w:rPr>
        <w:t>մատուցման</w:t>
      </w:r>
      <w:r w:rsidR="00C006E7" w:rsidRPr="006A3968">
        <w:rPr>
          <w:rFonts w:ascii="GHEA Grapalat" w:hAnsi="GHEA Grapalat" w:cs="Sylfaen"/>
          <w:sz w:val="24"/>
          <w:szCs w:val="24"/>
          <w:lang w:val="hy-AM"/>
        </w:rPr>
        <w:t xml:space="preserve"> անհրաժեշտությունը, անհրաժեշտ է միջոցներ ձեռնարկել </w:t>
      </w:r>
      <w:r w:rsidR="00C006E7" w:rsidRPr="006A3968">
        <w:rPr>
          <w:rFonts w:ascii="GHEA Grapalat" w:hAnsi="GHEA Grapalat"/>
          <w:sz w:val="24"/>
          <w:szCs w:val="24"/>
          <w:lang w:val="hy-AM"/>
        </w:rPr>
        <w:t xml:space="preserve"> աղբահանության և կոշտ թափոնների կառավարաման ոլորտում փորձառու և մասնագիտացված կազմակերպությունների, ինչպե</w:t>
      </w:r>
      <w:r w:rsidR="009B36F7">
        <w:rPr>
          <w:rFonts w:ascii="GHEA Grapalat" w:hAnsi="GHEA Grapalat"/>
          <w:sz w:val="24"/>
          <w:szCs w:val="24"/>
          <w:lang w:val="hy-AM"/>
        </w:rPr>
        <w:t>ս</w:t>
      </w:r>
      <w:r w:rsidR="00C006E7" w:rsidRPr="006A3968">
        <w:rPr>
          <w:rFonts w:ascii="GHEA Grapalat" w:hAnsi="GHEA Grapalat"/>
          <w:sz w:val="24"/>
          <w:szCs w:val="24"/>
          <w:lang w:val="hy-AM"/>
        </w:rPr>
        <w:t xml:space="preserve"> նաև պոտենցիալ ներդրողների շահագրգռվածության ապահովման ուղղությամբ։ </w:t>
      </w:r>
    </w:p>
    <w:p w:rsidR="00BC0963" w:rsidRDefault="00B14EF0" w:rsidP="00BC0963">
      <w:pPr>
        <w:autoSpaceDE w:val="0"/>
        <w:autoSpaceDN w:val="0"/>
        <w:adjustRightInd w:val="0"/>
        <w:spacing w:after="0" w:line="288" w:lineRule="auto"/>
        <w:ind w:left="-425" w:right="-232" w:firstLine="425"/>
        <w:jc w:val="both"/>
        <w:rPr>
          <w:rFonts w:ascii="GHEA Grapalat" w:hAnsi="GHEA Grapalat" w:cs="Sylfaen"/>
          <w:sz w:val="24"/>
          <w:szCs w:val="24"/>
          <w:lang w:val="hy-AM"/>
        </w:rPr>
      </w:pPr>
      <w:r>
        <w:rPr>
          <w:rFonts w:ascii="GHEA Grapalat" w:hAnsi="GHEA Grapalat"/>
          <w:sz w:val="24"/>
          <w:szCs w:val="24"/>
          <w:lang w:val="hy-AM"/>
        </w:rPr>
        <w:t>6</w:t>
      </w:r>
      <w:r w:rsidR="00971436">
        <w:rPr>
          <w:rFonts w:ascii="GHEA Grapalat" w:hAnsi="GHEA Grapalat"/>
          <w:sz w:val="24"/>
          <w:szCs w:val="24"/>
          <w:lang w:val="hy-AM"/>
        </w:rPr>
        <w:t>6</w:t>
      </w:r>
      <w:r w:rsidR="00971436">
        <w:rPr>
          <w:rFonts w:ascii="Cambria Math" w:hAnsi="Cambria Math"/>
          <w:sz w:val="24"/>
          <w:szCs w:val="24"/>
          <w:lang w:val="hy-AM"/>
        </w:rPr>
        <w:t>․</w:t>
      </w:r>
      <w:r>
        <w:rPr>
          <w:rFonts w:ascii="GHEA Grapalat" w:hAnsi="GHEA Grapalat"/>
          <w:sz w:val="24"/>
          <w:szCs w:val="24"/>
          <w:lang w:val="hy-AM"/>
        </w:rPr>
        <w:t xml:space="preserve"> </w:t>
      </w:r>
      <w:r w:rsidR="00BC0963" w:rsidRPr="00BC0963">
        <w:rPr>
          <w:rFonts w:ascii="GHEA Grapalat" w:hAnsi="GHEA Grapalat" w:cs="Sylfaen"/>
          <w:sz w:val="24"/>
          <w:szCs w:val="24"/>
          <w:lang w:val="hy-AM"/>
        </w:rPr>
        <w:t>Հա</w:t>
      </w:r>
      <w:r w:rsidR="00BC0963">
        <w:rPr>
          <w:rFonts w:ascii="GHEA Grapalat" w:hAnsi="GHEA Grapalat" w:cs="Sylfaen"/>
          <w:sz w:val="24"/>
          <w:szCs w:val="24"/>
          <w:lang w:val="hy-AM"/>
        </w:rPr>
        <w:t>նրապետությունում աղբահանության ո</w:t>
      </w:r>
      <w:r w:rsidR="00BC0963" w:rsidRPr="00BC0963">
        <w:rPr>
          <w:rFonts w:ascii="GHEA Grapalat" w:hAnsi="GHEA Grapalat" w:cs="Sylfaen"/>
          <w:sz w:val="24"/>
          <w:szCs w:val="24"/>
          <w:lang w:val="hy-AM"/>
        </w:rPr>
        <w:t>լորտի</w:t>
      </w:r>
      <w:r w:rsidR="00BC0963" w:rsidRPr="00A054D6">
        <w:rPr>
          <w:rFonts w:ascii="GHEA Grapalat" w:hAnsi="GHEA Grapalat" w:cs="Sylfaen"/>
          <w:sz w:val="24"/>
          <w:szCs w:val="24"/>
          <w:lang w:val="hy-AM"/>
        </w:rPr>
        <w:t xml:space="preserve"> </w:t>
      </w:r>
      <w:r w:rsidR="00BC0963" w:rsidRPr="00BC0963">
        <w:rPr>
          <w:rFonts w:ascii="GHEA Grapalat" w:hAnsi="GHEA Grapalat" w:cs="Sylfaen"/>
          <w:sz w:val="24"/>
          <w:szCs w:val="24"/>
          <w:lang w:val="hy-AM"/>
        </w:rPr>
        <w:t xml:space="preserve">հաջողված, երկարաժամկետ զարգացումն ու բարեփոխումները կախված </w:t>
      </w:r>
      <w:r w:rsidR="00BC0963">
        <w:rPr>
          <w:rFonts w:ascii="GHEA Grapalat" w:hAnsi="GHEA Grapalat" w:cs="Sylfaen"/>
          <w:sz w:val="24"/>
          <w:szCs w:val="24"/>
          <w:lang w:val="hy-AM"/>
        </w:rPr>
        <w:t xml:space="preserve">են </w:t>
      </w:r>
      <w:r w:rsidR="00BC0963" w:rsidRPr="00BC0963">
        <w:rPr>
          <w:rFonts w:ascii="GHEA Grapalat" w:hAnsi="GHEA Grapalat" w:cs="Sylfaen"/>
          <w:sz w:val="24"/>
          <w:szCs w:val="24"/>
          <w:lang w:val="hy-AM"/>
        </w:rPr>
        <w:t>մասնավոր</w:t>
      </w:r>
      <w:r w:rsidR="00BC0963" w:rsidRPr="00A054D6">
        <w:rPr>
          <w:rFonts w:ascii="GHEA Grapalat" w:hAnsi="GHEA Grapalat" w:cs="Sylfaen"/>
          <w:sz w:val="24"/>
          <w:szCs w:val="24"/>
          <w:lang w:val="hy-AM"/>
        </w:rPr>
        <w:t xml:space="preserve"> </w:t>
      </w:r>
      <w:r w:rsidR="00BC0963" w:rsidRPr="00BC0963">
        <w:rPr>
          <w:rFonts w:ascii="GHEA Grapalat" w:hAnsi="GHEA Grapalat" w:cs="Sylfaen"/>
          <w:sz w:val="24"/>
          <w:szCs w:val="24"/>
          <w:lang w:val="hy-AM"/>
        </w:rPr>
        <w:t>հատվա</w:t>
      </w:r>
      <w:r w:rsidR="00BC0963">
        <w:rPr>
          <w:rFonts w:ascii="GHEA Grapalat" w:hAnsi="GHEA Grapalat" w:cs="Sylfaen"/>
          <w:sz w:val="24"/>
          <w:szCs w:val="24"/>
          <w:lang w:val="hy-AM"/>
        </w:rPr>
        <w:t>ծի մասնակցության չափից և որակից։</w:t>
      </w:r>
      <w:r w:rsidR="00BC0963" w:rsidRPr="00BC0963">
        <w:rPr>
          <w:rFonts w:ascii="GHEA Grapalat" w:hAnsi="GHEA Grapalat" w:cs="Sylfaen"/>
          <w:sz w:val="24"/>
          <w:szCs w:val="24"/>
          <w:lang w:val="hy-AM"/>
        </w:rPr>
        <w:t xml:space="preserve"> </w:t>
      </w:r>
      <w:r w:rsidR="00BC0963">
        <w:rPr>
          <w:rFonts w:ascii="GHEA Grapalat" w:hAnsi="GHEA Grapalat" w:cs="Sylfaen"/>
          <w:sz w:val="24"/>
          <w:szCs w:val="24"/>
          <w:lang w:val="hy-AM"/>
        </w:rPr>
        <w:t xml:space="preserve">Անհրաժեշտ է զարգացնել աղբահանության </w:t>
      </w:r>
      <w:r w:rsidR="00BC0963" w:rsidRPr="00BC0963">
        <w:rPr>
          <w:rFonts w:ascii="GHEA Grapalat" w:hAnsi="GHEA Grapalat" w:cs="Sylfaen"/>
          <w:sz w:val="24"/>
          <w:szCs w:val="24"/>
          <w:lang w:val="hy-AM"/>
        </w:rPr>
        <w:t>ոլորտում մասնավոր հատվածի</w:t>
      </w:r>
      <w:r w:rsidR="00BC0963" w:rsidRPr="00A054D6">
        <w:rPr>
          <w:rFonts w:ascii="GHEA Grapalat" w:hAnsi="GHEA Grapalat" w:cs="Sylfaen"/>
          <w:sz w:val="24"/>
          <w:szCs w:val="24"/>
          <w:lang w:val="hy-AM"/>
        </w:rPr>
        <w:t xml:space="preserve"> </w:t>
      </w:r>
      <w:r w:rsidR="00BC0963" w:rsidRPr="00BC0963">
        <w:rPr>
          <w:rFonts w:ascii="GHEA Grapalat" w:hAnsi="GHEA Grapalat" w:cs="Sylfaen"/>
          <w:sz w:val="24"/>
          <w:szCs w:val="24"/>
          <w:lang w:val="hy-AM"/>
        </w:rPr>
        <w:t xml:space="preserve">մասնակցության, </w:t>
      </w:r>
      <w:r w:rsidR="00BC0963">
        <w:rPr>
          <w:rFonts w:ascii="GHEA Grapalat" w:hAnsi="GHEA Grapalat" w:cs="Sylfaen"/>
          <w:sz w:val="24"/>
          <w:szCs w:val="24"/>
          <w:lang w:val="hy-AM"/>
        </w:rPr>
        <w:t>մասնավորապես</w:t>
      </w:r>
      <w:r w:rsidR="009E4BE5">
        <w:rPr>
          <w:rFonts w:ascii="GHEA Grapalat" w:hAnsi="GHEA Grapalat" w:cs="Sylfaen"/>
          <w:sz w:val="24"/>
          <w:szCs w:val="24"/>
          <w:lang w:val="hy-AM"/>
        </w:rPr>
        <w:t>՝</w:t>
      </w:r>
      <w:r w:rsidR="00BC0963">
        <w:rPr>
          <w:rFonts w:ascii="GHEA Grapalat" w:hAnsi="GHEA Grapalat" w:cs="Sylfaen"/>
          <w:sz w:val="24"/>
          <w:szCs w:val="24"/>
          <w:lang w:val="hy-AM"/>
        </w:rPr>
        <w:t xml:space="preserve"> </w:t>
      </w:r>
      <w:r w:rsidR="009E4BE5">
        <w:rPr>
          <w:rFonts w:ascii="GHEA Grapalat" w:hAnsi="GHEA Grapalat" w:cs="Sylfaen"/>
          <w:sz w:val="24"/>
          <w:szCs w:val="24"/>
          <w:lang w:val="hy-AM"/>
        </w:rPr>
        <w:t>պ</w:t>
      </w:r>
      <w:r w:rsidR="00BC0963" w:rsidRPr="00BC0963">
        <w:rPr>
          <w:rFonts w:ascii="GHEA Grapalat" w:hAnsi="GHEA Grapalat" w:cs="Sylfaen"/>
          <w:sz w:val="24"/>
          <w:szCs w:val="24"/>
          <w:lang w:val="hy-AM"/>
        </w:rPr>
        <w:t xml:space="preserve">ետություն-մասնավոր գործակցության </w:t>
      </w:r>
      <w:r w:rsidR="00BC0963">
        <w:rPr>
          <w:rFonts w:ascii="GHEA Grapalat" w:hAnsi="GHEA Grapalat" w:cs="Sylfaen"/>
          <w:sz w:val="24"/>
          <w:szCs w:val="24"/>
          <w:lang w:val="hy-AM"/>
        </w:rPr>
        <w:t xml:space="preserve">գործիքակազմի </w:t>
      </w:r>
      <w:r w:rsidR="00BC0963" w:rsidRPr="00BC0963">
        <w:rPr>
          <w:rFonts w:ascii="GHEA Grapalat" w:hAnsi="GHEA Grapalat" w:cs="Sylfaen"/>
          <w:sz w:val="24"/>
          <w:szCs w:val="24"/>
          <w:lang w:val="hy-AM"/>
        </w:rPr>
        <w:t>ներդրման հնարավորությունները:</w:t>
      </w:r>
      <w:r w:rsidR="00BC0963">
        <w:rPr>
          <w:rFonts w:ascii="GHEA Grapalat" w:hAnsi="GHEA Grapalat" w:cs="Sylfaen"/>
          <w:sz w:val="24"/>
          <w:szCs w:val="24"/>
          <w:lang w:val="hy-AM"/>
        </w:rPr>
        <w:t xml:space="preserve"> Այս պարագայում անհրաժեշտ է նաև քաղաքական աջակցություն՝ երաշխիքներ ապահովելու և ռիսկերը կիսելու մասով։ </w:t>
      </w:r>
    </w:p>
    <w:p w:rsidR="00BC0963" w:rsidRDefault="00BC0963" w:rsidP="00BC0963">
      <w:pPr>
        <w:autoSpaceDE w:val="0"/>
        <w:autoSpaceDN w:val="0"/>
        <w:adjustRightInd w:val="0"/>
        <w:spacing w:after="0" w:line="288" w:lineRule="auto"/>
        <w:ind w:left="-425" w:right="-232" w:firstLine="425"/>
        <w:jc w:val="both"/>
        <w:rPr>
          <w:rFonts w:ascii="GHEA Grapalat" w:hAnsi="GHEA Grapalat" w:cs="Sylfaen"/>
          <w:sz w:val="24"/>
          <w:szCs w:val="24"/>
          <w:lang w:val="hy-AM"/>
        </w:rPr>
      </w:pPr>
      <w:r>
        <w:rPr>
          <w:rFonts w:ascii="GHEA Grapalat" w:hAnsi="GHEA Grapalat" w:cs="Sylfaen"/>
          <w:sz w:val="24"/>
          <w:szCs w:val="24"/>
          <w:lang w:val="hy-AM"/>
        </w:rPr>
        <w:t>6</w:t>
      </w:r>
      <w:r w:rsidR="009E4BE5">
        <w:rPr>
          <w:rFonts w:ascii="GHEA Grapalat" w:hAnsi="GHEA Grapalat" w:cs="Sylfaen"/>
          <w:sz w:val="24"/>
          <w:szCs w:val="24"/>
          <w:lang w:val="hy-AM"/>
        </w:rPr>
        <w:t>7</w:t>
      </w:r>
      <w:r>
        <w:rPr>
          <w:rFonts w:ascii="GHEA Grapalat" w:hAnsi="GHEA Grapalat" w:cs="Sylfaen"/>
          <w:sz w:val="24"/>
          <w:szCs w:val="24"/>
          <w:lang w:val="hy-AM"/>
        </w:rPr>
        <w:t xml:space="preserve">․ Մասնավոր ներդրողի հետաքրքրվածությունը բարձրացնելու նպատակով անհրաժեշտ է </w:t>
      </w:r>
      <w:r w:rsidRPr="00245513">
        <w:rPr>
          <w:rFonts w:ascii="GHEA Grapalat" w:hAnsi="GHEA Grapalat" w:cs="Sylfaen"/>
          <w:sz w:val="24"/>
          <w:szCs w:val="24"/>
          <w:lang w:val="hy-AM"/>
        </w:rPr>
        <w:t>ապահովել</w:t>
      </w:r>
      <w:r>
        <w:rPr>
          <w:rFonts w:ascii="GHEA Grapalat" w:hAnsi="GHEA Grapalat" w:cs="Sylfaen"/>
          <w:sz w:val="24"/>
          <w:szCs w:val="24"/>
          <w:lang w:val="hy-AM"/>
        </w:rPr>
        <w:t xml:space="preserve"> </w:t>
      </w:r>
      <w:r w:rsidRPr="00245513">
        <w:rPr>
          <w:rFonts w:ascii="GHEA Grapalat" w:hAnsi="GHEA Grapalat" w:cs="Sylfaen"/>
          <w:sz w:val="24"/>
          <w:szCs w:val="24"/>
          <w:lang w:val="hy-AM"/>
        </w:rPr>
        <w:t>մասնավոր հատվածի</w:t>
      </w:r>
      <w:r>
        <w:rPr>
          <w:rFonts w:ascii="GHEA Grapalat" w:hAnsi="GHEA Grapalat" w:cs="Sylfaen"/>
          <w:sz w:val="24"/>
          <w:szCs w:val="24"/>
          <w:lang w:val="hy-AM"/>
        </w:rPr>
        <w:t xml:space="preserve"> </w:t>
      </w:r>
      <w:r w:rsidR="009E4BE5" w:rsidRPr="00B94D87">
        <w:rPr>
          <w:rFonts w:ascii="GHEA Grapalat" w:hAnsi="GHEA Grapalat" w:cs="Sylfaen"/>
          <w:sz w:val="24"/>
          <w:szCs w:val="24"/>
          <w:lang w:val="hy-AM"/>
        </w:rPr>
        <w:t>(</w:t>
      </w:r>
      <w:r w:rsidRPr="00245513">
        <w:rPr>
          <w:rFonts w:ascii="GHEA Grapalat" w:hAnsi="GHEA Grapalat" w:cs="Sylfaen"/>
          <w:sz w:val="24"/>
          <w:szCs w:val="24"/>
          <w:lang w:val="hy-AM"/>
        </w:rPr>
        <w:t>օպերատորի</w:t>
      </w:r>
      <w:r w:rsidR="009E4BE5" w:rsidRPr="00B94D87">
        <w:rPr>
          <w:rFonts w:ascii="GHEA Grapalat" w:hAnsi="GHEA Grapalat" w:cs="Sylfaen"/>
          <w:sz w:val="24"/>
          <w:szCs w:val="24"/>
          <w:lang w:val="hy-AM"/>
        </w:rPr>
        <w:t>)</w:t>
      </w:r>
      <w:r w:rsidRPr="00245513">
        <w:rPr>
          <w:rFonts w:ascii="GHEA Grapalat" w:hAnsi="GHEA Grapalat" w:cs="Sylfaen"/>
          <w:sz w:val="24"/>
          <w:szCs w:val="24"/>
          <w:lang w:val="hy-AM"/>
        </w:rPr>
        <w:t xml:space="preserve"> եկամտի կայունությունը, </w:t>
      </w:r>
      <w:r>
        <w:rPr>
          <w:rFonts w:ascii="GHEA Grapalat" w:hAnsi="GHEA Grapalat" w:cs="Sylfaen"/>
          <w:sz w:val="24"/>
          <w:szCs w:val="24"/>
          <w:lang w:val="hy-AM"/>
        </w:rPr>
        <w:t xml:space="preserve">կիսել </w:t>
      </w:r>
      <w:r w:rsidRPr="00245513">
        <w:rPr>
          <w:rFonts w:ascii="GHEA Grapalat" w:hAnsi="GHEA Grapalat" w:cs="Sylfaen"/>
          <w:sz w:val="24"/>
          <w:szCs w:val="24"/>
          <w:lang w:val="hy-AM"/>
        </w:rPr>
        <w:t>ռիսկեր</w:t>
      </w:r>
      <w:r>
        <w:rPr>
          <w:rFonts w:ascii="GHEA Grapalat" w:hAnsi="GHEA Grapalat" w:cs="Sylfaen"/>
          <w:sz w:val="24"/>
          <w:szCs w:val="24"/>
          <w:lang w:val="hy-AM"/>
        </w:rPr>
        <w:t>ը և ստեղծ</w:t>
      </w:r>
      <w:r w:rsidRPr="00245513">
        <w:rPr>
          <w:rFonts w:ascii="GHEA Grapalat" w:hAnsi="GHEA Grapalat" w:cs="Sylfaen"/>
          <w:sz w:val="24"/>
          <w:szCs w:val="24"/>
          <w:lang w:val="hy-AM"/>
        </w:rPr>
        <w:t>ե</w:t>
      </w:r>
      <w:r>
        <w:rPr>
          <w:rFonts w:ascii="GHEA Grapalat" w:hAnsi="GHEA Grapalat" w:cs="Sylfaen"/>
          <w:sz w:val="24"/>
          <w:szCs w:val="24"/>
          <w:lang w:val="hy-AM"/>
        </w:rPr>
        <w:t>լ</w:t>
      </w:r>
      <w:r w:rsidRPr="00245513">
        <w:rPr>
          <w:rFonts w:ascii="GHEA Grapalat" w:hAnsi="GHEA Grapalat" w:cs="Sylfaen"/>
          <w:sz w:val="24"/>
          <w:szCs w:val="24"/>
          <w:lang w:val="hy-AM"/>
        </w:rPr>
        <w:t xml:space="preserve"> </w:t>
      </w:r>
      <w:r>
        <w:rPr>
          <w:rFonts w:ascii="GHEA Grapalat" w:hAnsi="GHEA Grapalat" w:cs="Sylfaen"/>
          <w:sz w:val="24"/>
          <w:szCs w:val="24"/>
          <w:lang w:val="hy-AM"/>
        </w:rPr>
        <w:t xml:space="preserve">նպաստավոր պայմաններ՝ ներդրումների ետգնման ու  </w:t>
      </w:r>
      <w:r>
        <w:rPr>
          <w:rFonts w:ascii="GHEA Grapalat" w:hAnsi="GHEA Grapalat" w:cs="GHEA Grapalat"/>
          <w:sz w:val="24"/>
          <w:szCs w:val="24"/>
          <w:lang w:val="hy-AM"/>
        </w:rPr>
        <w:t>ծախսածածկման</w:t>
      </w:r>
      <w:r>
        <w:rPr>
          <w:rFonts w:ascii="GHEA Grapalat" w:hAnsi="GHEA Grapalat" w:cs="Sylfaen"/>
          <w:sz w:val="24"/>
          <w:szCs w:val="24"/>
          <w:lang w:val="hy-AM"/>
        </w:rPr>
        <w:t xml:space="preserve">  մասով,  միաժամանակ՝ հիմնվելով «գնի և որակի հար</w:t>
      </w:r>
      <w:r w:rsidR="009E4BE5">
        <w:rPr>
          <w:rFonts w:ascii="GHEA Grapalat" w:hAnsi="GHEA Grapalat" w:cs="Sylfaen"/>
          <w:sz w:val="24"/>
          <w:szCs w:val="24"/>
          <w:lang w:val="hy-AM"/>
        </w:rPr>
        <w:t>ա</w:t>
      </w:r>
      <w:r>
        <w:rPr>
          <w:rFonts w:ascii="GHEA Grapalat" w:hAnsi="GHEA Grapalat" w:cs="Sylfaen"/>
          <w:sz w:val="24"/>
          <w:szCs w:val="24"/>
          <w:lang w:val="hy-AM"/>
        </w:rPr>
        <w:t>բերակցության» սկզբունքի վրա։</w:t>
      </w:r>
    </w:p>
    <w:p w:rsidR="00C006E7" w:rsidRPr="00B14EF0" w:rsidRDefault="00BC0963" w:rsidP="00C006E7">
      <w:pPr>
        <w:tabs>
          <w:tab w:val="left" w:pos="142"/>
        </w:tabs>
        <w:spacing w:after="0" w:line="288" w:lineRule="auto"/>
        <w:ind w:left="-567" w:right="-92" w:firstLine="567"/>
        <w:jc w:val="both"/>
        <w:rPr>
          <w:rFonts w:ascii="Cambria Math" w:hAnsi="Cambria Math"/>
          <w:sz w:val="24"/>
          <w:szCs w:val="24"/>
          <w:lang w:val="hy-AM"/>
        </w:rPr>
      </w:pPr>
      <w:r>
        <w:rPr>
          <w:rFonts w:ascii="GHEA Grapalat" w:hAnsi="GHEA Grapalat"/>
          <w:sz w:val="24"/>
          <w:szCs w:val="24"/>
          <w:lang w:val="hy-AM"/>
        </w:rPr>
        <w:t>6</w:t>
      </w:r>
      <w:r w:rsidR="009E4BE5">
        <w:rPr>
          <w:rFonts w:ascii="GHEA Grapalat" w:hAnsi="GHEA Grapalat"/>
          <w:sz w:val="24"/>
          <w:szCs w:val="24"/>
          <w:lang w:val="hy-AM"/>
        </w:rPr>
        <w:t>8</w:t>
      </w:r>
      <w:r w:rsidR="009E4BE5">
        <w:rPr>
          <w:rFonts w:ascii="Cambria Math" w:hAnsi="Cambria Math"/>
          <w:sz w:val="24"/>
          <w:szCs w:val="24"/>
          <w:lang w:val="hy-AM"/>
        </w:rPr>
        <w:t>․</w:t>
      </w:r>
      <w:r>
        <w:rPr>
          <w:rFonts w:ascii="GHEA Grapalat" w:hAnsi="GHEA Grapalat"/>
          <w:sz w:val="24"/>
          <w:szCs w:val="24"/>
          <w:lang w:val="hy-AM"/>
        </w:rPr>
        <w:t xml:space="preserve"> </w:t>
      </w:r>
      <w:r w:rsidR="009E4BE5">
        <w:rPr>
          <w:rFonts w:ascii="GHEA Grapalat" w:hAnsi="GHEA Grapalat"/>
          <w:sz w:val="24"/>
          <w:szCs w:val="24"/>
          <w:lang w:val="hy-AM"/>
        </w:rPr>
        <w:t>Թ</w:t>
      </w:r>
      <w:r w:rsidR="009E4BE5" w:rsidRPr="006A3968">
        <w:rPr>
          <w:rFonts w:ascii="GHEA Grapalat" w:hAnsi="GHEA Grapalat"/>
          <w:sz w:val="24"/>
          <w:szCs w:val="24"/>
          <w:lang w:val="hy-AM"/>
        </w:rPr>
        <w:t xml:space="preserve">ափոնների կառավարման </w:t>
      </w:r>
      <w:r w:rsidR="009E4BE5">
        <w:rPr>
          <w:rFonts w:ascii="GHEA Grapalat" w:hAnsi="GHEA Grapalat"/>
          <w:sz w:val="24"/>
          <w:szCs w:val="24"/>
          <w:lang w:val="hy-AM"/>
        </w:rPr>
        <w:t>տ</w:t>
      </w:r>
      <w:r w:rsidR="00C006E7" w:rsidRPr="006A3968">
        <w:rPr>
          <w:rFonts w:ascii="GHEA Grapalat" w:hAnsi="GHEA Grapalat"/>
          <w:sz w:val="24"/>
          <w:szCs w:val="24"/>
          <w:lang w:val="hy-AM"/>
        </w:rPr>
        <w:t>եղական և միջազգային ընկերությունների շրջանում զգալի հետաքրքրություն առաջացնելու նպատակով  անհրաժեշտ է որոշակի արտոնություններ սահմանել, մասնավորապես</w:t>
      </w:r>
      <w:r w:rsidR="00B14EF0">
        <w:rPr>
          <w:rFonts w:ascii="Cambria Math" w:hAnsi="Cambria Math"/>
          <w:sz w:val="24"/>
          <w:szCs w:val="24"/>
          <w:lang w:val="hy-AM"/>
        </w:rPr>
        <w:t>․</w:t>
      </w:r>
    </w:p>
    <w:p w:rsidR="00C006E7" w:rsidRPr="00B14EF0" w:rsidRDefault="004B5B0D" w:rsidP="00BE6C9E">
      <w:pPr>
        <w:pStyle w:val="ListParagraph"/>
        <w:numPr>
          <w:ilvl w:val="0"/>
          <w:numId w:val="63"/>
        </w:numPr>
        <w:tabs>
          <w:tab w:val="left" w:pos="142"/>
          <w:tab w:val="left" w:pos="284"/>
        </w:tabs>
        <w:spacing w:after="0" w:line="288" w:lineRule="auto"/>
        <w:ind w:left="-426" w:right="-92" w:firstLine="426"/>
        <w:jc w:val="both"/>
        <w:rPr>
          <w:rFonts w:ascii="GHEA Grapalat" w:hAnsi="GHEA Grapalat"/>
          <w:sz w:val="24"/>
          <w:szCs w:val="24"/>
          <w:lang w:val="hy-AM"/>
        </w:rPr>
      </w:pPr>
      <w:r>
        <w:rPr>
          <w:rFonts w:ascii="GHEA Grapalat" w:hAnsi="GHEA Grapalat" w:cs="Sylfaen"/>
          <w:sz w:val="24"/>
          <w:szCs w:val="24"/>
          <w:lang w:val="hy-AM"/>
        </w:rPr>
        <w:t>բ</w:t>
      </w:r>
      <w:r w:rsidR="00C006E7" w:rsidRPr="00B14EF0">
        <w:rPr>
          <w:rFonts w:ascii="GHEA Grapalat" w:hAnsi="GHEA Grapalat"/>
          <w:sz w:val="24"/>
          <w:szCs w:val="24"/>
          <w:lang w:val="hy-AM"/>
        </w:rPr>
        <w:t xml:space="preserve">աց </w:t>
      </w:r>
      <w:r>
        <w:rPr>
          <w:rFonts w:ascii="GHEA Grapalat" w:hAnsi="GHEA Grapalat"/>
          <w:sz w:val="24"/>
          <w:szCs w:val="24"/>
          <w:lang w:val="hy-AM"/>
        </w:rPr>
        <w:t>մրցութային գործընթացի ապահովում,</w:t>
      </w:r>
    </w:p>
    <w:p w:rsidR="00B14EF0" w:rsidRDefault="004B5B0D" w:rsidP="00BE6C9E">
      <w:pPr>
        <w:pStyle w:val="ListParagraph"/>
        <w:numPr>
          <w:ilvl w:val="0"/>
          <w:numId w:val="63"/>
        </w:numPr>
        <w:tabs>
          <w:tab w:val="left" w:pos="142"/>
          <w:tab w:val="left" w:pos="284"/>
        </w:tabs>
        <w:spacing w:after="0" w:line="288" w:lineRule="auto"/>
        <w:ind w:left="-426" w:right="-92" w:firstLine="426"/>
        <w:jc w:val="both"/>
        <w:rPr>
          <w:rFonts w:ascii="GHEA Grapalat" w:hAnsi="GHEA Grapalat"/>
          <w:sz w:val="24"/>
          <w:szCs w:val="24"/>
          <w:lang w:val="hy-AM"/>
        </w:rPr>
      </w:pPr>
      <w:r>
        <w:rPr>
          <w:rFonts w:ascii="GHEA Grapalat" w:hAnsi="GHEA Grapalat"/>
          <w:sz w:val="24"/>
          <w:szCs w:val="24"/>
          <w:lang w:val="hy-AM"/>
        </w:rPr>
        <w:t>մ</w:t>
      </w:r>
      <w:r w:rsidR="00C006E7" w:rsidRPr="00B14EF0">
        <w:rPr>
          <w:rFonts w:ascii="GHEA Grapalat" w:hAnsi="GHEA Grapalat"/>
          <w:sz w:val="24"/>
          <w:szCs w:val="24"/>
          <w:lang w:val="hy-AM"/>
        </w:rPr>
        <w:t>ինչև 20 տարվա պայմանագրային ժամկետի բացառիկությ</w:t>
      </w:r>
      <w:r w:rsidR="00B14EF0">
        <w:rPr>
          <w:rFonts w:ascii="GHEA Grapalat" w:hAnsi="GHEA Grapalat"/>
          <w:sz w:val="24"/>
          <w:szCs w:val="24"/>
          <w:lang w:val="hy-AM"/>
        </w:rPr>
        <w:t>ան ապահովում</w:t>
      </w:r>
      <w:r>
        <w:rPr>
          <w:rFonts w:ascii="GHEA Grapalat" w:hAnsi="GHEA Grapalat"/>
          <w:sz w:val="24"/>
          <w:szCs w:val="24"/>
          <w:lang w:val="hy-AM"/>
        </w:rPr>
        <w:t>,</w:t>
      </w:r>
      <w:r w:rsidR="00B14EF0">
        <w:rPr>
          <w:rFonts w:ascii="GHEA Grapalat" w:hAnsi="GHEA Grapalat"/>
          <w:sz w:val="24"/>
          <w:szCs w:val="24"/>
          <w:lang w:val="hy-AM"/>
        </w:rPr>
        <w:t xml:space="preserve"> </w:t>
      </w:r>
    </w:p>
    <w:p w:rsidR="00C006E7" w:rsidRDefault="004B5B0D" w:rsidP="00BE6C9E">
      <w:pPr>
        <w:pStyle w:val="ListParagraph"/>
        <w:numPr>
          <w:ilvl w:val="0"/>
          <w:numId w:val="63"/>
        </w:numPr>
        <w:tabs>
          <w:tab w:val="left" w:pos="142"/>
          <w:tab w:val="left" w:pos="284"/>
        </w:tabs>
        <w:spacing w:after="0" w:line="288" w:lineRule="auto"/>
        <w:ind w:left="-426" w:right="-92" w:firstLine="426"/>
        <w:jc w:val="both"/>
        <w:rPr>
          <w:rFonts w:ascii="GHEA Grapalat" w:hAnsi="GHEA Grapalat"/>
          <w:sz w:val="24"/>
          <w:szCs w:val="24"/>
          <w:lang w:val="hy-AM"/>
        </w:rPr>
      </w:pPr>
      <w:r>
        <w:rPr>
          <w:rFonts w:ascii="GHEA Grapalat" w:hAnsi="GHEA Grapalat"/>
          <w:sz w:val="24"/>
          <w:szCs w:val="24"/>
          <w:lang w:val="hy-AM"/>
        </w:rPr>
        <w:t>ե</w:t>
      </w:r>
      <w:r w:rsidR="00C006E7" w:rsidRPr="00B14EF0">
        <w:rPr>
          <w:rFonts w:ascii="GHEA Grapalat" w:hAnsi="GHEA Grapalat"/>
          <w:sz w:val="24"/>
          <w:szCs w:val="24"/>
          <w:lang w:val="hy-AM"/>
        </w:rPr>
        <w:t>րաշխիքի տրամադրում, որ նմանատիպ ծառայություններ մատուցող այլ օպերատորներ չեն ներգրավվի</w:t>
      </w:r>
      <w:r>
        <w:rPr>
          <w:rFonts w:ascii="GHEA Grapalat" w:hAnsi="GHEA Grapalat"/>
          <w:sz w:val="24"/>
          <w:szCs w:val="24"/>
          <w:lang w:val="hy-AM"/>
        </w:rPr>
        <w:t>,</w:t>
      </w:r>
    </w:p>
    <w:p w:rsidR="00C006E7" w:rsidRDefault="00C006E7" w:rsidP="00BE6C9E">
      <w:pPr>
        <w:pStyle w:val="ListParagraph"/>
        <w:numPr>
          <w:ilvl w:val="0"/>
          <w:numId w:val="63"/>
        </w:numPr>
        <w:tabs>
          <w:tab w:val="left" w:pos="142"/>
          <w:tab w:val="left" w:pos="284"/>
        </w:tabs>
        <w:spacing w:after="0" w:line="288" w:lineRule="auto"/>
        <w:ind w:left="-426" w:right="-92" w:firstLine="426"/>
        <w:jc w:val="both"/>
        <w:rPr>
          <w:rFonts w:ascii="GHEA Grapalat" w:hAnsi="GHEA Grapalat"/>
          <w:sz w:val="24"/>
          <w:szCs w:val="24"/>
          <w:lang w:val="hy-AM"/>
        </w:rPr>
      </w:pPr>
      <w:r w:rsidRPr="00B14EF0">
        <w:rPr>
          <w:rFonts w:ascii="GHEA Grapalat" w:hAnsi="GHEA Grapalat"/>
          <w:sz w:val="24"/>
          <w:szCs w:val="24"/>
          <w:lang w:val="hy-AM"/>
        </w:rPr>
        <w:t xml:space="preserve">երկրորդական եկամուտ </w:t>
      </w:r>
      <w:r w:rsidR="00BE6C9E" w:rsidRPr="00BE6C9E">
        <w:rPr>
          <w:rFonts w:ascii="GHEA Grapalat" w:hAnsi="GHEA Grapalat"/>
          <w:sz w:val="24"/>
          <w:szCs w:val="24"/>
          <w:lang w:val="hy-AM"/>
        </w:rPr>
        <w:t>(</w:t>
      </w:r>
      <w:r w:rsidRPr="00B14EF0">
        <w:rPr>
          <w:rFonts w:ascii="GHEA Grapalat" w:hAnsi="GHEA Grapalat"/>
          <w:sz w:val="24"/>
          <w:szCs w:val="24"/>
          <w:lang w:val="hy-AM"/>
        </w:rPr>
        <w:t>վերամշակում, կոմպոստացում</w:t>
      </w:r>
      <w:r w:rsidR="00BE6C9E" w:rsidRPr="00BE6C9E">
        <w:rPr>
          <w:rFonts w:ascii="GHEA Grapalat" w:hAnsi="GHEA Grapalat"/>
          <w:sz w:val="24"/>
          <w:szCs w:val="24"/>
          <w:lang w:val="hy-AM"/>
        </w:rPr>
        <w:t xml:space="preserve"> </w:t>
      </w:r>
      <w:r w:rsidR="00BE6C9E">
        <w:rPr>
          <w:rFonts w:ascii="GHEA Grapalat" w:hAnsi="GHEA Grapalat"/>
          <w:sz w:val="24"/>
          <w:szCs w:val="24"/>
          <w:lang w:val="hy-AM"/>
        </w:rPr>
        <w:t>և</w:t>
      </w:r>
      <w:r w:rsidRPr="00B14EF0">
        <w:rPr>
          <w:rFonts w:ascii="GHEA Grapalat" w:hAnsi="GHEA Grapalat"/>
          <w:sz w:val="24"/>
          <w:szCs w:val="24"/>
          <w:lang w:val="hy-AM"/>
        </w:rPr>
        <w:t xml:space="preserve"> այլ</w:t>
      </w:r>
      <w:r w:rsidR="00BE6C9E" w:rsidRPr="00BE6C9E">
        <w:rPr>
          <w:rFonts w:ascii="GHEA Grapalat" w:hAnsi="GHEA Grapalat"/>
          <w:sz w:val="24"/>
          <w:szCs w:val="24"/>
          <w:lang w:val="hy-AM"/>
        </w:rPr>
        <w:t>)</w:t>
      </w:r>
      <w:r w:rsidR="009E4BE5">
        <w:rPr>
          <w:rFonts w:ascii="GHEA Grapalat" w:hAnsi="GHEA Grapalat"/>
          <w:sz w:val="24"/>
          <w:szCs w:val="24"/>
          <w:lang w:val="hy-AM"/>
        </w:rPr>
        <w:t xml:space="preserve"> </w:t>
      </w:r>
      <w:r w:rsidR="009E4BE5" w:rsidRPr="00B14EF0">
        <w:rPr>
          <w:rFonts w:ascii="GHEA Grapalat" w:hAnsi="GHEA Grapalat"/>
          <w:sz w:val="24"/>
          <w:szCs w:val="24"/>
          <w:lang w:val="hy-AM"/>
        </w:rPr>
        <w:t>ստանալու</w:t>
      </w:r>
      <w:r w:rsidR="009E4BE5">
        <w:rPr>
          <w:rFonts w:ascii="GHEA Grapalat" w:hAnsi="GHEA Grapalat"/>
          <w:sz w:val="24"/>
          <w:szCs w:val="24"/>
          <w:lang w:val="hy-AM"/>
        </w:rPr>
        <w:t xml:space="preserve"> </w:t>
      </w:r>
      <w:r w:rsidR="009E4BE5" w:rsidRPr="00B14EF0">
        <w:rPr>
          <w:rFonts w:ascii="GHEA Grapalat" w:hAnsi="GHEA Grapalat"/>
          <w:sz w:val="24"/>
          <w:szCs w:val="24"/>
          <w:lang w:val="hy-AM"/>
        </w:rPr>
        <w:t>առկա հնարավորությունները օգտագործելու</w:t>
      </w:r>
      <w:r w:rsidR="009E4BE5">
        <w:rPr>
          <w:rFonts w:ascii="GHEA Grapalat" w:hAnsi="GHEA Grapalat"/>
          <w:sz w:val="24"/>
          <w:szCs w:val="24"/>
          <w:lang w:val="hy-AM"/>
        </w:rPr>
        <w:t xml:space="preserve"> իրավունքի ընձեռում</w:t>
      </w:r>
      <w:r w:rsidR="00BE6C9E">
        <w:rPr>
          <w:rFonts w:ascii="GHEA Grapalat" w:hAnsi="GHEA Grapalat"/>
          <w:sz w:val="24"/>
          <w:szCs w:val="24"/>
          <w:lang w:val="hy-AM"/>
        </w:rPr>
        <w:t>։</w:t>
      </w:r>
      <w:r w:rsidRPr="00B14EF0">
        <w:rPr>
          <w:rFonts w:ascii="GHEA Grapalat" w:hAnsi="GHEA Grapalat"/>
          <w:sz w:val="24"/>
          <w:szCs w:val="24"/>
          <w:lang w:val="hy-AM"/>
        </w:rPr>
        <w:t xml:space="preserve"> </w:t>
      </w:r>
    </w:p>
    <w:p w:rsidR="009C4A73" w:rsidRDefault="009C4A73" w:rsidP="009C4A73">
      <w:pPr>
        <w:pStyle w:val="ListParagraph"/>
        <w:tabs>
          <w:tab w:val="left" w:pos="142"/>
          <w:tab w:val="left" w:pos="284"/>
        </w:tabs>
        <w:spacing w:after="0" w:line="288" w:lineRule="auto"/>
        <w:ind w:left="0" w:right="-92"/>
        <w:jc w:val="both"/>
        <w:rPr>
          <w:rFonts w:ascii="GHEA Grapalat" w:hAnsi="GHEA Grapalat"/>
          <w:sz w:val="24"/>
          <w:szCs w:val="24"/>
          <w:lang w:val="hy-AM"/>
        </w:rPr>
      </w:pPr>
      <w:bookmarkStart w:id="3" w:name="_GoBack"/>
      <w:bookmarkEnd w:id="3"/>
    </w:p>
    <w:p w:rsidR="001A6CD0" w:rsidRDefault="001A6CD0" w:rsidP="0026259F">
      <w:pPr>
        <w:pStyle w:val="ListParagraph"/>
        <w:tabs>
          <w:tab w:val="left" w:pos="142"/>
          <w:tab w:val="left" w:pos="284"/>
        </w:tabs>
        <w:spacing w:after="0" w:line="288" w:lineRule="auto"/>
        <w:ind w:left="-426" w:right="-234" w:firstLine="426"/>
        <w:jc w:val="both"/>
        <w:rPr>
          <w:rFonts w:ascii="GHEA Grapalat" w:hAnsi="GHEA Grapalat"/>
          <w:sz w:val="24"/>
          <w:szCs w:val="24"/>
          <w:lang w:val="hy-AM"/>
        </w:rPr>
      </w:pPr>
    </w:p>
    <w:p w:rsidR="001A6CD0" w:rsidRDefault="001A6CD0" w:rsidP="0026259F">
      <w:pPr>
        <w:pStyle w:val="ListParagraph"/>
        <w:tabs>
          <w:tab w:val="left" w:pos="142"/>
          <w:tab w:val="left" w:pos="284"/>
        </w:tabs>
        <w:spacing w:after="0" w:line="288" w:lineRule="auto"/>
        <w:ind w:left="-426" w:right="-234" w:firstLine="426"/>
        <w:jc w:val="both"/>
        <w:rPr>
          <w:rFonts w:ascii="GHEA Grapalat" w:hAnsi="GHEA Grapalat"/>
          <w:b/>
          <w:sz w:val="24"/>
          <w:szCs w:val="24"/>
          <w:lang w:val="hy-AM"/>
        </w:rPr>
      </w:pPr>
      <w:r>
        <w:rPr>
          <w:rFonts w:ascii="GHEA Grapalat" w:hAnsi="GHEA Grapalat"/>
          <w:b/>
          <w:sz w:val="24"/>
          <w:szCs w:val="24"/>
          <w:lang w:val="hy-AM"/>
        </w:rPr>
        <w:lastRenderedPageBreak/>
        <w:t xml:space="preserve">      </w:t>
      </w:r>
      <w:r w:rsidR="00D1267F">
        <w:rPr>
          <w:rFonts w:ascii="GHEA Grapalat" w:hAnsi="GHEA Grapalat"/>
          <w:b/>
          <w:sz w:val="24"/>
          <w:szCs w:val="24"/>
          <w:lang w:val="hy-AM"/>
        </w:rPr>
        <w:t xml:space="preserve"> </w:t>
      </w:r>
      <w:r>
        <w:rPr>
          <w:rFonts w:ascii="GHEA Grapalat" w:hAnsi="GHEA Grapalat"/>
          <w:b/>
          <w:sz w:val="24"/>
          <w:szCs w:val="24"/>
          <w:lang w:val="hy-AM"/>
        </w:rPr>
        <w:t xml:space="preserve">   </w:t>
      </w:r>
      <w:r w:rsidR="00D1267F">
        <w:rPr>
          <w:rFonts w:ascii="GHEA Grapalat" w:hAnsi="GHEA Grapalat"/>
          <w:b/>
          <w:sz w:val="24"/>
          <w:szCs w:val="24"/>
          <w:lang w:val="hy-AM"/>
        </w:rPr>
        <w:t xml:space="preserve">    </w:t>
      </w:r>
      <w:r>
        <w:rPr>
          <w:rFonts w:ascii="GHEA Grapalat" w:hAnsi="GHEA Grapalat"/>
          <w:b/>
          <w:sz w:val="24"/>
          <w:szCs w:val="24"/>
          <w:lang w:val="hy-AM"/>
        </w:rPr>
        <w:t xml:space="preserve"> </w:t>
      </w:r>
      <w:r w:rsidRPr="001A6CD0">
        <w:rPr>
          <w:rFonts w:ascii="GHEA Grapalat" w:hAnsi="GHEA Grapalat"/>
          <w:b/>
          <w:sz w:val="24"/>
          <w:szCs w:val="24"/>
          <w:lang w:val="hy-AM"/>
        </w:rPr>
        <w:t>13․  Հանրային իրազեկում</w:t>
      </w:r>
    </w:p>
    <w:p w:rsidR="00D1267F" w:rsidRPr="00D1267F" w:rsidRDefault="00D1267F" w:rsidP="0026259F">
      <w:pPr>
        <w:pStyle w:val="ListParagraph"/>
        <w:tabs>
          <w:tab w:val="left" w:pos="142"/>
          <w:tab w:val="left" w:pos="284"/>
        </w:tabs>
        <w:spacing w:after="0" w:line="288" w:lineRule="auto"/>
        <w:ind w:left="-426" w:right="-234" w:firstLine="426"/>
        <w:jc w:val="both"/>
        <w:rPr>
          <w:rFonts w:ascii="GHEA Grapalat" w:hAnsi="GHEA Grapalat"/>
          <w:b/>
          <w:sz w:val="10"/>
          <w:szCs w:val="10"/>
          <w:lang w:val="hy-AM"/>
        </w:rPr>
      </w:pPr>
    </w:p>
    <w:p w:rsidR="00182CA3" w:rsidRPr="0028374A" w:rsidRDefault="0028374A" w:rsidP="0026259F">
      <w:pPr>
        <w:pStyle w:val="ListParagraph"/>
        <w:tabs>
          <w:tab w:val="left" w:pos="142"/>
          <w:tab w:val="left" w:pos="284"/>
        </w:tabs>
        <w:spacing w:after="0" w:line="288" w:lineRule="auto"/>
        <w:ind w:left="-426" w:right="-234" w:firstLine="426"/>
        <w:jc w:val="both"/>
        <w:rPr>
          <w:rFonts w:ascii="GHEA Grapalat" w:hAnsi="GHEA Grapalat" w:cs="Sylfaen"/>
          <w:sz w:val="24"/>
          <w:szCs w:val="24"/>
          <w:lang w:val="hy-AM"/>
        </w:rPr>
      </w:pPr>
      <w:r>
        <w:rPr>
          <w:rFonts w:ascii="GHEA Grapalat" w:hAnsi="GHEA Grapalat"/>
          <w:sz w:val="24"/>
          <w:szCs w:val="24"/>
          <w:lang w:val="hy-AM"/>
        </w:rPr>
        <w:t>6</w:t>
      </w:r>
      <w:r w:rsidR="009E4BE5">
        <w:rPr>
          <w:rFonts w:ascii="GHEA Grapalat" w:hAnsi="GHEA Grapalat"/>
          <w:sz w:val="24"/>
          <w:szCs w:val="24"/>
          <w:lang w:val="hy-AM"/>
        </w:rPr>
        <w:t>9</w:t>
      </w:r>
      <w:r>
        <w:rPr>
          <w:rFonts w:ascii="Cambria Math" w:hAnsi="Cambria Math" w:cs="Cambria Math"/>
          <w:sz w:val="24"/>
          <w:szCs w:val="24"/>
          <w:lang w:val="hy-AM"/>
        </w:rPr>
        <w:t>․</w:t>
      </w:r>
      <w:r>
        <w:rPr>
          <w:rFonts w:ascii="GHEA Grapalat" w:hAnsi="GHEA Grapalat"/>
          <w:sz w:val="24"/>
          <w:szCs w:val="24"/>
          <w:lang w:val="hy-AM"/>
        </w:rPr>
        <w:t xml:space="preserve"> </w:t>
      </w:r>
      <w:r w:rsidRPr="0028374A">
        <w:rPr>
          <w:rFonts w:ascii="GHEA Grapalat" w:hAnsi="GHEA Grapalat"/>
          <w:sz w:val="24"/>
          <w:szCs w:val="24"/>
          <w:lang w:val="hy-AM"/>
        </w:rPr>
        <w:t xml:space="preserve">Աղբահանության և </w:t>
      </w:r>
      <w:r w:rsidR="00182CA3" w:rsidRPr="0028374A">
        <w:rPr>
          <w:rFonts w:ascii="GHEA Grapalat" w:hAnsi="GHEA Grapalat" w:cs="Sylfaen"/>
          <w:sz w:val="24"/>
          <w:szCs w:val="24"/>
          <w:lang w:val="hy-AM"/>
        </w:rPr>
        <w:t xml:space="preserve">կոշտ կենցաղային թափոնների կառավարման կայուն համակարգի ներդրման  </w:t>
      </w:r>
      <w:r w:rsidRPr="0028374A">
        <w:rPr>
          <w:rFonts w:ascii="GHEA Grapalat" w:hAnsi="GHEA Grapalat" w:cs="Sylfaen"/>
          <w:sz w:val="24"/>
          <w:szCs w:val="24"/>
          <w:lang w:val="hy-AM"/>
        </w:rPr>
        <w:t xml:space="preserve">նպատակով անհրաժեշտ է իրականացնել </w:t>
      </w:r>
      <w:r w:rsidR="00182CA3" w:rsidRPr="00C06176">
        <w:rPr>
          <w:rFonts w:ascii="GHEA Grapalat" w:hAnsi="GHEA Grapalat" w:cs="Sylfaen"/>
          <w:i/>
          <w:sz w:val="24"/>
          <w:szCs w:val="24"/>
          <w:lang w:val="hy-AM"/>
        </w:rPr>
        <w:t>հ</w:t>
      </w:r>
      <w:r w:rsidRPr="00C06176">
        <w:rPr>
          <w:rFonts w:ascii="GHEA Grapalat" w:hAnsi="GHEA Grapalat" w:cs="Sylfaen"/>
          <w:i/>
          <w:sz w:val="24"/>
          <w:szCs w:val="24"/>
          <w:lang w:val="hy-AM"/>
        </w:rPr>
        <w:t>անրային իրազեկման միջոցառումներ</w:t>
      </w:r>
      <w:r w:rsidRPr="0028374A">
        <w:rPr>
          <w:rFonts w:ascii="GHEA Grapalat" w:hAnsi="GHEA Grapalat" w:cs="Sylfaen"/>
          <w:sz w:val="24"/>
          <w:szCs w:val="24"/>
          <w:lang w:val="hy-AM"/>
        </w:rPr>
        <w:t>, մասնավորապես․</w:t>
      </w:r>
    </w:p>
    <w:p w:rsidR="0028374A" w:rsidRDefault="0028374A" w:rsidP="0026259F">
      <w:pPr>
        <w:tabs>
          <w:tab w:val="left" w:pos="142"/>
        </w:tabs>
        <w:spacing w:after="0" w:line="288" w:lineRule="auto"/>
        <w:ind w:left="-426" w:right="-234" w:firstLine="426"/>
        <w:jc w:val="both"/>
        <w:rPr>
          <w:rFonts w:ascii="GHEA Grapalat" w:hAnsi="GHEA Grapalat"/>
          <w:sz w:val="24"/>
          <w:szCs w:val="24"/>
          <w:lang w:val="hy-AM"/>
        </w:rPr>
      </w:pPr>
      <w:r>
        <w:rPr>
          <w:rFonts w:ascii="GHEA Grapalat" w:hAnsi="GHEA Grapalat"/>
          <w:sz w:val="24"/>
          <w:szCs w:val="24"/>
          <w:lang w:val="hy-AM"/>
        </w:rPr>
        <w:t>1</w:t>
      </w:r>
      <w:r w:rsidR="0026259F" w:rsidRPr="0026259F">
        <w:rPr>
          <w:rFonts w:ascii="GHEA Grapalat" w:hAnsi="GHEA Grapalat"/>
          <w:sz w:val="24"/>
          <w:szCs w:val="24"/>
          <w:lang w:val="hy-AM"/>
        </w:rPr>
        <w:t>)</w:t>
      </w:r>
      <w:r w:rsidRPr="0028374A">
        <w:rPr>
          <w:rFonts w:ascii="GHEA Grapalat" w:hAnsi="GHEA Grapalat"/>
          <w:sz w:val="24"/>
          <w:szCs w:val="24"/>
          <w:lang w:val="hy-AM"/>
        </w:rPr>
        <w:t xml:space="preserve"> </w:t>
      </w:r>
      <w:r w:rsidRPr="006A3968">
        <w:rPr>
          <w:rFonts w:ascii="GHEA Grapalat" w:hAnsi="GHEA Grapalat"/>
          <w:sz w:val="24"/>
          <w:szCs w:val="24"/>
          <w:lang w:val="hy-AM"/>
        </w:rPr>
        <w:t>Բնակչության տարբեր խավերի շրջանակներում և հատկապես կրթական հաստատություններում դասընթացների, կլոր սեղանների, գիտական կոնֆերանսների կազմակերպում՝ քննարկվող խնդիրների կ</w:t>
      </w:r>
      <w:r>
        <w:rPr>
          <w:rFonts w:ascii="GHEA Grapalat" w:hAnsi="GHEA Grapalat"/>
          <w:sz w:val="24"/>
          <w:szCs w:val="24"/>
          <w:lang w:val="hy-AM"/>
        </w:rPr>
        <w:t xml:space="preserve">արևորության շեշտադրման նպատակով։ </w:t>
      </w:r>
      <w:r w:rsidRPr="006A3968">
        <w:rPr>
          <w:rFonts w:ascii="GHEA Grapalat" w:hAnsi="GHEA Grapalat"/>
          <w:sz w:val="24"/>
          <w:szCs w:val="24"/>
          <w:lang w:val="hy-AM"/>
        </w:rPr>
        <w:t>Անհրաժեշտ է բնակչության</w:t>
      </w:r>
      <w:r w:rsidR="009E4BE5">
        <w:rPr>
          <w:rFonts w:ascii="GHEA Grapalat" w:hAnsi="GHEA Grapalat"/>
          <w:sz w:val="24"/>
          <w:szCs w:val="24"/>
          <w:lang w:val="hy-AM"/>
        </w:rPr>
        <w:t>ն</w:t>
      </w:r>
      <w:r w:rsidRPr="006A3968">
        <w:rPr>
          <w:rFonts w:ascii="GHEA Grapalat" w:hAnsi="GHEA Grapalat"/>
          <w:sz w:val="24"/>
          <w:szCs w:val="24"/>
          <w:lang w:val="hy-AM"/>
        </w:rPr>
        <w:t xml:space="preserve"> իրազեկել թափոնների հետ վարվելակերպի նոր եղանակներին</w:t>
      </w:r>
      <w:r w:rsidR="009E4BE5">
        <w:rPr>
          <w:rFonts w:ascii="GHEA Grapalat" w:hAnsi="GHEA Grapalat"/>
          <w:sz w:val="24"/>
          <w:szCs w:val="24"/>
          <w:lang w:val="hy-AM"/>
        </w:rPr>
        <w:t>՝</w:t>
      </w:r>
      <w:r w:rsidRPr="006A3968">
        <w:rPr>
          <w:rFonts w:ascii="GHEA Grapalat" w:hAnsi="GHEA Grapalat"/>
          <w:sz w:val="24"/>
          <w:szCs w:val="24"/>
          <w:lang w:val="hy-AM"/>
        </w:rPr>
        <w:t xml:space="preserve"> </w:t>
      </w:r>
      <w:r>
        <w:rPr>
          <w:rFonts w:ascii="GHEA Grapalat" w:hAnsi="GHEA Grapalat"/>
          <w:sz w:val="24"/>
          <w:szCs w:val="24"/>
          <w:lang w:val="hy-AM"/>
        </w:rPr>
        <w:t>ներկայացնելով</w:t>
      </w:r>
      <w:r w:rsidRPr="006A3968">
        <w:rPr>
          <w:rFonts w:ascii="GHEA Grapalat" w:hAnsi="GHEA Grapalat"/>
          <w:sz w:val="24"/>
          <w:szCs w:val="24"/>
          <w:lang w:val="hy-AM"/>
        </w:rPr>
        <w:t>, որ թափոնները կարող են նաև հանդիսանալ արժեքավոր ռեսուրսներ</w:t>
      </w:r>
      <w:r w:rsidR="000C77DF">
        <w:rPr>
          <w:rFonts w:ascii="GHEA Grapalat" w:hAnsi="GHEA Grapalat"/>
          <w:sz w:val="24"/>
          <w:szCs w:val="24"/>
          <w:lang w:val="hy-AM"/>
        </w:rPr>
        <w:t xml:space="preserve">, ինչը կնպաստի </w:t>
      </w:r>
      <w:r w:rsidR="000C77DF" w:rsidRPr="006A3968">
        <w:rPr>
          <w:rFonts w:ascii="GHEA Grapalat" w:hAnsi="GHEA Grapalat"/>
          <w:sz w:val="24"/>
          <w:szCs w:val="24"/>
          <w:lang w:val="hy-AM"/>
        </w:rPr>
        <w:t xml:space="preserve">շրջակա միջավայրի և ռեսուրսների </w:t>
      </w:r>
      <w:r w:rsidR="009E4BE5">
        <w:rPr>
          <w:rFonts w:ascii="GHEA Grapalat" w:hAnsi="GHEA Grapalat"/>
          <w:sz w:val="24"/>
          <w:szCs w:val="24"/>
          <w:lang w:val="hy-AM"/>
        </w:rPr>
        <w:t>ողջամիտ</w:t>
      </w:r>
      <w:r w:rsidR="000C77DF" w:rsidRPr="006A3968">
        <w:rPr>
          <w:rFonts w:ascii="GHEA Grapalat" w:hAnsi="GHEA Grapalat"/>
          <w:sz w:val="24"/>
          <w:szCs w:val="24"/>
          <w:lang w:val="hy-AM"/>
        </w:rPr>
        <w:t xml:space="preserve"> օգտագործման նկատմամբ</w:t>
      </w:r>
      <w:r w:rsidR="000C77DF">
        <w:rPr>
          <w:rFonts w:ascii="GHEA Grapalat" w:hAnsi="GHEA Grapalat"/>
          <w:sz w:val="24"/>
          <w:szCs w:val="24"/>
          <w:lang w:val="hy-AM"/>
        </w:rPr>
        <w:t xml:space="preserve"> հանրության պատասխանատվության բարձրացմանը</w:t>
      </w:r>
      <w:r w:rsidRPr="006A3968">
        <w:rPr>
          <w:rFonts w:ascii="GHEA Grapalat" w:hAnsi="GHEA Grapalat"/>
          <w:sz w:val="24"/>
          <w:szCs w:val="24"/>
          <w:lang w:val="hy-AM"/>
        </w:rPr>
        <w:t>:</w:t>
      </w:r>
    </w:p>
    <w:p w:rsidR="000C77DF" w:rsidRDefault="0026259F" w:rsidP="0026259F">
      <w:pPr>
        <w:tabs>
          <w:tab w:val="left" w:pos="142"/>
        </w:tabs>
        <w:spacing w:after="0" w:line="288" w:lineRule="auto"/>
        <w:ind w:left="-426" w:right="-234" w:firstLine="426"/>
        <w:jc w:val="both"/>
        <w:rPr>
          <w:rFonts w:ascii="GHEA Grapalat" w:hAnsi="GHEA Grapalat"/>
          <w:sz w:val="24"/>
          <w:szCs w:val="24"/>
          <w:lang w:val="hy-AM"/>
        </w:rPr>
      </w:pPr>
      <w:r w:rsidRPr="0026259F">
        <w:rPr>
          <w:rFonts w:ascii="GHEA Grapalat" w:hAnsi="GHEA Grapalat"/>
          <w:sz w:val="24"/>
          <w:szCs w:val="24"/>
          <w:lang w:val="hy-AM"/>
        </w:rPr>
        <w:t>2)</w:t>
      </w:r>
      <w:r w:rsidR="000C77DF">
        <w:rPr>
          <w:rFonts w:ascii="GHEA Grapalat" w:hAnsi="GHEA Grapalat"/>
          <w:sz w:val="24"/>
          <w:szCs w:val="24"/>
          <w:lang w:val="hy-AM"/>
        </w:rPr>
        <w:t xml:space="preserve"> Անհրաժեշտ է միջոցներ ձեռնարկել ե</w:t>
      </w:r>
      <w:r w:rsidR="000C77DF" w:rsidRPr="006A3968">
        <w:rPr>
          <w:rFonts w:ascii="GHEA Grapalat" w:hAnsi="GHEA Grapalat"/>
          <w:sz w:val="24"/>
          <w:szCs w:val="24"/>
          <w:lang w:val="hy-AM"/>
        </w:rPr>
        <w:t xml:space="preserve">րկրորդային հումքի ընդունման կետերի ցանցի </w:t>
      </w:r>
      <w:r w:rsidR="000C77DF">
        <w:rPr>
          <w:rFonts w:ascii="GHEA Grapalat" w:hAnsi="GHEA Grapalat"/>
          <w:sz w:val="24"/>
          <w:szCs w:val="24"/>
          <w:lang w:val="hy-AM"/>
        </w:rPr>
        <w:t>ընդլայնման</w:t>
      </w:r>
      <w:r w:rsidR="000C77DF" w:rsidRPr="006A3968">
        <w:rPr>
          <w:rFonts w:ascii="GHEA Grapalat" w:hAnsi="GHEA Grapalat"/>
          <w:sz w:val="24"/>
          <w:szCs w:val="24"/>
          <w:lang w:val="hy-AM"/>
        </w:rPr>
        <w:t xml:space="preserve"> և բնակչության նյութական շահագրգռվածությ</w:t>
      </w:r>
      <w:r w:rsidR="000C77DF">
        <w:rPr>
          <w:rFonts w:ascii="GHEA Grapalat" w:hAnsi="GHEA Grapalat"/>
          <w:sz w:val="24"/>
          <w:szCs w:val="24"/>
          <w:lang w:val="hy-AM"/>
        </w:rPr>
        <w:t>ան</w:t>
      </w:r>
      <w:r w:rsidR="009E4BE5">
        <w:rPr>
          <w:rFonts w:ascii="GHEA Grapalat" w:hAnsi="GHEA Grapalat"/>
          <w:sz w:val="24"/>
          <w:szCs w:val="24"/>
          <w:lang w:val="hy-AM"/>
        </w:rPr>
        <w:t xml:space="preserve"> բարձրացման</w:t>
      </w:r>
      <w:r w:rsidR="000C77DF">
        <w:rPr>
          <w:rFonts w:ascii="GHEA Grapalat" w:hAnsi="GHEA Grapalat"/>
          <w:sz w:val="24"/>
          <w:szCs w:val="24"/>
          <w:lang w:val="hy-AM"/>
        </w:rPr>
        <w:t xml:space="preserve"> ուղղությամբ</w:t>
      </w:r>
      <w:r w:rsidR="000C77DF" w:rsidRPr="006A3968">
        <w:rPr>
          <w:rFonts w:ascii="GHEA Grapalat" w:hAnsi="GHEA Grapalat"/>
          <w:sz w:val="24"/>
          <w:szCs w:val="24"/>
          <w:lang w:val="hy-AM"/>
        </w:rPr>
        <w:t>:</w:t>
      </w:r>
      <w:r w:rsidR="000C77DF">
        <w:rPr>
          <w:rFonts w:ascii="GHEA Grapalat" w:hAnsi="GHEA Grapalat"/>
          <w:sz w:val="24"/>
          <w:szCs w:val="24"/>
          <w:lang w:val="hy-AM"/>
        </w:rPr>
        <w:t xml:space="preserve"> Անհրաժեշտ է կիրառել ֆինանսական խթաններ՝ ետգնման կտրոնների, զեղ</w:t>
      </w:r>
      <w:r w:rsidR="009E4BE5">
        <w:rPr>
          <w:rFonts w:ascii="GHEA Grapalat" w:hAnsi="GHEA Grapalat"/>
          <w:sz w:val="24"/>
          <w:szCs w:val="24"/>
          <w:lang w:val="hy-AM"/>
        </w:rPr>
        <w:t>չ</w:t>
      </w:r>
      <w:r w:rsidR="000C77DF">
        <w:rPr>
          <w:rFonts w:ascii="GHEA Grapalat" w:hAnsi="GHEA Grapalat"/>
          <w:sz w:val="24"/>
          <w:szCs w:val="24"/>
          <w:lang w:val="hy-AM"/>
        </w:rPr>
        <w:t>ված քարտերի և այլ գործիքների կիրառմամբ՝ երկրոդային հումքը տեսակավորված հավաքելու նպատակով ք</w:t>
      </w:r>
      <w:r w:rsidR="000C77DF" w:rsidRPr="006A3968">
        <w:rPr>
          <w:rFonts w:ascii="GHEA Grapalat" w:hAnsi="GHEA Grapalat"/>
          <w:sz w:val="24"/>
          <w:szCs w:val="24"/>
          <w:lang w:val="hy-AM"/>
        </w:rPr>
        <w:t>աղաքացիների</w:t>
      </w:r>
      <w:r w:rsidR="000C77DF">
        <w:rPr>
          <w:rFonts w:ascii="GHEA Grapalat" w:hAnsi="GHEA Grapalat"/>
          <w:sz w:val="24"/>
          <w:szCs w:val="24"/>
          <w:lang w:val="hy-AM"/>
        </w:rPr>
        <w:t>ն</w:t>
      </w:r>
      <w:r w:rsidR="000C77DF" w:rsidRPr="006A3968">
        <w:rPr>
          <w:rFonts w:ascii="GHEA Grapalat" w:hAnsi="GHEA Grapalat"/>
          <w:sz w:val="24"/>
          <w:szCs w:val="24"/>
          <w:lang w:val="hy-AM"/>
        </w:rPr>
        <w:t xml:space="preserve"> մոտիվաց</w:t>
      </w:r>
      <w:r w:rsidR="000C77DF">
        <w:rPr>
          <w:rFonts w:ascii="GHEA Grapalat" w:hAnsi="GHEA Grapalat"/>
          <w:sz w:val="24"/>
          <w:szCs w:val="24"/>
          <w:lang w:val="hy-AM"/>
        </w:rPr>
        <w:t xml:space="preserve">նելու </w:t>
      </w:r>
      <w:r w:rsidR="000C77DF" w:rsidRPr="006A3968">
        <w:rPr>
          <w:rFonts w:ascii="GHEA Grapalat" w:hAnsi="GHEA Grapalat"/>
          <w:sz w:val="24"/>
          <w:szCs w:val="24"/>
          <w:lang w:val="hy-AM"/>
        </w:rPr>
        <w:t>համար</w:t>
      </w:r>
      <w:r w:rsidR="000C77DF">
        <w:rPr>
          <w:rFonts w:ascii="GHEA Grapalat" w:hAnsi="GHEA Grapalat"/>
          <w:sz w:val="24"/>
          <w:szCs w:val="24"/>
          <w:lang w:val="hy-AM"/>
        </w:rPr>
        <w:t>։</w:t>
      </w:r>
    </w:p>
    <w:p w:rsidR="0028374A" w:rsidRDefault="0026259F" w:rsidP="0026259F">
      <w:pPr>
        <w:tabs>
          <w:tab w:val="left" w:pos="142"/>
        </w:tabs>
        <w:spacing w:after="0" w:line="288" w:lineRule="auto"/>
        <w:ind w:left="-426" w:right="-234" w:firstLine="426"/>
        <w:rPr>
          <w:rFonts w:ascii="GHEA Grapalat" w:hAnsi="GHEA Grapalat"/>
          <w:sz w:val="24"/>
          <w:szCs w:val="24"/>
          <w:lang w:val="hy-AM"/>
        </w:rPr>
      </w:pPr>
      <w:r w:rsidRPr="0026259F">
        <w:rPr>
          <w:rFonts w:ascii="GHEA Grapalat" w:hAnsi="GHEA Grapalat"/>
          <w:sz w:val="24"/>
          <w:szCs w:val="24"/>
          <w:lang w:val="hy-AM"/>
        </w:rPr>
        <w:t>3)</w:t>
      </w:r>
      <w:r w:rsidR="0028374A" w:rsidRPr="006A3968">
        <w:rPr>
          <w:rFonts w:ascii="GHEA Grapalat" w:hAnsi="GHEA Grapalat"/>
          <w:sz w:val="24"/>
          <w:szCs w:val="24"/>
          <w:lang w:val="hy-AM"/>
        </w:rPr>
        <w:t xml:space="preserve"> </w:t>
      </w:r>
      <w:r w:rsidR="0028374A">
        <w:rPr>
          <w:rFonts w:ascii="GHEA Grapalat" w:hAnsi="GHEA Grapalat"/>
          <w:sz w:val="24"/>
          <w:szCs w:val="24"/>
          <w:lang w:val="hy-AM"/>
        </w:rPr>
        <w:t>Հանրապետության կրթական համակարգում աղբահանության բոլոր բաղադրիչների ներառմամբ</w:t>
      </w:r>
      <w:r w:rsidR="00BE07FF" w:rsidRPr="005576B3">
        <w:rPr>
          <w:rFonts w:ascii="GHEA Grapalat" w:hAnsi="GHEA Grapalat"/>
          <w:sz w:val="24"/>
          <w:szCs w:val="24"/>
          <w:lang w:val="hy-AM"/>
        </w:rPr>
        <w:t>,</w:t>
      </w:r>
      <w:r w:rsidR="00BE07FF" w:rsidRPr="00BE07FF">
        <w:rPr>
          <w:rFonts w:ascii="GHEA Grapalat" w:hAnsi="GHEA Grapalat"/>
          <w:color w:val="000000"/>
          <w:lang w:val="hy-AM"/>
        </w:rPr>
        <w:t xml:space="preserve"> </w:t>
      </w:r>
      <w:r w:rsidR="00BE07FF" w:rsidRPr="00C3205C">
        <w:rPr>
          <w:rFonts w:ascii="GHEA Grapalat" w:hAnsi="GHEA Grapalat"/>
          <w:color w:val="000000"/>
          <w:lang w:val="hy-AM"/>
        </w:rPr>
        <w:t>այդ թվում նաև շրջանաձև տնտեսության կազմակերպման վերաբերյալ</w:t>
      </w:r>
      <w:r w:rsidR="0028374A">
        <w:rPr>
          <w:rFonts w:ascii="GHEA Grapalat" w:hAnsi="GHEA Grapalat"/>
          <w:sz w:val="24"/>
          <w:szCs w:val="24"/>
          <w:lang w:val="hy-AM"/>
        </w:rPr>
        <w:t xml:space="preserve"> կրթական մոդուլների մշակում և կիրառում։</w:t>
      </w:r>
    </w:p>
    <w:p w:rsidR="000C77DF" w:rsidRDefault="0026259F" w:rsidP="0026259F">
      <w:pPr>
        <w:tabs>
          <w:tab w:val="left" w:pos="142"/>
        </w:tabs>
        <w:spacing w:after="0" w:line="288" w:lineRule="auto"/>
        <w:ind w:left="-426" w:right="-234" w:firstLine="426"/>
        <w:jc w:val="both"/>
        <w:rPr>
          <w:rFonts w:ascii="GHEA Grapalat" w:hAnsi="GHEA Grapalat"/>
          <w:sz w:val="24"/>
          <w:szCs w:val="24"/>
          <w:lang w:val="hy-AM"/>
        </w:rPr>
      </w:pPr>
      <w:r w:rsidRPr="0026259F">
        <w:rPr>
          <w:rFonts w:ascii="GHEA Grapalat" w:hAnsi="GHEA Grapalat"/>
          <w:sz w:val="24"/>
          <w:szCs w:val="24"/>
          <w:lang w:val="hy-AM"/>
        </w:rPr>
        <w:t xml:space="preserve">4) </w:t>
      </w:r>
      <w:r w:rsidR="000C77DF">
        <w:rPr>
          <w:rFonts w:ascii="GHEA Grapalat" w:hAnsi="GHEA Grapalat"/>
          <w:sz w:val="24"/>
          <w:szCs w:val="24"/>
          <w:lang w:val="hy-AM"/>
        </w:rPr>
        <w:t xml:space="preserve">Անհրաժեշտ է միջոցներ ձեռնարկել </w:t>
      </w:r>
      <w:r w:rsidR="000C77DF" w:rsidRPr="006A3968">
        <w:rPr>
          <w:rFonts w:ascii="GHEA Grapalat" w:hAnsi="GHEA Grapalat"/>
          <w:sz w:val="24"/>
          <w:szCs w:val="24"/>
          <w:lang w:val="hy-AM"/>
        </w:rPr>
        <w:t xml:space="preserve">հանրապետության համալսարանների համագործակցությունը </w:t>
      </w:r>
      <w:r w:rsidR="000C77DF">
        <w:rPr>
          <w:rFonts w:ascii="GHEA Grapalat" w:hAnsi="GHEA Grapalat"/>
          <w:sz w:val="24"/>
          <w:szCs w:val="24"/>
          <w:lang w:val="hy-AM"/>
        </w:rPr>
        <w:t xml:space="preserve">և միջազգային </w:t>
      </w:r>
      <w:r w:rsidR="000C77DF" w:rsidRPr="006A3968">
        <w:rPr>
          <w:rFonts w:ascii="GHEA Grapalat" w:hAnsi="GHEA Grapalat"/>
          <w:sz w:val="24"/>
          <w:szCs w:val="24"/>
          <w:lang w:val="hy-AM"/>
        </w:rPr>
        <w:t>համալսարանների</w:t>
      </w:r>
      <w:r w:rsidR="000C77DF">
        <w:rPr>
          <w:rFonts w:ascii="GHEA Grapalat" w:hAnsi="GHEA Grapalat"/>
          <w:sz w:val="24"/>
          <w:szCs w:val="24"/>
          <w:lang w:val="hy-AM"/>
        </w:rPr>
        <w:t xml:space="preserve"> համագործակցության ուղղությամբ՝ </w:t>
      </w:r>
      <w:r w:rsidR="000C77DF" w:rsidRPr="006A3968">
        <w:rPr>
          <w:rFonts w:ascii="GHEA Grapalat" w:hAnsi="GHEA Grapalat"/>
          <w:sz w:val="24"/>
          <w:szCs w:val="24"/>
          <w:lang w:val="hy-AM"/>
        </w:rPr>
        <w:t xml:space="preserve"> </w:t>
      </w:r>
      <w:r w:rsidR="000C77DF">
        <w:rPr>
          <w:rFonts w:ascii="GHEA Grapalat" w:hAnsi="GHEA Grapalat"/>
          <w:sz w:val="24"/>
          <w:szCs w:val="24"/>
          <w:lang w:val="hy-AM"/>
        </w:rPr>
        <w:t xml:space="preserve">աղբահանության, կոշտ կենցաղային թափոնների </w:t>
      </w:r>
      <w:r w:rsidR="000C77DF" w:rsidRPr="006A3968">
        <w:rPr>
          <w:rFonts w:ascii="GHEA Grapalat" w:hAnsi="GHEA Grapalat"/>
          <w:sz w:val="24"/>
          <w:szCs w:val="24"/>
          <w:lang w:val="hy-AM"/>
        </w:rPr>
        <w:t>վերամշակման և շրջակա միջավայրի պահպանության գծով մասնագետների</w:t>
      </w:r>
      <w:r w:rsidR="009E4BE5">
        <w:rPr>
          <w:rFonts w:ascii="GHEA Grapalat" w:hAnsi="GHEA Grapalat"/>
          <w:sz w:val="24"/>
          <w:szCs w:val="24"/>
          <w:lang w:val="hy-AM"/>
        </w:rPr>
        <w:t>՝</w:t>
      </w:r>
      <w:r w:rsidR="000C77DF" w:rsidRPr="006A3968">
        <w:rPr>
          <w:rFonts w:ascii="GHEA Grapalat" w:hAnsi="GHEA Grapalat"/>
          <w:sz w:val="24"/>
          <w:szCs w:val="24"/>
          <w:lang w:val="hy-AM"/>
        </w:rPr>
        <w:t xml:space="preserve"> միջազգային ստանդարտներին համապատասխան </w:t>
      </w:r>
      <w:r w:rsidR="000C77DF">
        <w:rPr>
          <w:rFonts w:ascii="GHEA Grapalat" w:hAnsi="GHEA Grapalat"/>
          <w:sz w:val="24"/>
          <w:szCs w:val="24"/>
          <w:lang w:val="hy-AM"/>
        </w:rPr>
        <w:t>վերապատրաստման նպատակով։</w:t>
      </w:r>
    </w:p>
    <w:p w:rsidR="0026259F" w:rsidRDefault="0026259F" w:rsidP="0026259F">
      <w:pPr>
        <w:tabs>
          <w:tab w:val="left" w:pos="142"/>
        </w:tabs>
        <w:spacing w:after="0" w:line="288" w:lineRule="auto"/>
        <w:ind w:left="-426" w:right="-234" w:firstLine="426"/>
        <w:jc w:val="both"/>
        <w:rPr>
          <w:rFonts w:ascii="GHEA Grapalat" w:hAnsi="GHEA Grapalat"/>
          <w:sz w:val="24"/>
          <w:szCs w:val="24"/>
          <w:lang w:val="hy-AM"/>
        </w:rPr>
      </w:pPr>
      <w:r w:rsidRPr="0026259F">
        <w:rPr>
          <w:rFonts w:ascii="GHEA Grapalat" w:hAnsi="GHEA Grapalat"/>
          <w:sz w:val="24"/>
          <w:szCs w:val="24"/>
          <w:lang w:val="hy-AM"/>
        </w:rPr>
        <w:t>5)</w:t>
      </w:r>
      <w:r w:rsidR="0028374A" w:rsidRPr="006A3968">
        <w:rPr>
          <w:rFonts w:ascii="GHEA Grapalat" w:hAnsi="GHEA Grapalat"/>
          <w:sz w:val="24"/>
          <w:szCs w:val="24"/>
          <w:lang w:val="hy-AM"/>
        </w:rPr>
        <w:t xml:space="preserve"> </w:t>
      </w:r>
      <w:r w:rsidR="000C77DF">
        <w:rPr>
          <w:rFonts w:ascii="GHEA Grapalat" w:hAnsi="GHEA Grapalat"/>
          <w:sz w:val="24"/>
          <w:szCs w:val="24"/>
          <w:lang w:val="hy-AM"/>
        </w:rPr>
        <w:t xml:space="preserve">Միջոցներ ձեռնարկել աղբահանության և կոշտ կենցաղային թափոնների </w:t>
      </w:r>
      <w:r w:rsidR="0028374A" w:rsidRPr="006A3968">
        <w:rPr>
          <w:rFonts w:ascii="GHEA Grapalat" w:hAnsi="GHEA Grapalat"/>
          <w:sz w:val="24"/>
          <w:szCs w:val="24"/>
          <w:lang w:val="hy-AM"/>
        </w:rPr>
        <w:t xml:space="preserve">ոլորտին </w:t>
      </w:r>
      <w:r w:rsidR="000C77DF">
        <w:rPr>
          <w:rFonts w:ascii="GHEA Grapalat" w:hAnsi="GHEA Grapalat"/>
          <w:sz w:val="24"/>
          <w:szCs w:val="24"/>
          <w:lang w:val="hy-AM"/>
        </w:rPr>
        <w:t>առնչվող</w:t>
      </w:r>
      <w:r w:rsidR="0028374A" w:rsidRPr="006A3968">
        <w:rPr>
          <w:rFonts w:ascii="GHEA Grapalat" w:hAnsi="GHEA Grapalat"/>
          <w:sz w:val="24"/>
          <w:szCs w:val="24"/>
          <w:lang w:val="hy-AM"/>
        </w:rPr>
        <w:t xml:space="preserve"> առանձին </w:t>
      </w:r>
      <w:r w:rsidR="00B94D87">
        <w:rPr>
          <w:rFonts w:ascii="GHEA Grapalat" w:hAnsi="GHEA Grapalat"/>
          <w:sz w:val="24"/>
          <w:szCs w:val="24"/>
          <w:lang w:val="hy-AM"/>
        </w:rPr>
        <w:t xml:space="preserve">բաղադրիչները </w:t>
      </w:r>
      <w:r w:rsidR="0028374A" w:rsidRPr="006A3968">
        <w:rPr>
          <w:rFonts w:ascii="GHEA Grapalat" w:hAnsi="GHEA Grapalat"/>
          <w:sz w:val="24"/>
          <w:szCs w:val="24"/>
          <w:lang w:val="hy-AM"/>
        </w:rPr>
        <w:t>իրավագիտությ</w:t>
      </w:r>
      <w:r w:rsidR="000C77DF">
        <w:rPr>
          <w:rFonts w:ascii="GHEA Grapalat" w:hAnsi="GHEA Grapalat"/>
          <w:sz w:val="24"/>
          <w:szCs w:val="24"/>
          <w:lang w:val="hy-AM"/>
        </w:rPr>
        <w:t>ա</w:t>
      </w:r>
      <w:r w:rsidR="0028374A" w:rsidRPr="006A3968">
        <w:rPr>
          <w:rFonts w:ascii="GHEA Grapalat" w:hAnsi="GHEA Grapalat"/>
          <w:sz w:val="24"/>
          <w:szCs w:val="24"/>
          <w:lang w:val="hy-AM"/>
        </w:rPr>
        <w:t xml:space="preserve">ն, </w:t>
      </w:r>
      <w:r w:rsidR="000C77DF">
        <w:rPr>
          <w:rFonts w:ascii="GHEA Grapalat" w:hAnsi="GHEA Grapalat"/>
          <w:sz w:val="24"/>
          <w:szCs w:val="24"/>
          <w:lang w:val="hy-AM"/>
        </w:rPr>
        <w:t>ճարտարագիտական</w:t>
      </w:r>
      <w:r>
        <w:rPr>
          <w:rFonts w:ascii="GHEA Grapalat" w:hAnsi="GHEA Grapalat"/>
          <w:sz w:val="24"/>
          <w:szCs w:val="24"/>
          <w:lang w:val="hy-AM"/>
        </w:rPr>
        <w:t xml:space="preserve">, տնտեսագիտական և </w:t>
      </w:r>
      <w:r w:rsidR="000C77DF" w:rsidRPr="006A3968">
        <w:rPr>
          <w:rFonts w:ascii="GHEA Grapalat" w:hAnsi="GHEA Grapalat"/>
          <w:sz w:val="24"/>
          <w:szCs w:val="24"/>
          <w:lang w:val="hy-AM"/>
        </w:rPr>
        <w:t>գիտության այլ ոլորտներ</w:t>
      </w:r>
      <w:r>
        <w:rPr>
          <w:rFonts w:ascii="GHEA Grapalat" w:hAnsi="GHEA Grapalat"/>
          <w:sz w:val="24"/>
          <w:szCs w:val="24"/>
          <w:lang w:val="hy-AM"/>
        </w:rPr>
        <w:t>ում ինտեգրելու ուղղությամբ։</w:t>
      </w:r>
    </w:p>
    <w:p w:rsidR="00BE5FE2" w:rsidRPr="00D1267F" w:rsidRDefault="00BE5FE2" w:rsidP="0026259F">
      <w:pPr>
        <w:tabs>
          <w:tab w:val="left" w:pos="142"/>
        </w:tabs>
        <w:spacing w:after="0" w:line="288" w:lineRule="auto"/>
        <w:ind w:left="-426" w:right="-234" w:firstLine="426"/>
        <w:jc w:val="both"/>
        <w:rPr>
          <w:rFonts w:ascii="GHEA Grapalat" w:hAnsi="GHEA Grapalat"/>
          <w:sz w:val="16"/>
          <w:szCs w:val="16"/>
          <w:lang w:val="hy-AM"/>
        </w:rPr>
      </w:pPr>
    </w:p>
    <w:p w:rsidR="00BE5FE2" w:rsidRDefault="00BE5FE2" w:rsidP="00BE5FE2">
      <w:pPr>
        <w:tabs>
          <w:tab w:val="left" w:pos="142"/>
          <w:tab w:val="left" w:pos="1418"/>
        </w:tabs>
        <w:spacing w:after="0" w:line="240" w:lineRule="auto"/>
        <w:ind w:left="-426" w:right="-234" w:firstLine="426"/>
        <w:jc w:val="both"/>
        <w:rPr>
          <w:rFonts w:ascii="GHEA Grapalat" w:hAnsi="GHEA Grapalat"/>
          <w:b/>
          <w:sz w:val="24"/>
          <w:szCs w:val="24"/>
          <w:lang w:val="hy-AM"/>
        </w:rPr>
      </w:pPr>
      <w:r>
        <w:rPr>
          <w:rFonts w:ascii="GHEA Grapalat" w:hAnsi="GHEA Grapalat"/>
          <w:b/>
          <w:sz w:val="24"/>
          <w:szCs w:val="24"/>
          <w:lang w:val="hy-AM"/>
        </w:rPr>
        <w:t xml:space="preserve">             14</w:t>
      </w:r>
      <w:r w:rsidR="009E4BE5">
        <w:rPr>
          <w:rFonts w:ascii="Cambria Math" w:hAnsi="Cambria Math"/>
          <w:b/>
          <w:sz w:val="24"/>
          <w:szCs w:val="24"/>
          <w:lang w:val="hy-AM"/>
        </w:rPr>
        <w:t>․</w:t>
      </w:r>
      <w:r w:rsidR="009E4BE5">
        <w:rPr>
          <w:rFonts w:ascii="GHEA Grapalat" w:hAnsi="GHEA Grapalat"/>
          <w:b/>
          <w:sz w:val="24"/>
          <w:szCs w:val="24"/>
          <w:lang w:val="hy-AM"/>
        </w:rPr>
        <w:t xml:space="preserve"> </w:t>
      </w:r>
      <w:r w:rsidR="001A6CD0" w:rsidRPr="00BE5FE2">
        <w:rPr>
          <w:rFonts w:ascii="GHEA Grapalat" w:hAnsi="GHEA Grapalat"/>
          <w:b/>
          <w:sz w:val="24"/>
          <w:szCs w:val="24"/>
          <w:lang w:val="hy-AM"/>
        </w:rPr>
        <w:t>Ռազմավարության դրույթներից բխող կարճաժամկետ</w:t>
      </w:r>
      <w:r w:rsidRPr="00BE5FE2">
        <w:rPr>
          <w:rFonts w:ascii="GHEA Grapalat" w:hAnsi="GHEA Grapalat"/>
          <w:b/>
          <w:sz w:val="24"/>
          <w:szCs w:val="24"/>
          <w:lang w:val="hy-AM"/>
        </w:rPr>
        <w:t xml:space="preserve"> </w:t>
      </w:r>
      <w:r>
        <w:rPr>
          <w:rFonts w:ascii="GHEA Grapalat" w:hAnsi="GHEA Grapalat"/>
          <w:b/>
          <w:sz w:val="24"/>
          <w:szCs w:val="24"/>
          <w:lang w:val="hy-AM"/>
        </w:rPr>
        <w:t xml:space="preserve"> </w:t>
      </w:r>
    </w:p>
    <w:p w:rsidR="00BE5FE2" w:rsidRDefault="00BE5FE2" w:rsidP="00BE5FE2">
      <w:pPr>
        <w:tabs>
          <w:tab w:val="left" w:pos="142"/>
          <w:tab w:val="left" w:pos="1418"/>
        </w:tabs>
        <w:spacing w:after="0" w:line="240" w:lineRule="auto"/>
        <w:ind w:left="-426" w:right="-234" w:firstLine="426"/>
        <w:jc w:val="both"/>
        <w:rPr>
          <w:rFonts w:ascii="GHEA Grapalat" w:hAnsi="GHEA Grapalat"/>
          <w:b/>
          <w:sz w:val="24"/>
          <w:szCs w:val="24"/>
          <w:lang w:val="hy-AM"/>
        </w:rPr>
      </w:pPr>
      <w:r>
        <w:rPr>
          <w:rFonts w:ascii="GHEA Grapalat" w:hAnsi="GHEA Grapalat"/>
          <w:b/>
          <w:sz w:val="24"/>
          <w:szCs w:val="24"/>
          <w:lang w:val="hy-AM"/>
        </w:rPr>
        <w:t xml:space="preserve">             </w:t>
      </w:r>
      <w:r w:rsidRPr="00BE5FE2">
        <w:rPr>
          <w:rFonts w:ascii="GHEA Grapalat" w:hAnsi="GHEA Grapalat"/>
          <w:b/>
          <w:sz w:val="24"/>
          <w:szCs w:val="24"/>
          <w:lang w:val="hy-AM"/>
        </w:rPr>
        <w:t xml:space="preserve">ժամանակահատվածում և առաջնահերթ կատարման ենթակա </w:t>
      </w:r>
    </w:p>
    <w:p w:rsidR="0026259F" w:rsidRDefault="00BE5FE2" w:rsidP="00BE5FE2">
      <w:pPr>
        <w:tabs>
          <w:tab w:val="left" w:pos="142"/>
          <w:tab w:val="left" w:pos="1418"/>
        </w:tabs>
        <w:spacing w:after="0" w:line="240" w:lineRule="auto"/>
        <w:ind w:left="-426" w:right="-234" w:firstLine="426"/>
        <w:jc w:val="both"/>
        <w:rPr>
          <w:rFonts w:ascii="GHEA Grapalat" w:hAnsi="GHEA Grapalat"/>
          <w:b/>
          <w:sz w:val="24"/>
          <w:szCs w:val="24"/>
          <w:lang w:val="hy-AM"/>
        </w:rPr>
      </w:pPr>
      <w:r>
        <w:rPr>
          <w:rFonts w:ascii="GHEA Grapalat" w:hAnsi="GHEA Grapalat"/>
          <w:b/>
          <w:sz w:val="24"/>
          <w:szCs w:val="24"/>
          <w:lang w:val="hy-AM"/>
        </w:rPr>
        <w:t xml:space="preserve">             </w:t>
      </w:r>
      <w:r w:rsidR="001A6CD0" w:rsidRPr="00BE5FE2">
        <w:rPr>
          <w:rFonts w:ascii="GHEA Grapalat" w:hAnsi="GHEA Grapalat"/>
          <w:b/>
          <w:sz w:val="24"/>
          <w:szCs w:val="24"/>
          <w:lang w:val="hy-AM"/>
        </w:rPr>
        <w:t>գործողություններ</w:t>
      </w:r>
    </w:p>
    <w:p w:rsidR="00BE5FE2" w:rsidRPr="00BE5FE2" w:rsidRDefault="00BE5FE2" w:rsidP="00BE5FE2">
      <w:pPr>
        <w:tabs>
          <w:tab w:val="left" w:pos="142"/>
          <w:tab w:val="left" w:pos="1418"/>
        </w:tabs>
        <w:spacing w:after="0" w:line="240" w:lineRule="auto"/>
        <w:ind w:left="-426" w:right="-234" w:firstLine="426"/>
        <w:jc w:val="both"/>
        <w:rPr>
          <w:rFonts w:ascii="GHEA Grapalat" w:hAnsi="GHEA Grapalat"/>
          <w:b/>
          <w:sz w:val="24"/>
          <w:szCs w:val="24"/>
          <w:lang w:val="hy-AM"/>
        </w:rPr>
      </w:pPr>
    </w:p>
    <w:p w:rsidR="00CB3DA6" w:rsidRPr="0026259F" w:rsidRDefault="009E4BE5" w:rsidP="0026259F">
      <w:pPr>
        <w:tabs>
          <w:tab w:val="left" w:pos="142"/>
        </w:tabs>
        <w:spacing w:after="0" w:line="288" w:lineRule="auto"/>
        <w:ind w:left="-426" w:right="-234" w:firstLine="426"/>
        <w:jc w:val="both"/>
        <w:rPr>
          <w:rFonts w:ascii="GHEA Grapalat" w:hAnsi="GHEA Grapalat"/>
          <w:sz w:val="24"/>
          <w:szCs w:val="24"/>
          <w:lang w:val="hy-AM"/>
        </w:rPr>
      </w:pPr>
      <w:r>
        <w:rPr>
          <w:rFonts w:ascii="GHEA Grapalat" w:hAnsi="GHEA Grapalat" w:cs="Sylfaen"/>
          <w:sz w:val="24"/>
          <w:szCs w:val="24"/>
          <w:lang w:val="hy-AM"/>
        </w:rPr>
        <w:t>70</w:t>
      </w:r>
      <w:r>
        <w:rPr>
          <w:rFonts w:ascii="Cambria Math" w:hAnsi="Cambria Math" w:cs="Sylfaen"/>
          <w:sz w:val="24"/>
          <w:szCs w:val="24"/>
          <w:lang w:val="hy-AM"/>
        </w:rPr>
        <w:t>․</w:t>
      </w:r>
      <w:r>
        <w:rPr>
          <w:rFonts w:ascii="GHEA Grapalat" w:hAnsi="GHEA Grapalat" w:cs="Sylfaen"/>
          <w:sz w:val="24"/>
          <w:szCs w:val="24"/>
          <w:lang w:val="hy-AM"/>
        </w:rPr>
        <w:t xml:space="preserve"> </w:t>
      </w:r>
      <w:r w:rsidR="00CB3DA6" w:rsidRPr="0026259F">
        <w:rPr>
          <w:rFonts w:ascii="GHEA Grapalat" w:hAnsi="GHEA Grapalat"/>
          <w:sz w:val="24"/>
          <w:szCs w:val="24"/>
          <w:lang w:val="hy-AM"/>
        </w:rPr>
        <w:t xml:space="preserve">Աղբահանության </w:t>
      </w:r>
      <w:r w:rsidR="00D62AB6" w:rsidRPr="0026259F">
        <w:rPr>
          <w:rFonts w:ascii="GHEA Grapalat" w:hAnsi="GHEA Grapalat"/>
          <w:sz w:val="24"/>
          <w:szCs w:val="24"/>
          <w:lang w:val="hy-AM"/>
        </w:rPr>
        <w:t>կայուն</w:t>
      </w:r>
      <w:r w:rsidR="00CB3DA6" w:rsidRPr="0026259F">
        <w:rPr>
          <w:rFonts w:ascii="GHEA Grapalat" w:hAnsi="GHEA Grapalat"/>
          <w:sz w:val="24"/>
          <w:szCs w:val="24"/>
          <w:lang w:val="hy-AM"/>
        </w:rPr>
        <w:t xml:space="preserve"> համակարգի արդյունավետ աշխատանքի ապահովման համար որպես </w:t>
      </w:r>
      <w:r w:rsidR="00CB3DA6" w:rsidRPr="00C06176">
        <w:rPr>
          <w:rFonts w:ascii="GHEA Grapalat" w:hAnsi="GHEA Grapalat"/>
          <w:i/>
          <w:sz w:val="24"/>
          <w:szCs w:val="24"/>
          <w:u w:val="single"/>
          <w:lang w:val="hy-AM"/>
        </w:rPr>
        <w:t>կարճաժամկետ գործողություններ</w:t>
      </w:r>
      <w:r w:rsidR="00CB3DA6" w:rsidRPr="0026259F">
        <w:rPr>
          <w:rFonts w:ascii="GHEA Grapalat" w:hAnsi="GHEA Grapalat"/>
          <w:sz w:val="24"/>
          <w:szCs w:val="24"/>
          <w:lang w:val="hy-AM"/>
        </w:rPr>
        <w:t>, առաջնահերթ կարգով անհրաժեշտ է</w:t>
      </w:r>
      <w:r w:rsidR="00BE6C9E" w:rsidRPr="0026259F">
        <w:rPr>
          <w:rFonts w:ascii="Cambria Math" w:hAnsi="Cambria Math" w:cs="Cambria Math"/>
          <w:sz w:val="24"/>
          <w:szCs w:val="24"/>
          <w:lang w:val="hy-AM"/>
        </w:rPr>
        <w:t>․</w:t>
      </w:r>
      <w:r w:rsidR="00CB3DA6" w:rsidRPr="006A3968">
        <w:rPr>
          <w:rFonts w:ascii="GHEA Grapalat" w:hAnsi="GHEA Grapalat"/>
          <w:b/>
          <w:sz w:val="24"/>
          <w:szCs w:val="24"/>
          <w:u w:val="single"/>
          <w:lang w:val="hy-AM"/>
        </w:rPr>
        <w:t xml:space="preserve"> </w:t>
      </w:r>
    </w:p>
    <w:p w:rsidR="00F83D8C" w:rsidRPr="006A3968" w:rsidRDefault="00F83D8C" w:rsidP="006A3968">
      <w:pPr>
        <w:tabs>
          <w:tab w:val="left" w:pos="142"/>
        </w:tabs>
        <w:spacing w:after="0" w:line="288" w:lineRule="auto"/>
        <w:ind w:left="-567" w:right="-92" w:firstLine="567"/>
        <w:jc w:val="both"/>
        <w:rPr>
          <w:rFonts w:ascii="GHEA Grapalat" w:hAnsi="GHEA Grapalat"/>
          <w:sz w:val="24"/>
          <w:szCs w:val="24"/>
          <w:lang w:val="hy-AM"/>
        </w:rPr>
      </w:pPr>
      <w:r w:rsidRPr="006A3968">
        <w:rPr>
          <w:rFonts w:ascii="GHEA Grapalat" w:hAnsi="GHEA Grapalat"/>
          <w:sz w:val="24"/>
          <w:szCs w:val="24"/>
          <w:lang w:val="hy-AM"/>
        </w:rPr>
        <w:t>1</w:t>
      </w:r>
      <w:r w:rsidR="00182CA3" w:rsidRPr="00BE19F1">
        <w:rPr>
          <w:rFonts w:ascii="GHEA Grapalat" w:hAnsi="GHEA Grapalat" w:cs="Sylfaen"/>
          <w:sz w:val="24"/>
          <w:szCs w:val="24"/>
          <w:lang w:val="hy-AM"/>
        </w:rPr>
        <w:t>)</w:t>
      </w:r>
      <w:r w:rsidR="00182CA3">
        <w:rPr>
          <w:rFonts w:ascii="GHEA Grapalat" w:hAnsi="GHEA Grapalat" w:cs="Sylfaen"/>
          <w:sz w:val="24"/>
          <w:szCs w:val="24"/>
          <w:lang w:val="hy-AM"/>
        </w:rPr>
        <w:t xml:space="preserve"> Ս</w:t>
      </w:r>
      <w:r w:rsidR="00CB3DA6" w:rsidRPr="006A3968">
        <w:rPr>
          <w:rFonts w:ascii="GHEA Grapalat" w:hAnsi="GHEA Grapalat"/>
          <w:sz w:val="24"/>
          <w:szCs w:val="24"/>
          <w:lang w:val="hy-AM"/>
        </w:rPr>
        <w:t>տեղծել հանրապետության տարածքում աղբահանության և կոշտ կեն</w:t>
      </w:r>
      <w:r w:rsidR="00D84A4A" w:rsidRPr="006A3968">
        <w:rPr>
          <w:rFonts w:ascii="GHEA Grapalat" w:hAnsi="GHEA Grapalat"/>
          <w:sz w:val="24"/>
          <w:szCs w:val="24"/>
          <w:lang w:val="hy-AM"/>
        </w:rPr>
        <w:t>ց</w:t>
      </w:r>
      <w:r w:rsidR="00CB3DA6" w:rsidRPr="006A3968">
        <w:rPr>
          <w:rFonts w:ascii="GHEA Grapalat" w:hAnsi="GHEA Grapalat"/>
          <w:sz w:val="24"/>
          <w:szCs w:val="24"/>
          <w:lang w:val="hy-AM"/>
        </w:rPr>
        <w:t>աղային թափոների ընդհանուր տեղեկատվական բազա, որն իր մեջ կներառի</w:t>
      </w:r>
      <w:r w:rsidRPr="006A3968">
        <w:rPr>
          <w:rFonts w:ascii="GHEA Grapalat" w:hAnsi="GHEA Grapalat"/>
          <w:sz w:val="24"/>
          <w:szCs w:val="24"/>
          <w:lang w:val="hy-AM"/>
        </w:rPr>
        <w:t xml:space="preserve"> աղբահանության բոլոր գործընթացների լայնածավալ տեղեկատվություն</w:t>
      </w:r>
      <w:r w:rsidR="00D84A4A" w:rsidRPr="006A3968">
        <w:rPr>
          <w:rFonts w:ascii="GHEA Grapalat" w:hAnsi="GHEA Grapalat"/>
          <w:sz w:val="24"/>
          <w:szCs w:val="24"/>
          <w:lang w:val="hy-AM"/>
        </w:rPr>
        <w:t>ը</w:t>
      </w:r>
      <w:r w:rsidRPr="006A3968">
        <w:rPr>
          <w:rFonts w:ascii="GHEA Grapalat" w:hAnsi="GHEA Grapalat"/>
          <w:sz w:val="24"/>
          <w:szCs w:val="24"/>
          <w:lang w:val="hy-AM"/>
        </w:rPr>
        <w:t xml:space="preserve"> </w:t>
      </w:r>
      <w:r w:rsidR="009E4BE5" w:rsidRPr="00B94D87">
        <w:rPr>
          <w:rFonts w:ascii="GHEA Grapalat" w:hAnsi="GHEA Grapalat"/>
          <w:sz w:val="24"/>
          <w:szCs w:val="24"/>
          <w:lang w:val="hy-AM"/>
        </w:rPr>
        <w:t>(</w:t>
      </w:r>
      <w:r w:rsidRPr="006A3968">
        <w:rPr>
          <w:rFonts w:ascii="GHEA Grapalat" w:hAnsi="GHEA Grapalat"/>
          <w:sz w:val="24"/>
          <w:szCs w:val="24"/>
          <w:lang w:val="hy-AM"/>
        </w:rPr>
        <w:t xml:space="preserve">առաջացում, հավաքում, վերամշակում, </w:t>
      </w:r>
      <w:r w:rsidRPr="006A3968">
        <w:rPr>
          <w:rFonts w:ascii="GHEA Grapalat" w:hAnsi="GHEA Grapalat"/>
          <w:sz w:val="24"/>
          <w:szCs w:val="24"/>
          <w:lang w:val="hy-AM"/>
        </w:rPr>
        <w:lastRenderedPageBreak/>
        <w:t>հեռացում</w:t>
      </w:r>
      <w:r w:rsidR="009E4BE5" w:rsidRPr="00B94D87">
        <w:rPr>
          <w:rFonts w:ascii="GHEA Grapalat" w:hAnsi="GHEA Grapalat"/>
          <w:sz w:val="24"/>
          <w:szCs w:val="24"/>
          <w:lang w:val="hy-AM"/>
        </w:rPr>
        <w:t>,</w:t>
      </w:r>
      <w:r w:rsidRPr="006A3968">
        <w:rPr>
          <w:rFonts w:ascii="GHEA Grapalat" w:hAnsi="GHEA Grapalat"/>
          <w:sz w:val="24"/>
          <w:szCs w:val="24"/>
          <w:lang w:val="hy-AM"/>
        </w:rPr>
        <w:t xml:space="preserve"> վարձավճարներ և դրանց հավաքագրում</w:t>
      </w:r>
      <w:r w:rsidR="00182CA3" w:rsidRPr="00BE19F1">
        <w:rPr>
          <w:rFonts w:ascii="GHEA Grapalat" w:hAnsi="GHEA Grapalat" w:cs="Sylfaen"/>
          <w:sz w:val="24"/>
          <w:szCs w:val="24"/>
          <w:lang w:val="hy-AM"/>
        </w:rPr>
        <w:t>)</w:t>
      </w:r>
      <w:r w:rsidR="00D84A4A" w:rsidRPr="006A3968">
        <w:rPr>
          <w:rFonts w:ascii="GHEA Grapalat" w:hAnsi="GHEA Grapalat"/>
          <w:sz w:val="24"/>
          <w:szCs w:val="24"/>
          <w:lang w:val="hy-AM"/>
        </w:rPr>
        <w:t>, այդ թվում</w:t>
      </w:r>
      <w:r w:rsidR="009E4BE5">
        <w:rPr>
          <w:rFonts w:ascii="GHEA Grapalat" w:hAnsi="GHEA Grapalat"/>
          <w:sz w:val="24"/>
          <w:szCs w:val="24"/>
          <w:lang w:val="hy-AM"/>
        </w:rPr>
        <w:t>՝</w:t>
      </w:r>
      <w:r w:rsidR="00D84A4A" w:rsidRPr="006A3968">
        <w:rPr>
          <w:rFonts w:ascii="GHEA Grapalat" w:hAnsi="GHEA Grapalat"/>
          <w:sz w:val="24"/>
          <w:szCs w:val="24"/>
          <w:lang w:val="hy-AM"/>
        </w:rPr>
        <w:t xml:space="preserve"> քարտեզագրելով գոյություն ունեցող ծառայությունները։ Տեղեկատվական բազան հնարավորոություն կտա լիովին պատկերացնել թափոնների հոսքը, քանակը, </w:t>
      </w:r>
      <w:r w:rsidR="009E4BE5">
        <w:rPr>
          <w:rFonts w:ascii="GHEA Grapalat" w:hAnsi="GHEA Grapalat"/>
          <w:sz w:val="24"/>
          <w:szCs w:val="24"/>
          <w:lang w:val="hy-AM"/>
        </w:rPr>
        <w:t>դրույքաչափերը</w:t>
      </w:r>
      <w:r w:rsidR="00D84A4A" w:rsidRPr="006A3968">
        <w:rPr>
          <w:rFonts w:ascii="GHEA Grapalat" w:hAnsi="GHEA Grapalat"/>
          <w:sz w:val="24"/>
          <w:szCs w:val="24"/>
          <w:lang w:val="hy-AM"/>
        </w:rPr>
        <w:t>, վճարումների հոսքը։</w:t>
      </w:r>
    </w:p>
    <w:p w:rsidR="00D84A4A" w:rsidRPr="006A3968" w:rsidRDefault="00F83D8C" w:rsidP="006A3968">
      <w:pPr>
        <w:tabs>
          <w:tab w:val="left" w:pos="142"/>
        </w:tabs>
        <w:spacing w:after="0" w:line="288" w:lineRule="auto"/>
        <w:ind w:left="-567" w:right="-92" w:firstLine="567"/>
        <w:jc w:val="both"/>
        <w:rPr>
          <w:rFonts w:ascii="GHEA Grapalat" w:hAnsi="GHEA Grapalat"/>
          <w:sz w:val="24"/>
          <w:szCs w:val="24"/>
          <w:lang w:val="hy-AM"/>
        </w:rPr>
      </w:pPr>
      <w:r w:rsidRPr="006A3968">
        <w:rPr>
          <w:rFonts w:ascii="GHEA Grapalat" w:hAnsi="GHEA Grapalat"/>
          <w:sz w:val="24"/>
          <w:szCs w:val="24"/>
          <w:lang w:val="hy-AM"/>
        </w:rPr>
        <w:t xml:space="preserve"> </w:t>
      </w:r>
      <w:r w:rsidR="00182CA3">
        <w:rPr>
          <w:rFonts w:ascii="GHEA Grapalat" w:hAnsi="GHEA Grapalat"/>
          <w:sz w:val="24"/>
          <w:szCs w:val="24"/>
          <w:lang w:val="hy-AM"/>
        </w:rPr>
        <w:t>2</w:t>
      </w:r>
      <w:r w:rsidR="00182CA3" w:rsidRPr="00BE19F1">
        <w:rPr>
          <w:rFonts w:ascii="GHEA Grapalat" w:hAnsi="GHEA Grapalat" w:cs="Sylfaen"/>
          <w:sz w:val="24"/>
          <w:szCs w:val="24"/>
          <w:lang w:val="hy-AM"/>
        </w:rPr>
        <w:t>)</w:t>
      </w:r>
      <w:r w:rsidR="00D84A4A" w:rsidRPr="006A3968">
        <w:rPr>
          <w:rFonts w:ascii="GHEA Grapalat" w:hAnsi="GHEA Grapalat"/>
          <w:sz w:val="24"/>
          <w:szCs w:val="24"/>
          <w:lang w:val="hy-AM"/>
        </w:rPr>
        <w:t xml:space="preserve"> Գույքագրել և քարտեզագրել հանրապետության տարածքում առկա աղբավայրերն ու աղբանոցները</w:t>
      </w:r>
      <w:r w:rsidR="00182CA3">
        <w:rPr>
          <w:rFonts w:ascii="GHEA Grapalat" w:hAnsi="GHEA Grapalat"/>
          <w:sz w:val="24"/>
          <w:szCs w:val="24"/>
          <w:lang w:val="hy-AM"/>
        </w:rPr>
        <w:t>։</w:t>
      </w:r>
    </w:p>
    <w:p w:rsidR="00F76C7B" w:rsidRPr="006A3968" w:rsidRDefault="00182CA3"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3</w:t>
      </w:r>
      <w:r w:rsidRPr="00BE19F1">
        <w:rPr>
          <w:rFonts w:ascii="GHEA Grapalat" w:hAnsi="GHEA Grapalat" w:cs="Sylfaen"/>
          <w:sz w:val="24"/>
          <w:szCs w:val="24"/>
          <w:lang w:val="hy-AM"/>
        </w:rPr>
        <w:t>)</w:t>
      </w:r>
      <w:r>
        <w:rPr>
          <w:rFonts w:ascii="GHEA Grapalat" w:hAnsi="GHEA Grapalat" w:cs="Sylfaen"/>
          <w:sz w:val="24"/>
          <w:szCs w:val="24"/>
          <w:lang w:val="hy-AM"/>
        </w:rPr>
        <w:t xml:space="preserve"> Տ</w:t>
      </w:r>
      <w:r w:rsidR="00CB3DA6" w:rsidRPr="006A3968">
        <w:rPr>
          <w:rFonts w:ascii="GHEA Grapalat" w:hAnsi="GHEA Grapalat"/>
          <w:sz w:val="24"/>
          <w:szCs w:val="24"/>
          <w:lang w:val="hy-AM"/>
        </w:rPr>
        <w:t>վյալներ</w:t>
      </w:r>
      <w:r w:rsidR="00D84A4A" w:rsidRPr="006A3968">
        <w:rPr>
          <w:rFonts w:ascii="GHEA Grapalat" w:hAnsi="GHEA Grapalat"/>
          <w:sz w:val="24"/>
          <w:szCs w:val="24"/>
          <w:lang w:val="hy-AM"/>
        </w:rPr>
        <w:t xml:space="preserve"> հավաքագրել</w:t>
      </w:r>
      <w:r w:rsidR="00F83D8C" w:rsidRPr="006A3968">
        <w:rPr>
          <w:rFonts w:ascii="GHEA Grapalat" w:hAnsi="GHEA Grapalat"/>
          <w:sz w:val="24"/>
          <w:szCs w:val="24"/>
          <w:lang w:val="hy-AM"/>
        </w:rPr>
        <w:t xml:space="preserve"> հանրապետությունում առկա և գոյացող </w:t>
      </w:r>
      <w:r w:rsidR="00CB3DA6" w:rsidRPr="006A3968">
        <w:rPr>
          <w:rFonts w:ascii="GHEA Grapalat" w:hAnsi="GHEA Grapalat"/>
          <w:sz w:val="24"/>
          <w:szCs w:val="24"/>
          <w:lang w:val="hy-AM"/>
        </w:rPr>
        <w:t>աղբ</w:t>
      </w:r>
      <w:r w:rsidR="00F83D8C" w:rsidRPr="006A3968">
        <w:rPr>
          <w:rFonts w:ascii="GHEA Grapalat" w:hAnsi="GHEA Grapalat"/>
          <w:sz w:val="24"/>
          <w:szCs w:val="24"/>
          <w:lang w:val="hy-AM"/>
        </w:rPr>
        <w:t>ի</w:t>
      </w:r>
      <w:r w:rsidR="00CB3DA6" w:rsidRPr="006A3968">
        <w:rPr>
          <w:rFonts w:ascii="GHEA Grapalat" w:hAnsi="GHEA Grapalat"/>
          <w:sz w:val="24"/>
          <w:szCs w:val="24"/>
          <w:lang w:val="hy-AM"/>
        </w:rPr>
        <w:t xml:space="preserve"> քանակի, բաղադրության, գերակշռող կոմպոնենտների տեսակարար կշռի, խտության, </w:t>
      </w:r>
      <w:r w:rsidR="00C006E7" w:rsidRPr="00B94D87">
        <w:rPr>
          <w:rFonts w:ascii="GHEA Grapalat" w:hAnsi="GHEA Grapalat" w:cs="Arial"/>
          <w:color w:val="000000"/>
          <w:sz w:val="24"/>
          <w:szCs w:val="24"/>
          <w:lang w:val="hy-AM"/>
        </w:rPr>
        <w:t>կալորիական արժեքի</w:t>
      </w:r>
      <w:r w:rsidR="009E4BE5">
        <w:rPr>
          <w:rFonts w:ascii="GHEA Grapalat" w:hAnsi="GHEA Grapalat" w:cs="Arial"/>
          <w:color w:val="000000"/>
          <w:sz w:val="24"/>
          <w:szCs w:val="24"/>
          <w:lang w:val="hy-AM"/>
        </w:rPr>
        <w:t>,</w:t>
      </w:r>
      <w:r w:rsidR="00CB3DA6" w:rsidRPr="006A3968">
        <w:rPr>
          <w:rFonts w:ascii="GHEA Grapalat" w:hAnsi="GHEA Grapalat"/>
          <w:sz w:val="24"/>
          <w:szCs w:val="24"/>
          <w:lang w:val="hy-AM"/>
        </w:rPr>
        <w:t xml:space="preserve"> ինչպես նաև հնարավորության դեպքում խոնավության, քիմիական, ֆիզիկական և </w:t>
      </w:r>
      <w:r w:rsidR="00B94D87">
        <w:rPr>
          <w:rFonts w:ascii="GHEA Grapalat" w:hAnsi="GHEA Grapalat"/>
          <w:sz w:val="24"/>
          <w:szCs w:val="24"/>
          <w:lang w:val="hy-AM"/>
        </w:rPr>
        <w:t>կենսաբանական</w:t>
      </w:r>
      <w:r w:rsidR="00B94D87" w:rsidRPr="006A3968">
        <w:rPr>
          <w:rFonts w:ascii="GHEA Grapalat" w:hAnsi="GHEA Grapalat"/>
          <w:sz w:val="24"/>
          <w:szCs w:val="24"/>
          <w:lang w:val="hy-AM"/>
        </w:rPr>
        <w:t xml:space="preserve"> </w:t>
      </w:r>
      <w:r w:rsidR="00CB3DA6" w:rsidRPr="006A3968">
        <w:rPr>
          <w:rFonts w:ascii="GHEA Grapalat" w:hAnsi="GHEA Grapalat"/>
          <w:sz w:val="24"/>
          <w:szCs w:val="24"/>
          <w:lang w:val="hy-AM"/>
        </w:rPr>
        <w:t>առանձնահատկությունների մասին</w:t>
      </w:r>
      <w:r w:rsidR="001D51C3" w:rsidRPr="006A3968">
        <w:rPr>
          <w:rFonts w:ascii="GHEA Grapalat" w:hAnsi="GHEA Grapalat"/>
          <w:sz w:val="24"/>
          <w:szCs w:val="24"/>
          <w:lang w:val="hy-AM"/>
        </w:rPr>
        <w:t xml:space="preserve"> տարվա յուրաքանչյուր ժամանակաշրջանի համար</w:t>
      </w:r>
      <w:r w:rsidR="00CB3DA6" w:rsidRPr="006A3968">
        <w:rPr>
          <w:rFonts w:ascii="GHEA Grapalat" w:hAnsi="GHEA Grapalat"/>
          <w:sz w:val="24"/>
          <w:szCs w:val="24"/>
          <w:lang w:val="hy-AM"/>
        </w:rPr>
        <w:t>:</w:t>
      </w:r>
      <w:r w:rsidR="00F83D8C" w:rsidRPr="006A3968">
        <w:rPr>
          <w:rFonts w:ascii="GHEA Grapalat" w:hAnsi="GHEA Grapalat"/>
          <w:sz w:val="24"/>
          <w:szCs w:val="24"/>
          <w:lang w:val="hy-AM"/>
        </w:rPr>
        <w:t xml:space="preserve"> </w:t>
      </w:r>
      <w:r w:rsidR="001D51C3" w:rsidRPr="006A3968">
        <w:rPr>
          <w:rFonts w:ascii="GHEA Grapalat" w:hAnsi="GHEA Grapalat"/>
          <w:sz w:val="24"/>
          <w:szCs w:val="24"/>
          <w:lang w:val="hy-AM"/>
        </w:rPr>
        <w:t>Ընդ որում նշված տեղեկատվությունը պետք է թարմացվի տարեկան առնվազն 2 անգամ։</w:t>
      </w:r>
    </w:p>
    <w:p w:rsidR="00075BDA" w:rsidRDefault="00182CA3"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4</w:t>
      </w:r>
      <w:r w:rsidRPr="00BE19F1">
        <w:rPr>
          <w:rFonts w:ascii="GHEA Grapalat" w:hAnsi="GHEA Grapalat" w:cs="Sylfaen"/>
          <w:sz w:val="24"/>
          <w:szCs w:val="24"/>
          <w:lang w:val="hy-AM"/>
        </w:rPr>
        <w:t>)</w:t>
      </w:r>
      <w:r>
        <w:rPr>
          <w:rFonts w:ascii="GHEA Grapalat" w:hAnsi="GHEA Grapalat" w:cs="Sylfaen"/>
          <w:sz w:val="24"/>
          <w:szCs w:val="24"/>
          <w:lang w:val="hy-AM"/>
        </w:rPr>
        <w:t xml:space="preserve"> Հ</w:t>
      </w:r>
      <w:r w:rsidR="00075BDA" w:rsidRPr="006A3968">
        <w:rPr>
          <w:rFonts w:ascii="GHEA Grapalat" w:hAnsi="GHEA Grapalat"/>
          <w:sz w:val="24"/>
          <w:szCs w:val="24"/>
          <w:lang w:val="hy-AM"/>
        </w:rPr>
        <w:t>ստակեցնել նախնական տեսակավորվող թափոնների տեսակը, քանակը և դրանց տեսակարար կշիռը</w:t>
      </w:r>
      <w:r>
        <w:rPr>
          <w:rFonts w:ascii="GHEA Grapalat" w:hAnsi="GHEA Grapalat"/>
          <w:sz w:val="24"/>
          <w:szCs w:val="24"/>
          <w:lang w:val="hy-AM"/>
        </w:rPr>
        <w:t>։</w:t>
      </w:r>
    </w:p>
    <w:p w:rsidR="001D51C3" w:rsidRPr="006A3968" w:rsidRDefault="00182CA3"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5</w:t>
      </w:r>
      <w:r w:rsidRPr="00BE19F1">
        <w:rPr>
          <w:rFonts w:ascii="GHEA Grapalat" w:hAnsi="GHEA Grapalat" w:cs="Sylfaen"/>
          <w:sz w:val="24"/>
          <w:szCs w:val="24"/>
          <w:lang w:val="hy-AM"/>
        </w:rPr>
        <w:t>)</w:t>
      </w:r>
      <w:r>
        <w:rPr>
          <w:rFonts w:ascii="GHEA Grapalat" w:hAnsi="GHEA Grapalat" w:cs="Sylfaen"/>
          <w:sz w:val="24"/>
          <w:szCs w:val="24"/>
          <w:lang w:val="hy-AM"/>
        </w:rPr>
        <w:t xml:space="preserve"> Հ</w:t>
      </w:r>
      <w:r w:rsidR="001D51C3" w:rsidRPr="006A3968">
        <w:rPr>
          <w:rFonts w:ascii="GHEA Grapalat" w:hAnsi="GHEA Grapalat"/>
          <w:sz w:val="24"/>
          <w:szCs w:val="24"/>
          <w:lang w:val="hy-AM"/>
        </w:rPr>
        <w:t>ստակեցնել հանրապետության տարածքում օգտահանվող երկրորդային հումքի տեսակները և քանակները, ինչպես նաև դրանց առաջացման ծավալները ամսական կտրվածք</w:t>
      </w:r>
      <w:r w:rsidR="00075BDA" w:rsidRPr="006A3968">
        <w:rPr>
          <w:rFonts w:ascii="GHEA Grapalat" w:hAnsi="GHEA Grapalat"/>
          <w:sz w:val="24"/>
          <w:szCs w:val="24"/>
          <w:lang w:val="hy-AM"/>
        </w:rPr>
        <w:t>ո</w:t>
      </w:r>
      <w:r w:rsidR="001D51C3" w:rsidRPr="006A3968">
        <w:rPr>
          <w:rFonts w:ascii="GHEA Grapalat" w:hAnsi="GHEA Grapalat"/>
          <w:sz w:val="24"/>
          <w:szCs w:val="24"/>
          <w:lang w:val="hy-AM"/>
        </w:rPr>
        <w:t>վ</w:t>
      </w:r>
      <w:r>
        <w:rPr>
          <w:rFonts w:ascii="GHEA Grapalat" w:hAnsi="GHEA Grapalat"/>
          <w:sz w:val="24"/>
          <w:szCs w:val="24"/>
          <w:lang w:val="hy-AM"/>
        </w:rPr>
        <w:t>։</w:t>
      </w:r>
    </w:p>
    <w:p w:rsidR="001D51C3" w:rsidRDefault="00182CA3"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6</w:t>
      </w:r>
      <w:r w:rsidRPr="00BE19F1">
        <w:rPr>
          <w:rFonts w:ascii="GHEA Grapalat" w:hAnsi="GHEA Grapalat" w:cs="Sylfaen"/>
          <w:sz w:val="24"/>
          <w:szCs w:val="24"/>
          <w:lang w:val="hy-AM"/>
        </w:rPr>
        <w:t>)</w:t>
      </w:r>
      <w:r>
        <w:rPr>
          <w:rFonts w:ascii="GHEA Grapalat" w:hAnsi="GHEA Grapalat" w:cs="Sylfaen"/>
          <w:sz w:val="24"/>
          <w:szCs w:val="24"/>
          <w:lang w:val="hy-AM"/>
        </w:rPr>
        <w:t xml:space="preserve"> Վերոհիշյալ տեղեկատվության հիման</w:t>
      </w:r>
      <w:r w:rsidR="009E4BE5">
        <w:rPr>
          <w:rFonts w:ascii="GHEA Grapalat" w:hAnsi="GHEA Grapalat" w:cs="Sylfaen"/>
          <w:sz w:val="24"/>
          <w:szCs w:val="24"/>
          <w:lang w:val="hy-AM"/>
        </w:rPr>
        <w:t xml:space="preserve"> վրա</w:t>
      </w:r>
      <w:r w:rsidR="0026259F">
        <w:rPr>
          <w:rFonts w:ascii="GHEA Grapalat" w:hAnsi="GHEA Grapalat" w:cs="Sylfaen"/>
          <w:sz w:val="24"/>
          <w:szCs w:val="24"/>
          <w:lang w:val="hy-AM"/>
        </w:rPr>
        <w:t xml:space="preserve">, և հիմք ընդունելով սույն ռազմավարությամբ ներկայացված իրականացման ընթացքի մեջ գտնվող </w:t>
      </w:r>
      <w:r w:rsidR="0026259F" w:rsidRPr="00AE081B">
        <w:rPr>
          <w:rFonts w:ascii="GHEA Grapalat" w:hAnsi="GHEA Grapalat" w:cs="Sylfaen"/>
          <w:sz w:val="24"/>
          <w:szCs w:val="24"/>
          <w:lang w:val="hy-AM"/>
        </w:rPr>
        <w:t>«</w:t>
      </w:r>
      <w:r w:rsidR="0026259F" w:rsidRPr="00AE081B">
        <w:rPr>
          <w:rFonts w:ascii="GHEA Grapalat" w:hAnsi="GHEA Grapalat" w:cs="Sylfaen"/>
          <w:iCs/>
          <w:sz w:val="24"/>
          <w:szCs w:val="24"/>
          <w:lang w:val="hy-AM"/>
        </w:rPr>
        <w:t>Թափոնների կառավարումը Հայաստանում»</w:t>
      </w:r>
      <w:r w:rsidR="009E4BE5">
        <w:rPr>
          <w:rFonts w:ascii="GHEA Grapalat" w:hAnsi="GHEA Grapalat" w:cs="Sylfaen"/>
          <w:iCs/>
          <w:sz w:val="24"/>
          <w:szCs w:val="24"/>
          <w:lang w:val="hy-AM"/>
        </w:rPr>
        <w:t>,</w:t>
      </w:r>
      <w:r w:rsidR="0026259F">
        <w:rPr>
          <w:rFonts w:ascii="GHEA Grapalat" w:hAnsi="GHEA Grapalat" w:cs="Sylfaen"/>
          <w:sz w:val="24"/>
          <w:szCs w:val="24"/>
          <w:lang w:val="hy-AM"/>
        </w:rPr>
        <w:t xml:space="preserve"> </w:t>
      </w:r>
      <w:r w:rsidR="0026259F" w:rsidRPr="009825A8">
        <w:rPr>
          <w:rFonts w:ascii="GHEA Grapalat" w:hAnsi="GHEA Grapalat" w:cs="Sylfaen"/>
          <w:sz w:val="24"/>
          <w:szCs w:val="24"/>
          <w:lang w:val="hy-AM"/>
        </w:rPr>
        <w:t>«</w:t>
      </w:r>
      <w:r w:rsidR="0026259F" w:rsidRPr="009825A8">
        <w:rPr>
          <w:rFonts w:ascii="GHEA Grapalat" w:hAnsi="GHEA Grapalat" w:cs="Sylfaen"/>
          <w:iCs/>
          <w:sz w:val="24"/>
          <w:szCs w:val="24"/>
          <w:lang w:val="hy-AM"/>
        </w:rPr>
        <w:t>Թափոնների քանակի և բաղադրության ուսումնասիրություն»</w:t>
      </w:r>
      <w:r w:rsidR="0026259F">
        <w:rPr>
          <w:rFonts w:ascii="GHEA Grapalat" w:hAnsi="GHEA Grapalat" w:cs="Sylfaen"/>
          <w:iCs/>
          <w:sz w:val="24"/>
          <w:szCs w:val="24"/>
          <w:lang w:val="hy-AM"/>
        </w:rPr>
        <w:t xml:space="preserve"> և «Պ</w:t>
      </w:r>
      <w:r w:rsidR="0026259F" w:rsidRPr="00896ED0">
        <w:rPr>
          <w:rFonts w:ascii="GHEA Grapalat" w:hAnsi="GHEA Grapalat" w:cs="Sylfaen"/>
          <w:iCs/>
          <w:sz w:val="24"/>
          <w:szCs w:val="24"/>
          <w:lang w:val="hy-AM"/>
        </w:rPr>
        <w:t>իրոլիզի</w:t>
      </w:r>
      <w:r w:rsidR="0026259F" w:rsidRPr="00F44267">
        <w:rPr>
          <w:rFonts w:ascii="GHEA Grapalat" w:hAnsi="GHEA Grapalat" w:cs="Sylfaen"/>
          <w:iCs/>
          <w:sz w:val="24"/>
          <w:szCs w:val="24"/>
          <w:lang w:val="hy-AM"/>
        </w:rPr>
        <w:t xml:space="preserve"> (</w:t>
      </w:r>
      <w:r w:rsidR="0026259F">
        <w:rPr>
          <w:rFonts w:ascii="GHEA Grapalat" w:hAnsi="GHEA Grapalat" w:cs="Sylfaen"/>
          <w:iCs/>
          <w:sz w:val="24"/>
          <w:szCs w:val="24"/>
          <w:lang w:val="hy-AM"/>
        </w:rPr>
        <w:t>պլազմային գազացման</w:t>
      </w:r>
      <w:r w:rsidR="0026259F" w:rsidRPr="00F44267">
        <w:rPr>
          <w:rFonts w:ascii="GHEA Grapalat" w:hAnsi="GHEA Grapalat" w:cs="Sylfaen"/>
          <w:iCs/>
          <w:sz w:val="24"/>
          <w:szCs w:val="24"/>
          <w:lang w:val="hy-AM"/>
        </w:rPr>
        <w:t>)</w:t>
      </w:r>
      <w:r w:rsidR="0026259F" w:rsidRPr="00896ED0">
        <w:rPr>
          <w:rFonts w:ascii="GHEA Grapalat" w:hAnsi="GHEA Grapalat" w:cs="Sylfaen"/>
          <w:iCs/>
          <w:sz w:val="24"/>
          <w:szCs w:val="24"/>
          <w:lang w:val="hy-AM"/>
        </w:rPr>
        <w:t xml:space="preserve"> </w:t>
      </w:r>
      <w:r w:rsidR="0026259F">
        <w:rPr>
          <w:rFonts w:ascii="GHEA Grapalat" w:hAnsi="GHEA Grapalat" w:cs="Sylfaen"/>
          <w:iCs/>
          <w:sz w:val="24"/>
          <w:szCs w:val="24"/>
          <w:lang w:val="hy-AM"/>
        </w:rPr>
        <w:t>եղանակով</w:t>
      </w:r>
      <w:r w:rsidR="0026259F" w:rsidRPr="00896ED0">
        <w:rPr>
          <w:rFonts w:ascii="GHEA Grapalat" w:hAnsi="GHEA Grapalat" w:cs="Sylfaen"/>
          <w:iCs/>
          <w:sz w:val="24"/>
          <w:szCs w:val="24"/>
          <w:lang w:val="hy-AM"/>
        </w:rPr>
        <w:t xml:space="preserve"> թափոնների վերամշակման կիրառելիության</w:t>
      </w:r>
      <w:r w:rsidR="0026259F">
        <w:rPr>
          <w:rFonts w:ascii="GHEA Grapalat" w:hAnsi="GHEA Grapalat" w:cs="Sylfaen"/>
          <w:iCs/>
          <w:sz w:val="24"/>
          <w:szCs w:val="24"/>
          <w:lang w:val="hy-AM"/>
        </w:rPr>
        <w:t xml:space="preserve">» </w:t>
      </w:r>
      <w:r w:rsidR="0026259F" w:rsidRPr="00896ED0">
        <w:rPr>
          <w:rFonts w:ascii="GHEA Grapalat" w:hAnsi="GHEA Grapalat" w:cs="Sylfaen"/>
          <w:iCs/>
          <w:sz w:val="24"/>
          <w:szCs w:val="24"/>
          <w:lang w:val="hy-AM"/>
        </w:rPr>
        <w:t xml:space="preserve"> ուսումնասիրություն</w:t>
      </w:r>
      <w:r w:rsidR="0026259F">
        <w:rPr>
          <w:rFonts w:ascii="GHEA Grapalat" w:hAnsi="GHEA Grapalat" w:cs="Sylfaen"/>
          <w:iCs/>
          <w:sz w:val="24"/>
          <w:szCs w:val="24"/>
          <w:lang w:val="hy-AM"/>
        </w:rPr>
        <w:t>ների արդյունքները՝</w:t>
      </w:r>
      <w:r w:rsidR="0026259F">
        <w:rPr>
          <w:rFonts w:ascii="GHEA Grapalat" w:hAnsi="GHEA Grapalat" w:cs="Sylfaen"/>
          <w:sz w:val="24"/>
          <w:szCs w:val="24"/>
          <w:lang w:val="hy-AM"/>
        </w:rPr>
        <w:t xml:space="preserve"> մշակել ողջ հանրապետության աղբահանության սխեման </w:t>
      </w:r>
      <w:r w:rsidR="009E4BE5" w:rsidRPr="00B94D87">
        <w:rPr>
          <w:rFonts w:ascii="GHEA Grapalat" w:hAnsi="GHEA Grapalat" w:cs="Sylfaen"/>
          <w:sz w:val="24"/>
          <w:szCs w:val="24"/>
          <w:lang w:val="hy-AM"/>
        </w:rPr>
        <w:t>(</w:t>
      </w:r>
      <w:r w:rsidR="0026259F">
        <w:rPr>
          <w:rFonts w:ascii="GHEA Grapalat" w:hAnsi="GHEA Grapalat" w:cs="Sylfaen"/>
          <w:sz w:val="24"/>
          <w:szCs w:val="24"/>
          <w:lang w:val="hy-AM"/>
        </w:rPr>
        <w:t>ճանապարհային քարտեզը</w:t>
      </w:r>
      <w:r w:rsidR="009E4BE5" w:rsidRPr="00B94D87">
        <w:rPr>
          <w:rFonts w:ascii="GHEA Grapalat" w:hAnsi="GHEA Grapalat" w:cs="Sylfaen"/>
          <w:sz w:val="24"/>
          <w:szCs w:val="24"/>
          <w:lang w:val="hy-AM"/>
        </w:rPr>
        <w:t>)</w:t>
      </w:r>
      <w:r w:rsidR="0026259F">
        <w:rPr>
          <w:rFonts w:ascii="GHEA Grapalat" w:hAnsi="GHEA Grapalat" w:cs="Sylfaen"/>
          <w:sz w:val="24"/>
          <w:szCs w:val="24"/>
          <w:lang w:val="hy-AM"/>
        </w:rPr>
        <w:t xml:space="preserve"> և ներկայացնել </w:t>
      </w:r>
      <w:r w:rsidR="001D51C3" w:rsidRPr="006A3968">
        <w:rPr>
          <w:rFonts w:ascii="GHEA Grapalat" w:hAnsi="GHEA Grapalat"/>
          <w:sz w:val="24"/>
          <w:szCs w:val="24"/>
          <w:lang w:val="hy-AM"/>
        </w:rPr>
        <w:t>հանրապետությունում կիրառելի</w:t>
      </w:r>
      <w:r>
        <w:rPr>
          <w:rFonts w:ascii="GHEA Grapalat" w:hAnsi="GHEA Grapalat"/>
          <w:sz w:val="24"/>
          <w:szCs w:val="24"/>
          <w:lang w:val="hy-AM"/>
        </w:rPr>
        <w:t xml:space="preserve"> նվազագույն բնապահպանական և սոցիալ-տնտեսական ռիսկերով</w:t>
      </w:r>
      <w:r w:rsidR="001D51C3" w:rsidRPr="006A3968">
        <w:rPr>
          <w:rFonts w:ascii="GHEA Grapalat" w:hAnsi="GHEA Grapalat"/>
          <w:sz w:val="24"/>
          <w:szCs w:val="24"/>
          <w:lang w:val="hy-AM"/>
        </w:rPr>
        <w:t xml:space="preserve">  աղբի վերամշակման </w:t>
      </w:r>
      <w:r w:rsidR="0026259F">
        <w:rPr>
          <w:rFonts w:ascii="GHEA Grapalat" w:hAnsi="GHEA Grapalat"/>
          <w:sz w:val="24"/>
          <w:szCs w:val="24"/>
          <w:lang w:val="hy-AM"/>
        </w:rPr>
        <w:t>ուղղությունները</w:t>
      </w:r>
      <w:r>
        <w:rPr>
          <w:rFonts w:ascii="GHEA Grapalat" w:hAnsi="GHEA Grapalat"/>
          <w:sz w:val="24"/>
          <w:szCs w:val="24"/>
          <w:lang w:val="hy-AM"/>
        </w:rPr>
        <w:t>։</w:t>
      </w:r>
      <w:r w:rsidR="001D51C3" w:rsidRPr="006A3968">
        <w:rPr>
          <w:rFonts w:ascii="GHEA Grapalat" w:hAnsi="GHEA Grapalat"/>
          <w:sz w:val="24"/>
          <w:szCs w:val="24"/>
          <w:lang w:val="hy-AM"/>
        </w:rPr>
        <w:t xml:space="preserve"> </w:t>
      </w:r>
    </w:p>
    <w:p w:rsidR="0026259F" w:rsidRDefault="0026259F" w:rsidP="006A3968">
      <w:pPr>
        <w:tabs>
          <w:tab w:val="left" w:pos="142"/>
        </w:tabs>
        <w:spacing w:after="0" w:line="288" w:lineRule="auto"/>
        <w:ind w:left="-567" w:right="-92" w:firstLine="567"/>
        <w:jc w:val="both"/>
        <w:rPr>
          <w:rFonts w:ascii="GHEA Grapalat" w:hAnsi="GHEA Grapalat"/>
          <w:sz w:val="24"/>
          <w:szCs w:val="24"/>
          <w:lang w:val="hy-AM"/>
        </w:rPr>
      </w:pPr>
      <w:r>
        <w:rPr>
          <w:rFonts w:ascii="GHEA Grapalat" w:hAnsi="GHEA Grapalat"/>
          <w:sz w:val="24"/>
          <w:szCs w:val="24"/>
          <w:lang w:val="hy-AM"/>
        </w:rPr>
        <w:t>7</w:t>
      </w:r>
      <w:r w:rsidR="009E4BE5" w:rsidRPr="00B94D87">
        <w:rPr>
          <w:rFonts w:ascii="Cambria Math" w:hAnsi="Cambria Math"/>
          <w:sz w:val="24"/>
          <w:szCs w:val="24"/>
          <w:lang w:val="hy-AM"/>
        </w:rPr>
        <w:t>)</w:t>
      </w:r>
      <w:r w:rsidR="0077350C">
        <w:rPr>
          <w:rFonts w:ascii="Cambria Math" w:hAnsi="Cambria Math"/>
          <w:sz w:val="24"/>
          <w:szCs w:val="24"/>
          <w:lang w:val="hy-AM"/>
        </w:rPr>
        <w:t xml:space="preserve"> </w:t>
      </w:r>
      <w:r>
        <w:rPr>
          <w:rFonts w:ascii="GHEA Grapalat" w:hAnsi="GHEA Grapalat"/>
          <w:sz w:val="24"/>
          <w:szCs w:val="24"/>
          <w:lang w:val="hy-AM"/>
        </w:rPr>
        <w:t>Միջոցներ ձեռնարկել սույն ռազմավարության դրույթներից</w:t>
      </w:r>
      <w:r w:rsidR="0077350C">
        <w:rPr>
          <w:rFonts w:ascii="GHEA Grapalat" w:hAnsi="GHEA Grapalat"/>
          <w:sz w:val="24"/>
          <w:szCs w:val="24"/>
          <w:lang w:val="hy-AM"/>
        </w:rPr>
        <w:t xml:space="preserve"> բխող</w:t>
      </w:r>
      <w:r w:rsidR="009E4BE5" w:rsidRPr="00B94D87">
        <w:rPr>
          <w:rFonts w:ascii="GHEA Grapalat" w:hAnsi="GHEA Grapalat"/>
          <w:sz w:val="24"/>
          <w:szCs w:val="24"/>
          <w:lang w:val="hy-AM"/>
        </w:rPr>
        <w:t>,</w:t>
      </w:r>
      <w:r>
        <w:rPr>
          <w:rFonts w:ascii="GHEA Grapalat" w:hAnsi="GHEA Grapalat"/>
          <w:sz w:val="24"/>
          <w:szCs w:val="24"/>
          <w:lang w:val="hy-AM"/>
        </w:rPr>
        <w:t xml:space="preserve"> հանրապետության բնակավայրերում ինտեգրված և կայուն աղբահանության համակարգ ներդնելու և ոլորտի </w:t>
      </w:r>
      <w:r w:rsidR="007D78E2">
        <w:rPr>
          <w:rFonts w:ascii="GHEA Grapalat" w:hAnsi="GHEA Grapalat"/>
          <w:sz w:val="24"/>
          <w:szCs w:val="24"/>
          <w:lang w:val="hy-AM"/>
        </w:rPr>
        <w:t xml:space="preserve">միջազգային և տեղական </w:t>
      </w:r>
      <w:r>
        <w:rPr>
          <w:rFonts w:ascii="GHEA Grapalat" w:hAnsi="GHEA Grapalat"/>
          <w:sz w:val="24"/>
          <w:szCs w:val="24"/>
          <w:lang w:val="hy-AM"/>
        </w:rPr>
        <w:t>մասնագիտացված կազմակերպություններին ներգրավելու ուղղությամբ՝ ներդրումային փաթեթների կազմման և ներդ</w:t>
      </w:r>
      <w:r w:rsidR="0077350C">
        <w:rPr>
          <w:rFonts w:ascii="GHEA Grapalat" w:hAnsi="GHEA Grapalat"/>
          <w:sz w:val="24"/>
          <w:szCs w:val="24"/>
          <w:lang w:val="hy-AM"/>
        </w:rPr>
        <w:t xml:space="preserve">րողների ներգրավման միջոցով։ </w:t>
      </w:r>
      <w:r>
        <w:rPr>
          <w:rFonts w:ascii="GHEA Grapalat" w:hAnsi="GHEA Grapalat"/>
          <w:sz w:val="24"/>
          <w:szCs w:val="24"/>
          <w:lang w:val="hy-AM"/>
        </w:rPr>
        <w:t xml:space="preserve"> </w:t>
      </w:r>
    </w:p>
    <w:p w:rsidR="0048089E" w:rsidRDefault="0048089E" w:rsidP="006A3968">
      <w:pPr>
        <w:tabs>
          <w:tab w:val="left" w:pos="142"/>
        </w:tabs>
        <w:spacing w:after="0" w:line="288" w:lineRule="auto"/>
        <w:ind w:left="-567" w:right="-92" w:firstLine="567"/>
        <w:jc w:val="both"/>
        <w:rPr>
          <w:rFonts w:ascii="GHEA Grapalat" w:hAnsi="GHEA Grapalat"/>
          <w:sz w:val="24"/>
          <w:szCs w:val="24"/>
          <w:lang w:val="hy-AM"/>
        </w:rPr>
      </w:pPr>
    </w:p>
    <w:p w:rsidR="0048089E" w:rsidRPr="00BE5FE2" w:rsidRDefault="00BE5FE2" w:rsidP="00BE5FE2">
      <w:pPr>
        <w:pStyle w:val="ListParagraph"/>
        <w:tabs>
          <w:tab w:val="left" w:pos="0"/>
        </w:tabs>
        <w:spacing w:line="240" w:lineRule="auto"/>
        <w:ind w:left="1110" w:right="90"/>
        <w:rPr>
          <w:rFonts w:ascii="GHEA Grapalat" w:hAnsi="GHEA Grapalat" w:cs="Sylfaen"/>
          <w:sz w:val="24"/>
          <w:szCs w:val="24"/>
          <w:lang w:val="hy-AM"/>
        </w:rPr>
      </w:pPr>
      <w:r>
        <w:rPr>
          <w:rFonts w:ascii="GHEA Grapalat" w:hAnsi="GHEA Grapalat" w:cs="Sylfaen"/>
          <w:sz w:val="24"/>
          <w:szCs w:val="24"/>
          <w:lang w:val="hy-AM"/>
        </w:rPr>
        <w:t xml:space="preserve">              </w:t>
      </w:r>
      <w:r w:rsidR="0048089E" w:rsidRPr="00BE5FE2">
        <w:rPr>
          <w:rFonts w:ascii="GHEA Grapalat" w:hAnsi="GHEA Grapalat" w:cs="Sylfaen"/>
          <w:sz w:val="24"/>
          <w:szCs w:val="24"/>
          <w:lang w:val="hy-AM"/>
        </w:rPr>
        <w:t>V</w:t>
      </w:r>
      <w:r w:rsidR="0048089E" w:rsidRPr="00BE5FE2">
        <w:rPr>
          <w:rFonts w:ascii="GHEA Grapalat" w:hAnsi="GHEA Grapalat" w:cs="Sylfaen"/>
          <w:sz w:val="24"/>
          <w:szCs w:val="24"/>
          <w:lang w:val="af-ZA"/>
        </w:rPr>
        <w:t>I</w:t>
      </w:r>
      <w:r w:rsidRPr="00BE5FE2">
        <w:rPr>
          <w:rFonts w:ascii="GHEA Grapalat" w:hAnsi="GHEA Grapalat" w:cs="Sylfaen"/>
          <w:sz w:val="24"/>
          <w:szCs w:val="24"/>
          <w:lang w:val="af-ZA"/>
        </w:rPr>
        <w:t>II</w:t>
      </w:r>
      <w:r w:rsidR="0048089E" w:rsidRPr="00BE5FE2">
        <w:rPr>
          <w:rFonts w:ascii="GHEA Grapalat" w:hAnsi="GHEA Grapalat" w:cs="Sylfaen"/>
          <w:sz w:val="24"/>
          <w:szCs w:val="24"/>
          <w:lang w:val="hy-AM"/>
        </w:rPr>
        <w:t>. ՖԻՆԱՆՍԱԿԱՆ ԳՆԱՀԱՏԱԿԱՆ</w:t>
      </w:r>
    </w:p>
    <w:p w:rsidR="0048089E" w:rsidRPr="0048089E" w:rsidRDefault="0048089E" w:rsidP="0048089E">
      <w:pPr>
        <w:pStyle w:val="ListParagraph"/>
        <w:tabs>
          <w:tab w:val="left" w:pos="0"/>
        </w:tabs>
        <w:spacing w:line="240" w:lineRule="auto"/>
        <w:ind w:left="1110" w:right="90"/>
        <w:jc w:val="center"/>
        <w:rPr>
          <w:rFonts w:ascii="GHEA Grapalat" w:hAnsi="GHEA Grapalat" w:cs="Sylfaen"/>
          <w:b/>
          <w:sz w:val="24"/>
          <w:szCs w:val="24"/>
          <w:lang w:val="hy-AM"/>
        </w:rPr>
      </w:pPr>
    </w:p>
    <w:p w:rsidR="0048089E" w:rsidRDefault="004B5B0D" w:rsidP="00BE5FE2">
      <w:pPr>
        <w:pStyle w:val="ListParagraph"/>
        <w:tabs>
          <w:tab w:val="left" w:pos="-284"/>
        </w:tabs>
        <w:spacing w:line="288" w:lineRule="auto"/>
        <w:ind w:left="-425" w:right="-232" w:firstLine="425"/>
        <w:jc w:val="both"/>
        <w:rPr>
          <w:rFonts w:ascii="GHEA Grapalat" w:hAnsi="GHEA Grapalat" w:cs="Sylfaen"/>
          <w:sz w:val="24"/>
          <w:szCs w:val="24"/>
          <w:lang w:val="hy-AM"/>
        </w:rPr>
      </w:pPr>
      <w:r>
        <w:rPr>
          <w:rFonts w:ascii="GHEA Grapalat" w:hAnsi="GHEA Grapalat" w:cs="Sylfaen"/>
          <w:sz w:val="24"/>
          <w:szCs w:val="24"/>
          <w:lang w:val="hy-AM"/>
        </w:rPr>
        <w:t>7</w:t>
      </w:r>
      <w:r w:rsidR="009E4BE5">
        <w:rPr>
          <w:rFonts w:ascii="GHEA Grapalat" w:hAnsi="GHEA Grapalat" w:cs="Sylfaen"/>
          <w:sz w:val="24"/>
          <w:szCs w:val="24"/>
          <w:lang w:val="hy-AM"/>
        </w:rPr>
        <w:t>1</w:t>
      </w:r>
      <w:r w:rsidR="009E4BE5">
        <w:rPr>
          <w:rFonts w:ascii="Cambria Math" w:hAnsi="Cambria Math" w:cs="Sylfaen"/>
          <w:sz w:val="24"/>
          <w:szCs w:val="24"/>
          <w:lang w:val="hy-AM"/>
        </w:rPr>
        <w:t>․</w:t>
      </w:r>
      <w:r w:rsidR="00D1267F">
        <w:rPr>
          <w:rFonts w:ascii="GHEA Grapalat" w:hAnsi="GHEA Grapalat" w:cs="Sylfaen"/>
          <w:sz w:val="24"/>
          <w:szCs w:val="24"/>
          <w:lang w:val="hy-AM"/>
        </w:rPr>
        <w:t xml:space="preserve"> </w:t>
      </w:r>
      <w:r w:rsidR="0048089E" w:rsidRPr="0048089E">
        <w:rPr>
          <w:rFonts w:ascii="GHEA Grapalat" w:hAnsi="GHEA Grapalat" w:cs="Sylfaen"/>
          <w:sz w:val="24"/>
          <w:szCs w:val="24"/>
          <w:lang w:val="hy-AM"/>
        </w:rPr>
        <w:t xml:space="preserve">Սույն </w:t>
      </w:r>
      <w:r w:rsidR="00BE5FE2">
        <w:rPr>
          <w:rFonts w:ascii="GHEA Grapalat" w:hAnsi="GHEA Grapalat" w:cs="Sylfaen"/>
          <w:sz w:val="24"/>
          <w:szCs w:val="24"/>
          <w:lang w:val="hy-AM"/>
        </w:rPr>
        <w:t>ռ</w:t>
      </w:r>
      <w:r w:rsidR="0048089E" w:rsidRPr="0048089E">
        <w:rPr>
          <w:rFonts w:ascii="GHEA Grapalat" w:hAnsi="GHEA Grapalat" w:cs="Sylfaen"/>
          <w:sz w:val="24"/>
          <w:szCs w:val="24"/>
          <w:lang w:val="hy-AM"/>
        </w:rPr>
        <w:t xml:space="preserve">ազմավարությամբ առաջարկվող </w:t>
      </w:r>
      <w:r w:rsidR="0048089E">
        <w:rPr>
          <w:rFonts w:ascii="GHEA Grapalat" w:hAnsi="GHEA Grapalat" w:cs="Sylfaen"/>
          <w:sz w:val="24"/>
          <w:szCs w:val="24"/>
          <w:lang w:val="hy-AM"/>
        </w:rPr>
        <w:t>աղբ</w:t>
      </w:r>
      <w:r w:rsidR="00BE5FE2">
        <w:rPr>
          <w:rFonts w:ascii="GHEA Grapalat" w:hAnsi="GHEA Grapalat" w:cs="Sylfaen"/>
          <w:sz w:val="24"/>
          <w:szCs w:val="24"/>
          <w:lang w:val="hy-AM"/>
        </w:rPr>
        <w:t>ահանության կայուն և համակարգված</w:t>
      </w:r>
      <w:r w:rsidR="0048089E">
        <w:rPr>
          <w:rFonts w:ascii="GHEA Grapalat" w:hAnsi="GHEA Grapalat" w:cs="Sylfaen"/>
          <w:sz w:val="24"/>
          <w:szCs w:val="24"/>
          <w:lang w:val="hy-AM"/>
        </w:rPr>
        <w:t xml:space="preserve"> ոլորտի </w:t>
      </w:r>
      <w:r w:rsidR="0048089E" w:rsidRPr="0048089E">
        <w:rPr>
          <w:rFonts w:ascii="GHEA Grapalat" w:hAnsi="GHEA Grapalat" w:cs="Sylfaen"/>
          <w:sz w:val="24"/>
          <w:szCs w:val="24"/>
          <w:lang w:val="hy-AM"/>
        </w:rPr>
        <w:t xml:space="preserve">զարգացմանը միտված լուծումների ֆինանսական գնահատականն առավել հստակ հնարավոր կլինի ապահովել այդ լուծումների իրագործմանն ուղղվող կոնկրետ ծրագրերի մշակման </w:t>
      </w:r>
      <w:r w:rsidR="00BE5FE2">
        <w:rPr>
          <w:rFonts w:ascii="GHEA Grapalat" w:hAnsi="GHEA Grapalat" w:cs="Sylfaen"/>
          <w:sz w:val="24"/>
          <w:szCs w:val="24"/>
          <w:lang w:val="hy-AM"/>
        </w:rPr>
        <w:t>ընթացքում</w:t>
      </w:r>
      <w:r w:rsidR="0048089E" w:rsidRPr="0048089E">
        <w:rPr>
          <w:rFonts w:ascii="GHEA Grapalat" w:hAnsi="GHEA Grapalat" w:cs="Sylfaen"/>
          <w:sz w:val="24"/>
          <w:szCs w:val="24"/>
          <w:lang w:val="hy-AM"/>
        </w:rPr>
        <w:t>: Ծրագրերի ֆինանսավորման աղբյուրներ կարող են լինել մասնավոր հատվածի ներդրումները և միջազգային ֆինասնսական կառույցների և օրենքով չարգելված այլ աղբյուրները:</w:t>
      </w:r>
    </w:p>
    <w:p w:rsidR="00BE5FE2" w:rsidRPr="00BE5FE2" w:rsidRDefault="00D1267F" w:rsidP="00BE5FE2">
      <w:pPr>
        <w:pStyle w:val="Heading2"/>
        <w:ind w:right="-720"/>
        <w:rPr>
          <w:rFonts w:ascii="GHEA Grapalat" w:hAnsi="GHEA Grapalat" w:cs="Sylfaen"/>
          <w:b w:val="0"/>
          <w:caps/>
          <w:color w:val="000000"/>
          <w:sz w:val="24"/>
          <w:szCs w:val="24"/>
          <w:lang w:val="hy-AM"/>
        </w:rPr>
      </w:pPr>
      <w:r>
        <w:rPr>
          <w:rFonts w:ascii="GHEA Grapalat" w:hAnsi="GHEA Grapalat" w:cs="Sylfaen"/>
          <w:b w:val="0"/>
          <w:caps/>
          <w:color w:val="000000"/>
          <w:sz w:val="24"/>
          <w:szCs w:val="24"/>
          <w:lang w:val="hy-AM"/>
        </w:rPr>
        <w:lastRenderedPageBreak/>
        <w:t xml:space="preserve">                </w:t>
      </w:r>
      <w:r w:rsidRPr="00D1267F">
        <w:rPr>
          <w:rFonts w:ascii="GHEA Grapalat" w:hAnsi="GHEA Grapalat" w:cs="Sylfaen"/>
          <w:b w:val="0"/>
          <w:caps/>
          <w:color w:val="000000"/>
          <w:sz w:val="24"/>
          <w:szCs w:val="24"/>
          <w:lang w:val="hy-AM"/>
        </w:rPr>
        <w:t xml:space="preserve">         IX</w:t>
      </w:r>
      <w:r>
        <w:rPr>
          <w:rFonts w:ascii="Cambria Math" w:hAnsi="Cambria Math" w:cs="Sylfaen"/>
          <w:b w:val="0"/>
          <w:caps/>
          <w:color w:val="000000"/>
          <w:sz w:val="24"/>
          <w:szCs w:val="24"/>
          <w:lang w:val="hy-AM"/>
        </w:rPr>
        <w:t>․</w:t>
      </w:r>
      <w:r w:rsidR="00BE5FE2" w:rsidRPr="00D1267F">
        <w:rPr>
          <w:rFonts w:ascii="GHEA Grapalat" w:hAnsi="GHEA Grapalat" w:cs="Sylfaen"/>
          <w:b w:val="0"/>
          <w:caps/>
          <w:color w:val="000000"/>
          <w:sz w:val="24"/>
          <w:szCs w:val="24"/>
          <w:lang w:val="hy-AM"/>
        </w:rPr>
        <w:t xml:space="preserve"> </w:t>
      </w:r>
      <w:r w:rsidR="00BE5FE2" w:rsidRPr="00BE5FE2">
        <w:rPr>
          <w:rFonts w:ascii="GHEA Grapalat" w:hAnsi="GHEA Grapalat" w:cs="Sylfaen"/>
          <w:b w:val="0"/>
          <w:caps/>
          <w:color w:val="000000"/>
          <w:sz w:val="24"/>
          <w:szCs w:val="24"/>
          <w:lang w:val="hy-AM"/>
        </w:rPr>
        <w:t>Ռազմավարության իրականացման ռիսկերը</w:t>
      </w:r>
    </w:p>
    <w:p w:rsidR="00BE5FE2" w:rsidRPr="002B067D" w:rsidRDefault="00BE5FE2" w:rsidP="00BE5FE2">
      <w:pPr>
        <w:rPr>
          <w:sz w:val="12"/>
          <w:szCs w:val="12"/>
          <w:lang w:val="hy-AM"/>
        </w:rPr>
      </w:pPr>
    </w:p>
    <w:p w:rsidR="00BE5FE2" w:rsidRPr="009E4BE5" w:rsidRDefault="004B5B0D" w:rsidP="00D1267F">
      <w:pPr>
        <w:ind w:left="-426" w:right="-234" w:firstLine="426"/>
        <w:jc w:val="both"/>
        <w:rPr>
          <w:rFonts w:ascii="Cambria Math" w:hAnsi="Cambria Math"/>
          <w:sz w:val="24"/>
          <w:szCs w:val="24"/>
          <w:lang w:val="hy-AM"/>
        </w:rPr>
      </w:pPr>
      <w:r>
        <w:rPr>
          <w:rFonts w:ascii="GHEA Grapalat" w:hAnsi="GHEA Grapalat"/>
          <w:sz w:val="24"/>
          <w:szCs w:val="24"/>
          <w:lang w:val="hy-AM"/>
        </w:rPr>
        <w:t>7</w:t>
      </w:r>
      <w:r w:rsidR="009E4BE5">
        <w:rPr>
          <w:rFonts w:ascii="GHEA Grapalat" w:hAnsi="GHEA Grapalat"/>
          <w:sz w:val="24"/>
          <w:szCs w:val="24"/>
          <w:lang w:val="hy-AM"/>
        </w:rPr>
        <w:t>2</w:t>
      </w:r>
      <w:r w:rsidR="009E4BE5">
        <w:rPr>
          <w:rFonts w:ascii="Cambria Math" w:hAnsi="Cambria Math"/>
          <w:sz w:val="24"/>
          <w:szCs w:val="24"/>
          <w:lang w:val="hy-AM"/>
        </w:rPr>
        <w:t>․</w:t>
      </w:r>
      <w:r w:rsidR="00BE5FE2">
        <w:rPr>
          <w:rFonts w:ascii="GHEA Grapalat" w:hAnsi="GHEA Grapalat"/>
          <w:sz w:val="24"/>
          <w:szCs w:val="24"/>
          <w:lang w:val="hy-AM"/>
        </w:rPr>
        <w:t xml:space="preserve"> </w:t>
      </w:r>
      <w:r w:rsidR="00BE5FE2" w:rsidRPr="00BE5FE2">
        <w:rPr>
          <w:rFonts w:ascii="GHEA Grapalat" w:hAnsi="GHEA Grapalat" w:cs="GHEA Grapalat"/>
          <w:sz w:val="24"/>
          <w:szCs w:val="24"/>
          <w:lang w:val="hy-AM"/>
        </w:rPr>
        <w:t>Ռազմավարության</w:t>
      </w:r>
      <w:r w:rsidR="00BE5FE2" w:rsidRPr="00BE5FE2">
        <w:rPr>
          <w:rFonts w:ascii="GHEA Grapalat" w:hAnsi="GHEA Grapalat"/>
          <w:sz w:val="24"/>
          <w:szCs w:val="24"/>
          <w:lang w:val="hy-AM"/>
        </w:rPr>
        <w:t xml:space="preserve"> </w:t>
      </w:r>
      <w:r w:rsidR="00BE5FE2" w:rsidRPr="00BE5FE2">
        <w:rPr>
          <w:rFonts w:ascii="GHEA Grapalat" w:hAnsi="GHEA Grapalat" w:cs="GHEA Grapalat"/>
          <w:sz w:val="24"/>
          <w:szCs w:val="24"/>
          <w:lang w:val="hy-AM"/>
        </w:rPr>
        <w:t>իրականացման</w:t>
      </w:r>
      <w:r w:rsidR="00BE5FE2" w:rsidRPr="00BE5FE2">
        <w:rPr>
          <w:rFonts w:ascii="GHEA Grapalat" w:hAnsi="GHEA Grapalat"/>
          <w:sz w:val="24"/>
          <w:szCs w:val="24"/>
          <w:lang w:val="hy-AM"/>
        </w:rPr>
        <w:t xml:space="preserve"> </w:t>
      </w:r>
      <w:r w:rsidR="00BE5FE2" w:rsidRPr="00BE5FE2">
        <w:rPr>
          <w:rFonts w:ascii="GHEA Grapalat" w:hAnsi="GHEA Grapalat" w:cs="GHEA Grapalat"/>
          <w:sz w:val="24"/>
          <w:szCs w:val="24"/>
          <w:lang w:val="hy-AM"/>
        </w:rPr>
        <w:t>ռիսկեր</w:t>
      </w:r>
      <w:r w:rsidR="00BE5FE2">
        <w:rPr>
          <w:rFonts w:ascii="GHEA Grapalat" w:hAnsi="GHEA Grapalat" w:cs="GHEA Grapalat"/>
          <w:sz w:val="24"/>
          <w:szCs w:val="24"/>
          <w:lang w:val="hy-AM"/>
        </w:rPr>
        <w:t xml:space="preserve"> կարող են հանդիսանալ</w:t>
      </w:r>
      <w:r w:rsidR="009E4BE5">
        <w:rPr>
          <w:rFonts w:ascii="Cambria Math" w:hAnsi="Cambria Math" w:cs="GHEA Grapalat"/>
          <w:sz w:val="24"/>
          <w:szCs w:val="24"/>
          <w:lang w:val="hy-AM"/>
        </w:rPr>
        <w:t>․</w:t>
      </w:r>
    </w:p>
    <w:p w:rsidR="00BE5FE2" w:rsidRPr="00BE5FE2" w:rsidRDefault="00BE5FE2" w:rsidP="00D1267F">
      <w:pPr>
        <w:pStyle w:val="ListParagraph"/>
        <w:numPr>
          <w:ilvl w:val="0"/>
          <w:numId w:val="65"/>
        </w:numPr>
        <w:tabs>
          <w:tab w:val="left" w:pos="426"/>
        </w:tabs>
        <w:ind w:left="-426" w:right="-234" w:firstLine="426"/>
        <w:jc w:val="both"/>
        <w:rPr>
          <w:rFonts w:ascii="GHEA Grapalat" w:hAnsi="GHEA Grapalat"/>
          <w:sz w:val="24"/>
          <w:szCs w:val="24"/>
          <w:lang w:val="hy-AM"/>
        </w:rPr>
      </w:pPr>
      <w:r>
        <w:rPr>
          <w:rFonts w:ascii="GHEA Grapalat" w:hAnsi="GHEA Grapalat" w:cs="GHEA Grapalat"/>
          <w:sz w:val="24"/>
          <w:szCs w:val="24"/>
          <w:lang w:val="hy-AM"/>
        </w:rPr>
        <w:t>ֆ</w:t>
      </w:r>
      <w:r w:rsidRPr="00BE5FE2">
        <w:rPr>
          <w:rFonts w:ascii="GHEA Grapalat" w:hAnsi="GHEA Grapalat" w:cs="GHEA Grapalat"/>
          <w:sz w:val="24"/>
          <w:szCs w:val="24"/>
          <w:lang w:val="hy-AM"/>
        </w:rPr>
        <w:t>ինանսավորման</w:t>
      </w:r>
      <w:r w:rsidRPr="00BE5FE2">
        <w:rPr>
          <w:rFonts w:ascii="GHEA Grapalat" w:hAnsi="GHEA Grapalat"/>
          <w:sz w:val="24"/>
          <w:szCs w:val="24"/>
          <w:lang w:val="hy-AM"/>
        </w:rPr>
        <w:t xml:space="preserve"> </w:t>
      </w:r>
      <w:r w:rsidRPr="00BE5FE2">
        <w:rPr>
          <w:rFonts w:ascii="GHEA Grapalat" w:hAnsi="GHEA Grapalat" w:cs="GHEA Grapalat"/>
          <w:sz w:val="24"/>
          <w:szCs w:val="24"/>
          <w:lang w:val="hy-AM"/>
        </w:rPr>
        <w:t>բացակայությունը</w:t>
      </w:r>
      <w:r>
        <w:rPr>
          <w:rFonts w:ascii="GHEA Grapalat" w:hAnsi="GHEA Grapalat" w:cs="GHEA Grapalat"/>
          <w:sz w:val="24"/>
          <w:szCs w:val="24"/>
          <w:lang w:val="hy-AM"/>
        </w:rPr>
        <w:t>,</w:t>
      </w:r>
    </w:p>
    <w:p w:rsidR="00BE5FE2" w:rsidRDefault="00BE5FE2" w:rsidP="00D1267F">
      <w:pPr>
        <w:pStyle w:val="ListParagraph"/>
        <w:numPr>
          <w:ilvl w:val="0"/>
          <w:numId w:val="65"/>
        </w:numPr>
        <w:tabs>
          <w:tab w:val="left" w:pos="426"/>
        </w:tabs>
        <w:ind w:left="-426" w:right="-234" w:firstLine="426"/>
        <w:jc w:val="both"/>
        <w:rPr>
          <w:rFonts w:ascii="GHEA Grapalat" w:hAnsi="GHEA Grapalat"/>
          <w:sz w:val="24"/>
          <w:szCs w:val="24"/>
          <w:lang w:val="hy-AM"/>
        </w:rPr>
      </w:pPr>
      <w:r>
        <w:rPr>
          <w:rFonts w:ascii="GHEA Grapalat" w:hAnsi="GHEA Grapalat" w:cs="GHEA Grapalat"/>
          <w:sz w:val="24"/>
          <w:szCs w:val="24"/>
          <w:lang w:val="hy-AM"/>
        </w:rPr>
        <w:t>մ</w:t>
      </w:r>
      <w:r w:rsidRPr="00BE5FE2">
        <w:rPr>
          <w:rFonts w:ascii="GHEA Grapalat" w:hAnsi="GHEA Grapalat"/>
          <w:sz w:val="24"/>
          <w:szCs w:val="24"/>
          <w:lang w:val="hy-AM"/>
        </w:rPr>
        <w:t>ասնավոր հատվածի կողմից հետաքրքրվածության</w:t>
      </w:r>
      <w:r w:rsidR="00B94D87">
        <w:rPr>
          <w:rFonts w:ascii="GHEA Grapalat" w:hAnsi="GHEA Grapalat"/>
          <w:sz w:val="24"/>
          <w:szCs w:val="24"/>
          <w:lang w:val="hy-AM"/>
        </w:rPr>
        <w:t xml:space="preserve"> ցածր մակարդակը կամ</w:t>
      </w:r>
      <w:r w:rsidRPr="00BE5FE2">
        <w:rPr>
          <w:rFonts w:ascii="GHEA Grapalat" w:hAnsi="GHEA Grapalat"/>
          <w:sz w:val="24"/>
          <w:szCs w:val="24"/>
          <w:lang w:val="hy-AM"/>
        </w:rPr>
        <w:t xml:space="preserve"> բացակայութունը</w:t>
      </w:r>
      <w:r>
        <w:rPr>
          <w:rFonts w:ascii="GHEA Grapalat" w:hAnsi="GHEA Grapalat"/>
          <w:sz w:val="24"/>
          <w:szCs w:val="24"/>
          <w:lang w:val="hy-AM"/>
        </w:rPr>
        <w:t>,</w:t>
      </w:r>
    </w:p>
    <w:p w:rsidR="00BE5FE2" w:rsidRDefault="00BE5FE2" w:rsidP="00D1267F">
      <w:pPr>
        <w:pStyle w:val="ListParagraph"/>
        <w:numPr>
          <w:ilvl w:val="0"/>
          <w:numId w:val="65"/>
        </w:numPr>
        <w:tabs>
          <w:tab w:val="left" w:pos="426"/>
        </w:tabs>
        <w:ind w:left="-426" w:right="-234" w:firstLine="426"/>
        <w:jc w:val="both"/>
        <w:rPr>
          <w:rFonts w:ascii="GHEA Grapalat" w:hAnsi="GHEA Grapalat"/>
          <w:sz w:val="24"/>
          <w:szCs w:val="24"/>
          <w:lang w:val="hy-AM"/>
        </w:rPr>
      </w:pPr>
      <w:r>
        <w:rPr>
          <w:rFonts w:ascii="GHEA Grapalat" w:hAnsi="GHEA Grapalat"/>
          <w:sz w:val="24"/>
          <w:szCs w:val="24"/>
          <w:lang w:val="hy-AM"/>
        </w:rPr>
        <w:t>ա</w:t>
      </w:r>
      <w:r w:rsidRPr="00BE5FE2">
        <w:rPr>
          <w:rFonts w:ascii="GHEA Grapalat" w:hAnsi="GHEA Grapalat"/>
          <w:sz w:val="24"/>
          <w:szCs w:val="24"/>
          <w:lang w:val="hy-AM"/>
        </w:rPr>
        <w:t xml:space="preserve">ղբահանության նոր համակարգի ներդրմանը զուգահեռ ՀՀ բնակավայրերում աղբահանության վճարի դրույքաչափի </w:t>
      </w:r>
      <w:r>
        <w:rPr>
          <w:rFonts w:ascii="GHEA Grapalat" w:hAnsi="GHEA Grapalat"/>
          <w:sz w:val="24"/>
          <w:szCs w:val="24"/>
          <w:lang w:val="hy-AM"/>
        </w:rPr>
        <w:t>որոշակի</w:t>
      </w:r>
      <w:r w:rsidRPr="00BE5FE2">
        <w:rPr>
          <w:rFonts w:ascii="GHEA Grapalat" w:hAnsi="GHEA Grapalat"/>
          <w:sz w:val="24"/>
          <w:szCs w:val="24"/>
          <w:lang w:val="hy-AM"/>
        </w:rPr>
        <w:t xml:space="preserve"> բարձրացում</w:t>
      </w:r>
      <w:r>
        <w:rPr>
          <w:rFonts w:ascii="GHEA Grapalat" w:hAnsi="GHEA Grapalat"/>
          <w:sz w:val="24"/>
          <w:szCs w:val="24"/>
          <w:lang w:val="hy-AM"/>
        </w:rPr>
        <w:t xml:space="preserve">ը, </w:t>
      </w:r>
      <w:r w:rsidR="009E4BE5">
        <w:rPr>
          <w:rFonts w:ascii="GHEA Grapalat" w:hAnsi="GHEA Grapalat"/>
          <w:sz w:val="24"/>
          <w:szCs w:val="24"/>
          <w:lang w:val="hy-AM"/>
        </w:rPr>
        <w:t xml:space="preserve">սակայն </w:t>
      </w:r>
      <w:r>
        <w:rPr>
          <w:rFonts w:ascii="GHEA Grapalat" w:hAnsi="GHEA Grapalat"/>
          <w:sz w:val="24"/>
          <w:szCs w:val="24"/>
          <w:lang w:val="hy-AM"/>
        </w:rPr>
        <w:t>ոչ առավել քան ՀՀ օրենքով սահմանված առավելագույն դրույքաչափը,</w:t>
      </w:r>
    </w:p>
    <w:p w:rsidR="00BE5FE2" w:rsidRPr="00D1267F" w:rsidRDefault="00BE5FE2" w:rsidP="00D1267F">
      <w:pPr>
        <w:pStyle w:val="ListParagraph"/>
        <w:numPr>
          <w:ilvl w:val="0"/>
          <w:numId w:val="65"/>
        </w:numPr>
        <w:tabs>
          <w:tab w:val="left" w:pos="426"/>
        </w:tabs>
        <w:ind w:left="-426" w:right="-234" w:firstLine="426"/>
        <w:jc w:val="both"/>
        <w:rPr>
          <w:rFonts w:ascii="GHEA Grapalat" w:hAnsi="GHEA Grapalat"/>
          <w:sz w:val="24"/>
          <w:szCs w:val="24"/>
          <w:lang w:val="hy-AM"/>
        </w:rPr>
      </w:pPr>
      <w:r>
        <w:rPr>
          <w:rFonts w:ascii="GHEA Grapalat" w:hAnsi="GHEA Grapalat"/>
          <w:sz w:val="24"/>
          <w:szCs w:val="24"/>
          <w:lang w:val="hy-AM"/>
        </w:rPr>
        <w:t>ռ</w:t>
      </w:r>
      <w:r w:rsidRPr="00BE5FE2">
        <w:rPr>
          <w:rFonts w:ascii="GHEA Grapalat" w:hAnsi="GHEA Grapalat" w:cs="Sylfaen"/>
          <w:color w:val="000000"/>
          <w:spacing w:val="-8"/>
          <w:sz w:val="24"/>
          <w:szCs w:val="24"/>
          <w:lang w:val="hy-AM"/>
        </w:rPr>
        <w:t>ազմավարության վերաբերյալ</w:t>
      </w:r>
      <w:r w:rsidRPr="00BE5FE2">
        <w:rPr>
          <w:rFonts w:ascii="GHEA Grapalat" w:hAnsi="GHEA Grapalat"/>
          <w:color w:val="000000"/>
          <w:spacing w:val="-8"/>
          <w:sz w:val="24"/>
          <w:szCs w:val="24"/>
          <w:lang w:val="hy-AM"/>
        </w:rPr>
        <w:t xml:space="preserve"> </w:t>
      </w:r>
      <w:r w:rsidRPr="00BE5FE2">
        <w:rPr>
          <w:rFonts w:ascii="GHEA Grapalat" w:hAnsi="GHEA Grapalat" w:cs="Sylfaen"/>
          <w:color w:val="000000"/>
          <w:spacing w:val="-8"/>
          <w:sz w:val="24"/>
          <w:szCs w:val="24"/>
          <w:lang w:val="hy-AM"/>
        </w:rPr>
        <w:t>շահագրգիռ</w:t>
      </w:r>
      <w:r w:rsidRPr="00BE5FE2">
        <w:rPr>
          <w:rFonts w:ascii="GHEA Grapalat" w:hAnsi="GHEA Grapalat"/>
          <w:color w:val="000000"/>
          <w:spacing w:val="-8"/>
          <w:sz w:val="24"/>
          <w:szCs w:val="24"/>
          <w:lang w:val="hy-AM"/>
        </w:rPr>
        <w:t xml:space="preserve"> </w:t>
      </w:r>
      <w:r w:rsidRPr="00BE5FE2">
        <w:rPr>
          <w:rFonts w:ascii="GHEA Grapalat" w:hAnsi="GHEA Grapalat" w:cs="Sylfaen"/>
          <w:color w:val="000000"/>
          <w:spacing w:val="-8"/>
          <w:sz w:val="24"/>
          <w:szCs w:val="24"/>
          <w:lang w:val="hy-AM"/>
        </w:rPr>
        <w:t>կողմերի</w:t>
      </w:r>
      <w:r w:rsidRPr="00BE5FE2">
        <w:rPr>
          <w:rFonts w:ascii="GHEA Grapalat" w:hAnsi="GHEA Grapalat"/>
          <w:color w:val="000000"/>
          <w:spacing w:val="-8"/>
          <w:sz w:val="24"/>
          <w:szCs w:val="24"/>
          <w:lang w:val="hy-AM"/>
        </w:rPr>
        <w:t xml:space="preserve"> </w:t>
      </w:r>
      <w:r w:rsidRPr="00BE5FE2">
        <w:rPr>
          <w:rFonts w:ascii="GHEA Grapalat" w:hAnsi="GHEA Grapalat" w:cs="Sylfaen"/>
          <w:color w:val="000000"/>
          <w:spacing w:val="-8"/>
          <w:sz w:val="24"/>
          <w:szCs w:val="24"/>
          <w:lang w:val="hy-AM"/>
        </w:rPr>
        <w:t>անբավարար</w:t>
      </w:r>
      <w:r w:rsidRPr="00BE5FE2">
        <w:rPr>
          <w:rFonts w:ascii="GHEA Grapalat" w:hAnsi="GHEA Grapalat"/>
          <w:color w:val="000000"/>
          <w:spacing w:val="-8"/>
          <w:sz w:val="24"/>
          <w:szCs w:val="24"/>
          <w:lang w:val="hy-AM"/>
        </w:rPr>
        <w:t xml:space="preserve"> </w:t>
      </w:r>
      <w:r w:rsidRPr="00BE5FE2">
        <w:rPr>
          <w:rFonts w:ascii="GHEA Grapalat" w:hAnsi="GHEA Grapalat" w:cs="Sylfaen"/>
          <w:color w:val="000000"/>
          <w:spacing w:val="-8"/>
          <w:sz w:val="24"/>
          <w:szCs w:val="24"/>
          <w:lang w:val="hy-AM"/>
        </w:rPr>
        <w:t>իրազեկվածություն</w:t>
      </w:r>
      <w:r>
        <w:rPr>
          <w:rFonts w:ascii="GHEA Grapalat" w:hAnsi="GHEA Grapalat" w:cs="Sylfaen"/>
          <w:color w:val="000000"/>
          <w:spacing w:val="-8"/>
          <w:sz w:val="24"/>
          <w:szCs w:val="24"/>
          <w:lang w:val="hy-AM"/>
        </w:rPr>
        <w:t>ը։</w:t>
      </w:r>
    </w:p>
    <w:p w:rsidR="00D1267F" w:rsidRPr="002B067D" w:rsidRDefault="00D1267F" w:rsidP="00B94D87">
      <w:pPr>
        <w:pStyle w:val="ListParagraph"/>
        <w:tabs>
          <w:tab w:val="left" w:pos="426"/>
        </w:tabs>
        <w:ind w:left="0" w:right="-234"/>
        <w:jc w:val="both"/>
        <w:rPr>
          <w:rFonts w:ascii="GHEA Grapalat" w:hAnsi="GHEA Grapalat"/>
          <w:sz w:val="10"/>
          <w:szCs w:val="10"/>
          <w:lang w:val="hy-AM"/>
        </w:rPr>
      </w:pPr>
    </w:p>
    <w:p w:rsidR="0048089E" w:rsidRPr="00BE5FE2" w:rsidRDefault="0048089E" w:rsidP="00D1267F">
      <w:pPr>
        <w:pStyle w:val="NormalWeb"/>
        <w:tabs>
          <w:tab w:val="left" w:pos="0"/>
          <w:tab w:val="left" w:pos="360"/>
        </w:tabs>
        <w:spacing w:after="0" w:line="276" w:lineRule="auto"/>
        <w:ind w:left="-426" w:right="-234" w:firstLine="426"/>
        <w:jc w:val="both"/>
        <w:rPr>
          <w:rFonts w:ascii="GHEA Grapalat" w:hAnsi="GHEA Grapalat" w:cs="Sylfaen"/>
          <w:color w:val="000000"/>
          <w:highlight w:val="green"/>
          <w:shd w:val="clear" w:color="auto" w:fill="FFFFFF"/>
          <w:lang w:val="hy-AM"/>
        </w:rPr>
      </w:pPr>
      <w:r w:rsidRPr="00BE5FE2">
        <w:rPr>
          <w:rFonts w:ascii="GHEA Grapalat" w:hAnsi="GHEA Grapalat" w:cs="Sylfaen"/>
          <w:color w:val="000000"/>
          <w:shd w:val="clear" w:color="auto" w:fill="FFFFFF"/>
          <w:lang w:val="hy-AM"/>
        </w:rPr>
        <w:t xml:space="preserve">                     X.   ԱՄՓՈՓ ԵԶՐԱԿԱՑՈՒԹՅՈՒՆ</w:t>
      </w:r>
    </w:p>
    <w:p w:rsidR="001D7E13" w:rsidRDefault="00D1267F" w:rsidP="00D1267F">
      <w:pPr>
        <w:pStyle w:val="NormalWeb"/>
        <w:tabs>
          <w:tab w:val="left" w:pos="360"/>
        </w:tabs>
        <w:spacing w:after="0" w:line="276" w:lineRule="auto"/>
        <w:ind w:left="-426" w:right="-234" w:firstLine="426"/>
        <w:jc w:val="both"/>
        <w:rPr>
          <w:rFonts w:ascii="GHEA Grapalat" w:hAnsi="GHEA Grapalat" w:cs="Sylfaen"/>
          <w:szCs w:val="24"/>
          <w:lang w:val="hy-AM"/>
        </w:rPr>
      </w:pPr>
      <w:r>
        <w:rPr>
          <w:rFonts w:ascii="GHEA Grapalat" w:hAnsi="GHEA Grapalat" w:cs="Sylfaen"/>
          <w:color w:val="000000"/>
          <w:shd w:val="clear" w:color="auto" w:fill="FFFFFF"/>
          <w:lang w:val="hy-AM"/>
        </w:rPr>
        <w:t>7</w:t>
      </w:r>
      <w:r w:rsidR="009E4BE5">
        <w:rPr>
          <w:rFonts w:ascii="GHEA Grapalat" w:hAnsi="GHEA Grapalat" w:cs="Sylfaen"/>
          <w:color w:val="000000"/>
          <w:shd w:val="clear" w:color="auto" w:fill="FFFFFF"/>
          <w:lang w:val="hy-AM"/>
        </w:rPr>
        <w:t>3</w:t>
      </w:r>
      <w:r w:rsidR="00BE5FE2">
        <w:rPr>
          <w:rFonts w:ascii="GHEA Grapalat" w:hAnsi="GHEA Grapalat" w:cs="Sylfaen"/>
          <w:color w:val="000000"/>
          <w:shd w:val="clear" w:color="auto" w:fill="FFFFFF"/>
          <w:lang w:val="hy-AM"/>
        </w:rPr>
        <w:t xml:space="preserve">․ Ռազմավարության դրույթների կիրառումը </w:t>
      </w:r>
      <w:r w:rsidR="0048089E" w:rsidRPr="00BE5FE2">
        <w:rPr>
          <w:rFonts w:ascii="GHEA Grapalat" w:hAnsi="GHEA Grapalat" w:cs="Sylfaen"/>
          <w:color w:val="000000"/>
          <w:shd w:val="clear" w:color="auto" w:fill="FFFFFF"/>
          <w:lang w:val="hy-AM"/>
        </w:rPr>
        <w:t xml:space="preserve">էապես կնպաստի </w:t>
      </w:r>
      <w:r w:rsidR="00BE5FE2">
        <w:rPr>
          <w:rFonts w:ascii="GHEA Grapalat" w:hAnsi="GHEA Grapalat" w:cs="Sylfaen"/>
          <w:color w:val="000000"/>
          <w:shd w:val="clear" w:color="auto" w:fill="FFFFFF"/>
          <w:lang w:val="hy-AM"/>
        </w:rPr>
        <w:t>հանրապետությունում աղբահանության կայուն և համակարգված համակարգի ներդրմանը</w:t>
      </w:r>
      <w:r w:rsidR="002419A8">
        <w:rPr>
          <w:rFonts w:ascii="Cambria Math" w:hAnsi="Cambria Math" w:cs="Sylfaen"/>
          <w:color w:val="000000"/>
          <w:shd w:val="clear" w:color="auto" w:fill="FFFFFF"/>
          <w:lang w:val="hy-AM"/>
        </w:rPr>
        <w:t>․</w:t>
      </w:r>
      <w:r w:rsidR="00BE5FE2">
        <w:rPr>
          <w:rFonts w:ascii="GHEA Grapalat" w:hAnsi="GHEA Grapalat" w:cs="Sylfaen"/>
          <w:color w:val="000000"/>
          <w:shd w:val="clear" w:color="auto" w:fill="FFFFFF"/>
          <w:lang w:val="hy-AM"/>
        </w:rPr>
        <w:t xml:space="preserve"> դրա դրույթների և առաջարկվող լուծումների կիրառումը հնարավորություն կտա հանրապետությունում ձևավորել աղբի գործածության հետ  համակարգի նոր մշակույթ՝ կարևորելով </w:t>
      </w:r>
      <w:r w:rsidR="00BE5FE2" w:rsidRPr="006A3968">
        <w:rPr>
          <w:rFonts w:ascii="GHEA Grapalat" w:hAnsi="GHEA Grapalat" w:cs="Sylfaen"/>
          <w:szCs w:val="24"/>
          <w:lang w:val="hy-AM"/>
        </w:rPr>
        <w:t>շրջակա միջավայրի պահպանությ</w:t>
      </w:r>
      <w:r w:rsidR="002419A8">
        <w:rPr>
          <w:rFonts w:ascii="GHEA Grapalat" w:hAnsi="GHEA Grapalat" w:cs="Sylfaen"/>
          <w:szCs w:val="24"/>
          <w:lang w:val="hy-AM"/>
        </w:rPr>
        <w:t>ունը</w:t>
      </w:r>
      <w:r w:rsidR="00BE5FE2" w:rsidRPr="006A3968">
        <w:rPr>
          <w:rFonts w:ascii="GHEA Grapalat" w:hAnsi="GHEA Grapalat" w:cs="Sylfaen"/>
          <w:szCs w:val="24"/>
          <w:lang w:val="hy-AM"/>
        </w:rPr>
        <w:t xml:space="preserve">, արտանետումների նվազեցումը, </w:t>
      </w:r>
      <w:r w:rsidR="004724CE">
        <w:rPr>
          <w:rFonts w:ascii="GHEA Grapalat" w:hAnsi="GHEA Grapalat" w:cs="Sylfaen"/>
          <w:szCs w:val="24"/>
          <w:lang w:val="hy-AM"/>
        </w:rPr>
        <w:t>ռեսո</w:t>
      </w:r>
      <w:r w:rsidR="00437C03">
        <w:rPr>
          <w:rFonts w:ascii="GHEA Grapalat" w:hAnsi="GHEA Grapalat" w:cs="Sylfaen"/>
          <w:szCs w:val="24"/>
          <w:lang w:val="hy-AM"/>
        </w:rPr>
        <w:t>ւ</w:t>
      </w:r>
      <w:r w:rsidR="004724CE">
        <w:rPr>
          <w:rFonts w:ascii="GHEA Grapalat" w:hAnsi="GHEA Grapalat" w:cs="Sylfaen"/>
          <w:szCs w:val="24"/>
          <w:lang w:val="hy-AM"/>
        </w:rPr>
        <w:t xml:space="preserve">րսների արդյունավետ օգտագործումը, </w:t>
      </w:r>
      <w:r w:rsidR="00BE5FE2">
        <w:rPr>
          <w:rFonts w:ascii="GHEA Grapalat" w:hAnsi="GHEA Grapalat" w:cs="Sylfaen"/>
          <w:szCs w:val="24"/>
          <w:lang w:val="hy-AM"/>
        </w:rPr>
        <w:t>բ</w:t>
      </w:r>
      <w:r w:rsidR="00BE5FE2" w:rsidRPr="006A3968">
        <w:rPr>
          <w:rFonts w:ascii="GHEA Grapalat" w:hAnsi="GHEA Grapalat" w:cs="Sylfaen"/>
          <w:szCs w:val="24"/>
          <w:lang w:val="hy-AM"/>
        </w:rPr>
        <w:t>նակչությանը որակյալ</w:t>
      </w:r>
      <w:r w:rsidR="00BE5FE2">
        <w:rPr>
          <w:rFonts w:ascii="GHEA Grapalat" w:hAnsi="GHEA Grapalat" w:cs="Sylfaen"/>
          <w:szCs w:val="24"/>
          <w:lang w:val="hy-AM"/>
        </w:rPr>
        <w:t xml:space="preserve"> </w:t>
      </w:r>
      <w:r w:rsidR="00BE5FE2" w:rsidRPr="006A3968">
        <w:rPr>
          <w:rFonts w:ascii="GHEA Grapalat" w:hAnsi="GHEA Grapalat" w:cs="Sylfaen"/>
          <w:szCs w:val="24"/>
          <w:lang w:val="hy-AM"/>
        </w:rPr>
        <w:t>ծառայությունն</w:t>
      </w:r>
      <w:r w:rsidR="004724CE">
        <w:rPr>
          <w:rFonts w:ascii="GHEA Grapalat" w:hAnsi="GHEA Grapalat" w:cs="Sylfaen"/>
          <w:szCs w:val="24"/>
          <w:lang w:val="hy-AM"/>
        </w:rPr>
        <w:t xml:space="preserve">երի </w:t>
      </w:r>
      <w:r w:rsidR="002419A8">
        <w:rPr>
          <w:rFonts w:ascii="GHEA Grapalat" w:hAnsi="GHEA Grapalat" w:cs="Sylfaen"/>
          <w:szCs w:val="24"/>
          <w:lang w:val="hy-AM"/>
        </w:rPr>
        <w:t xml:space="preserve">տրամադրումը </w:t>
      </w:r>
      <w:r w:rsidR="00437C03">
        <w:rPr>
          <w:rFonts w:ascii="GHEA Grapalat" w:hAnsi="GHEA Grapalat" w:cs="Sylfaen"/>
          <w:szCs w:val="24"/>
          <w:lang w:val="hy-AM"/>
        </w:rPr>
        <w:t>և էկոլոգիապես անվտանգ պայմանների ապահովումը</w:t>
      </w:r>
      <w:r w:rsidR="004724CE">
        <w:rPr>
          <w:rFonts w:ascii="GHEA Grapalat" w:hAnsi="GHEA Grapalat" w:cs="Sylfaen"/>
          <w:szCs w:val="24"/>
          <w:lang w:val="hy-AM"/>
        </w:rPr>
        <w:t xml:space="preserve">։ </w:t>
      </w:r>
    </w:p>
    <w:sectPr w:rsidR="001D7E13" w:rsidSect="00020A1F">
      <w:pgSz w:w="12240" w:h="15840"/>
      <w:pgMar w:top="851" w:right="850" w:bottom="709"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B39" w:rsidRDefault="00571B39" w:rsidP="00AF11C1">
      <w:pPr>
        <w:spacing w:after="0" w:line="240" w:lineRule="auto"/>
      </w:pPr>
      <w:r>
        <w:separator/>
      </w:r>
    </w:p>
  </w:endnote>
  <w:endnote w:type="continuationSeparator" w:id="0">
    <w:p w:rsidR="00571B39" w:rsidRDefault="00571B39" w:rsidP="00AF1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ArmenianMT">
    <w:altName w:val="Arial"/>
    <w:panose1 w:val="00000000000000000000"/>
    <w:charset w:val="00"/>
    <w:family w:val="swiss"/>
    <w:notTrueType/>
    <w:pitch w:val="default"/>
    <w:sig w:usb0="00000083" w:usb1="00000000" w:usb2="00000000" w:usb3="00000000" w:csb0="00000009" w:csb1="00000000"/>
  </w:font>
  <w:font w:name="Arian AMU">
    <w:altName w:val="Tahoma"/>
    <w:panose1 w:val="00000000000000000000"/>
    <w:charset w:val="00"/>
    <w:family w:val="auto"/>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LatArm">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B39" w:rsidRDefault="00571B39" w:rsidP="00AF11C1">
      <w:pPr>
        <w:spacing w:after="0" w:line="240" w:lineRule="auto"/>
      </w:pPr>
      <w:r>
        <w:separator/>
      </w:r>
    </w:p>
  </w:footnote>
  <w:footnote w:type="continuationSeparator" w:id="0">
    <w:p w:rsidR="00571B39" w:rsidRDefault="00571B39" w:rsidP="00AF11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A13DA"/>
    <w:multiLevelType w:val="hybridMultilevel"/>
    <w:tmpl w:val="A28C63BA"/>
    <w:lvl w:ilvl="0" w:tplc="B7140136">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C17C0F"/>
    <w:multiLevelType w:val="hybridMultilevel"/>
    <w:tmpl w:val="B4C45B2C"/>
    <w:lvl w:ilvl="0" w:tplc="58808062">
      <w:start w:val="1"/>
      <w:numFmt w:val="decimal"/>
      <w:lvlText w:val="%1)"/>
      <w:lvlJc w:val="left"/>
      <w:pPr>
        <w:ind w:left="502" w:hanging="360"/>
      </w:pPr>
      <w:rPr>
        <w:rFonts w:cs="Arial" w:hint="default"/>
        <w:color w:val="00000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40A3120"/>
    <w:multiLevelType w:val="hybridMultilevel"/>
    <w:tmpl w:val="1BBECE62"/>
    <w:lvl w:ilvl="0" w:tplc="1F1A9074">
      <w:start w:val="1"/>
      <w:numFmt w:val="decimal"/>
      <w:lvlText w:val="%1)"/>
      <w:lvlJc w:val="left"/>
      <w:pPr>
        <w:ind w:left="1455" w:hanging="360"/>
      </w:pPr>
      <w:rPr>
        <w:rFonts w:hint="default"/>
      </w:rPr>
    </w:lvl>
    <w:lvl w:ilvl="1" w:tplc="04090019">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3">
    <w:nsid w:val="0555399A"/>
    <w:multiLevelType w:val="multilevel"/>
    <w:tmpl w:val="3442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B02EFD"/>
    <w:multiLevelType w:val="hybridMultilevel"/>
    <w:tmpl w:val="76B0C88A"/>
    <w:lvl w:ilvl="0" w:tplc="481A90DE">
      <w:start w:val="1"/>
      <w:numFmt w:val="decimal"/>
      <w:lvlText w:val="%1."/>
      <w:lvlJc w:val="left"/>
      <w:pPr>
        <w:ind w:left="502" w:hanging="360"/>
      </w:pPr>
      <w:rPr>
        <w:rFonts w:cs="Sylfaen" w:hint="default"/>
        <w:b w:val="0"/>
        <w:color w:val="auto"/>
      </w:rPr>
    </w:lvl>
    <w:lvl w:ilvl="1" w:tplc="EFFE614C">
      <w:start w:val="1"/>
      <w:numFmt w:val="decimal"/>
      <w:lvlText w:val="%2)"/>
      <w:lvlJc w:val="left"/>
      <w:pPr>
        <w:ind w:left="928" w:hanging="360"/>
      </w:pPr>
      <w:rPr>
        <w:rFonts w:ascii="GHEA Grapalat" w:eastAsia="Times New Roman" w:hAnsi="GHEA Grapalat" w:cs="Arial"/>
        <w:b w:val="0"/>
      </w:rPr>
    </w:lvl>
    <w:lvl w:ilvl="2" w:tplc="D1A64B36">
      <w:start w:val="1"/>
      <w:numFmt w:val="upperRoman"/>
      <w:lvlText w:val="%3."/>
      <w:lvlJc w:val="left"/>
      <w:pPr>
        <w:ind w:left="2700" w:hanging="720"/>
      </w:pPr>
      <w:rPr>
        <w:rFonts w:cs="Times New Roman"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7C413F7"/>
    <w:multiLevelType w:val="hybridMultilevel"/>
    <w:tmpl w:val="9C98FE40"/>
    <w:lvl w:ilvl="0" w:tplc="04090011">
      <w:start w:val="1"/>
      <w:numFmt w:val="decimal"/>
      <w:lvlText w:val="%1)"/>
      <w:lvlJc w:val="left"/>
      <w:pPr>
        <w:ind w:left="3479"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6">
    <w:nsid w:val="08025A15"/>
    <w:multiLevelType w:val="multilevel"/>
    <w:tmpl w:val="589A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527B9C"/>
    <w:multiLevelType w:val="hybridMultilevel"/>
    <w:tmpl w:val="DB224AB0"/>
    <w:lvl w:ilvl="0" w:tplc="A23695A2">
      <w:start w:val="25"/>
      <w:numFmt w:val="decimal"/>
      <w:lvlText w:val="%1."/>
      <w:lvlJc w:val="left"/>
      <w:pPr>
        <w:ind w:left="23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F251F15"/>
    <w:multiLevelType w:val="hybridMultilevel"/>
    <w:tmpl w:val="497463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703C69"/>
    <w:multiLevelType w:val="hybridMultilevel"/>
    <w:tmpl w:val="D15EBE8C"/>
    <w:lvl w:ilvl="0" w:tplc="477019B6">
      <w:start w:val="1"/>
      <w:numFmt w:val="decimal"/>
      <w:lvlText w:val="%1)"/>
      <w:lvlJc w:val="left"/>
      <w:pPr>
        <w:ind w:left="1855" w:hanging="360"/>
      </w:pPr>
      <w:rPr>
        <w:rFonts w:hint="default"/>
      </w:rPr>
    </w:lvl>
    <w:lvl w:ilvl="1" w:tplc="04090019">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0">
    <w:nsid w:val="12B848AC"/>
    <w:multiLevelType w:val="hybridMultilevel"/>
    <w:tmpl w:val="F2BA7598"/>
    <w:lvl w:ilvl="0" w:tplc="DAAC86F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1A560ACB"/>
    <w:multiLevelType w:val="hybridMultilevel"/>
    <w:tmpl w:val="9FF4CDF4"/>
    <w:lvl w:ilvl="0" w:tplc="633684BA">
      <w:start w:val="24"/>
      <w:numFmt w:val="decimal"/>
      <w:lvlText w:val="%1."/>
      <w:lvlJc w:val="left"/>
      <w:pPr>
        <w:ind w:left="23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A975759"/>
    <w:multiLevelType w:val="hybridMultilevel"/>
    <w:tmpl w:val="6A7A527C"/>
    <w:lvl w:ilvl="0" w:tplc="AE3E12D8">
      <w:start w:val="28"/>
      <w:numFmt w:val="decimal"/>
      <w:lvlText w:val="%1."/>
      <w:lvlJc w:val="left"/>
      <w:pPr>
        <w:ind w:left="2430" w:hanging="360"/>
      </w:pPr>
      <w:rPr>
        <w:rFonts w:cs="Times New Roman" w:hint="default"/>
        <w:b w:val="0"/>
      </w:rPr>
    </w:lvl>
    <w:lvl w:ilvl="1" w:tplc="04090019" w:tentative="1">
      <w:start w:val="1"/>
      <w:numFmt w:val="lowerLetter"/>
      <w:lvlText w:val="%2."/>
      <w:lvlJc w:val="left"/>
      <w:pPr>
        <w:ind w:left="-602" w:hanging="360"/>
      </w:pPr>
      <w:rPr>
        <w:rFonts w:cs="Times New Roman"/>
      </w:rPr>
    </w:lvl>
    <w:lvl w:ilvl="2" w:tplc="0409001B" w:tentative="1">
      <w:start w:val="1"/>
      <w:numFmt w:val="lowerRoman"/>
      <w:lvlText w:val="%3."/>
      <w:lvlJc w:val="right"/>
      <w:pPr>
        <w:ind w:left="118" w:hanging="180"/>
      </w:pPr>
      <w:rPr>
        <w:rFonts w:cs="Times New Roman"/>
      </w:rPr>
    </w:lvl>
    <w:lvl w:ilvl="3" w:tplc="0409000F" w:tentative="1">
      <w:start w:val="1"/>
      <w:numFmt w:val="decimal"/>
      <w:lvlText w:val="%4."/>
      <w:lvlJc w:val="left"/>
      <w:pPr>
        <w:ind w:left="838" w:hanging="360"/>
      </w:pPr>
      <w:rPr>
        <w:rFonts w:cs="Times New Roman"/>
      </w:rPr>
    </w:lvl>
    <w:lvl w:ilvl="4" w:tplc="04090019" w:tentative="1">
      <w:start w:val="1"/>
      <w:numFmt w:val="lowerLetter"/>
      <w:lvlText w:val="%5."/>
      <w:lvlJc w:val="left"/>
      <w:pPr>
        <w:ind w:left="1558" w:hanging="360"/>
      </w:pPr>
      <w:rPr>
        <w:rFonts w:cs="Times New Roman"/>
      </w:rPr>
    </w:lvl>
    <w:lvl w:ilvl="5" w:tplc="0409001B" w:tentative="1">
      <w:start w:val="1"/>
      <w:numFmt w:val="lowerRoman"/>
      <w:lvlText w:val="%6."/>
      <w:lvlJc w:val="right"/>
      <w:pPr>
        <w:ind w:left="2278" w:hanging="180"/>
      </w:pPr>
      <w:rPr>
        <w:rFonts w:cs="Times New Roman"/>
      </w:rPr>
    </w:lvl>
    <w:lvl w:ilvl="6" w:tplc="0409000F" w:tentative="1">
      <w:start w:val="1"/>
      <w:numFmt w:val="decimal"/>
      <w:lvlText w:val="%7."/>
      <w:lvlJc w:val="left"/>
      <w:pPr>
        <w:ind w:left="2998" w:hanging="360"/>
      </w:pPr>
      <w:rPr>
        <w:rFonts w:cs="Times New Roman"/>
      </w:rPr>
    </w:lvl>
    <w:lvl w:ilvl="7" w:tplc="04090019" w:tentative="1">
      <w:start w:val="1"/>
      <w:numFmt w:val="lowerLetter"/>
      <w:lvlText w:val="%8."/>
      <w:lvlJc w:val="left"/>
      <w:pPr>
        <w:ind w:left="3718" w:hanging="360"/>
      </w:pPr>
      <w:rPr>
        <w:rFonts w:cs="Times New Roman"/>
      </w:rPr>
    </w:lvl>
    <w:lvl w:ilvl="8" w:tplc="0409001B" w:tentative="1">
      <w:start w:val="1"/>
      <w:numFmt w:val="lowerRoman"/>
      <w:lvlText w:val="%9."/>
      <w:lvlJc w:val="right"/>
      <w:pPr>
        <w:ind w:left="4438" w:hanging="180"/>
      </w:pPr>
      <w:rPr>
        <w:rFonts w:cs="Times New Roman"/>
      </w:rPr>
    </w:lvl>
  </w:abstractNum>
  <w:abstractNum w:abstractNumId="13">
    <w:nsid w:val="1C274343"/>
    <w:multiLevelType w:val="hybridMultilevel"/>
    <w:tmpl w:val="7390F014"/>
    <w:lvl w:ilvl="0" w:tplc="CB60C84A">
      <w:start w:val="22"/>
      <w:numFmt w:val="decimal"/>
      <w:lvlText w:val="%1."/>
      <w:lvlJc w:val="left"/>
      <w:pPr>
        <w:ind w:left="23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CC7306A"/>
    <w:multiLevelType w:val="hybridMultilevel"/>
    <w:tmpl w:val="13CCFC48"/>
    <w:lvl w:ilvl="0" w:tplc="E9C27A08">
      <w:start w:val="1"/>
      <w:numFmt w:val="upperRoman"/>
      <w:lvlText w:val="%1."/>
      <w:lvlJc w:val="left"/>
      <w:pPr>
        <w:ind w:left="1800" w:hanging="720"/>
      </w:pPr>
      <w:rPr>
        <w:rFonts w:cs="Times New Roman" w:hint="default"/>
      </w:rPr>
    </w:lvl>
    <w:lvl w:ilvl="1" w:tplc="4E883810">
      <w:start w:val="1"/>
      <w:numFmt w:val="decimal"/>
      <w:lvlText w:val="%2."/>
      <w:lvlJc w:val="left"/>
      <w:pPr>
        <w:ind w:left="3120" w:hanging="1320"/>
      </w:pPr>
      <w:rPr>
        <w:rFonts w:cs="Sylfae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1D700583"/>
    <w:multiLevelType w:val="hybridMultilevel"/>
    <w:tmpl w:val="33849C7A"/>
    <w:lvl w:ilvl="0" w:tplc="04090011">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6">
    <w:nsid w:val="1FE840DF"/>
    <w:multiLevelType w:val="hybridMultilevel"/>
    <w:tmpl w:val="BB089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3E06E8"/>
    <w:multiLevelType w:val="hybridMultilevel"/>
    <w:tmpl w:val="0EE6D64E"/>
    <w:lvl w:ilvl="0" w:tplc="1A126B70">
      <w:start w:val="1"/>
      <w:numFmt w:val="upperRoman"/>
      <w:lvlText w:val="%1."/>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8">
    <w:nsid w:val="277579F0"/>
    <w:multiLevelType w:val="hybridMultilevel"/>
    <w:tmpl w:val="01963D18"/>
    <w:lvl w:ilvl="0" w:tplc="3706389C">
      <w:start w:val="1"/>
      <w:numFmt w:val="decimal"/>
      <w:lvlText w:val="%1)"/>
      <w:lvlJc w:val="left"/>
      <w:pPr>
        <w:ind w:left="720" w:hanging="360"/>
      </w:pPr>
      <w:rPr>
        <w:rFonts w:ascii="GHEA Grapalat" w:eastAsia="Times New Roman" w:hAnsi="GHEA Grapalat" w:cs="Sylfae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2E7A4A"/>
    <w:multiLevelType w:val="hybridMultilevel"/>
    <w:tmpl w:val="408CC00E"/>
    <w:lvl w:ilvl="0" w:tplc="E314296C">
      <w:start w:val="1"/>
      <w:numFmt w:val="decimal"/>
      <w:lvlText w:val="%1)"/>
      <w:lvlJc w:val="left"/>
      <w:pPr>
        <w:ind w:left="1069" w:hanging="360"/>
      </w:pPr>
      <w:rPr>
        <w:rFonts w:cs="Sylfaen" w:hint="default"/>
        <w:sz w:val="24"/>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0">
    <w:nsid w:val="2B615268"/>
    <w:multiLevelType w:val="hybridMultilevel"/>
    <w:tmpl w:val="FB80EC86"/>
    <w:lvl w:ilvl="0" w:tplc="0409000F">
      <w:start w:val="1"/>
      <w:numFmt w:val="decimal"/>
      <w:lvlText w:val="%1."/>
      <w:lvlJc w:val="left"/>
      <w:pPr>
        <w:ind w:left="0" w:firstLine="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B00A47"/>
    <w:multiLevelType w:val="hybridMultilevel"/>
    <w:tmpl w:val="08F84B9A"/>
    <w:lvl w:ilvl="0" w:tplc="04090011">
      <w:start w:val="1"/>
      <w:numFmt w:val="decimal"/>
      <w:lvlText w:val="%1)"/>
      <w:lvlJc w:val="left"/>
      <w:pPr>
        <w:ind w:left="990" w:hanging="360"/>
      </w:pPr>
      <w:rPr>
        <w:rFonts w:cs="Times New Roman"/>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22">
    <w:nsid w:val="2CDF1CD4"/>
    <w:multiLevelType w:val="hybridMultilevel"/>
    <w:tmpl w:val="A39ABE1C"/>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nsid w:val="2D623675"/>
    <w:multiLevelType w:val="hybridMultilevel"/>
    <w:tmpl w:val="D13C65A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EF81956"/>
    <w:multiLevelType w:val="hybridMultilevel"/>
    <w:tmpl w:val="44B64A7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F0E5986"/>
    <w:multiLevelType w:val="hybridMultilevel"/>
    <w:tmpl w:val="6D3AC208"/>
    <w:lvl w:ilvl="0" w:tplc="73E22802">
      <w:start w:val="1"/>
      <w:numFmt w:val="decimal"/>
      <w:lvlText w:val="%1)"/>
      <w:lvlJc w:val="left"/>
      <w:pPr>
        <w:ind w:left="1211"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F6E425E"/>
    <w:multiLevelType w:val="hybridMultilevel"/>
    <w:tmpl w:val="FB92DC64"/>
    <w:lvl w:ilvl="0" w:tplc="07EAEDD0">
      <w:start w:val="1"/>
      <w:numFmt w:val="decimal"/>
      <w:lvlText w:val="%1)"/>
      <w:lvlJc w:val="left"/>
      <w:pPr>
        <w:ind w:left="502" w:hanging="360"/>
      </w:pPr>
      <w:rPr>
        <w:rFonts w:cs="Sylfaen"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30086CB4"/>
    <w:multiLevelType w:val="hybridMultilevel"/>
    <w:tmpl w:val="914E05C0"/>
    <w:lvl w:ilvl="0" w:tplc="04090011">
      <w:start w:val="1"/>
      <w:numFmt w:val="decimal"/>
      <w:lvlText w:val="%1)"/>
      <w:lvlJc w:val="left"/>
      <w:pPr>
        <w:ind w:left="1507" w:hanging="360"/>
      </w:pPr>
      <w:rPr>
        <w:rFonts w:hint="default"/>
      </w:rPr>
    </w:lvl>
    <w:lvl w:ilvl="1" w:tplc="04090003" w:tentative="1">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8">
    <w:nsid w:val="30B54DA5"/>
    <w:multiLevelType w:val="hybridMultilevel"/>
    <w:tmpl w:val="F34AF402"/>
    <w:lvl w:ilvl="0" w:tplc="4204F6D6">
      <w:start w:val="11"/>
      <w:numFmt w:val="upperRoman"/>
      <w:lvlText w:val="%1."/>
      <w:lvlJc w:val="left"/>
      <w:pPr>
        <w:ind w:left="1530" w:hanging="72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9">
    <w:nsid w:val="361A32FB"/>
    <w:multiLevelType w:val="multilevel"/>
    <w:tmpl w:val="F0BA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045860"/>
    <w:multiLevelType w:val="hybridMultilevel"/>
    <w:tmpl w:val="C434A6DE"/>
    <w:lvl w:ilvl="0" w:tplc="1600489C">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38374785"/>
    <w:multiLevelType w:val="hybridMultilevel"/>
    <w:tmpl w:val="BB462054"/>
    <w:lvl w:ilvl="0" w:tplc="AAFC3A48">
      <w:start w:val="10"/>
      <w:numFmt w:val="decimal"/>
      <w:lvlText w:val="%1."/>
      <w:lvlJc w:val="left"/>
      <w:pPr>
        <w:ind w:left="23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83F15E4"/>
    <w:multiLevelType w:val="hybridMultilevel"/>
    <w:tmpl w:val="75384422"/>
    <w:lvl w:ilvl="0" w:tplc="2AEE5EAC">
      <w:start w:val="21"/>
      <w:numFmt w:val="decimal"/>
      <w:lvlText w:val="%1."/>
      <w:lvlJc w:val="center"/>
      <w:pPr>
        <w:ind w:left="1211" w:hanging="360"/>
      </w:pPr>
      <w:rPr>
        <w:rFonts w:cs="Times New Roman" w:hint="default"/>
      </w:rPr>
    </w:lvl>
    <w:lvl w:ilvl="1" w:tplc="4E4E966A">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DDE4059"/>
    <w:multiLevelType w:val="hybridMultilevel"/>
    <w:tmpl w:val="C22809BE"/>
    <w:lvl w:ilvl="0" w:tplc="CE08C2F4">
      <w:start w:val="17"/>
      <w:numFmt w:val="decimal"/>
      <w:lvlText w:val="%1."/>
      <w:lvlJc w:val="center"/>
      <w:pPr>
        <w:ind w:left="86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29B04AC"/>
    <w:multiLevelType w:val="hybridMultilevel"/>
    <w:tmpl w:val="847056D0"/>
    <w:lvl w:ilvl="0" w:tplc="EF8449AA">
      <w:start w:val="13"/>
      <w:numFmt w:val="decimal"/>
      <w:lvlText w:val="%1."/>
      <w:lvlJc w:val="left"/>
      <w:pPr>
        <w:ind w:left="114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4CA443A"/>
    <w:multiLevelType w:val="hybridMultilevel"/>
    <w:tmpl w:val="630C1EB6"/>
    <w:lvl w:ilvl="0" w:tplc="88BC0FB2">
      <w:start w:val="1"/>
      <w:numFmt w:val="decimal"/>
      <w:lvlText w:val="%1)"/>
      <w:lvlJc w:val="left"/>
      <w:pPr>
        <w:ind w:left="1815" w:hanging="360"/>
      </w:pPr>
      <w:rPr>
        <w:rFonts w:hint="default"/>
      </w:rPr>
    </w:lvl>
    <w:lvl w:ilvl="1" w:tplc="04090019">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36">
    <w:nsid w:val="4ABF4BD9"/>
    <w:multiLevelType w:val="hybridMultilevel"/>
    <w:tmpl w:val="F934E8B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D806223"/>
    <w:multiLevelType w:val="hybridMultilevel"/>
    <w:tmpl w:val="27CE67BC"/>
    <w:lvl w:ilvl="0" w:tplc="335CB47A">
      <w:start w:val="1"/>
      <w:numFmt w:val="bullet"/>
      <w:lvlText w:val="•"/>
      <w:lvlJc w:val="left"/>
      <w:pPr>
        <w:tabs>
          <w:tab w:val="num" w:pos="720"/>
        </w:tabs>
        <w:ind w:left="720" w:hanging="360"/>
      </w:pPr>
      <w:rPr>
        <w:rFonts w:ascii="Times New Roman" w:hAnsi="Times New Roman" w:hint="default"/>
      </w:rPr>
    </w:lvl>
    <w:lvl w:ilvl="1" w:tplc="1B223322" w:tentative="1">
      <w:start w:val="1"/>
      <w:numFmt w:val="bullet"/>
      <w:lvlText w:val="•"/>
      <w:lvlJc w:val="left"/>
      <w:pPr>
        <w:tabs>
          <w:tab w:val="num" w:pos="1440"/>
        </w:tabs>
        <w:ind w:left="1440" w:hanging="360"/>
      </w:pPr>
      <w:rPr>
        <w:rFonts w:ascii="Times New Roman" w:hAnsi="Times New Roman" w:hint="default"/>
      </w:rPr>
    </w:lvl>
    <w:lvl w:ilvl="2" w:tplc="222E87FA" w:tentative="1">
      <w:start w:val="1"/>
      <w:numFmt w:val="bullet"/>
      <w:lvlText w:val="•"/>
      <w:lvlJc w:val="left"/>
      <w:pPr>
        <w:tabs>
          <w:tab w:val="num" w:pos="2160"/>
        </w:tabs>
        <w:ind w:left="2160" w:hanging="360"/>
      </w:pPr>
      <w:rPr>
        <w:rFonts w:ascii="Times New Roman" w:hAnsi="Times New Roman" w:hint="default"/>
      </w:rPr>
    </w:lvl>
    <w:lvl w:ilvl="3" w:tplc="F5CE6AA6" w:tentative="1">
      <w:start w:val="1"/>
      <w:numFmt w:val="bullet"/>
      <w:lvlText w:val="•"/>
      <w:lvlJc w:val="left"/>
      <w:pPr>
        <w:tabs>
          <w:tab w:val="num" w:pos="2880"/>
        </w:tabs>
        <w:ind w:left="2880" w:hanging="360"/>
      </w:pPr>
      <w:rPr>
        <w:rFonts w:ascii="Times New Roman" w:hAnsi="Times New Roman" w:hint="default"/>
      </w:rPr>
    </w:lvl>
    <w:lvl w:ilvl="4" w:tplc="BCB62E30" w:tentative="1">
      <w:start w:val="1"/>
      <w:numFmt w:val="bullet"/>
      <w:lvlText w:val="•"/>
      <w:lvlJc w:val="left"/>
      <w:pPr>
        <w:tabs>
          <w:tab w:val="num" w:pos="3600"/>
        </w:tabs>
        <w:ind w:left="3600" w:hanging="360"/>
      </w:pPr>
      <w:rPr>
        <w:rFonts w:ascii="Times New Roman" w:hAnsi="Times New Roman" w:hint="default"/>
      </w:rPr>
    </w:lvl>
    <w:lvl w:ilvl="5" w:tplc="4D02A094" w:tentative="1">
      <w:start w:val="1"/>
      <w:numFmt w:val="bullet"/>
      <w:lvlText w:val="•"/>
      <w:lvlJc w:val="left"/>
      <w:pPr>
        <w:tabs>
          <w:tab w:val="num" w:pos="4320"/>
        </w:tabs>
        <w:ind w:left="4320" w:hanging="360"/>
      </w:pPr>
      <w:rPr>
        <w:rFonts w:ascii="Times New Roman" w:hAnsi="Times New Roman" w:hint="default"/>
      </w:rPr>
    </w:lvl>
    <w:lvl w:ilvl="6" w:tplc="EE62CF84" w:tentative="1">
      <w:start w:val="1"/>
      <w:numFmt w:val="bullet"/>
      <w:lvlText w:val="•"/>
      <w:lvlJc w:val="left"/>
      <w:pPr>
        <w:tabs>
          <w:tab w:val="num" w:pos="5040"/>
        </w:tabs>
        <w:ind w:left="5040" w:hanging="360"/>
      </w:pPr>
      <w:rPr>
        <w:rFonts w:ascii="Times New Roman" w:hAnsi="Times New Roman" w:hint="default"/>
      </w:rPr>
    </w:lvl>
    <w:lvl w:ilvl="7" w:tplc="93D0312A" w:tentative="1">
      <w:start w:val="1"/>
      <w:numFmt w:val="bullet"/>
      <w:lvlText w:val="•"/>
      <w:lvlJc w:val="left"/>
      <w:pPr>
        <w:tabs>
          <w:tab w:val="num" w:pos="5760"/>
        </w:tabs>
        <w:ind w:left="5760" w:hanging="360"/>
      </w:pPr>
      <w:rPr>
        <w:rFonts w:ascii="Times New Roman" w:hAnsi="Times New Roman" w:hint="default"/>
      </w:rPr>
    </w:lvl>
    <w:lvl w:ilvl="8" w:tplc="97A4D88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4EF72A5E"/>
    <w:multiLevelType w:val="hybridMultilevel"/>
    <w:tmpl w:val="EA347C94"/>
    <w:lvl w:ilvl="0" w:tplc="8D50AC2C">
      <w:start w:val="18"/>
      <w:numFmt w:val="decimal"/>
      <w:lvlText w:val="%1."/>
      <w:lvlJc w:val="left"/>
      <w:pPr>
        <w:ind w:left="234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529B5E29"/>
    <w:multiLevelType w:val="hybridMultilevel"/>
    <w:tmpl w:val="A28C63BA"/>
    <w:lvl w:ilvl="0" w:tplc="B7140136">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54F46775"/>
    <w:multiLevelType w:val="hybridMultilevel"/>
    <w:tmpl w:val="5C20980E"/>
    <w:lvl w:ilvl="0" w:tplc="04090011">
      <w:start w:val="1"/>
      <w:numFmt w:val="decimal"/>
      <w:lvlText w:val="%1)"/>
      <w:lvlJc w:val="left"/>
      <w:pPr>
        <w:ind w:left="4472" w:hanging="360"/>
      </w:pPr>
      <w:rPr>
        <w:rFonts w:cs="Times New Roman"/>
      </w:rPr>
    </w:lvl>
    <w:lvl w:ilvl="1" w:tplc="04090019" w:tentative="1">
      <w:start w:val="1"/>
      <w:numFmt w:val="lowerLetter"/>
      <w:lvlText w:val="%2."/>
      <w:lvlJc w:val="left"/>
      <w:pPr>
        <w:ind w:left="4740" w:hanging="360"/>
      </w:pPr>
      <w:rPr>
        <w:rFonts w:cs="Times New Roman"/>
      </w:rPr>
    </w:lvl>
    <w:lvl w:ilvl="2" w:tplc="0409001B" w:tentative="1">
      <w:start w:val="1"/>
      <w:numFmt w:val="lowerRoman"/>
      <w:lvlText w:val="%3."/>
      <w:lvlJc w:val="right"/>
      <w:pPr>
        <w:ind w:left="5460" w:hanging="180"/>
      </w:pPr>
      <w:rPr>
        <w:rFonts w:cs="Times New Roman"/>
      </w:rPr>
    </w:lvl>
    <w:lvl w:ilvl="3" w:tplc="0409000F" w:tentative="1">
      <w:start w:val="1"/>
      <w:numFmt w:val="decimal"/>
      <w:lvlText w:val="%4."/>
      <w:lvlJc w:val="left"/>
      <w:pPr>
        <w:ind w:left="6180" w:hanging="360"/>
      </w:pPr>
      <w:rPr>
        <w:rFonts w:cs="Times New Roman"/>
      </w:rPr>
    </w:lvl>
    <w:lvl w:ilvl="4" w:tplc="04090019" w:tentative="1">
      <w:start w:val="1"/>
      <w:numFmt w:val="lowerLetter"/>
      <w:lvlText w:val="%5."/>
      <w:lvlJc w:val="left"/>
      <w:pPr>
        <w:ind w:left="6900" w:hanging="360"/>
      </w:pPr>
      <w:rPr>
        <w:rFonts w:cs="Times New Roman"/>
      </w:rPr>
    </w:lvl>
    <w:lvl w:ilvl="5" w:tplc="0409001B" w:tentative="1">
      <w:start w:val="1"/>
      <w:numFmt w:val="lowerRoman"/>
      <w:lvlText w:val="%6."/>
      <w:lvlJc w:val="right"/>
      <w:pPr>
        <w:ind w:left="7620" w:hanging="180"/>
      </w:pPr>
      <w:rPr>
        <w:rFonts w:cs="Times New Roman"/>
      </w:rPr>
    </w:lvl>
    <w:lvl w:ilvl="6" w:tplc="0409000F" w:tentative="1">
      <w:start w:val="1"/>
      <w:numFmt w:val="decimal"/>
      <w:lvlText w:val="%7."/>
      <w:lvlJc w:val="left"/>
      <w:pPr>
        <w:ind w:left="8340" w:hanging="360"/>
      </w:pPr>
      <w:rPr>
        <w:rFonts w:cs="Times New Roman"/>
      </w:rPr>
    </w:lvl>
    <w:lvl w:ilvl="7" w:tplc="04090019" w:tentative="1">
      <w:start w:val="1"/>
      <w:numFmt w:val="lowerLetter"/>
      <w:lvlText w:val="%8."/>
      <w:lvlJc w:val="left"/>
      <w:pPr>
        <w:ind w:left="9060" w:hanging="360"/>
      </w:pPr>
      <w:rPr>
        <w:rFonts w:cs="Times New Roman"/>
      </w:rPr>
    </w:lvl>
    <w:lvl w:ilvl="8" w:tplc="0409001B" w:tentative="1">
      <w:start w:val="1"/>
      <w:numFmt w:val="lowerRoman"/>
      <w:lvlText w:val="%9."/>
      <w:lvlJc w:val="right"/>
      <w:pPr>
        <w:ind w:left="9780" w:hanging="180"/>
      </w:pPr>
      <w:rPr>
        <w:rFonts w:cs="Times New Roman"/>
      </w:rPr>
    </w:lvl>
  </w:abstractNum>
  <w:abstractNum w:abstractNumId="41">
    <w:nsid w:val="55100FBD"/>
    <w:multiLevelType w:val="hybridMultilevel"/>
    <w:tmpl w:val="A3428ED0"/>
    <w:lvl w:ilvl="0" w:tplc="682601B4">
      <w:start w:val="1"/>
      <w:numFmt w:val="decimal"/>
      <w:lvlText w:val="%1)"/>
      <w:lvlJc w:val="left"/>
      <w:pPr>
        <w:ind w:left="1815" w:hanging="360"/>
      </w:pPr>
      <w:rPr>
        <w:rFonts w:hint="default"/>
      </w:rPr>
    </w:lvl>
    <w:lvl w:ilvl="1" w:tplc="04090019">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42">
    <w:nsid w:val="575935B6"/>
    <w:multiLevelType w:val="hybridMultilevel"/>
    <w:tmpl w:val="F0A21DFE"/>
    <w:lvl w:ilvl="0" w:tplc="FF3E744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2A3EC9"/>
    <w:multiLevelType w:val="hybridMultilevel"/>
    <w:tmpl w:val="2A102BBC"/>
    <w:lvl w:ilvl="0" w:tplc="CF184E5A">
      <w:start w:val="5"/>
      <w:numFmt w:val="upp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nsid w:val="5A5F4969"/>
    <w:multiLevelType w:val="hybridMultilevel"/>
    <w:tmpl w:val="AD6A5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117B49"/>
    <w:multiLevelType w:val="hybridMultilevel"/>
    <w:tmpl w:val="07B4FA9C"/>
    <w:lvl w:ilvl="0" w:tplc="04090011">
      <w:start w:val="1"/>
      <w:numFmt w:val="decimal"/>
      <w:lvlText w:val="%1)"/>
      <w:lvlJc w:val="left"/>
      <w:pPr>
        <w:ind w:left="1507" w:hanging="360"/>
      </w:pPr>
      <w:rPr>
        <w:rFonts w:hint="default"/>
      </w:rPr>
    </w:lvl>
    <w:lvl w:ilvl="1" w:tplc="04090003" w:tentative="1">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6">
    <w:nsid w:val="62B20E0C"/>
    <w:multiLevelType w:val="hybridMultilevel"/>
    <w:tmpl w:val="4A588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987915"/>
    <w:multiLevelType w:val="hybridMultilevel"/>
    <w:tmpl w:val="07B4FA9C"/>
    <w:lvl w:ilvl="0" w:tplc="04090011">
      <w:start w:val="1"/>
      <w:numFmt w:val="decimal"/>
      <w:lvlText w:val="%1)"/>
      <w:lvlJc w:val="left"/>
      <w:pPr>
        <w:ind w:left="1507" w:hanging="360"/>
      </w:pPr>
      <w:rPr>
        <w:rFonts w:hint="default"/>
      </w:rPr>
    </w:lvl>
    <w:lvl w:ilvl="1" w:tplc="04090003" w:tentative="1">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8">
    <w:nsid w:val="665F052A"/>
    <w:multiLevelType w:val="hybridMultilevel"/>
    <w:tmpl w:val="B9AECACE"/>
    <w:lvl w:ilvl="0" w:tplc="4D8084B6">
      <w:start w:val="26"/>
      <w:numFmt w:val="decimal"/>
      <w:lvlText w:val="%1."/>
      <w:lvlJc w:val="left"/>
      <w:pPr>
        <w:tabs>
          <w:tab w:val="num" w:pos="928"/>
        </w:tabs>
        <w:ind w:left="92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77947B0"/>
    <w:multiLevelType w:val="multilevel"/>
    <w:tmpl w:val="0C58CB0A"/>
    <w:lvl w:ilvl="0">
      <w:start w:val="2"/>
      <w:numFmt w:val="decimal"/>
      <w:lvlText w:val="%1)"/>
      <w:lvlJc w:val="left"/>
      <w:pPr>
        <w:ind w:left="360" w:hanging="360"/>
      </w:pPr>
      <w:rPr>
        <w:rFonts w:ascii="GHEA Grapalat" w:eastAsia="Times New Roman" w:hAnsi="GHEA Grapalat" w:cs="Sylfaen" w:hint="default"/>
      </w:rPr>
    </w:lvl>
    <w:lvl w:ilvl="1">
      <w:start w:val="1"/>
      <w:numFmt w:val="decimal"/>
      <w:lvlText w:val="%2)"/>
      <w:lvlJc w:val="left"/>
      <w:pPr>
        <w:ind w:left="990" w:hanging="720"/>
      </w:pPr>
      <w:rPr>
        <w:rFonts w:ascii="GHEA Grapalat" w:eastAsia="Times New Roman" w:hAnsi="GHEA Grapalat"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1080" w:hanging="108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440" w:hanging="1440"/>
      </w:pPr>
      <w:rPr>
        <w:rFonts w:cs="Sylfaen" w:hint="default"/>
      </w:rPr>
    </w:lvl>
    <w:lvl w:ilvl="6">
      <w:start w:val="1"/>
      <w:numFmt w:val="decimal"/>
      <w:lvlText w:val="%1.%2.%3.%4.%5.%6.%7."/>
      <w:lvlJc w:val="left"/>
      <w:pPr>
        <w:ind w:left="1800" w:hanging="1800"/>
      </w:pPr>
      <w:rPr>
        <w:rFonts w:cs="Sylfaen" w:hint="default"/>
      </w:rPr>
    </w:lvl>
    <w:lvl w:ilvl="7">
      <w:start w:val="1"/>
      <w:numFmt w:val="decimal"/>
      <w:lvlText w:val="%1.%2.%3.%4.%5.%6.%7.%8."/>
      <w:lvlJc w:val="left"/>
      <w:pPr>
        <w:ind w:left="1800" w:hanging="1800"/>
      </w:pPr>
      <w:rPr>
        <w:rFonts w:cs="Sylfaen" w:hint="default"/>
      </w:rPr>
    </w:lvl>
    <w:lvl w:ilvl="8">
      <w:start w:val="1"/>
      <w:numFmt w:val="decimal"/>
      <w:lvlText w:val="%1.%2.%3.%4.%5.%6.%7.%8.%9."/>
      <w:lvlJc w:val="left"/>
      <w:pPr>
        <w:ind w:left="2160" w:hanging="2160"/>
      </w:pPr>
      <w:rPr>
        <w:rFonts w:cs="Sylfaen" w:hint="default"/>
      </w:rPr>
    </w:lvl>
  </w:abstractNum>
  <w:abstractNum w:abstractNumId="50">
    <w:nsid w:val="6809752A"/>
    <w:multiLevelType w:val="multilevel"/>
    <w:tmpl w:val="51B4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445067"/>
    <w:multiLevelType w:val="hybridMultilevel"/>
    <w:tmpl w:val="7F52E3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9A01CC"/>
    <w:multiLevelType w:val="hybridMultilevel"/>
    <w:tmpl w:val="DDF8F324"/>
    <w:lvl w:ilvl="0" w:tplc="515EEE4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E463CF"/>
    <w:multiLevelType w:val="hybridMultilevel"/>
    <w:tmpl w:val="64965C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C083F47"/>
    <w:multiLevelType w:val="hybridMultilevel"/>
    <w:tmpl w:val="D86A1532"/>
    <w:lvl w:ilvl="0" w:tplc="8232357A">
      <w:start w:val="1"/>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A709E8"/>
    <w:multiLevelType w:val="hybridMultilevel"/>
    <w:tmpl w:val="8FD09BE0"/>
    <w:lvl w:ilvl="0" w:tplc="C70239D4">
      <w:start w:val="5"/>
      <w:numFmt w:val="decimal"/>
      <w:lvlText w:val="%1."/>
      <w:lvlJc w:val="left"/>
      <w:pPr>
        <w:ind w:left="23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F0F50D6"/>
    <w:multiLevelType w:val="hybridMultilevel"/>
    <w:tmpl w:val="D8CEEEFC"/>
    <w:lvl w:ilvl="0" w:tplc="D09EBBA6">
      <w:start w:val="15"/>
      <w:numFmt w:val="decimal"/>
      <w:lvlText w:val="%1."/>
      <w:lvlJc w:val="left"/>
      <w:pPr>
        <w:ind w:left="234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70203CA0"/>
    <w:multiLevelType w:val="hybridMultilevel"/>
    <w:tmpl w:val="6896E07A"/>
    <w:lvl w:ilvl="0" w:tplc="63DA15C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29517E9"/>
    <w:multiLevelType w:val="hybridMultilevel"/>
    <w:tmpl w:val="8570C438"/>
    <w:lvl w:ilvl="0" w:tplc="DAA80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4DE3CF1"/>
    <w:multiLevelType w:val="hybridMultilevel"/>
    <w:tmpl w:val="787469C4"/>
    <w:lvl w:ilvl="0" w:tplc="4A02AEBC">
      <w:start w:val="30"/>
      <w:numFmt w:val="decimal"/>
      <w:lvlText w:val="%1."/>
      <w:lvlJc w:val="left"/>
      <w:pPr>
        <w:ind w:left="243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7345F37"/>
    <w:multiLevelType w:val="multilevel"/>
    <w:tmpl w:val="2156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78E4503"/>
    <w:multiLevelType w:val="hybridMultilevel"/>
    <w:tmpl w:val="774C11E8"/>
    <w:lvl w:ilvl="0" w:tplc="0E68EA1C">
      <w:start w:val="20"/>
      <w:numFmt w:val="decimal"/>
      <w:lvlText w:val="%1."/>
      <w:lvlJc w:val="center"/>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8023A7A"/>
    <w:multiLevelType w:val="hybridMultilevel"/>
    <w:tmpl w:val="2438F1E4"/>
    <w:lvl w:ilvl="0" w:tplc="32FAF68E">
      <w:start w:val="8"/>
      <w:numFmt w:val="decimal"/>
      <w:lvlText w:val="%1."/>
      <w:lvlJc w:val="left"/>
      <w:pPr>
        <w:ind w:left="23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7AC079CF"/>
    <w:multiLevelType w:val="hybridMultilevel"/>
    <w:tmpl w:val="B874D232"/>
    <w:lvl w:ilvl="0" w:tplc="9B2C61F0">
      <w:start w:val="28"/>
      <w:numFmt w:val="decimal"/>
      <w:lvlText w:val="%1."/>
      <w:lvlJc w:val="left"/>
      <w:pPr>
        <w:ind w:left="900" w:hanging="360"/>
      </w:pPr>
      <w:rPr>
        <w:rFonts w:cs="Times New Roman" w:hint="default"/>
        <w:b w:val="0"/>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CB91F31"/>
    <w:multiLevelType w:val="hybridMultilevel"/>
    <w:tmpl w:val="8EE6783E"/>
    <w:lvl w:ilvl="0" w:tplc="58EE3942">
      <w:start w:val="14"/>
      <w:numFmt w:val="decimal"/>
      <w:lvlText w:val="%1."/>
      <w:lvlJc w:val="left"/>
      <w:pPr>
        <w:ind w:left="2340" w:hanging="360"/>
      </w:pPr>
      <w:rPr>
        <w:rFonts w:cs="Sylfae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CE24846"/>
    <w:multiLevelType w:val="hybridMultilevel"/>
    <w:tmpl w:val="1032B526"/>
    <w:lvl w:ilvl="0" w:tplc="DEC48AC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DC5359A"/>
    <w:multiLevelType w:val="hybridMultilevel"/>
    <w:tmpl w:val="DD14F95A"/>
    <w:lvl w:ilvl="0" w:tplc="8E54AA9A">
      <w:start w:val="9"/>
      <w:numFmt w:val="decimal"/>
      <w:lvlText w:val="%1."/>
      <w:lvlJc w:val="left"/>
      <w:pPr>
        <w:ind w:left="810" w:hanging="360"/>
      </w:pPr>
      <w:rPr>
        <w:rFonts w:hint="default"/>
        <w:b/>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7">
    <w:nsid w:val="7F886B4B"/>
    <w:multiLevelType w:val="hybridMultilevel"/>
    <w:tmpl w:val="FD9861D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4"/>
  </w:num>
  <w:num w:numId="2">
    <w:abstractNumId w:val="25"/>
  </w:num>
  <w:num w:numId="3">
    <w:abstractNumId w:val="23"/>
  </w:num>
  <w:num w:numId="4">
    <w:abstractNumId w:val="19"/>
  </w:num>
  <w:num w:numId="5">
    <w:abstractNumId w:val="36"/>
  </w:num>
  <w:num w:numId="6">
    <w:abstractNumId w:val="5"/>
  </w:num>
  <w:num w:numId="7">
    <w:abstractNumId w:val="21"/>
  </w:num>
  <w:num w:numId="8">
    <w:abstractNumId w:val="4"/>
  </w:num>
  <w:num w:numId="9">
    <w:abstractNumId w:val="65"/>
  </w:num>
  <w:num w:numId="10">
    <w:abstractNumId w:val="49"/>
  </w:num>
  <w:num w:numId="11">
    <w:abstractNumId w:val="67"/>
  </w:num>
  <w:num w:numId="12">
    <w:abstractNumId w:val="55"/>
  </w:num>
  <w:num w:numId="13">
    <w:abstractNumId w:val="31"/>
  </w:num>
  <w:num w:numId="14">
    <w:abstractNumId w:val="34"/>
  </w:num>
  <w:num w:numId="15">
    <w:abstractNumId w:val="15"/>
  </w:num>
  <w:num w:numId="16">
    <w:abstractNumId w:val="64"/>
  </w:num>
  <w:num w:numId="17">
    <w:abstractNumId w:val="56"/>
  </w:num>
  <w:num w:numId="18">
    <w:abstractNumId w:val="33"/>
  </w:num>
  <w:num w:numId="19">
    <w:abstractNumId w:val="38"/>
  </w:num>
  <w:num w:numId="20">
    <w:abstractNumId w:val="61"/>
  </w:num>
  <w:num w:numId="21">
    <w:abstractNumId w:val="32"/>
  </w:num>
  <w:num w:numId="22">
    <w:abstractNumId w:val="40"/>
  </w:num>
  <w:num w:numId="23">
    <w:abstractNumId w:val="13"/>
  </w:num>
  <w:num w:numId="24">
    <w:abstractNumId w:val="11"/>
  </w:num>
  <w:num w:numId="25">
    <w:abstractNumId w:val="7"/>
  </w:num>
  <w:num w:numId="26">
    <w:abstractNumId w:val="48"/>
  </w:num>
  <w:num w:numId="27">
    <w:abstractNumId w:val="12"/>
  </w:num>
  <w:num w:numId="28">
    <w:abstractNumId w:val="63"/>
  </w:num>
  <w:num w:numId="29">
    <w:abstractNumId w:val="24"/>
  </w:num>
  <w:num w:numId="30">
    <w:abstractNumId w:val="59"/>
  </w:num>
  <w:num w:numId="31">
    <w:abstractNumId w:val="0"/>
  </w:num>
  <w:num w:numId="32">
    <w:abstractNumId w:val="30"/>
  </w:num>
  <w:num w:numId="33">
    <w:abstractNumId w:val="62"/>
  </w:num>
  <w:num w:numId="34">
    <w:abstractNumId w:val="18"/>
  </w:num>
  <w:num w:numId="35">
    <w:abstractNumId w:val="20"/>
  </w:num>
  <w:num w:numId="36">
    <w:abstractNumId w:val="9"/>
  </w:num>
  <w:num w:numId="37">
    <w:abstractNumId w:val="26"/>
  </w:num>
  <w:num w:numId="38">
    <w:abstractNumId w:val="35"/>
  </w:num>
  <w:num w:numId="39">
    <w:abstractNumId w:val="41"/>
  </w:num>
  <w:num w:numId="40">
    <w:abstractNumId w:val="2"/>
  </w:num>
  <w:num w:numId="41">
    <w:abstractNumId w:val="60"/>
  </w:num>
  <w:num w:numId="42">
    <w:abstractNumId w:val="6"/>
  </w:num>
  <w:num w:numId="43">
    <w:abstractNumId w:val="29"/>
  </w:num>
  <w:num w:numId="44">
    <w:abstractNumId w:val="50"/>
  </w:num>
  <w:num w:numId="45">
    <w:abstractNumId w:val="45"/>
  </w:num>
  <w:num w:numId="46">
    <w:abstractNumId w:val="17"/>
  </w:num>
  <w:num w:numId="47">
    <w:abstractNumId w:val="22"/>
  </w:num>
  <w:num w:numId="48">
    <w:abstractNumId w:val="3"/>
  </w:num>
  <w:num w:numId="49">
    <w:abstractNumId w:val="28"/>
  </w:num>
  <w:num w:numId="50">
    <w:abstractNumId w:val="54"/>
  </w:num>
  <w:num w:numId="51">
    <w:abstractNumId w:val="42"/>
  </w:num>
  <w:num w:numId="52">
    <w:abstractNumId w:val="58"/>
  </w:num>
  <w:num w:numId="53">
    <w:abstractNumId w:val="39"/>
  </w:num>
  <w:num w:numId="54">
    <w:abstractNumId w:val="66"/>
  </w:num>
  <w:num w:numId="55">
    <w:abstractNumId w:val="57"/>
  </w:num>
  <w:num w:numId="56">
    <w:abstractNumId w:val="53"/>
  </w:num>
  <w:num w:numId="57">
    <w:abstractNumId w:val="52"/>
  </w:num>
  <w:num w:numId="58">
    <w:abstractNumId w:val="27"/>
  </w:num>
  <w:num w:numId="59">
    <w:abstractNumId w:val="16"/>
  </w:num>
  <w:num w:numId="60">
    <w:abstractNumId w:val="1"/>
  </w:num>
  <w:num w:numId="61">
    <w:abstractNumId w:val="8"/>
  </w:num>
  <w:num w:numId="62">
    <w:abstractNumId w:val="51"/>
  </w:num>
  <w:num w:numId="63">
    <w:abstractNumId w:val="46"/>
  </w:num>
  <w:num w:numId="64">
    <w:abstractNumId w:val="47"/>
  </w:num>
  <w:num w:numId="65">
    <w:abstractNumId w:val="44"/>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num>
  <w:num w:numId="6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D3D"/>
    <w:rsid w:val="00000963"/>
    <w:rsid w:val="0000791A"/>
    <w:rsid w:val="0001079F"/>
    <w:rsid w:val="00012326"/>
    <w:rsid w:val="000170E4"/>
    <w:rsid w:val="00020A1F"/>
    <w:rsid w:val="000217E2"/>
    <w:rsid w:val="00022640"/>
    <w:rsid w:val="00023E0A"/>
    <w:rsid w:val="00025A0B"/>
    <w:rsid w:val="00030091"/>
    <w:rsid w:val="00030F03"/>
    <w:rsid w:val="000402FA"/>
    <w:rsid w:val="000411F4"/>
    <w:rsid w:val="0004358D"/>
    <w:rsid w:val="000602B4"/>
    <w:rsid w:val="0006265F"/>
    <w:rsid w:val="0006445D"/>
    <w:rsid w:val="0007245E"/>
    <w:rsid w:val="00074F99"/>
    <w:rsid w:val="00075BDA"/>
    <w:rsid w:val="00080DD9"/>
    <w:rsid w:val="0008256D"/>
    <w:rsid w:val="00083E51"/>
    <w:rsid w:val="00093346"/>
    <w:rsid w:val="000A09AA"/>
    <w:rsid w:val="000A0B8A"/>
    <w:rsid w:val="000A4279"/>
    <w:rsid w:val="000B1A42"/>
    <w:rsid w:val="000B4256"/>
    <w:rsid w:val="000C77DF"/>
    <w:rsid w:val="000D051A"/>
    <w:rsid w:val="000D06D9"/>
    <w:rsid w:val="000E28E6"/>
    <w:rsid w:val="000E449C"/>
    <w:rsid w:val="000F4FD9"/>
    <w:rsid w:val="000F5E51"/>
    <w:rsid w:val="00100407"/>
    <w:rsid w:val="00100EB4"/>
    <w:rsid w:val="0010574A"/>
    <w:rsid w:val="001073ED"/>
    <w:rsid w:val="00107807"/>
    <w:rsid w:val="001104AE"/>
    <w:rsid w:val="001110AF"/>
    <w:rsid w:val="001148A2"/>
    <w:rsid w:val="0012083F"/>
    <w:rsid w:val="00123B16"/>
    <w:rsid w:val="00124D42"/>
    <w:rsid w:val="001444B6"/>
    <w:rsid w:val="0015216B"/>
    <w:rsid w:val="001534A0"/>
    <w:rsid w:val="00155AD1"/>
    <w:rsid w:val="00160ECD"/>
    <w:rsid w:val="00161015"/>
    <w:rsid w:val="001623A7"/>
    <w:rsid w:val="00164726"/>
    <w:rsid w:val="001652B3"/>
    <w:rsid w:val="001754D2"/>
    <w:rsid w:val="00181C8D"/>
    <w:rsid w:val="00182287"/>
    <w:rsid w:val="00182CA3"/>
    <w:rsid w:val="0019501A"/>
    <w:rsid w:val="001A6CD0"/>
    <w:rsid w:val="001B2558"/>
    <w:rsid w:val="001B400D"/>
    <w:rsid w:val="001B6C2E"/>
    <w:rsid w:val="001C5068"/>
    <w:rsid w:val="001D1960"/>
    <w:rsid w:val="001D51C3"/>
    <w:rsid w:val="001D7E13"/>
    <w:rsid w:val="001E31D8"/>
    <w:rsid w:val="001F505A"/>
    <w:rsid w:val="001F5F6D"/>
    <w:rsid w:val="001F6DF4"/>
    <w:rsid w:val="001F7766"/>
    <w:rsid w:val="001F7A5A"/>
    <w:rsid w:val="0021045B"/>
    <w:rsid w:val="00214B5A"/>
    <w:rsid w:val="00216533"/>
    <w:rsid w:val="00216DCD"/>
    <w:rsid w:val="00217B49"/>
    <w:rsid w:val="0023786E"/>
    <w:rsid w:val="002419A8"/>
    <w:rsid w:val="002435A1"/>
    <w:rsid w:val="00244459"/>
    <w:rsid w:val="002546AD"/>
    <w:rsid w:val="0025505B"/>
    <w:rsid w:val="00260AA7"/>
    <w:rsid w:val="0026259F"/>
    <w:rsid w:val="00266B62"/>
    <w:rsid w:val="0027541A"/>
    <w:rsid w:val="00275428"/>
    <w:rsid w:val="00281833"/>
    <w:rsid w:val="0028374A"/>
    <w:rsid w:val="00287B65"/>
    <w:rsid w:val="002906B8"/>
    <w:rsid w:val="00291D28"/>
    <w:rsid w:val="002922D0"/>
    <w:rsid w:val="0029325C"/>
    <w:rsid w:val="002A405A"/>
    <w:rsid w:val="002B0103"/>
    <w:rsid w:val="002B067D"/>
    <w:rsid w:val="002B6F29"/>
    <w:rsid w:val="002C1D12"/>
    <w:rsid w:val="002D219F"/>
    <w:rsid w:val="002D3AF1"/>
    <w:rsid w:val="002D7E93"/>
    <w:rsid w:val="002E037F"/>
    <w:rsid w:val="002E643F"/>
    <w:rsid w:val="002E73FD"/>
    <w:rsid w:val="002F442B"/>
    <w:rsid w:val="002F7B07"/>
    <w:rsid w:val="00302C59"/>
    <w:rsid w:val="00306E42"/>
    <w:rsid w:val="00314050"/>
    <w:rsid w:val="003222D5"/>
    <w:rsid w:val="00324092"/>
    <w:rsid w:val="003326E0"/>
    <w:rsid w:val="00337F07"/>
    <w:rsid w:val="00340A18"/>
    <w:rsid w:val="00340DC6"/>
    <w:rsid w:val="00342D02"/>
    <w:rsid w:val="00343C9D"/>
    <w:rsid w:val="00352DFD"/>
    <w:rsid w:val="00353190"/>
    <w:rsid w:val="0035390A"/>
    <w:rsid w:val="00356724"/>
    <w:rsid w:val="003623DF"/>
    <w:rsid w:val="0036294D"/>
    <w:rsid w:val="0036373D"/>
    <w:rsid w:val="00364513"/>
    <w:rsid w:val="003673CE"/>
    <w:rsid w:val="00367BB0"/>
    <w:rsid w:val="00370118"/>
    <w:rsid w:val="00375303"/>
    <w:rsid w:val="003801E7"/>
    <w:rsid w:val="00383477"/>
    <w:rsid w:val="003835F7"/>
    <w:rsid w:val="00385093"/>
    <w:rsid w:val="003868D5"/>
    <w:rsid w:val="0039331F"/>
    <w:rsid w:val="00397215"/>
    <w:rsid w:val="003A2BF2"/>
    <w:rsid w:val="003A7E7A"/>
    <w:rsid w:val="003B0BDF"/>
    <w:rsid w:val="003B3819"/>
    <w:rsid w:val="003C407F"/>
    <w:rsid w:val="003C6E9D"/>
    <w:rsid w:val="003C7ACD"/>
    <w:rsid w:val="003C7AEA"/>
    <w:rsid w:val="003D1D2E"/>
    <w:rsid w:val="003D6D18"/>
    <w:rsid w:val="003D7FA6"/>
    <w:rsid w:val="003E10EE"/>
    <w:rsid w:val="003E5C1E"/>
    <w:rsid w:val="003F49CC"/>
    <w:rsid w:val="003F7407"/>
    <w:rsid w:val="00402236"/>
    <w:rsid w:val="00406457"/>
    <w:rsid w:val="004065B8"/>
    <w:rsid w:val="00411EA9"/>
    <w:rsid w:val="00414A59"/>
    <w:rsid w:val="00414BC9"/>
    <w:rsid w:val="00415FD0"/>
    <w:rsid w:val="00425F7E"/>
    <w:rsid w:val="00431881"/>
    <w:rsid w:val="0043336A"/>
    <w:rsid w:val="00437C03"/>
    <w:rsid w:val="0044112F"/>
    <w:rsid w:val="004509B0"/>
    <w:rsid w:val="004533A2"/>
    <w:rsid w:val="00456710"/>
    <w:rsid w:val="00457CC0"/>
    <w:rsid w:val="004606E6"/>
    <w:rsid w:val="0046251E"/>
    <w:rsid w:val="004670AD"/>
    <w:rsid w:val="0046745F"/>
    <w:rsid w:val="004724CE"/>
    <w:rsid w:val="00472501"/>
    <w:rsid w:val="00472CAA"/>
    <w:rsid w:val="004749A5"/>
    <w:rsid w:val="00475320"/>
    <w:rsid w:val="0048089E"/>
    <w:rsid w:val="00481624"/>
    <w:rsid w:val="004852C8"/>
    <w:rsid w:val="004903BB"/>
    <w:rsid w:val="004925B1"/>
    <w:rsid w:val="00496A6E"/>
    <w:rsid w:val="00497E5D"/>
    <w:rsid w:val="004A149C"/>
    <w:rsid w:val="004B0C14"/>
    <w:rsid w:val="004B0D17"/>
    <w:rsid w:val="004B5B0D"/>
    <w:rsid w:val="004C4528"/>
    <w:rsid w:val="004D051B"/>
    <w:rsid w:val="004D295A"/>
    <w:rsid w:val="004D3BCB"/>
    <w:rsid w:val="004D5A02"/>
    <w:rsid w:val="004E5028"/>
    <w:rsid w:val="004E616F"/>
    <w:rsid w:val="004F0807"/>
    <w:rsid w:val="004F08D3"/>
    <w:rsid w:val="004F17B2"/>
    <w:rsid w:val="004F452E"/>
    <w:rsid w:val="004F4841"/>
    <w:rsid w:val="004F7356"/>
    <w:rsid w:val="00501B7E"/>
    <w:rsid w:val="00504708"/>
    <w:rsid w:val="005113C3"/>
    <w:rsid w:val="0051547F"/>
    <w:rsid w:val="00522231"/>
    <w:rsid w:val="00527DD6"/>
    <w:rsid w:val="005320A3"/>
    <w:rsid w:val="00547F58"/>
    <w:rsid w:val="005576B3"/>
    <w:rsid w:val="0056630B"/>
    <w:rsid w:val="00570719"/>
    <w:rsid w:val="00570C75"/>
    <w:rsid w:val="00571223"/>
    <w:rsid w:val="0057193B"/>
    <w:rsid w:val="00571B39"/>
    <w:rsid w:val="00573641"/>
    <w:rsid w:val="005747AA"/>
    <w:rsid w:val="0059156A"/>
    <w:rsid w:val="005919C8"/>
    <w:rsid w:val="00591B2F"/>
    <w:rsid w:val="00593EF7"/>
    <w:rsid w:val="00594EF6"/>
    <w:rsid w:val="005971D1"/>
    <w:rsid w:val="005A2E50"/>
    <w:rsid w:val="005A51E9"/>
    <w:rsid w:val="005A7960"/>
    <w:rsid w:val="005B791E"/>
    <w:rsid w:val="005C4137"/>
    <w:rsid w:val="005C657C"/>
    <w:rsid w:val="005D067B"/>
    <w:rsid w:val="005D252D"/>
    <w:rsid w:val="005E1D29"/>
    <w:rsid w:val="005E4F11"/>
    <w:rsid w:val="006035D8"/>
    <w:rsid w:val="00604279"/>
    <w:rsid w:val="0060712D"/>
    <w:rsid w:val="00610A4B"/>
    <w:rsid w:val="006151FD"/>
    <w:rsid w:val="006249D8"/>
    <w:rsid w:val="0062742A"/>
    <w:rsid w:val="0062799E"/>
    <w:rsid w:val="0064784F"/>
    <w:rsid w:val="006516C1"/>
    <w:rsid w:val="00654671"/>
    <w:rsid w:val="006607DF"/>
    <w:rsid w:val="00660DF8"/>
    <w:rsid w:val="00667C20"/>
    <w:rsid w:val="006706D5"/>
    <w:rsid w:val="00671EE0"/>
    <w:rsid w:val="00673FD2"/>
    <w:rsid w:val="006758D5"/>
    <w:rsid w:val="006802DB"/>
    <w:rsid w:val="0069682D"/>
    <w:rsid w:val="006A0F97"/>
    <w:rsid w:val="006A37E1"/>
    <w:rsid w:val="006A3968"/>
    <w:rsid w:val="006A636A"/>
    <w:rsid w:val="006B1A46"/>
    <w:rsid w:val="006B643D"/>
    <w:rsid w:val="006B6B02"/>
    <w:rsid w:val="006C0199"/>
    <w:rsid w:val="006C0A5E"/>
    <w:rsid w:val="006C4B85"/>
    <w:rsid w:val="006C4ED1"/>
    <w:rsid w:val="006D5C31"/>
    <w:rsid w:val="006D67AB"/>
    <w:rsid w:val="006E64F3"/>
    <w:rsid w:val="006E7AD6"/>
    <w:rsid w:val="006F5F17"/>
    <w:rsid w:val="006F6259"/>
    <w:rsid w:val="006F6BA5"/>
    <w:rsid w:val="00702083"/>
    <w:rsid w:val="00702573"/>
    <w:rsid w:val="00705D3D"/>
    <w:rsid w:val="0070676D"/>
    <w:rsid w:val="00724B5B"/>
    <w:rsid w:val="00725FF9"/>
    <w:rsid w:val="00732714"/>
    <w:rsid w:val="00742DAB"/>
    <w:rsid w:val="00753E21"/>
    <w:rsid w:val="00763C1D"/>
    <w:rsid w:val="00771BEE"/>
    <w:rsid w:val="0077350C"/>
    <w:rsid w:val="00777D4F"/>
    <w:rsid w:val="00782310"/>
    <w:rsid w:val="00783725"/>
    <w:rsid w:val="0078472B"/>
    <w:rsid w:val="00792739"/>
    <w:rsid w:val="007A0621"/>
    <w:rsid w:val="007A4F9F"/>
    <w:rsid w:val="007B28A3"/>
    <w:rsid w:val="007B5514"/>
    <w:rsid w:val="007C1598"/>
    <w:rsid w:val="007C2297"/>
    <w:rsid w:val="007C2F16"/>
    <w:rsid w:val="007C5EF8"/>
    <w:rsid w:val="007D03C0"/>
    <w:rsid w:val="007D4EF9"/>
    <w:rsid w:val="007D5E4B"/>
    <w:rsid w:val="007D74AE"/>
    <w:rsid w:val="007D78E2"/>
    <w:rsid w:val="007E1381"/>
    <w:rsid w:val="007E3076"/>
    <w:rsid w:val="007E54DB"/>
    <w:rsid w:val="007F014B"/>
    <w:rsid w:val="007F10B3"/>
    <w:rsid w:val="007F3711"/>
    <w:rsid w:val="007F5086"/>
    <w:rsid w:val="007F7446"/>
    <w:rsid w:val="007F7B82"/>
    <w:rsid w:val="008054E7"/>
    <w:rsid w:val="00813276"/>
    <w:rsid w:val="00822B9E"/>
    <w:rsid w:val="00830FDC"/>
    <w:rsid w:val="00832901"/>
    <w:rsid w:val="0083459F"/>
    <w:rsid w:val="00840465"/>
    <w:rsid w:val="00842FB2"/>
    <w:rsid w:val="00846213"/>
    <w:rsid w:val="008468E1"/>
    <w:rsid w:val="00850E3E"/>
    <w:rsid w:val="00853BA6"/>
    <w:rsid w:val="00862D8D"/>
    <w:rsid w:val="00864695"/>
    <w:rsid w:val="00865D21"/>
    <w:rsid w:val="00866462"/>
    <w:rsid w:val="0087188A"/>
    <w:rsid w:val="00871D87"/>
    <w:rsid w:val="0088112D"/>
    <w:rsid w:val="00881D33"/>
    <w:rsid w:val="00881E9A"/>
    <w:rsid w:val="008839BF"/>
    <w:rsid w:val="008859D3"/>
    <w:rsid w:val="00892365"/>
    <w:rsid w:val="0089514E"/>
    <w:rsid w:val="008956B2"/>
    <w:rsid w:val="00896ED0"/>
    <w:rsid w:val="008A660C"/>
    <w:rsid w:val="008A78D4"/>
    <w:rsid w:val="008C02A2"/>
    <w:rsid w:val="008C0C96"/>
    <w:rsid w:val="008C0F20"/>
    <w:rsid w:val="008C6C48"/>
    <w:rsid w:val="008D59E5"/>
    <w:rsid w:val="008E11F5"/>
    <w:rsid w:val="008E62FB"/>
    <w:rsid w:val="008F17C6"/>
    <w:rsid w:val="008F34C1"/>
    <w:rsid w:val="008F3837"/>
    <w:rsid w:val="008F53AD"/>
    <w:rsid w:val="008F6F41"/>
    <w:rsid w:val="009117B4"/>
    <w:rsid w:val="009147F2"/>
    <w:rsid w:val="009205C1"/>
    <w:rsid w:val="0092363A"/>
    <w:rsid w:val="009352B8"/>
    <w:rsid w:val="00936901"/>
    <w:rsid w:val="00942ACD"/>
    <w:rsid w:val="00942D79"/>
    <w:rsid w:val="00946539"/>
    <w:rsid w:val="009619AA"/>
    <w:rsid w:val="00964B92"/>
    <w:rsid w:val="00966BC5"/>
    <w:rsid w:val="00971436"/>
    <w:rsid w:val="00972387"/>
    <w:rsid w:val="00981B13"/>
    <w:rsid w:val="009825A8"/>
    <w:rsid w:val="0099031D"/>
    <w:rsid w:val="009A0742"/>
    <w:rsid w:val="009A19B4"/>
    <w:rsid w:val="009A20F8"/>
    <w:rsid w:val="009A4774"/>
    <w:rsid w:val="009A7AA9"/>
    <w:rsid w:val="009B0B8F"/>
    <w:rsid w:val="009B0F20"/>
    <w:rsid w:val="009B36F7"/>
    <w:rsid w:val="009B5CB0"/>
    <w:rsid w:val="009B7368"/>
    <w:rsid w:val="009B7A2A"/>
    <w:rsid w:val="009C1F22"/>
    <w:rsid w:val="009C249B"/>
    <w:rsid w:val="009C2786"/>
    <w:rsid w:val="009C4A73"/>
    <w:rsid w:val="009D0112"/>
    <w:rsid w:val="009D3AF5"/>
    <w:rsid w:val="009D5E2E"/>
    <w:rsid w:val="009D7A74"/>
    <w:rsid w:val="009E31F3"/>
    <w:rsid w:val="009E3FD5"/>
    <w:rsid w:val="009E4BE5"/>
    <w:rsid w:val="009F020D"/>
    <w:rsid w:val="009F1F5C"/>
    <w:rsid w:val="009F3A3E"/>
    <w:rsid w:val="009F6F53"/>
    <w:rsid w:val="009F7D80"/>
    <w:rsid w:val="00A04AD4"/>
    <w:rsid w:val="00A2224F"/>
    <w:rsid w:val="00A341A7"/>
    <w:rsid w:val="00A35F48"/>
    <w:rsid w:val="00A370B4"/>
    <w:rsid w:val="00A377AE"/>
    <w:rsid w:val="00A40CEE"/>
    <w:rsid w:val="00A41CE5"/>
    <w:rsid w:val="00A45008"/>
    <w:rsid w:val="00A46A97"/>
    <w:rsid w:val="00A52E94"/>
    <w:rsid w:val="00A53E26"/>
    <w:rsid w:val="00A60D5A"/>
    <w:rsid w:val="00A65859"/>
    <w:rsid w:val="00A7204A"/>
    <w:rsid w:val="00A74AA1"/>
    <w:rsid w:val="00A77C3C"/>
    <w:rsid w:val="00A80924"/>
    <w:rsid w:val="00A829A0"/>
    <w:rsid w:val="00A83358"/>
    <w:rsid w:val="00AA1462"/>
    <w:rsid w:val="00AB3133"/>
    <w:rsid w:val="00AB4F2A"/>
    <w:rsid w:val="00AC37CD"/>
    <w:rsid w:val="00AD465A"/>
    <w:rsid w:val="00AE081B"/>
    <w:rsid w:val="00AE4F6D"/>
    <w:rsid w:val="00AE6D5A"/>
    <w:rsid w:val="00AF1026"/>
    <w:rsid w:val="00AF11C1"/>
    <w:rsid w:val="00AF3176"/>
    <w:rsid w:val="00AF3DF3"/>
    <w:rsid w:val="00AF6F1F"/>
    <w:rsid w:val="00B02B54"/>
    <w:rsid w:val="00B07BB4"/>
    <w:rsid w:val="00B13698"/>
    <w:rsid w:val="00B14EF0"/>
    <w:rsid w:val="00B14F77"/>
    <w:rsid w:val="00B20BAA"/>
    <w:rsid w:val="00B26E0B"/>
    <w:rsid w:val="00B32767"/>
    <w:rsid w:val="00B41E40"/>
    <w:rsid w:val="00B44001"/>
    <w:rsid w:val="00B46DA5"/>
    <w:rsid w:val="00B7249A"/>
    <w:rsid w:val="00B7329D"/>
    <w:rsid w:val="00B732AA"/>
    <w:rsid w:val="00B73F76"/>
    <w:rsid w:val="00B74E4A"/>
    <w:rsid w:val="00B77A48"/>
    <w:rsid w:val="00B8167F"/>
    <w:rsid w:val="00B92CBC"/>
    <w:rsid w:val="00B94D87"/>
    <w:rsid w:val="00B97D39"/>
    <w:rsid w:val="00BB0462"/>
    <w:rsid w:val="00BB100F"/>
    <w:rsid w:val="00BB1692"/>
    <w:rsid w:val="00BB1A69"/>
    <w:rsid w:val="00BB574B"/>
    <w:rsid w:val="00BB6276"/>
    <w:rsid w:val="00BB6AE5"/>
    <w:rsid w:val="00BB6D9A"/>
    <w:rsid w:val="00BC0963"/>
    <w:rsid w:val="00BC6F00"/>
    <w:rsid w:val="00BC742C"/>
    <w:rsid w:val="00BD0B34"/>
    <w:rsid w:val="00BD2037"/>
    <w:rsid w:val="00BE05D1"/>
    <w:rsid w:val="00BE07FF"/>
    <w:rsid w:val="00BE0C03"/>
    <w:rsid w:val="00BE19F1"/>
    <w:rsid w:val="00BE27B3"/>
    <w:rsid w:val="00BE40A2"/>
    <w:rsid w:val="00BE4E17"/>
    <w:rsid w:val="00BE5FE2"/>
    <w:rsid w:val="00BE6441"/>
    <w:rsid w:val="00BE6C9E"/>
    <w:rsid w:val="00C006E7"/>
    <w:rsid w:val="00C0118B"/>
    <w:rsid w:val="00C02682"/>
    <w:rsid w:val="00C06176"/>
    <w:rsid w:val="00C14AB7"/>
    <w:rsid w:val="00C254A4"/>
    <w:rsid w:val="00C310EA"/>
    <w:rsid w:val="00C31349"/>
    <w:rsid w:val="00C32A3C"/>
    <w:rsid w:val="00C41190"/>
    <w:rsid w:val="00C44765"/>
    <w:rsid w:val="00C44836"/>
    <w:rsid w:val="00C50FD0"/>
    <w:rsid w:val="00C53B10"/>
    <w:rsid w:val="00C5713D"/>
    <w:rsid w:val="00C61DD1"/>
    <w:rsid w:val="00C6437A"/>
    <w:rsid w:val="00C762F3"/>
    <w:rsid w:val="00C7650D"/>
    <w:rsid w:val="00C81AFA"/>
    <w:rsid w:val="00C84C4E"/>
    <w:rsid w:val="00C86D92"/>
    <w:rsid w:val="00C906C9"/>
    <w:rsid w:val="00C9089C"/>
    <w:rsid w:val="00C9300F"/>
    <w:rsid w:val="00C968BB"/>
    <w:rsid w:val="00C96DB5"/>
    <w:rsid w:val="00CA5392"/>
    <w:rsid w:val="00CB3084"/>
    <w:rsid w:val="00CB3DA6"/>
    <w:rsid w:val="00CB72EC"/>
    <w:rsid w:val="00CC0626"/>
    <w:rsid w:val="00CC1462"/>
    <w:rsid w:val="00CC3038"/>
    <w:rsid w:val="00CC3A96"/>
    <w:rsid w:val="00CD30EA"/>
    <w:rsid w:val="00CD4A88"/>
    <w:rsid w:val="00CE178B"/>
    <w:rsid w:val="00CE1EA5"/>
    <w:rsid w:val="00CE27EA"/>
    <w:rsid w:val="00CF2C23"/>
    <w:rsid w:val="00D1267F"/>
    <w:rsid w:val="00D168CC"/>
    <w:rsid w:val="00D254D7"/>
    <w:rsid w:val="00D255C2"/>
    <w:rsid w:val="00D32B6E"/>
    <w:rsid w:val="00D40B45"/>
    <w:rsid w:val="00D524F4"/>
    <w:rsid w:val="00D62AB6"/>
    <w:rsid w:val="00D63811"/>
    <w:rsid w:val="00D659BF"/>
    <w:rsid w:val="00D6673A"/>
    <w:rsid w:val="00D74800"/>
    <w:rsid w:val="00D83431"/>
    <w:rsid w:val="00D84038"/>
    <w:rsid w:val="00D84A4A"/>
    <w:rsid w:val="00D84D0B"/>
    <w:rsid w:val="00D850D6"/>
    <w:rsid w:val="00D86D3F"/>
    <w:rsid w:val="00D8724A"/>
    <w:rsid w:val="00D90D39"/>
    <w:rsid w:val="00D911CE"/>
    <w:rsid w:val="00D96B8F"/>
    <w:rsid w:val="00D96C04"/>
    <w:rsid w:val="00DA0EAE"/>
    <w:rsid w:val="00DA2FE5"/>
    <w:rsid w:val="00DA3528"/>
    <w:rsid w:val="00DA46A5"/>
    <w:rsid w:val="00DA4FC2"/>
    <w:rsid w:val="00DB0396"/>
    <w:rsid w:val="00DB2B6F"/>
    <w:rsid w:val="00DB4086"/>
    <w:rsid w:val="00DB76C1"/>
    <w:rsid w:val="00DC5D05"/>
    <w:rsid w:val="00DC6CAE"/>
    <w:rsid w:val="00DD3ECA"/>
    <w:rsid w:val="00DD436F"/>
    <w:rsid w:val="00DD5424"/>
    <w:rsid w:val="00DE2393"/>
    <w:rsid w:val="00DE3D7D"/>
    <w:rsid w:val="00DE50F8"/>
    <w:rsid w:val="00DF45AC"/>
    <w:rsid w:val="00DF64ED"/>
    <w:rsid w:val="00E018A4"/>
    <w:rsid w:val="00E05AE4"/>
    <w:rsid w:val="00E06F09"/>
    <w:rsid w:val="00E177E6"/>
    <w:rsid w:val="00E24B31"/>
    <w:rsid w:val="00E25C98"/>
    <w:rsid w:val="00E2628A"/>
    <w:rsid w:val="00E353EE"/>
    <w:rsid w:val="00E40026"/>
    <w:rsid w:val="00E42F7B"/>
    <w:rsid w:val="00E53596"/>
    <w:rsid w:val="00E537FD"/>
    <w:rsid w:val="00E562A5"/>
    <w:rsid w:val="00E566AB"/>
    <w:rsid w:val="00E80C2F"/>
    <w:rsid w:val="00E9088B"/>
    <w:rsid w:val="00E923EA"/>
    <w:rsid w:val="00E92FA4"/>
    <w:rsid w:val="00E931AC"/>
    <w:rsid w:val="00EA1F55"/>
    <w:rsid w:val="00EA67B6"/>
    <w:rsid w:val="00EB4202"/>
    <w:rsid w:val="00ED10B7"/>
    <w:rsid w:val="00EE2501"/>
    <w:rsid w:val="00EE3550"/>
    <w:rsid w:val="00EF0DC0"/>
    <w:rsid w:val="00EF1F4A"/>
    <w:rsid w:val="00EF56CC"/>
    <w:rsid w:val="00F1008F"/>
    <w:rsid w:val="00F103EC"/>
    <w:rsid w:val="00F11456"/>
    <w:rsid w:val="00F135A2"/>
    <w:rsid w:val="00F26876"/>
    <w:rsid w:val="00F34A0A"/>
    <w:rsid w:val="00F36C14"/>
    <w:rsid w:val="00F37515"/>
    <w:rsid w:val="00F421DE"/>
    <w:rsid w:val="00F50847"/>
    <w:rsid w:val="00F50A5F"/>
    <w:rsid w:val="00F510B1"/>
    <w:rsid w:val="00F51C8F"/>
    <w:rsid w:val="00F54E08"/>
    <w:rsid w:val="00F54F02"/>
    <w:rsid w:val="00F554FC"/>
    <w:rsid w:val="00F57758"/>
    <w:rsid w:val="00F64FE6"/>
    <w:rsid w:val="00F71D1F"/>
    <w:rsid w:val="00F73925"/>
    <w:rsid w:val="00F76C7B"/>
    <w:rsid w:val="00F839EC"/>
    <w:rsid w:val="00F83D8C"/>
    <w:rsid w:val="00F86C17"/>
    <w:rsid w:val="00F90643"/>
    <w:rsid w:val="00FA0EDD"/>
    <w:rsid w:val="00FA4EA0"/>
    <w:rsid w:val="00FB55EE"/>
    <w:rsid w:val="00FB6110"/>
    <w:rsid w:val="00FC227D"/>
    <w:rsid w:val="00FC6928"/>
    <w:rsid w:val="00FC7C56"/>
    <w:rsid w:val="00FD1458"/>
    <w:rsid w:val="00FD790A"/>
    <w:rsid w:val="00FD79FA"/>
    <w:rsid w:val="00FE2B1B"/>
    <w:rsid w:val="00FE34C6"/>
    <w:rsid w:val="00FE3741"/>
    <w:rsid w:val="00FE5E35"/>
    <w:rsid w:val="00FF0800"/>
    <w:rsid w:val="00FF453B"/>
    <w:rsid w:val="00FF4F03"/>
    <w:rsid w:val="00FF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2C15B8B-8C59-4A6A-BF71-3DB865ED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1AC"/>
    <w:pPr>
      <w:spacing w:after="200" w:line="276" w:lineRule="auto"/>
    </w:pPr>
    <w:rPr>
      <w:sz w:val="22"/>
      <w:szCs w:val="22"/>
    </w:rPr>
  </w:style>
  <w:style w:type="paragraph" w:styleId="Heading1">
    <w:name w:val="heading 1"/>
    <w:basedOn w:val="Normal"/>
    <w:next w:val="Normal"/>
    <w:link w:val="Heading1Char"/>
    <w:uiPriority w:val="9"/>
    <w:qFormat/>
    <w:locked/>
    <w:rsid w:val="00C6437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qFormat/>
    <w:locked/>
    <w:rsid w:val="00C6437A"/>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locked/>
    <w:rsid w:val="00C6437A"/>
    <w:pPr>
      <w:keepNext/>
      <w:keepLines/>
      <w:spacing w:before="200" w:after="0"/>
      <w:outlineLvl w:val="2"/>
    </w:pPr>
    <w:rPr>
      <w:rFonts w:ascii="Cambria" w:hAnsi="Cambria"/>
      <w:b/>
      <w:bCs/>
      <w:color w:val="4F81BD"/>
    </w:rPr>
  </w:style>
  <w:style w:type="paragraph" w:styleId="Heading4">
    <w:name w:val="heading 4"/>
    <w:basedOn w:val="Normal"/>
    <w:next w:val="Normal"/>
    <w:link w:val="Heading4Char"/>
    <w:semiHidden/>
    <w:unhideWhenUsed/>
    <w:qFormat/>
    <w:locked/>
    <w:rsid w:val="005320A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37A"/>
    <w:rPr>
      <w:rFonts w:ascii="Cambria" w:hAnsi="Cambria"/>
      <w:b/>
      <w:bCs/>
      <w:color w:val="365F91"/>
      <w:sz w:val="28"/>
      <w:szCs w:val="28"/>
    </w:rPr>
  </w:style>
  <w:style w:type="character" w:customStyle="1" w:styleId="Heading2Char">
    <w:name w:val="Heading 2 Char"/>
    <w:basedOn w:val="DefaultParagraphFont"/>
    <w:link w:val="Heading2"/>
    <w:uiPriority w:val="9"/>
    <w:rsid w:val="00C6437A"/>
    <w:rPr>
      <w:rFonts w:ascii="Cambria" w:hAnsi="Cambria"/>
      <w:b/>
      <w:bCs/>
      <w:color w:val="4F81BD"/>
      <w:sz w:val="26"/>
      <w:szCs w:val="26"/>
    </w:rPr>
  </w:style>
  <w:style w:type="character" w:customStyle="1" w:styleId="Heading3Char">
    <w:name w:val="Heading 3 Char"/>
    <w:basedOn w:val="DefaultParagraphFont"/>
    <w:link w:val="Heading3"/>
    <w:uiPriority w:val="9"/>
    <w:rsid w:val="00C6437A"/>
    <w:rPr>
      <w:rFonts w:ascii="Cambria" w:hAnsi="Cambria"/>
      <w:b/>
      <w:bCs/>
      <w:color w:val="4F81BD"/>
      <w:sz w:val="22"/>
      <w:szCs w:val="22"/>
    </w:rPr>
  </w:style>
  <w:style w:type="character" w:customStyle="1" w:styleId="Heading4Char">
    <w:name w:val="Heading 4 Char"/>
    <w:basedOn w:val="DefaultParagraphFont"/>
    <w:link w:val="Heading4"/>
    <w:semiHidden/>
    <w:rsid w:val="005320A3"/>
    <w:rPr>
      <w:rFonts w:asciiTheme="majorHAnsi" w:eastAsiaTheme="majorEastAsia" w:hAnsiTheme="majorHAnsi" w:cstheme="majorBidi"/>
      <w:i/>
      <w:iCs/>
      <w:color w:val="365F91" w:themeColor="accent1" w:themeShade="BF"/>
      <w:sz w:val="22"/>
      <w:szCs w:val="22"/>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Bullet paras,Liste 1,OBC Bullet"/>
    <w:basedOn w:val="Normal"/>
    <w:link w:val="ListParagraphChar1"/>
    <w:uiPriority w:val="34"/>
    <w:qFormat/>
    <w:rsid w:val="00705D3D"/>
    <w:pPr>
      <w:ind w:left="720"/>
      <w:contextualSpacing/>
    </w:pPr>
  </w:style>
  <w:style w:type="character" w:customStyle="1" w:styleId="ListParagraphChar1">
    <w:name w:val="List Paragraph Char1"/>
    <w:aliases w:val="List_Paragraph Char1,Multilevel para_II Char1,List Paragraph1 Char1,Akapit z listą BS Char1,Bullet1 Char1,Bullets Char1,List Paragraph 1 Char1,References Char1,List Paragraph (numbered (a)) Char1,IBL List Paragraph Char1"/>
    <w:link w:val="ListParagraph"/>
    <w:uiPriority w:val="34"/>
    <w:locked/>
    <w:rsid w:val="00F51C8F"/>
  </w:style>
  <w:style w:type="character" w:styleId="Hyperlink">
    <w:name w:val="Hyperlink"/>
    <w:uiPriority w:val="99"/>
    <w:rsid w:val="00472501"/>
    <w:rPr>
      <w:rFonts w:cs="Times New Roman"/>
      <w:color w:val="0000FF"/>
      <w:u w:val="single"/>
    </w:rPr>
  </w:style>
  <w:style w:type="character" w:styleId="Strong">
    <w:name w:val="Strong"/>
    <w:uiPriority w:val="22"/>
    <w:qFormat/>
    <w:rsid w:val="00CC0626"/>
    <w:rPr>
      <w:rFonts w:cs="Times New Roman"/>
      <w:b/>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
    <w:basedOn w:val="Normal"/>
    <w:link w:val="NormalWebChar"/>
    <w:uiPriority w:val="99"/>
    <w:rsid w:val="002906B8"/>
    <w:pPr>
      <w:spacing w:before="100" w:beforeAutospacing="1" w:after="100" w:afterAutospacing="1" w:line="240" w:lineRule="auto"/>
    </w:pPr>
    <w:rPr>
      <w:rFonts w:ascii="Times New Roman" w:hAnsi="Times New Roman"/>
      <w:sz w:val="24"/>
      <w:szCs w:val="20"/>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
    <w:link w:val="NormalWeb"/>
    <w:locked/>
    <w:rsid w:val="00F135A2"/>
    <w:rPr>
      <w:rFonts w:ascii="Times New Roman" w:hAnsi="Times New Roman"/>
      <w:sz w:val="24"/>
    </w:rPr>
  </w:style>
  <w:style w:type="character" w:customStyle="1" w:styleId="mechtexChar">
    <w:name w:val="mechtex Char"/>
    <w:link w:val="mechtex"/>
    <w:uiPriority w:val="99"/>
    <w:locked/>
    <w:rsid w:val="00F839EC"/>
    <w:rPr>
      <w:rFonts w:ascii="Arial Armenian" w:hAnsi="Arial Armenian"/>
      <w:sz w:val="20"/>
      <w:lang w:eastAsia="ru-RU"/>
    </w:rPr>
  </w:style>
  <w:style w:type="paragraph" w:customStyle="1" w:styleId="mechtex">
    <w:name w:val="mechtex"/>
    <w:basedOn w:val="Normal"/>
    <w:link w:val="mechtexChar"/>
    <w:uiPriority w:val="99"/>
    <w:rsid w:val="00F839EC"/>
    <w:pPr>
      <w:spacing w:after="0" w:line="240" w:lineRule="auto"/>
      <w:jc w:val="center"/>
    </w:pPr>
    <w:rPr>
      <w:rFonts w:ascii="Arial Armenian" w:hAnsi="Arial Armenian"/>
      <w:sz w:val="20"/>
      <w:szCs w:val="20"/>
      <w:lang w:eastAsia="ru-RU"/>
    </w:rPr>
  </w:style>
  <w:style w:type="paragraph" w:styleId="BodyTextIndent">
    <w:name w:val="Body Text Indent"/>
    <w:basedOn w:val="Normal"/>
    <w:link w:val="BodyTextIndentChar"/>
    <w:uiPriority w:val="99"/>
    <w:rsid w:val="00E9088B"/>
    <w:pPr>
      <w:spacing w:after="120"/>
      <w:ind w:left="283"/>
    </w:pPr>
  </w:style>
  <w:style w:type="character" w:customStyle="1" w:styleId="BodyTextIndentChar">
    <w:name w:val="Body Text Indent Char"/>
    <w:link w:val="BodyTextIndent"/>
    <w:uiPriority w:val="99"/>
    <w:locked/>
    <w:rsid w:val="00E9088B"/>
    <w:rPr>
      <w:rFonts w:ascii="Calibri" w:hAnsi="Calibri" w:cs="Times New Roman"/>
    </w:rPr>
  </w:style>
  <w:style w:type="paragraph" w:customStyle="1" w:styleId="vhc">
    <w:name w:val="vhc"/>
    <w:basedOn w:val="Normal"/>
    <w:uiPriority w:val="99"/>
    <w:rsid w:val="007E1381"/>
    <w:pPr>
      <w:spacing w:before="100" w:beforeAutospacing="1" w:after="100" w:afterAutospacing="1" w:line="240" w:lineRule="auto"/>
    </w:pPr>
    <w:rPr>
      <w:rFonts w:ascii="Times New Roman" w:hAnsi="Times New Roman"/>
      <w:sz w:val="24"/>
      <w:szCs w:val="24"/>
      <w:lang w:val="ru-RU" w:eastAsia="ru-RU"/>
    </w:rPr>
  </w:style>
  <w:style w:type="paragraph" w:styleId="BodyText">
    <w:name w:val="Body Text"/>
    <w:aliases w:val="(Main Text),date,Body Text (Main text)"/>
    <w:basedOn w:val="Normal"/>
    <w:link w:val="BodyTextChar"/>
    <w:uiPriority w:val="99"/>
    <w:rsid w:val="00AF3DF3"/>
    <w:pPr>
      <w:spacing w:after="120"/>
    </w:pPr>
  </w:style>
  <w:style w:type="character" w:customStyle="1" w:styleId="BodyTextChar">
    <w:name w:val="Body Text Char"/>
    <w:aliases w:val="(Main Text) Char,date Char,Body Text (Main text) Char"/>
    <w:link w:val="BodyText"/>
    <w:uiPriority w:val="99"/>
    <w:locked/>
    <w:rsid w:val="00AF3DF3"/>
    <w:rPr>
      <w:rFonts w:ascii="Calibri" w:hAnsi="Calibri" w:cs="Times New Roman"/>
    </w:rPr>
  </w:style>
  <w:style w:type="table" w:styleId="TableGrid">
    <w:name w:val="Table Grid"/>
    <w:basedOn w:val="TableNormal"/>
    <w:uiPriority w:val="59"/>
    <w:rsid w:val="00895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
    <w:name w:val="norm"/>
    <w:basedOn w:val="Normal"/>
    <w:uiPriority w:val="99"/>
    <w:rsid w:val="00340DC6"/>
    <w:pPr>
      <w:spacing w:after="0" w:line="480" w:lineRule="auto"/>
      <w:ind w:firstLine="709"/>
      <w:jc w:val="both"/>
    </w:pPr>
    <w:rPr>
      <w:rFonts w:ascii="Arial Armenian" w:hAnsi="Arial Armenian"/>
      <w:szCs w:val="20"/>
      <w:lang w:eastAsia="ru-RU"/>
    </w:rPr>
  </w:style>
  <w:style w:type="paragraph" w:styleId="Header">
    <w:name w:val="header"/>
    <w:basedOn w:val="Normal"/>
    <w:link w:val="HeaderChar"/>
    <w:uiPriority w:val="99"/>
    <w:rsid w:val="00022640"/>
    <w:pPr>
      <w:tabs>
        <w:tab w:val="center" w:pos="4677"/>
        <w:tab w:val="right" w:pos="9355"/>
      </w:tabs>
      <w:spacing w:after="0" w:line="240" w:lineRule="auto"/>
    </w:pPr>
    <w:rPr>
      <w:rFonts w:ascii="Times New Roman" w:hAnsi="Times New Roman"/>
      <w:sz w:val="24"/>
      <w:szCs w:val="24"/>
      <w:lang w:val="ru-RU" w:eastAsia="ru-RU"/>
    </w:rPr>
  </w:style>
  <w:style w:type="character" w:customStyle="1" w:styleId="HeaderChar">
    <w:name w:val="Header Char"/>
    <w:link w:val="Header"/>
    <w:uiPriority w:val="99"/>
    <w:locked/>
    <w:rsid w:val="00022640"/>
    <w:rPr>
      <w:rFonts w:ascii="Times New Roman" w:hAnsi="Times New Roman" w:cs="Times New Roman"/>
      <w:sz w:val="24"/>
      <w:szCs w:val="24"/>
      <w:lang w:val="ru-RU" w:eastAsia="ru-RU"/>
    </w:rPr>
  </w:style>
  <w:style w:type="paragraph" w:customStyle="1" w:styleId="bc6k">
    <w:name w:val="bc6k"/>
    <w:basedOn w:val="Normal"/>
    <w:uiPriority w:val="99"/>
    <w:rsid w:val="00022640"/>
    <w:pPr>
      <w:spacing w:before="100" w:beforeAutospacing="1" w:after="100" w:afterAutospacing="1" w:line="240" w:lineRule="auto"/>
    </w:pPr>
    <w:rPr>
      <w:rFonts w:ascii="Times New Roman" w:hAnsi="Times New Roman"/>
      <w:sz w:val="24"/>
      <w:szCs w:val="24"/>
      <w:lang w:val="ru-RU" w:eastAsia="ru-RU"/>
    </w:rPr>
  </w:style>
  <w:style w:type="paragraph" w:customStyle="1" w:styleId="CharCharCharCharCharCharCharCharCharCharCharChar">
    <w:name w:val="Char Char Char Char Char Char Char Char Char Char Char Char"/>
    <w:basedOn w:val="Normal"/>
    <w:uiPriority w:val="99"/>
    <w:rsid w:val="004D5A02"/>
    <w:pPr>
      <w:spacing w:after="160" w:line="240" w:lineRule="exact"/>
    </w:pPr>
    <w:rPr>
      <w:rFonts w:ascii="Arial" w:hAnsi="Arial" w:cs="Arial"/>
      <w:sz w:val="20"/>
      <w:szCs w:val="20"/>
    </w:rPr>
  </w:style>
  <w:style w:type="paragraph" w:customStyle="1" w:styleId="Default">
    <w:name w:val="Default"/>
    <w:rsid w:val="00456710"/>
    <w:pPr>
      <w:autoSpaceDE w:val="0"/>
      <w:autoSpaceDN w:val="0"/>
      <w:adjustRightInd w:val="0"/>
    </w:pPr>
    <w:rPr>
      <w:rFonts w:ascii="Sylfaen" w:hAnsi="Sylfaen" w:cs="Sylfaen"/>
      <w:color w:val="000000"/>
      <w:sz w:val="24"/>
      <w:szCs w:val="24"/>
    </w:rPr>
  </w:style>
  <w:style w:type="paragraph" w:styleId="Caption">
    <w:name w:val="caption"/>
    <w:basedOn w:val="Normal"/>
    <w:next w:val="Normal"/>
    <w:uiPriority w:val="35"/>
    <w:qFormat/>
    <w:locked/>
    <w:rsid w:val="00C6437A"/>
    <w:pPr>
      <w:spacing w:line="240" w:lineRule="auto"/>
    </w:pPr>
    <w:rPr>
      <w:rFonts w:eastAsia="Calibri"/>
      <w:b/>
      <w:bCs/>
      <w:color w:val="4F81BD"/>
      <w:sz w:val="18"/>
      <w:szCs w:val="18"/>
    </w:rPr>
  </w:style>
  <w:style w:type="paragraph" w:styleId="IntenseQuote">
    <w:name w:val="Intense Quote"/>
    <w:basedOn w:val="Normal"/>
    <w:next w:val="Normal"/>
    <w:link w:val="IntenseQuoteChar"/>
    <w:uiPriority w:val="30"/>
    <w:qFormat/>
    <w:rsid w:val="007D4EF9"/>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7D4EF9"/>
    <w:rPr>
      <w:rFonts w:asciiTheme="minorHAnsi" w:eastAsiaTheme="minorHAnsi" w:hAnsiTheme="minorHAnsi" w:cstheme="minorBidi"/>
      <w:b/>
      <w:bCs/>
      <w:i/>
      <w:iCs/>
      <w:color w:val="4F81BD" w:themeColor="accent1"/>
      <w:sz w:val="22"/>
      <w:szCs w:val="22"/>
    </w:rPr>
  </w:style>
  <w:style w:type="character" w:customStyle="1" w:styleId="apple-style-span">
    <w:name w:val="apple-style-span"/>
    <w:rsid w:val="00AF11C1"/>
  </w:style>
  <w:style w:type="character" w:customStyle="1" w:styleId="1">
    <w:name w:val="Основной текст1"/>
    <w:rsid w:val="00AF11C1"/>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ListParagraph2">
    <w:name w:val="List Paragraph2"/>
    <w:basedOn w:val="Normal"/>
    <w:uiPriority w:val="99"/>
    <w:qFormat/>
    <w:rsid w:val="00AF11C1"/>
    <w:pPr>
      <w:ind w:left="720"/>
      <w:contextualSpacing/>
    </w:pPr>
    <w:rPr>
      <w:rFonts w:eastAsia="Calibri"/>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Bullet paras Char"/>
    <w:uiPriority w:val="99"/>
    <w:locked/>
    <w:rsid w:val="00AF11C1"/>
    <w:rPr>
      <w:rFonts w:ascii="Calibri" w:eastAsia="Times New Roman" w:hAnsi="Calibri" w:cs="Times New Roman"/>
      <w:lang w:val="hy-AM"/>
    </w:rPr>
  </w:style>
  <w:style w:type="paragraph" w:customStyle="1" w:styleId="Text">
    <w:name w:val="Text"/>
    <w:basedOn w:val="Normal"/>
    <w:rsid w:val="00A45008"/>
    <w:pPr>
      <w:overflowPunct w:val="0"/>
      <w:autoSpaceDE w:val="0"/>
      <w:autoSpaceDN w:val="0"/>
      <w:adjustRightInd w:val="0"/>
      <w:spacing w:after="220" w:line="240" w:lineRule="auto"/>
      <w:jc w:val="both"/>
      <w:textAlignment w:val="baseline"/>
    </w:pPr>
    <w:rPr>
      <w:rFonts w:ascii="Times New Roman" w:hAnsi="Times New Roman"/>
      <w:szCs w:val="20"/>
      <w:lang w:val="en-GB"/>
    </w:rPr>
  </w:style>
  <w:style w:type="paragraph" w:styleId="BalloonText">
    <w:name w:val="Balloon Text"/>
    <w:basedOn w:val="Normal"/>
    <w:link w:val="BalloonTextChar"/>
    <w:uiPriority w:val="99"/>
    <w:semiHidden/>
    <w:unhideWhenUsed/>
    <w:rsid w:val="00F50A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A5F"/>
    <w:rPr>
      <w:rFonts w:ascii="Segoe UI" w:hAnsi="Segoe UI" w:cs="Segoe UI"/>
      <w:sz w:val="18"/>
      <w:szCs w:val="18"/>
    </w:rPr>
  </w:style>
  <w:style w:type="character" w:styleId="Emphasis">
    <w:name w:val="Emphasis"/>
    <w:basedOn w:val="DefaultParagraphFont"/>
    <w:uiPriority w:val="20"/>
    <w:qFormat/>
    <w:locked/>
    <w:rsid w:val="00A7204A"/>
    <w:rPr>
      <w:i/>
      <w:iCs/>
    </w:rPr>
  </w:style>
  <w:style w:type="paragraph" w:styleId="BodyText2">
    <w:name w:val="Body Text 2"/>
    <w:basedOn w:val="Normal"/>
    <w:link w:val="BodyText2Char"/>
    <w:uiPriority w:val="99"/>
    <w:semiHidden/>
    <w:unhideWhenUsed/>
    <w:rsid w:val="00BB574B"/>
    <w:pPr>
      <w:spacing w:after="120" w:line="480" w:lineRule="auto"/>
    </w:pPr>
  </w:style>
  <w:style w:type="character" w:customStyle="1" w:styleId="BodyText2Char">
    <w:name w:val="Body Text 2 Char"/>
    <w:basedOn w:val="DefaultParagraphFont"/>
    <w:link w:val="BodyText2"/>
    <w:uiPriority w:val="99"/>
    <w:semiHidden/>
    <w:rsid w:val="00BB574B"/>
    <w:rPr>
      <w:sz w:val="22"/>
      <w:szCs w:val="22"/>
    </w:rPr>
  </w:style>
  <w:style w:type="paragraph" w:styleId="Footer">
    <w:name w:val="footer"/>
    <w:basedOn w:val="Normal"/>
    <w:link w:val="FooterChar"/>
    <w:uiPriority w:val="99"/>
    <w:unhideWhenUsed/>
    <w:rsid w:val="003D7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FA6"/>
    <w:rPr>
      <w:sz w:val="22"/>
      <w:szCs w:val="22"/>
    </w:rPr>
  </w:style>
  <w:style w:type="character" w:customStyle="1" w:styleId="mw-headline">
    <w:name w:val="mw-headline"/>
    <w:basedOn w:val="DefaultParagraphFont"/>
    <w:rsid w:val="00385093"/>
  </w:style>
  <w:style w:type="character" w:customStyle="1" w:styleId="mw-editsection">
    <w:name w:val="mw-editsection"/>
    <w:basedOn w:val="DefaultParagraphFont"/>
    <w:rsid w:val="00385093"/>
  </w:style>
  <w:style w:type="character" w:customStyle="1" w:styleId="mw-editsection-bracket">
    <w:name w:val="mw-editsection-bracket"/>
    <w:basedOn w:val="DefaultParagraphFont"/>
    <w:rsid w:val="00385093"/>
  </w:style>
  <w:style w:type="character" w:customStyle="1" w:styleId="mw-editsection-divider">
    <w:name w:val="mw-editsection-divider"/>
    <w:basedOn w:val="DefaultParagraphFont"/>
    <w:rsid w:val="00385093"/>
  </w:style>
  <w:style w:type="character" w:customStyle="1" w:styleId="CommentTextChar">
    <w:name w:val="Comment Text Char"/>
    <w:basedOn w:val="DefaultParagraphFont"/>
    <w:link w:val="CommentText"/>
    <w:uiPriority w:val="99"/>
    <w:semiHidden/>
    <w:rsid w:val="00020A1F"/>
  </w:style>
  <w:style w:type="paragraph" w:styleId="CommentText">
    <w:name w:val="annotation text"/>
    <w:basedOn w:val="Normal"/>
    <w:link w:val="CommentTextChar"/>
    <w:uiPriority w:val="99"/>
    <w:semiHidden/>
    <w:unhideWhenUsed/>
    <w:rsid w:val="00020A1F"/>
    <w:pPr>
      <w:spacing w:line="240" w:lineRule="auto"/>
    </w:pPr>
    <w:rPr>
      <w:sz w:val="20"/>
      <w:szCs w:val="20"/>
    </w:rPr>
  </w:style>
  <w:style w:type="character" w:customStyle="1" w:styleId="CommentSubjectChar">
    <w:name w:val="Comment Subject Char"/>
    <w:basedOn w:val="CommentTextChar"/>
    <w:link w:val="CommentSubject"/>
    <w:uiPriority w:val="99"/>
    <w:semiHidden/>
    <w:rsid w:val="00020A1F"/>
    <w:rPr>
      <w:b/>
      <w:bCs/>
    </w:rPr>
  </w:style>
  <w:style w:type="paragraph" w:styleId="CommentSubject">
    <w:name w:val="annotation subject"/>
    <w:basedOn w:val="CommentText"/>
    <w:next w:val="CommentText"/>
    <w:link w:val="CommentSubjectChar"/>
    <w:uiPriority w:val="99"/>
    <w:semiHidden/>
    <w:unhideWhenUsed/>
    <w:rsid w:val="00020A1F"/>
    <w:rPr>
      <w:b/>
      <w:bCs/>
    </w:rPr>
  </w:style>
  <w:style w:type="character" w:styleId="CommentReference">
    <w:name w:val="annotation reference"/>
    <w:basedOn w:val="DefaultParagraphFont"/>
    <w:uiPriority w:val="99"/>
    <w:semiHidden/>
    <w:unhideWhenUsed/>
    <w:rsid w:val="008A660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7709">
      <w:bodyDiv w:val="1"/>
      <w:marLeft w:val="0"/>
      <w:marRight w:val="0"/>
      <w:marTop w:val="0"/>
      <w:marBottom w:val="0"/>
      <w:divBdr>
        <w:top w:val="none" w:sz="0" w:space="0" w:color="auto"/>
        <w:left w:val="none" w:sz="0" w:space="0" w:color="auto"/>
        <w:bottom w:val="none" w:sz="0" w:space="0" w:color="auto"/>
        <w:right w:val="none" w:sz="0" w:space="0" w:color="auto"/>
      </w:divBdr>
    </w:div>
    <w:div w:id="28382395">
      <w:bodyDiv w:val="1"/>
      <w:marLeft w:val="0"/>
      <w:marRight w:val="0"/>
      <w:marTop w:val="0"/>
      <w:marBottom w:val="0"/>
      <w:divBdr>
        <w:top w:val="none" w:sz="0" w:space="0" w:color="auto"/>
        <w:left w:val="none" w:sz="0" w:space="0" w:color="auto"/>
        <w:bottom w:val="none" w:sz="0" w:space="0" w:color="auto"/>
        <w:right w:val="none" w:sz="0" w:space="0" w:color="auto"/>
      </w:divBdr>
    </w:div>
    <w:div w:id="176190691">
      <w:bodyDiv w:val="1"/>
      <w:marLeft w:val="0"/>
      <w:marRight w:val="0"/>
      <w:marTop w:val="0"/>
      <w:marBottom w:val="0"/>
      <w:divBdr>
        <w:top w:val="none" w:sz="0" w:space="0" w:color="auto"/>
        <w:left w:val="none" w:sz="0" w:space="0" w:color="auto"/>
        <w:bottom w:val="none" w:sz="0" w:space="0" w:color="auto"/>
        <w:right w:val="none" w:sz="0" w:space="0" w:color="auto"/>
      </w:divBdr>
    </w:div>
    <w:div w:id="215288043">
      <w:bodyDiv w:val="1"/>
      <w:marLeft w:val="0"/>
      <w:marRight w:val="0"/>
      <w:marTop w:val="0"/>
      <w:marBottom w:val="0"/>
      <w:divBdr>
        <w:top w:val="none" w:sz="0" w:space="0" w:color="auto"/>
        <w:left w:val="none" w:sz="0" w:space="0" w:color="auto"/>
        <w:bottom w:val="none" w:sz="0" w:space="0" w:color="auto"/>
        <w:right w:val="none" w:sz="0" w:space="0" w:color="auto"/>
      </w:divBdr>
    </w:div>
    <w:div w:id="217589024">
      <w:bodyDiv w:val="1"/>
      <w:marLeft w:val="0"/>
      <w:marRight w:val="0"/>
      <w:marTop w:val="0"/>
      <w:marBottom w:val="0"/>
      <w:divBdr>
        <w:top w:val="none" w:sz="0" w:space="0" w:color="auto"/>
        <w:left w:val="none" w:sz="0" w:space="0" w:color="auto"/>
        <w:bottom w:val="none" w:sz="0" w:space="0" w:color="auto"/>
        <w:right w:val="none" w:sz="0" w:space="0" w:color="auto"/>
      </w:divBdr>
    </w:div>
    <w:div w:id="265430991">
      <w:bodyDiv w:val="1"/>
      <w:marLeft w:val="0"/>
      <w:marRight w:val="0"/>
      <w:marTop w:val="0"/>
      <w:marBottom w:val="0"/>
      <w:divBdr>
        <w:top w:val="none" w:sz="0" w:space="0" w:color="auto"/>
        <w:left w:val="none" w:sz="0" w:space="0" w:color="auto"/>
        <w:bottom w:val="none" w:sz="0" w:space="0" w:color="auto"/>
        <w:right w:val="none" w:sz="0" w:space="0" w:color="auto"/>
      </w:divBdr>
    </w:div>
    <w:div w:id="269318522">
      <w:bodyDiv w:val="1"/>
      <w:marLeft w:val="0"/>
      <w:marRight w:val="0"/>
      <w:marTop w:val="0"/>
      <w:marBottom w:val="0"/>
      <w:divBdr>
        <w:top w:val="none" w:sz="0" w:space="0" w:color="auto"/>
        <w:left w:val="none" w:sz="0" w:space="0" w:color="auto"/>
        <w:bottom w:val="none" w:sz="0" w:space="0" w:color="auto"/>
        <w:right w:val="none" w:sz="0" w:space="0" w:color="auto"/>
      </w:divBdr>
      <w:divsChild>
        <w:div w:id="327294485">
          <w:marLeft w:val="336"/>
          <w:marRight w:val="0"/>
          <w:marTop w:val="120"/>
          <w:marBottom w:val="312"/>
          <w:divBdr>
            <w:top w:val="none" w:sz="0" w:space="0" w:color="auto"/>
            <w:left w:val="none" w:sz="0" w:space="0" w:color="auto"/>
            <w:bottom w:val="none" w:sz="0" w:space="0" w:color="auto"/>
            <w:right w:val="none" w:sz="0" w:space="0" w:color="auto"/>
          </w:divBdr>
          <w:divsChild>
            <w:div w:id="2839303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74874260">
      <w:bodyDiv w:val="1"/>
      <w:marLeft w:val="0"/>
      <w:marRight w:val="0"/>
      <w:marTop w:val="0"/>
      <w:marBottom w:val="0"/>
      <w:divBdr>
        <w:top w:val="none" w:sz="0" w:space="0" w:color="auto"/>
        <w:left w:val="none" w:sz="0" w:space="0" w:color="auto"/>
        <w:bottom w:val="none" w:sz="0" w:space="0" w:color="auto"/>
        <w:right w:val="none" w:sz="0" w:space="0" w:color="auto"/>
      </w:divBdr>
    </w:div>
    <w:div w:id="287587369">
      <w:bodyDiv w:val="1"/>
      <w:marLeft w:val="0"/>
      <w:marRight w:val="0"/>
      <w:marTop w:val="0"/>
      <w:marBottom w:val="0"/>
      <w:divBdr>
        <w:top w:val="none" w:sz="0" w:space="0" w:color="auto"/>
        <w:left w:val="none" w:sz="0" w:space="0" w:color="auto"/>
        <w:bottom w:val="none" w:sz="0" w:space="0" w:color="auto"/>
        <w:right w:val="none" w:sz="0" w:space="0" w:color="auto"/>
      </w:divBdr>
    </w:div>
    <w:div w:id="421881718">
      <w:bodyDiv w:val="1"/>
      <w:marLeft w:val="0"/>
      <w:marRight w:val="0"/>
      <w:marTop w:val="0"/>
      <w:marBottom w:val="0"/>
      <w:divBdr>
        <w:top w:val="none" w:sz="0" w:space="0" w:color="auto"/>
        <w:left w:val="none" w:sz="0" w:space="0" w:color="auto"/>
        <w:bottom w:val="none" w:sz="0" w:space="0" w:color="auto"/>
        <w:right w:val="none" w:sz="0" w:space="0" w:color="auto"/>
      </w:divBdr>
    </w:div>
    <w:div w:id="566962999">
      <w:bodyDiv w:val="1"/>
      <w:marLeft w:val="0"/>
      <w:marRight w:val="0"/>
      <w:marTop w:val="0"/>
      <w:marBottom w:val="0"/>
      <w:divBdr>
        <w:top w:val="none" w:sz="0" w:space="0" w:color="auto"/>
        <w:left w:val="none" w:sz="0" w:space="0" w:color="auto"/>
        <w:bottom w:val="none" w:sz="0" w:space="0" w:color="auto"/>
        <w:right w:val="none" w:sz="0" w:space="0" w:color="auto"/>
      </w:divBdr>
    </w:div>
    <w:div w:id="596599526">
      <w:bodyDiv w:val="1"/>
      <w:marLeft w:val="0"/>
      <w:marRight w:val="0"/>
      <w:marTop w:val="0"/>
      <w:marBottom w:val="0"/>
      <w:divBdr>
        <w:top w:val="none" w:sz="0" w:space="0" w:color="auto"/>
        <w:left w:val="none" w:sz="0" w:space="0" w:color="auto"/>
        <w:bottom w:val="none" w:sz="0" w:space="0" w:color="auto"/>
        <w:right w:val="none" w:sz="0" w:space="0" w:color="auto"/>
      </w:divBdr>
      <w:divsChild>
        <w:div w:id="435977094">
          <w:marLeft w:val="547"/>
          <w:marRight w:val="0"/>
          <w:marTop w:val="0"/>
          <w:marBottom w:val="0"/>
          <w:divBdr>
            <w:top w:val="none" w:sz="0" w:space="0" w:color="auto"/>
            <w:left w:val="none" w:sz="0" w:space="0" w:color="auto"/>
            <w:bottom w:val="none" w:sz="0" w:space="0" w:color="auto"/>
            <w:right w:val="none" w:sz="0" w:space="0" w:color="auto"/>
          </w:divBdr>
        </w:div>
        <w:div w:id="1874920585">
          <w:marLeft w:val="547"/>
          <w:marRight w:val="0"/>
          <w:marTop w:val="0"/>
          <w:marBottom w:val="0"/>
          <w:divBdr>
            <w:top w:val="none" w:sz="0" w:space="0" w:color="auto"/>
            <w:left w:val="none" w:sz="0" w:space="0" w:color="auto"/>
            <w:bottom w:val="none" w:sz="0" w:space="0" w:color="auto"/>
            <w:right w:val="none" w:sz="0" w:space="0" w:color="auto"/>
          </w:divBdr>
        </w:div>
        <w:div w:id="765539856">
          <w:marLeft w:val="547"/>
          <w:marRight w:val="0"/>
          <w:marTop w:val="0"/>
          <w:marBottom w:val="0"/>
          <w:divBdr>
            <w:top w:val="none" w:sz="0" w:space="0" w:color="auto"/>
            <w:left w:val="none" w:sz="0" w:space="0" w:color="auto"/>
            <w:bottom w:val="none" w:sz="0" w:space="0" w:color="auto"/>
            <w:right w:val="none" w:sz="0" w:space="0" w:color="auto"/>
          </w:divBdr>
        </w:div>
      </w:divsChild>
    </w:div>
    <w:div w:id="666791492">
      <w:bodyDiv w:val="1"/>
      <w:marLeft w:val="0"/>
      <w:marRight w:val="0"/>
      <w:marTop w:val="0"/>
      <w:marBottom w:val="0"/>
      <w:divBdr>
        <w:top w:val="none" w:sz="0" w:space="0" w:color="auto"/>
        <w:left w:val="none" w:sz="0" w:space="0" w:color="auto"/>
        <w:bottom w:val="none" w:sz="0" w:space="0" w:color="auto"/>
        <w:right w:val="none" w:sz="0" w:space="0" w:color="auto"/>
      </w:divBdr>
    </w:div>
    <w:div w:id="888227003">
      <w:bodyDiv w:val="1"/>
      <w:marLeft w:val="0"/>
      <w:marRight w:val="0"/>
      <w:marTop w:val="0"/>
      <w:marBottom w:val="0"/>
      <w:divBdr>
        <w:top w:val="none" w:sz="0" w:space="0" w:color="auto"/>
        <w:left w:val="none" w:sz="0" w:space="0" w:color="auto"/>
        <w:bottom w:val="none" w:sz="0" w:space="0" w:color="auto"/>
        <w:right w:val="none" w:sz="0" w:space="0" w:color="auto"/>
      </w:divBdr>
    </w:div>
    <w:div w:id="939139006">
      <w:bodyDiv w:val="1"/>
      <w:marLeft w:val="0"/>
      <w:marRight w:val="0"/>
      <w:marTop w:val="0"/>
      <w:marBottom w:val="0"/>
      <w:divBdr>
        <w:top w:val="none" w:sz="0" w:space="0" w:color="auto"/>
        <w:left w:val="none" w:sz="0" w:space="0" w:color="auto"/>
        <w:bottom w:val="none" w:sz="0" w:space="0" w:color="auto"/>
        <w:right w:val="none" w:sz="0" w:space="0" w:color="auto"/>
      </w:divBdr>
    </w:div>
    <w:div w:id="994067712">
      <w:bodyDiv w:val="1"/>
      <w:marLeft w:val="0"/>
      <w:marRight w:val="0"/>
      <w:marTop w:val="0"/>
      <w:marBottom w:val="0"/>
      <w:divBdr>
        <w:top w:val="none" w:sz="0" w:space="0" w:color="auto"/>
        <w:left w:val="none" w:sz="0" w:space="0" w:color="auto"/>
        <w:bottom w:val="none" w:sz="0" w:space="0" w:color="auto"/>
        <w:right w:val="none" w:sz="0" w:space="0" w:color="auto"/>
      </w:divBdr>
    </w:div>
    <w:div w:id="994525224">
      <w:bodyDiv w:val="1"/>
      <w:marLeft w:val="0"/>
      <w:marRight w:val="0"/>
      <w:marTop w:val="0"/>
      <w:marBottom w:val="0"/>
      <w:divBdr>
        <w:top w:val="none" w:sz="0" w:space="0" w:color="auto"/>
        <w:left w:val="none" w:sz="0" w:space="0" w:color="auto"/>
        <w:bottom w:val="none" w:sz="0" w:space="0" w:color="auto"/>
        <w:right w:val="none" w:sz="0" w:space="0" w:color="auto"/>
      </w:divBdr>
    </w:div>
    <w:div w:id="1032388949">
      <w:bodyDiv w:val="1"/>
      <w:marLeft w:val="0"/>
      <w:marRight w:val="0"/>
      <w:marTop w:val="0"/>
      <w:marBottom w:val="0"/>
      <w:divBdr>
        <w:top w:val="none" w:sz="0" w:space="0" w:color="auto"/>
        <w:left w:val="none" w:sz="0" w:space="0" w:color="auto"/>
        <w:bottom w:val="none" w:sz="0" w:space="0" w:color="auto"/>
        <w:right w:val="none" w:sz="0" w:space="0" w:color="auto"/>
      </w:divBdr>
    </w:div>
    <w:div w:id="1113983955">
      <w:bodyDiv w:val="1"/>
      <w:marLeft w:val="0"/>
      <w:marRight w:val="0"/>
      <w:marTop w:val="0"/>
      <w:marBottom w:val="0"/>
      <w:divBdr>
        <w:top w:val="none" w:sz="0" w:space="0" w:color="auto"/>
        <w:left w:val="none" w:sz="0" w:space="0" w:color="auto"/>
        <w:bottom w:val="none" w:sz="0" w:space="0" w:color="auto"/>
        <w:right w:val="none" w:sz="0" w:space="0" w:color="auto"/>
      </w:divBdr>
    </w:div>
    <w:div w:id="1161383538">
      <w:bodyDiv w:val="1"/>
      <w:marLeft w:val="0"/>
      <w:marRight w:val="0"/>
      <w:marTop w:val="0"/>
      <w:marBottom w:val="0"/>
      <w:divBdr>
        <w:top w:val="none" w:sz="0" w:space="0" w:color="auto"/>
        <w:left w:val="none" w:sz="0" w:space="0" w:color="auto"/>
        <w:bottom w:val="none" w:sz="0" w:space="0" w:color="auto"/>
        <w:right w:val="none" w:sz="0" w:space="0" w:color="auto"/>
      </w:divBdr>
    </w:div>
    <w:div w:id="1231694530">
      <w:bodyDiv w:val="1"/>
      <w:marLeft w:val="0"/>
      <w:marRight w:val="0"/>
      <w:marTop w:val="0"/>
      <w:marBottom w:val="0"/>
      <w:divBdr>
        <w:top w:val="none" w:sz="0" w:space="0" w:color="auto"/>
        <w:left w:val="none" w:sz="0" w:space="0" w:color="auto"/>
        <w:bottom w:val="none" w:sz="0" w:space="0" w:color="auto"/>
        <w:right w:val="none" w:sz="0" w:space="0" w:color="auto"/>
      </w:divBdr>
    </w:div>
    <w:div w:id="1283534343">
      <w:marLeft w:val="0"/>
      <w:marRight w:val="0"/>
      <w:marTop w:val="0"/>
      <w:marBottom w:val="0"/>
      <w:divBdr>
        <w:top w:val="none" w:sz="0" w:space="0" w:color="auto"/>
        <w:left w:val="none" w:sz="0" w:space="0" w:color="auto"/>
        <w:bottom w:val="none" w:sz="0" w:space="0" w:color="auto"/>
        <w:right w:val="none" w:sz="0" w:space="0" w:color="auto"/>
      </w:divBdr>
    </w:div>
    <w:div w:id="1283534344">
      <w:marLeft w:val="0"/>
      <w:marRight w:val="0"/>
      <w:marTop w:val="0"/>
      <w:marBottom w:val="0"/>
      <w:divBdr>
        <w:top w:val="none" w:sz="0" w:space="0" w:color="auto"/>
        <w:left w:val="none" w:sz="0" w:space="0" w:color="auto"/>
        <w:bottom w:val="none" w:sz="0" w:space="0" w:color="auto"/>
        <w:right w:val="none" w:sz="0" w:space="0" w:color="auto"/>
      </w:divBdr>
    </w:div>
    <w:div w:id="1283534345">
      <w:marLeft w:val="0"/>
      <w:marRight w:val="0"/>
      <w:marTop w:val="0"/>
      <w:marBottom w:val="0"/>
      <w:divBdr>
        <w:top w:val="none" w:sz="0" w:space="0" w:color="auto"/>
        <w:left w:val="none" w:sz="0" w:space="0" w:color="auto"/>
        <w:bottom w:val="none" w:sz="0" w:space="0" w:color="auto"/>
        <w:right w:val="none" w:sz="0" w:space="0" w:color="auto"/>
      </w:divBdr>
    </w:div>
    <w:div w:id="1283534346">
      <w:marLeft w:val="0"/>
      <w:marRight w:val="0"/>
      <w:marTop w:val="0"/>
      <w:marBottom w:val="0"/>
      <w:divBdr>
        <w:top w:val="none" w:sz="0" w:space="0" w:color="auto"/>
        <w:left w:val="none" w:sz="0" w:space="0" w:color="auto"/>
        <w:bottom w:val="none" w:sz="0" w:space="0" w:color="auto"/>
        <w:right w:val="none" w:sz="0" w:space="0" w:color="auto"/>
      </w:divBdr>
    </w:div>
    <w:div w:id="1283534347">
      <w:marLeft w:val="0"/>
      <w:marRight w:val="0"/>
      <w:marTop w:val="0"/>
      <w:marBottom w:val="0"/>
      <w:divBdr>
        <w:top w:val="none" w:sz="0" w:space="0" w:color="auto"/>
        <w:left w:val="none" w:sz="0" w:space="0" w:color="auto"/>
        <w:bottom w:val="none" w:sz="0" w:space="0" w:color="auto"/>
        <w:right w:val="none" w:sz="0" w:space="0" w:color="auto"/>
      </w:divBdr>
    </w:div>
    <w:div w:id="1283534348">
      <w:marLeft w:val="0"/>
      <w:marRight w:val="0"/>
      <w:marTop w:val="0"/>
      <w:marBottom w:val="0"/>
      <w:divBdr>
        <w:top w:val="none" w:sz="0" w:space="0" w:color="auto"/>
        <w:left w:val="none" w:sz="0" w:space="0" w:color="auto"/>
        <w:bottom w:val="none" w:sz="0" w:space="0" w:color="auto"/>
        <w:right w:val="none" w:sz="0" w:space="0" w:color="auto"/>
      </w:divBdr>
    </w:div>
    <w:div w:id="1283534349">
      <w:marLeft w:val="0"/>
      <w:marRight w:val="0"/>
      <w:marTop w:val="0"/>
      <w:marBottom w:val="0"/>
      <w:divBdr>
        <w:top w:val="none" w:sz="0" w:space="0" w:color="auto"/>
        <w:left w:val="none" w:sz="0" w:space="0" w:color="auto"/>
        <w:bottom w:val="none" w:sz="0" w:space="0" w:color="auto"/>
        <w:right w:val="none" w:sz="0" w:space="0" w:color="auto"/>
      </w:divBdr>
    </w:div>
    <w:div w:id="1283534350">
      <w:marLeft w:val="0"/>
      <w:marRight w:val="0"/>
      <w:marTop w:val="0"/>
      <w:marBottom w:val="0"/>
      <w:divBdr>
        <w:top w:val="none" w:sz="0" w:space="0" w:color="auto"/>
        <w:left w:val="none" w:sz="0" w:space="0" w:color="auto"/>
        <w:bottom w:val="none" w:sz="0" w:space="0" w:color="auto"/>
        <w:right w:val="none" w:sz="0" w:space="0" w:color="auto"/>
      </w:divBdr>
    </w:div>
    <w:div w:id="1283534351">
      <w:marLeft w:val="0"/>
      <w:marRight w:val="0"/>
      <w:marTop w:val="0"/>
      <w:marBottom w:val="0"/>
      <w:divBdr>
        <w:top w:val="none" w:sz="0" w:space="0" w:color="auto"/>
        <w:left w:val="none" w:sz="0" w:space="0" w:color="auto"/>
        <w:bottom w:val="none" w:sz="0" w:space="0" w:color="auto"/>
        <w:right w:val="none" w:sz="0" w:space="0" w:color="auto"/>
      </w:divBdr>
    </w:div>
    <w:div w:id="1283534352">
      <w:marLeft w:val="0"/>
      <w:marRight w:val="0"/>
      <w:marTop w:val="0"/>
      <w:marBottom w:val="0"/>
      <w:divBdr>
        <w:top w:val="none" w:sz="0" w:space="0" w:color="auto"/>
        <w:left w:val="none" w:sz="0" w:space="0" w:color="auto"/>
        <w:bottom w:val="none" w:sz="0" w:space="0" w:color="auto"/>
        <w:right w:val="none" w:sz="0" w:space="0" w:color="auto"/>
      </w:divBdr>
    </w:div>
    <w:div w:id="1283534353">
      <w:marLeft w:val="0"/>
      <w:marRight w:val="0"/>
      <w:marTop w:val="0"/>
      <w:marBottom w:val="0"/>
      <w:divBdr>
        <w:top w:val="none" w:sz="0" w:space="0" w:color="auto"/>
        <w:left w:val="none" w:sz="0" w:space="0" w:color="auto"/>
        <w:bottom w:val="none" w:sz="0" w:space="0" w:color="auto"/>
        <w:right w:val="none" w:sz="0" w:space="0" w:color="auto"/>
      </w:divBdr>
    </w:div>
    <w:div w:id="1283534354">
      <w:marLeft w:val="0"/>
      <w:marRight w:val="0"/>
      <w:marTop w:val="0"/>
      <w:marBottom w:val="0"/>
      <w:divBdr>
        <w:top w:val="none" w:sz="0" w:space="0" w:color="auto"/>
        <w:left w:val="none" w:sz="0" w:space="0" w:color="auto"/>
        <w:bottom w:val="none" w:sz="0" w:space="0" w:color="auto"/>
        <w:right w:val="none" w:sz="0" w:space="0" w:color="auto"/>
      </w:divBdr>
    </w:div>
    <w:div w:id="1283534355">
      <w:marLeft w:val="0"/>
      <w:marRight w:val="0"/>
      <w:marTop w:val="0"/>
      <w:marBottom w:val="0"/>
      <w:divBdr>
        <w:top w:val="none" w:sz="0" w:space="0" w:color="auto"/>
        <w:left w:val="none" w:sz="0" w:space="0" w:color="auto"/>
        <w:bottom w:val="none" w:sz="0" w:space="0" w:color="auto"/>
        <w:right w:val="none" w:sz="0" w:space="0" w:color="auto"/>
      </w:divBdr>
    </w:div>
    <w:div w:id="1283534356">
      <w:marLeft w:val="0"/>
      <w:marRight w:val="0"/>
      <w:marTop w:val="0"/>
      <w:marBottom w:val="0"/>
      <w:divBdr>
        <w:top w:val="none" w:sz="0" w:space="0" w:color="auto"/>
        <w:left w:val="none" w:sz="0" w:space="0" w:color="auto"/>
        <w:bottom w:val="none" w:sz="0" w:space="0" w:color="auto"/>
        <w:right w:val="none" w:sz="0" w:space="0" w:color="auto"/>
      </w:divBdr>
    </w:div>
    <w:div w:id="1283534357">
      <w:marLeft w:val="0"/>
      <w:marRight w:val="0"/>
      <w:marTop w:val="0"/>
      <w:marBottom w:val="0"/>
      <w:divBdr>
        <w:top w:val="none" w:sz="0" w:space="0" w:color="auto"/>
        <w:left w:val="none" w:sz="0" w:space="0" w:color="auto"/>
        <w:bottom w:val="none" w:sz="0" w:space="0" w:color="auto"/>
        <w:right w:val="none" w:sz="0" w:space="0" w:color="auto"/>
      </w:divBdr>
    </w:div>
    <w:div w:id="1283534358">
      <w:marLeft w:val="0"/>
      <w:marRight w:val="0"/>
      <w:marTop w:val="0"/>
      <w:marBottom w:val="0"/>
      <w:divBdr>
        <w:top w:val="none" w:sz="0" w:space="0" w:color="auto"/>
        <w:left w:val="none" w:sz="0" w:space="0" w:color="auto"/>
        <w:bottom w:val="none" w:sz="0" w:space="0" w:color="auto"/>
        <w:right w:val="none" w:sz="0" w:space="0" w:color="auto"/>
      </w:divBdr>
    </w:div>
    <w:div w:id="1283534359">
      <w:marLeft w:val="0"/>
      <w:marRight w:val="0"/>
      <w:marTop w:val="0"/>
      <w:marBottom w:val="0"/>
      <w:divBdr>
        <w:top w:val="none" w:sz="0" w:space="0" w:color="auto"/>
        <w:left w:val="none" w:sz="0" w:space="0" w:color="auto"/>
        <w:bottom w:val="none" w:sz="0" w:space="0" w:color="auto"/>
        <w:right w:val="none" w:sz="0" w:space="0" w:color="auto"/>
      </w:divBdr>
    </w:div>
    <w:div w:id="1283534360">
      <w:marLeft w:val="0"/>
      <w:marRight w:val="0"/>
      <w:marTop w:val="0"/>
      <w:marBottom w:val="0"/>
      <w:divBdr>
        <w:top w:val="none" w:sz="0" w:space="0" w:color="auto"/>
        <w:left w:val="none" w:sz="0" w:space="0" w:color="auto"/>
        <w:bottom w:val="none" w:sz="0" w:space="0" w:color="auto"/>
        <w:right w:val="none" w:sz="0" w:space="0" w:color="auto"/>
      </w:divBdr>
    </w:div>
    <w:div w:id="1283534361">
      <w:marLeft w:val="0"/>
      <w:marRight w:val="0"/>
      <w:marTop w:val="0"/>
      <w:marBottom w:val="0"/>
      <w:divBdr>
        <w:top w:val="none" w:sz="0" w:space="0" w:color="auto"/>
        <w:left w:val="none" w:sz="0" w:space="0" w:color="auto"/>
        <w:bottom w:val="none" w:sz="0" w:space="0" w:color="auto"/>
        <w:right w:val="none" w:sz="0" w:space="0" w:color="auto"/>
      </w:divBdr>
    </w:div>
    <w:div w:id="1378428076">
      <w:bodyDiv w:val="1"/>
      <w:marLeft w:val="0"/>
      <w:marRight w:val="0"/>
      <w:marTop w:val="0"/>
      <w:marBottom w:val="0"/>
      <w:divBdr>
        <w:top w:val="none" w:sz="0" w:space="0" w:color="auto"/>
        <w:left w:val="none" w:sz="0" w:space="0" w:color="auto"/>
        <w:bottom w:val="none" w:sz="0" w:space="0" w:color="auto"/>
        <w:right w:val="none" w:sz="0" w:space="0" w:color="auto"/>
      </w:divBdr>
    </w:div>
    <w:div w:id="1445340585">
      <w:bodyDiv w:val="1"/>
      <w:marLeft w:val="0"/>
      <w:marRight w:val="0"/>
      <w:marTop w:val="0"/>
      <w:marBottom w:val="0"/>
      <w:divBdr>
        <w:top w:val="none" w:sz="0" w:space="0" w:color="auto"/>
        <w:left w:val="none" w:sz="0" w:space="0" w:color="auto"/>
        <w:bottom w:val="none" w:sz="0" w:space="0" w:color="auto"/>
        <w:right w:val="none" w:sz="0" w:space="0" w:color="auto"/>
      </w:divBdr>
    </w:div>
    <w:div w:id="1562793707">
      <w:bodyDiv w:val="1"/>
      <w:marLeft w:val="0"/>
      <w:marRight w:val="0"/>
      <w:marTop w:val="0"/>
      <w:marBottom w:val="0"/>
      <w:divBdr>
        <w:top w:val="none" w:sz="0" w:space="0" w:color="auto"/>
        <w:left w:val="none" w:sz="0" w:space="0" w:color="auto"/>
        <w:bottom w:val="none" w:sz="0" w:space="0" w:color="auto"/>
        <w:right w:val="none" w:sz="0" w:space="0" w:color="auto"/>
      </w:divBdr>
    </w:div>
    <w:div w:id="1596085077">
      <w:bodyDiv w:val="1"/>
      <w:marLeft w:val="0"/>
      <w:marRight w:val="0"/>
      <w:marTop w:val="0"/>
      <w:marBottom w:val="0"/>
      <w:divBdr>
        <w:top w:val="none" w:sz="0" w:space="0" w:color="auto"/>
        <w:left w:val="none" w:sz="0" w:space="0" w:color="auto"/>
        <w:bottom w:val="none" w:sz="0" w:space="0" w:color="auto"/>
        <w:right w:val="none" w:sz="0" w:space="0" w:color="auto"/>
      </w:divBdr>
    </w:div>
    <w:div w:id="1601840564">
      <w:bodyDiv w:val="1"/>
      <w:marLeft w:val="0"/>
      <w:marRight w:val="0"/>
      <w:marTop w:val="0"/>
      <w:marBottom w:val="0"/>
      <w:divBdr>
        <w:top w:val="none" w:sz="0" w:space="0" w:color="auto"/>
        <w:left w:val="none" w:sz="0" w:space="0" w:color="auto"/>
        <w:bottom w:val="none" w:sz="0" w:space="0" w:color="auto"/>
        <w:right w:val="none" w:sz="0" w:space="0" w:color="auto"/>
      </w:divBdr>
    </w:div>
    <w:div w:id="1688873803">
      <w:bodyDiv w:val="1"/>
      <w:marLeft w:val="0"/>
      <w:marRight w:val="0"/>
      <w:marTop w:val="0"/>
      <w:marBottom w:val="0"/>
      <w:divBdr>
        <w:top w:val="none" w:sz="0" w:space="0" w:color="auto"/>
        <w:left w:val="none" w:sz="0" w:space="0" w:color="auto"/>
        <w:bottom w:val="none" w:sz="0" w:space="0" w:color="auto"/>
        <w:right w:val="none" w:sz="0" w:space="0" w:color="auto"/>
      </w:divBdr>
    </w:div>
    <w:div w:id="1809320628">
      <w:bodyDiv w:val="1"/>
      <w:marLeft w:val="0"/>
      <w:marRight w:val="0"/>
      <w:marTop w:val="0"/>
      <w:marBottom w:val="0"/>
      <w:divBdr>
        <w:top w:val="none" w:sz="0" w:space="0" w:color="auto"/>
        <w:left w:val="none" w:sz="0" w:space="0" w:color="auto"/>
        <w:bottom w:val="none" w:sz="0" w:space="0" w:color="auto"/>
        <w:right w:val="none" w:sz="0" w:space="0" w:color="auto"/>
      </w:divBdr>
    </w:div>
    <w:div w:id="1961302059">
      <w:bodyDiv w:val="1"/>
      <w:marLeft w:val="0"/>
      <w:marRight w:val="0"/>
      <w:marTop w:val="0"/>
      <w:marBottom w:val="0"/>
      <w:divBdr>
        <w:top w:val="none" w:sz="0" w:space="0" w:color="auto"/>
        <w:left w:val="none" w:sz="0" w:space="0" w:color="auto"/>
        <w:bottom w:val="none" w:sz="0" w:space="0" w:color="auto"/>
        <w:right w:val="none" w:sz="0" w:space="0" w:color="auto"/>
      </w:divBdr>
    </w:div>
    <w:div w:id="2003268397">
      <w:bodyDiv w:val="1"/>
      <w:marLeft w:val="0"/>
      <w:marRight w:val="0"/>
      <w:marTop w:val="0"/>
      <w:marBottom w:val="0"/>
      <w:divBdr>
        <w:top w:val="none" w:sz="0" w:space="0" w:color="auto"/>
        <w:left w:val="none" w:sz="0" w:space="0" w:color="auto"/>
        <w:bottom w:val="none" w:sz="0" w:space="0" w:color="auto"/>
        <w:right w:val="none" w:sz="0" w:space="0" w:color="auto"/>
      </w:divBdr>
    </w:div>
    <w:div w:id="205044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themeOverride" Target="../theme/themeOverrid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38598105179333"/>
          <c:y val="1.8933504163579078E-2"/>
          <c:w val="0.95515512654967816"/>
          <c:h val="0.92241046973351581"/>
        </c:manualLayout>
      </c:layout>
      <c:bar3DChart>
        <c:barDir val="col"/>
        <c:grouping val="stacked"/>
        <c:varyColors val="0"/>
        <c:ser>
          <c:idx val="0"/>
          <c:order val="0"/>
          <c:tx>
            <c:strRef>
              <c:f>Sheet1!$B$1</c:f>
              <c:strCache>
                <c:ptCount val="1"/>
                <c:pt idx="0">
                  <c:v>2018</c:v>
                </c:pt>
              </c:strCache>
            </c:strRef>
          </c:tx>
          <c:spPr>
            <a:solidFill>
              <a:schemeClr val="accent6">
                <a:lumMod val="60000"/>
                <a:lumOff val="40000"/>
              </a:schemeClr>
            </a:solidFill>
            <a:ln>
              <a:solidFill>
                <a:schemeClr val="bg2">
                  <a:lumMod val="25000"/>
                </a:schemeClr>
              </a:solidFill>
            </a:ln>
            <a:effectLst/>
            <a:sp3d/>
          </c:spPr>
          <c:invertIfNegative val="0"/>
          <c:dPt>
            <c:idx val="0"/>
            <c:invertIfNegative val="0"/>
            <c:bubble3D val="0"/>
            <c:spPr>
              <a:solidFill>
                <a:schemeClr val="accent2">
                  <a:lumMod val="60000"/>
                  <a:lumOff val="40000"/>
                </a:schemeClr>
              </a:solidFill>
              <a:ln>
                <a:solidFill>
                  <a:schemeClr val="bg2">
                    <a:lumMod val="25000"/>
                  </a:schemeClr>
                </a:solidFill>
              </a:ln>
              <a:effectLst/>
              <a:sp3d/>
            </c:spPr>
            <c:extLst xmlns:c16r2="http://schemas.microsoft.com/office/drawing/2015/06/chart">
              <c:ext xmlns:c16="http://schemas.microsoft.com/office/drawing/2014/chart" uri="{C3380CC4-5D6E-409C-BE32-E72D297353CC}">
                <c16:uniqueId val="{00000001-B015-4944-A492-AF3A64B8AA5B}"/>
              </c:ext>
            </c:extLst>
          </c:dPt>
          <c:dPt>
            <c:idx val="1"/>
            <c:invertIfNegative val="0"/>
            <c:bubble3D val="0"/>
            <c:spPr>
              <a:solidFill>
                <a:schemeClr val="accent2">
                  <a:lumMod val="40000"/>
                  <a:lumOff val="60000"/>
                </a:schemeClr>
              </a:solidFill>
              <a:ln>
                <a:solidFill>
                  <a:schemeClr val="accent6">
                    <a:lumMod val="50000"/>
                  </a:schemeClr>
                </a:solidFill>
              </a:ln>
              <a:effectLst/>
              <a:sp3d/>
            </c:spPr>
            <c:extLst xmlns:c16r2="http://schemas.microsoft.com/office/drawing/2015/06/chart">
              <c:ext xmlns:c16="http://schemas.microsoft.com/office/drawing/2014/chart" uri="{C3380CC4-5D6E-409C-BE32-E72D297353CC}">
                <c16:uniqueId val="{00000003-B015-4944-A492-AF3A64B8AA5B}"/>
              </c:ext>
            </c:extLst>
          </c:dPt>
          <c:dLbls>
            <c:dLbl>
              <c:idx val="0"/>
              <c:layout>
                <c:manualLayout>
                  <c:x val="-1.8259098209738708E-3"/>
                  <c:y val="-4.03765574684039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15-4944-A492-AF3A64B8AA5B}"/>
                </c:ext>
                <c:ext xmlns:c15="http://schemas.microsoft.com/office/drawing/2012/chart" uri="{CE6537A1-D6FC-4f65-9D91-7224C49458BB}"/>
              </c:extLst>
            </c:dLbl>
            <c:dLbl>
              <c:idx val="1"/>
              <c:layout>
                <c:manualLayout>
                  <c:x val="3.2500881419673289E-3"/>
                  <c:y val="-5.8870072359269512E-3"/>
                </c:manualLayout>
              </c:layout>
              <c:tx>
                <c:rich>
                  <a:bodyPr rot="0" spcFirstLastPara="1" vertOverflow="ellipsis" vert="horz" wrap="square" lIns="38100" tIns="19050" rIns="38100" bIns="19050" anchor="ctr" anchorCtr="1">
                    <a:spAutoFit/>
                  </a:bodyPr>
                  <a:lstStyle/>
                  <a:p>
                    <a:pPr>
                      <a:defRPr lang="en-US" sz="800" b="0" i="0" u="none" strike="noStrike" kern="1200" baseline="0">
                        <a:solidFill>
                          <a:schemeClr val="accent6">
                            <a:lumMod val="50000"/>
                          </a:schemeClr>
                        </a:solidFill>
                        <a:latin typeface="+mn-lt"/>
                        <a:ea typeface="+mn-ea"/>
                        <a:cs typeface="+mn-cs"/>
                      </a:defRPr>
                    </a:pPr>
                    <a:fld id="{D8E3B4CE-46BA-4FDB-99A4-1A280EF05731}" type="VALUE">
                      <a:rPr lang="en-US">
                        <a:solidFill>
                          <a:schemeClr val="accent6">
                            <a:lumMod val="50000"/>
                          </a:schemeClr>
                        </a:solidFill>
                      </a:rPr>
                      <a:pPr>
                        <a:defRPr lang="en-US" sz="800" b="0" i="0" u="none" strike="noStrike" kern="1200" baseline="0">
                          <a:solidFill>
                            <a:schemeClr val="accent6">
                              <a:lumMod val="50000"/>
                            </a:schemeClr>
                          </a:solidFill>
                          <a:latin typeface="+mn-lt"/>
                          <a:ea typeface="+mn-ea"/>
                          <a:cs typeface="+mn-cs"/>
                        </a:defRPr>
                      </a:pPr>
                      <a:t>[VALUE]</a:t>
                    </a:fld>
                    <a:endParaRPr lang="en-US"/>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15-4944-A492-AF3A64B8AA5B}"/>
                </c:ext>
                <c:ext xmlns:c15="http://schemas.microsoft.com/office/drawing/2012/chart" uri="{CE6537A1-D6FC-4f65-9D91-7224C49458BB}">
                  <c15:dlblFieldTable/>
                  <c15:showDataLabelsRange val="0"/>
                </c:ext>
              </c:extLst>
            </c:dLbl>
            <c:dLbl>
              <c:idx val="2"/>
              <c:layout>
                <c:manualLayout>
                  <c:x val="-3.1267448352875489E-2"/>
                  <c:y val="-8.83048868758773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15-4944-A492-AF3A64B8AA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աղբահանության ծախսերը</c:v>
                </c:pt>
                <c:pt idx="1">
                  <c:v>աղբահանության եկամուտները</c:v>
                </c:pt>
              </c:strCache>
            </c:strRef>
          </c:cat>
          <c:val>
            <c:numRef>
              <c:f>Sheet1!$B$2:$B$3</c:f>
              <c:numCache>
                <c:formatCode>#,##0</c:formatCode>
                <c:ptCount val="2"/>
                <c:pt idx="0">
                  <c:v>9714519</c:v>
                </c:pt>
                <c:pt idx="1">
                  <c:v>4933711</c:v>
                </c:pt>
              </c:numCache>
            </c:numRef>
          </c:val>
          <c:extLst xmlns:c16r2="http://schemas.microsoft.com/office/drawing/2015/06/chart">
            <c:ext xmlns:c16="http://schemas.microsoft.com/office/drawing/2014/chart" uri="{C3380CC4-5D6E-409C-BE32-E72D297353CC}">
              <c16:uniqueId val="{00000000-0039-48A9-9FE6-95496B1F3D27}"/>
            </c:ext>
          </c:extLst>
        </c:ser>
        <c:dLbls>
          <c:showLegendKey val="0"/>
          <c:showVal val="0"/>
          <c:showCatName val="0"/>
          <c:showSerName val="0"/>
          <c:showPercent val="0"/>
          <c:showBubbleSize val="0"/>
        </c:dLbls>
        <c:gapWidth val="150"/>
        <c:gapDepth val="0"/>
        <c:shape val="box"/>
        <c:axId val="611871872"/>
        <c:axId val="611869128"/>
        <c:axId val="0"/>
      </c:bar3DChart>
      <c:catAx>
        <c:axId val="611871872"/>
        <c:scaling>
          <c:orientation val="minMax"/>
        </c:scaling>
        <c:delete val="1"/>
        <c:axPos val="b"/>
        <c:numFmt formatCode="General" sourceLinked="1"/>
        <c:majorTickMark val="none"/>
        <c:minorTickMark val="none"/>
        <c:tickLblPos val="nextTo"/>
        <c:crossAx val="611869128"/>
        <c:crosses val="autoZero"/>
        <c:auto val="1"/>
        <c:lblAlgn val="ctr"/>
        <c:lblOffset val="100"/>
        <c:noMultiLvlLbl val="0"/>
      </c:catAx>
      <c:valAx>
        <c:axId val="61186912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accent6">
                    <a:lumMod val="50000"/>
                  </a:schemeClr>
                </a:solidFill>
                <a:latin typeface="+mn-lt"/>
                <a:ea typeface="+mn-ea"/>
                <a:cs typeface="+mn-cs"/>
              </a:defRPr>
            </a:pPr>
            <a:endParaRPr lang="en-US"/>
          </a:p>
        </c:txPr>
        <c:crossAx val="611871872"/>
        <c:crosses val="autoZero"/>
        <c:crossBetween val="between"/>
      </c:valAx>
      <c:spPr>
        <a:noFill/>
        <a:ln>
          <a:noFill/>
        </a:ln>
        <a:effectLst/>
      </c:spPr>
    </c:plotArea>
    <c:legend>
      <c:legendPos val="b"/>
      <c:legendEntry>
        <c:idx val="0"/>
        <c:txPr>
          <a:bodyPr rot="0" spcFirstLastPara="1" vertOverflow="ellipsis" vert="horz" wrap="square" anchor="ctr" anchorCtr="1"/>
          <a:lstStyle/>
          <a:p>
            <a:pPr algn="just">
              <a:defRPr lang="en-US" sz="800" b="0" i="0" u="none" strike="noStrike" kern="1200" baseline="0">
                <a:solidFill>
                  <a:schemeClr val="accent6">
                    <a:lumMod val="50000"/>
                  </a:schemeClr>
                </a:solidFill>
                <a:latin typeface="+mn-lt"/>
                <a:ea typeface="+mn-ea"/>
                <a:cs typeface="+mn-cs"/>
              </a:defRPr>
            </a:pPr>
            <a:endParaRPr lang="en-US"/>
          </a:p>
        </c:txPr>
      </c:legendEntry>
      <c:legendEntry>
        <c:idx val="1"/>
        <c:txPr>
          <a:bodyPr rot="0" spcFirstLastPara="1" vertOverflow="ellipsis" vert="horz" wrap="square" anchor="ctr" anchorCtr="1"/>
          <a:lstStyle/>
          <a:p>
            <a:pPr algn="just">
              <a:defRPr lang="en-US" sz="800" b="0" i="0" u="none" strike="noStrike" kern="1200" baseline="0">
                <a:solidFill>
                  <a:schemeClr val="accent6">
                    <a:lumMod val="50000"/>
                  </a:schemeClr>
                </a:solidFill>
                <a:latin typeface="+mn-lt"/>
                <a:ea typeface="+mn-ea"/>
                <a:cs typeface="+mn-cs"/>
              </a:defRPr>
            </a:pPr>
            <a:endParaRPr lang="en-US"/>
          </a:p>
        </c:txPr>
      </c:legendEntry>
      <c:layout>
        <c:manualLayout>
          <c:xMode val="edge"/>
          <c:yMode val="edge"/>
          <c:x val="0.61208576998050679"/>
          <c:y val="0.1070827377347062"/>
          <c:w val="0.38148148148148148"/>
          <c:h val="0.26932751867555016"/>
        </c:manualLayout>
      </c:layout>
      <c:overlay val="0"/>
      <c:spPr>
        <a:noFill/>
        <a:ln>
          <a:noFill/>
        </a:ln>
        <a:effectLst/>
      </c:spPr>
      <c:txPr>
        <a:bodyPr rot="0" spcFirstLastPara="1" vertOverflow="ellipsis" vert="horz" wrap="square" anchor="ctr" anchorCtr="1"/>
        <a:lstStyle/>
        <a:p>
          <a:pPr algn="just">
            <a:defRPr lang="en-US" sz="800" b="0" i="0" u="none" strike="noStrike" kern="1200" baseline="0">
              <a:solidFill>
                <a:schemeClr val="accent1">
                  <a:lumMod val="7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0.16438598105179333"/>
          <c:y val="1.8933504163579078E-2"/>
          <c:w val="0.95515512654967816"/>
          <c:h val="0.92241046973351581"/>
        </c:manualLayout>
      </c:layout>
      <c:bar3DChart>
        <c:barDir val="col"/>
        <c:grouping val="stacked"/>
        <c:varyColors val="0"/>
        <c:ser>
          <c:idx val="0"/>
          <c:order val="0"/>
          <c:tx>
            <c:strRef>
              <c:f>Sheet1!$B$1</c:f>
              <c:strCache>
                <c:ptCount val="1"/>
                <c:pt idx="0">
                  <c:v>2018</c:v>
                </c:pt>
              </c:strCache>
            </c:strRef>
          </c:tx>
          <c:spPr>
            <a:solidFill>
              <a:schemeClr val="bg2">
                <a:lumMod val="90000"/>
              </a:schemeClr>
            </a:solidFill>
            <a:ln>
              <a:solidFill>
                <a:schemeClr val="bg2">
                  <a:lumMod val="25000"/>
                </a:schemeClr>
              </a:solid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1-B015-4944-A492-AF3A64B8AA5B}"/>
              </c:ext>
            </c:extLst>
          </c:dPt>
          <c:dPt>
            <c:idx val="1"/>
            <c:invertIfNegative val="0"/>
            <c:bubble3D val="0"/>
            <c:spPr>
              <a:solidFill>
                <a:schemeClr val="accent6">
                  <a:lumMod val="60000"/>
                  <a:lumOff val="40000"/>
                </a:schemeClr>
              </a:solidFill>
              <a:ln>
                <a:solidFill>
                  <a:schemeClr val="accent6">
                    <a:lumMod val="50000"/>
                  </a:schemeClr>
                </a:solidFill>
              </a:ln>
              <a:effectLst/>
              <a:sp3d/>
            </c:spPr>
            <c:extLst xmlns:c16r2="http://schemas.microsoft.com/office/drawing/2015/06/chart">
              <c:ext xmlns:c16="http://schemas.microsoft.com/office/drawing/2014/chart" uri="{C3380CC4-5D6E-409C-BE32-E72D297353CC}">
                <c16:uniqueId val="{00000003-B015-4944-A492-AF3A64B8AA5B}"/>
              </c:ext>
            </c:extLst>
          </c:dPt>
          <c:dLbls>
            <c:dLbl>
              <c:idx val="0"/>
              <c:layout>
                <c:manualLayout>
                  <c:x val="-1.8259098209738708E-3"/>
                  <c:y val="-4.03765574684039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500881419673289E-3"/>
                  <c:y val="-5.8870072359269512E-3"/>
                </c:manualLayout>
              </c:layout>
              <c:tx>
                <c:rich>
                  <a:bodyPr rot="0" spcFirstLastPara="1" vertOverflow="ellipsis" vert="horz" wrap="square" lIns="38100" tIns="19050" rIns="38100" bIns="19050" anchor="ctr" anchorCtr="1">
                    <a:spAutoFit/>
                  </a:bodyPr>
                  <a:lstStyle/>
                  <a:p>
                    <a:pPr>
                      <a:defRPr lang="en-US" sz="800" b="0" i="0" u="none" strike="noStrike" kern="1200" baseline="0">
                        <a:solidFill>
                          <a:schemeClr val="accent6">
                            <a:lumMod val="50000"/>
                          </a:schemeClr>
                        </a:solidFill>
                        <a:latin typeface="+mn-lt"/>
                        <a:ea typeface="+mn-ea"/>
                        <a:cs typeface="+mn-cs"/>
                      </a:defRPr>
                    </a:pPr>
                    <a:fld id="{D8E3B4CE-46BA-4FDB-99A4-1A280EF05731}" type="VALUE">
                      <a:rPr lang="en-US">
                        <a:solidFill>
                          <a:schemeClr val="accent6">
                            <a:lumMod val="50000"/>
                          </a:schemeClr>
                        </a:solidFill>
                      </a:rPr>
                      <a:pPr>
                        <a:defRPr lang="en-US" sz="800" b="0" i="0" u="none" strike="noStrike" kern="1200" baseline="0">
                          <a:solidFill>
                            <a:schemeClr val="accent6">
                              <a:lumMod val="50000"/>
                            </a:schemeClr>
                          </a:solidFill>
                          <a:latin typeface="+mn-lt"/>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3.1267448352875489E-2"/>
                  <c:y val="-8.83048868758773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աղբահանության ծախսերը</c:v>
                </c:pt>
                <c:pt idx="1">
                  <c:v>աղբահանության եկամուտները</c:v>
                </c:pt>
              </c:strCache>
            </c:strRef>
          </c:cat>
          <c:val>
            <c:numRef>
              <c:f>Sheet1!$B$2:$B$3</c:f>
              <c:numCache>
                <c:formatCode>#,##0</c:formatCode>
                <c:ptCount val="2"/>
                <c:pt idx="0">
                  <c:v>4745864</c:v>
                </c:pt>
                <c:pt idx="1">
                  <c:v>2083129</c:v>
                </c:pt>
              </c:numCache>
            </c:numRef>
          </c:val>
          <c:extLst xmlns:c16r2="http://schemas.microsoft.com/office/drawing/2015/06/chart">
            <c:ext xmlns:c16="http://schemas.microsoft.com/office/drawing/2014/chart" uri="{C3380CC4-5D6E-409C-BE32-E72D297353CC}">
              <c16:uniqueId val="{00000000-0039-48A9-9FE6-95496B1F3D27}"/>
            </c:ext>
          </c:extLst>
        </c:ser>
        <c:dLbls>
          <c:showLegendKey val="0"/>
          <c:showVal val="0"/>
          <c:showCatName val="0"/>
          <c:showSerName val="0"/>
          <c:showPercent val="0"/>
          <c:showBubbleSize val="0"/>
        </c:dLbls>
        <c:gapWidth val="150"/>
        <c:gapDepth val="0"/>
        <c:shape val="box"/>
        <c:axId val="611872264"/>
        <c:axId val="611872656"/>
        <c:axId val="0"/>
      </c:bar3DChart>
      <c:catAx>
        <c:axId val="611872264"/>
        <c:scaling>
          <c:orientation val="minMax"/>
        </c:scaling>
        <c:delete val="1"/>
        <c:axPos val="b"/>
        <c:numFmt formatCode="General" sourceLinked="1"/>
        <c:majorTickMark val="none"/>
        <c:minorTickMark val="none"/>
        <c:tickLblPos val="nextTo"/>
        <c:crossAx val="611872656"/>
        <c:crosses val="autoZero"/>
        <c:auto val="1"/>
        <c:lblAlgn val="ctr"/>
        <c:lblOffset val="100"/>
        <c:noMultiLvlLbl val="0"/>
      </c:catAx>
      <c:valAx>
        <c:axId val="61187265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bg2">
                    <a:lumMod val="25000"/>
                  </a:schemeClr>
                </a:solidFill>
                <a:latin typeface="+mn-lt"/>
                <a:ea typeface="+mn-ea"/>
                <a:cs typeface="+mn-cs"/>
              </a:defRPr>
            </a:pPr>
            <a:endParaRPr lang="en-US"/>
          </a:p>
        </c:txPr>
        <c:crossAx val="611872264"/>
        <c:crosses val="autoZero"/>
        <c:crossBetween val="between"/>
      </c:valAx>
      <c:spPr>
        <a:noFill/>
        <a:ln>
          <a:noFill/>
        </a:ln>
        <a:effectLst/>
      </c:spPr>
    </c:plotArea>
    <c:legend>
      <c:legendPos val="b"/>
      <c:legendEntry>
        <c:idx val="0"/>
        <c:txPr>
          <a:bodyPr rot="0" spcFirstLastPara="1" vertOverflow="ellipsis" vert="horz" wrap="square" anchor="ctr" anchorCtr="1"/>
          <a:lstStyle/>
          <a:p>
            <a:pPr algn="just">
              <a:defRPr lang="en-US" sz="800" b="0" i="0" u="none" strike="noStrike" kern="1200" baseline="0">
                <a:solidFill>
                  <a:schemeClr val="bg2">
                    <a:lumMod val="25000"/>
                  </a:schemeClr>
                </a:solidFill>
                <a:latin typeface="+mn-lt"/>
                <a:ea typeface="+mn-ea"/>
                <a:cs typeface="+mn-cs"/>
              </a:defRPr>
            </a:pPr>
            <a:endParaRPr lang="en-US"/>
          </a:p>
        </c:txPr>
      </c:legendEntry>
      <c:legendEntry>
        <c:idx val="1"/>
        <c:txPr>
          <a:bodyPr rot="0" spcFirstLastPara="1" vertOverflow="ellipsis" vert="horz" wrap="square" anchor="ctr" anchorCtr="1"/>
          <a:lstStyle/>
          <a:p>
            <a:pPr algn="just">
              <a:defRPr lang="en-US" sz="800" b="0" i="0" u="none" strike="noStrike" kern="1200" baseline="0">
                <a:solidFill>
                  <a:schemeClr val="accent6">
                    <a:lumMod val="50000"/>
                  </a:schemeClr>
                </a:solidFill>
                <a:latin typeface="+mn-lt"/>
                <a:ea typeface="+mn-ea"/>
                <a:cs typeface="+mn-cs"/>
              </a:defRPr>
            </a:pPr>
            <a:endParaRPr lang="en-US"/>
          </a:p>
        </c:txPr>
      </c:legendEntry>
      <c:layout>
        <c:manualLayout>
          <c:xMode val="edge"/>
          <c:yMode val="edge"/>
          <c:x val="0.61208576998050679"/>
          <c:y val="0.1070827377347062"/>
          <c:w val="0.38791434420259296"/>
          <c:h val="0.32047244094488186"/>
        </c:manualLayout>
      </c:layout>
      <c:overlay val="0"/>
      <c:spPr>
        <a:noFill/>
        <a:ln>
          <a:noFill/>
        </a:ln>
        <a:effectLst/>
      </c:spPr>
      <c:txPr>
        <a:bodyPr rot="0" spcFirstLastPara="1" vertOverflow="ellipsis" vert="horz" wrap="square" anchor="ctr" anchorCtr="1"/>
        <a:lstStyle/>
        <a:p>
          <a:pPr algn="just">
            <a:defRPr lang="en-US" sz="800" b="0" i="0" u="none" strike="noStrike" kern="1200" baseline="0">
              <a:solidFill>
                <a:schemeClr val="accent1">
                  <a:lumMod val="7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accent6">
                    <a:lumMod val="50000"/>
                  </a:schemeClr>
                </a:solidFill>
                <a:latin typeface="+mn-lt"/>
                <a:ea typeface="+mn-ea"/>
                <a:cs typeface="+mn-cs"/>
              </a:defRPr>
            </a:pPr>
            <a:r>
              <a:rPr lang="hy-AM" sz="1000" dirty="0" smtClean="0">
                <a:solidFill>
                  <a:schemeClr val="accent6">
                    <a:lumMod val="50000"/>
                  </a:schemeClr>
                </a:solidFill>
              </a:rPr>
              <a:t>Ծախսեր</a:t>
            </a:r>
            <a:r>
              <a:rPr lang="hy-AM" sz="1000" baseline="0" dirty="0" smtClean="0">
                <a:solidFill>
                  <a:schemeClr val="accent6">
                    <a:lumMod val="50000"/>
                  </a:schemeClr>
                </a:solidFill>
              </a:rPr>
              <a:t> և եկամուտներ</a:t>
            </a:r>
            <a:endParaRPr lang="en-US" sz="1000" dirty="0">
              <a:solidFill>
                <a:schemeClr val="accent6">
                  <a:lumMod val="50000"/>
                </a:schemeClr>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24222735063066"/>
          <c:y val="3.9603356488706179E-2"/>
          <c:w val="0.82965439892700632"/>
          <c:h val="0.74457834333562212"/>
        </c:manualLayout>
      </c:layout>
      <c:bar3DChart>
        <c:barDir val="col"/>
        <c:grouping val="standard"/>
        <c:varyColors val="0"/>
        <c:ser>
          <c:idx val="0"/>
          <c:order val="0"/>
          <c:tx>
            <c:strRef>
              <c:f>Sheet1!$B$1</c:f>
              <c:strCache>
                <c:ptCount val="1"/>
                <c:pt idx="0">
                  <c:v>2018 թվականին աղբահանության եկամուտը</c:v>
                </c:pt>
              </c:strCache>
            </c:strRef>
          </c:tx>
          <c:spPr>
            <a:solidFill>
              <a:schemeClr val="accent6"/>
            </a:solidFill>
            <a:ln>
              <a:noFill/>
            </a:ln>
            <a:effectLst/>
            <a:sp3d/>
          </c:spPr>
          <c:invertIfNegative val="0"/>
          <c:cat>
            <c:strRef>
              <c:f>Sheet1!$A$2:$A$12</c:f>
              <c:strCache>
                <c:ptCount val="10"/>
                <c:pt idx="0">
                  <c:v>Արագածոտն</c:v>
                </c:pt>
                <c:pt idx="1">
                  <c:v>Արարատ</c:v>
                </c:pt>
                <c:pt idx="2">
                  <c:v>Արմավիր</c:v>
                </c:pt>
                <c:pt idx="3">
                  <c:v>Գեղարքունիք</c:v>
                </c:pt>
                <c:pt idx="4">
                  <c:v>Լոռի</c:v>
                </c:pt>
                <c:pt idx="5">
                  <c:v>Կոտայք</c:v>
                </c:pt>
                <c:pt idx="6">
                  <c:v>Շիրակ</c:v>
                </c:pt>
                <c:pt idx="7">
                  <c:v>Սյունիք</c:v>
                </c:pt>
                <c:pt idx="8">
                  <c:v>Վայոց ձոր</c:v>
                </c:pt>
                <c:pt idx="9">
                  <c:v>Տավուշ</c:v>
                </c:pt>
              </c:strCache>
            </c:strRef>
          </c:cat>
          <c:val>
            <c:numRef>
              <c:f>Sheet1!$B$2:$B$12</c:f>
              <c:numCache>
                <c:formatCode>#,##0</c:formatCode>
                <c:ptCount val="11"/>
                <c:pt idx="0">
                  <c:v>67468</c:v>
                </c:pt>
                <c:pt idx="1">
                  <c:v>239558</c:v>
                </c:pt>
                <c:pt idx="2">
                  <c:v>240588</c:v>
                </c:pt>
                <c:pt idx="3">
                  <c:v>144707</c:v>
                </c:pt>
                <c:pt idx="4">
                  <c:v>286293</c:v>
                </c:pt>
                <c:pt idx="5">
                  <c:v>470569</c:v>
                </c:pt>
                <c:pt idx="6">
                  <c:v>215082</c:v>
                </c:pt>
                <c:pt idx="7">
                  <c:v>279113</c:v>
                </c:pt>
                <c:pt idx="8">
                  <c:v>56871</c:v>
                </c:pt>
                <c:pt idx="9">
                  <c:v>82785</c:v>
                </c:pt>
              </c:numCache>
            </c:numRef>
          </c:val>
          <c:extLst xmlns:c16r2="http://schemas.microsoft.com/office/drawing/2015/06/chart">
            <c:ext xmlns:c16="http://schemas.microsoft.com/office/drawing/2014/chart" uri="{C3380CC4-5D6E-409C-BE32-E72D297353CC}">
              <c16:uniqueId val="{00000000-A436-40F8-81B2-FA35902E6314}"/>
            </c:ext>
          </c:extLst>
        </c:ser>
        <c:ser>
          <c:idx val="1"/>
          <c:order val="1"/>
          <c:tx>
            <c:strRef>
              <c:f>Sheet1!$C$1</c:f>
              <c:strCache>
                <c:ptCount val="1"/>
                <c:pt idx="0">
                  <c:v>2018 թվականին կատարված ծախսեր</c:v>
                </c:pt>
              </c:strCache>
            </c:strRef>
          </c:tx>
          <c:spPr>
            <a:solidFill>
              <a:schemeClr val="accent6">
                <a:lumMod val="50000"/>
              </a:schemeClr>
            </a:solidFill>
            <a:ln>
              <a:noFill/>
            </a:ln>
            <a:effectLst/>
            <a:sp3d/>
          </c:spPr>
          <c:invertIfNegative val="0"/>
          <c:cat>
            <c:strRef>
              <c:f>Sheet1!$A$2:$A$12</c:f>
              <c:strCache>
                <c:ptCount val="10"/>
                <c:pt idx="0">
                  <c:v>Արագածոտն</c:v>
                </c:pt>
                <c:pt idx="1">
                  <c:v>Արարատ</c:v>
                </c:pt>
                <c:pt idx="2">
                  <c:v>Արմավիր</c:v>
                </c:pt>
                <c:pt idx="3">
                  <c:v>Գեղարքունիք</c:v>
                </c:pt>
                <c:pt idx="4">
                  <c:v>Լոռի</c:v>
                </c:pt>
                <c:pt idx="5">
                  <c:v>Կոտայք</c:v>
                </c:pt>
                <c:pt idx="6">
                  <c:v>Շիրակ</c:v>
                </c:pt>
                <c:pt idx="7">
                  <c:v>Սյունիք</c:v>
                </c:pt>
                <c:pt idx="8">
                  <c:v>Վայոց ձոր</c:v>
                </c:pt>
                <c:pt idx="9">
                  <c:v>Տավուշ</c:v>
                </c:pt>
              </c:strCache>
            </c:strRef>
          </c:cat>
          <c:val>
            <c:numRef>
              <c:f>Sheet1!$C$2:$C$12</c:f>
              <c:numCache>
                <c:formatCode>#,##0</c:formatCode>
                <c:ptCount val="11"/>
                <c:pt idx="0">
                  <c:v>199763</c:v>
                </c:pt>
                <c:pt idx="1">
                  <c:v>294924</c:v>
                </c:pt>
                <c:pt idx="2">
                  <c:v>389274</c:v>
                </c:pt>
                <c:pt idx="3">
                  <c:v>177375</c:v>
                </c:pt>
                <c:pt idx="4">
                  <c:v>352168</c:v>
                </c:pt>
                <c:pt idx="5">
                  <c:v>589127</c:v>
                </c:pt>
                <c:pt idx="6">
                  <c:v>255576</c:v>
                </c:pt>
                <c:pt idx="7">
                  <c:v>349360</c:v>
                </c:pt>
                <c:pt idx="8">
                  <c:v>92700</c:v>
                </c:pt>
                <c:pt idx="9">
                  <c:v>204910</c:v>
                </c:pt>
              </c:numCache>
            </c:numRef>
          </c:val>
          <c:extLst xmlns:c16r2="http://schemas.microsoft.com/office/drawing/2015/06/chart">
            <c:ext xmlns:c16="http://schemas.microsoft.com/office/drawing/2014/chart" uri="{C3380CC4-5D6E-409C-BE32-E72D297353CC}">
              <c16:uniqueId val="{00000001-A436-40F8-81B2-FA35902E6314}"/>
            </c:ext>
          </c:extLst>
        </c:ser>
        <c:dLbls>
          <c:showLegendKey val="0"/>
          <c:showVal val="0"/>
          <c:showCatName val="0"/>
          <c:showSerName val="0"/>
          <c:showPercent val="0"/>
          <c:showBubbleSize val="0"/>
        </c:dLbls>
        <c:gapWidth val="150"/>
        <c:shape val="box"/>
        <c:axId val="611873440"/>
        <c:axId val="611874616"/>
        <c:axId val="495221632"/>
      </c:bar3DChart>
      <c:catAx>
        <c:axId val="611873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6">
                    <a:lumMod val="50000"/>
                  </a:schemeClr>
                </a:solidFill>
                <a:latin typeface="+mn-lt"/>
                <a:ea typeface="+mn-ea"/>
                <a:cs typeface="+mn-cs"/>
              </a:defRPr>
            </a:pPr>
            <a:endParaRPr lang="en-US"/>
          </a:p>
        </c:txPr>
        <c:crossAx val="611874616"/>
        <c:crosses val="autoZero"/>
        <c:auto val="1"/>
        <c:lblAlgn val="ctr"/>
        <c:lblOffset val="100"/>
        <c:noMultiLvlLbl val="0"/>
      </c:catAx>
      <c:valAx>
        <c:axId val="611874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6">
                    <a:lumMod val="50000"/>
                  </a:schemeClr>
                </a:solidFill>
                <a:latin typeface="+mn-lt"/>
                <a:ea typeface="+mn-ea"/>
                <a:cs typeface="+mn-cs"/>
              </a:defRPr>
            </a:pPr>
            <a:endParaRPr lang="en-US"/>
          </a:p>
        </c:txPr>
        <c:crossAx val="611873440"/>
        <c:crosses val="autoZero"/>
        <c:crossBetween val="between"/>
      </c:valAx>
      <c:serAx>
        <c:axId val="495221632"/>
        <c:scaling>
          <c:orientation val="minMax"/>
        </c:scaling>
        <c:delete val="1"/>
        <c:axPos val="b"/>
        <c:majorTickMark val="none"/>
        <c:minorTickMark val="none"/>
        <c:tickLblPos val="nextTo"/>
        <c:crossAx val="6118746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hy-AM" sz="1000"/>
              <a:t>ըստ մարզերի</a:t>
            </a:r>
            <a:endParaRPr lang="en-US" sz="1000"/>
          </a:p>
        </c:rich>
      </c:tx>
      <c:overlay val="0"/>
    </c:title>
    <c:autoTitleDeleted val="0"/>
    <c:view3D>
      <c:rotX val="15"/>
      <c:rotY val="20"/>
      <c:rAngAx val="0"/>
    </c:view3D>
    <c:floor>
      <c:thickness val="0"/>
    </c:floor>
    <c:sideWall>
      <c:thickness val="0"/>
      <c:spPr>
        <a:noFill/>
        <a:ln w="25400">
          <a:noFill/>
        </a:ln>
        <a:effectLst/>
      </c:spPr>
    </c:sideWall>
    <c:backWall>
      <c:thickness val="0"/>
      <c:spPr>
        <a:noFill/>
        <a:ln w="25400">
          <a:noFill/>
        </a:ln>
        <a:effectLst/>
      </c:spPr>
    </c:backWall>
    <c:plotArea>
      <c:layout>
        <c:manualLayout>
          <c:layoutTarget val="inner"/>
          <c:xMode val="edge"/>
          <c:yMode val="edge"/>
          <c:x val="9.612199238847853E-2"/>
          <c:y val="0.12579645538617773"/>
          <c:w val="0.87597761177935496"/>
          <c:h val="0.62430341655372723"/>
        </c:manualLayout>
      </c:layout>
      <c:bar3DChart>
        <c:barDir val="col"/>
        <c:grouping val="standard"/>
        <c:varyColors val="0"/>
        <c:ser>
          <c:idx val="0"/>
          <c:order val="0"/>
          <c:tx>
            <c:strRef>
              <c:f>Sheet1!$B$1</c:f>
              <c:strCache>
                <c:ptCount val="1"/>
                <c:pt idx="0">
                  <c:v>2018 թվական</c:v>
                </c:pt>
              </c:strCache>
            </c:strRef>
          </c:tx>
          <c:spPr>
            <a:blipFill>
              <a:blip xmlns:r="http://schemas.openxmlformats.org/officeDocument/2006/relationships" r:embed="rId2"/>
              <a:tile tx="0" ty="0" sx="100000" sy="100000" flip="none" algn="tl"/>
            </a:blipFill>
          </c:spPr>
          <c:invertIfNegative val="0"/>
          <c:cat>
            <c:strRef>
              <c:f>Sheet1!$A$2:$A$11</c:f>
              <c:strCache>
                <c:ptCount val="10"/>
                <c:pt idx="0">
                  <c:v>Արագածոտն</c:v>
                </c:pt>
                <c:pt idx="1">
                  <c:v>Արարատ</c:v>
                </c:pt>
                <c:pt idx="2">
                  <c:v>Արմավիր</c:v>
                </c:pt>
                <c:pt idx="3">
                  <c:v>Գեղարքունիք</c:v>
                </c:pt>
                <c:pt idx="4">
                  <c:v>Լոռի</c:v>
                </c:pt>
                <c:pt idx="5">
                  <c:v>Կոտայք</c:v>
                </c:pt>
                <c:pt idx="6">
                  <c:v>Շիրակ</c:v>
                </c:pt>
                <c:pt idx="7">
                  <c:v>Սյունիք</c:v>
                </c:pt>
                <c:pt idx="8">
                  <c:v>Վայոց ձոր</c:v>
                </c:pt>
                <c:pt idx="9">
                  <c:v>Տավուշ</c:v>
                </c:pt>
              </c:strCache>
            </c:strRef>
          </c:cat>
          <c:val>
            <c:numRef>
              <c:f>Sheet1!$B$2:$B$11</c:f>
              <c:numCache>
                <c:formatCode>General</c:formatCode>
                <c:ptCount val="10"/>
                <c:pt idx="0">
                  <c:v>67468</c:v>
                </c:pt>
                <c:pt idx="1">
                  <c:v>239558</c:v>
                </c:pt>
                <c:pt idx="2">
                  <c:v>240588</c:v>
                </c:pt>
                <c:pt idx="3">
                  <c:v>144707</c:v>
                </c:pt>
                <c:pt idx="4">
                  <c:v>286293</c:v>
                </c:pt>
                <c:pt idx="5">
                  <c:v>470659</c:v>
                </c:pt>
                <c:pt idx="6">
                  <c:v>215082</c:v>
                </c:pt>
                <c:pt idx="7" formatCode="#,##0">
                  <c:v>279113</c:v>
                </c:pt>
                <c:pt idx="8">
                  <c:v>56871</c:v>
                </c:pt>
                <c:pt idx="9">
                  <c:v>82785</c:v>
                </c:pt>
              </c:numCache>
            </c:numRef>
          </c:val>
          <c:extLst xmlns:c16r2="http://schemas.microsoft.com/office/drawing/2015/06/chart">
            <c:ext xmlns:c16="http://schemas.microsoft.com/office/drawing/2014/chart" uri="{C3380CC4-5D6E-409C-BE32-E72D297353CC}">
              <c16:uniqueId val="{0000000A-B2EA-4B74-A782-F721F91882A1}"/>
            </c:ext>
          </c:extLst>
        </c:ser>
        <c:ser>
          <c:idx val="1"/>
          <c:order val="1"/>
          <c:tx>
            <c:strRef>
              <c:f>Sheet1!$C$1</c:f>
              <c:strCache>
                <c:ptCount val="1"/>
                <c:pt idx="0">
                  <c:v>2017 թվական</c:v>
                </c:pt>
              </c:strCache>
            </c:strRef>
          </c:tx>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8900000" scaled="1"/>
              <a:tileRect/>
            </a:gradFill>
          </c:spPr>
          <c:invertIfNegative val="0"/>
          <c:cat>
            <c:strRef>
              <c:f>Sheet1!$A$2:$A$11</c:f>
              <c:strCache>
                <c:ptCount val="10"/>
                <c:pt idx="0">
                  <c:v>Արագածոտն</c:v>
                </c:pt>
                <c:pt idx="1">
                  <c:v>Արարատ</c:v>
                </c:pt>
                <c:pt idx="2">
                  <c:v>Արմավիր</c:v>
                </c:pt>
                <c:pt idx="3">
                  <c:v>Գեղարքունիք</c:v>
                </c:pt>
                <c:pt idx="4">
                  <c:v>Լոռի</c:v>
                </c:pt>
                <c:pt idx="5">
                  <c:v>Կոտայք</c:v>
                </c:pt>
                <c:pt idx="6">
                  <c:v>Շիրակ</c:v>
                </c:pt>
                <c:pt idx="7">
                  <c:v>Սյունիք</c:v>
                </c:pt>
                <c:pt idx="8">
                  <c:v>Վայոց ձոր</c:v>
                </c:pt>
                <c:pt idx="9">
                  <c:v>Տավուշ</c:v>
                </c:pt>
              </c:strCache>
            </c:strRef>
          </c:cat>
          <c:val>
            <c:numRef>
              <c:f>Sheet1!$C$2:$C$11</c:f>
              <c:numCache>
                <c:formatCode>0</c:formatCode>
                <c:ptCount val="10"/>
                <c:pt idx="0">
                  <c:v>58410</c:v>
                </c:pt>
                <c:pt idx="1">
                  <c:v>151342</c:v>
                </c:pt>
                <c:pt idx="2">
                  <c:v>196409</c:v>
                </c:pt>
                <c:pt idx="3">
                  <c:v>87690</c:v>
                </c:pt>
                <c:pt idx="4">
                  <c:v>259922</c:v>
                </c:pt>
                <c:pt idx="5">
                  <c:v>406468</c:v>
                </c:pt>
                <c:pt idx="6">
                  <c:v>190074</c:v>
                </c:pt>
                <c:pt idx="7">
                  <c:v>228808</c:v>
                </c:pt>
                <c:pt idx="8">
                  <c:v>42352</c:v>
                </c:pt>
                <c:pt idx="9">
                  <c:v>63984</c:v>
                </c:pt>
              </c:numCache>
            </c:numRef>
          </c:val>
          <c:extLst xmlns:c16r2="http://schemas.microsoft.com/office/drawing/2015/06/chart">
            <c:ext xmlns:c16="http://schemas.microsoft.com/office/drawing/2014/chart" uri="{C3380CC4-5D6E-409C-BE32-E72D297353CC}">
              <c16:uniqueId val="{00000014-B2EA-4B74-A782-F721F91882A1}"/>
            </c:ext>
          </c:extLst>
        </c:ser>
        <c:ser>
          <c:idx val="2"/>
          <c:order val="2"/>
          <c:tx>
            <c:strRef>
              <c:f>Sheet1!$D$1</c:f>
              <c:strCache>
                <c:ptCount val="1"/>
                <c:pt idx="0">
                  <c:v>2016 թվական</c:v>
                </c:pt>
              </c:strCache>
            </c:strRef>
          </c:tx>
          <c:spPr>
            <a:blipFill>
              <a:blip xmlns:r="http://schemas.openxmlformats.org/officeDocument/2006/relationships" r:embed="rId3"/>
              <a:tile tx="0" ty="0" sx="100000" sy="100000" flip="none" algn="tl"/>
            </a:blipFill>
            <a:ln w="28575" cap="rnd">
              <a:noFill/>
              <a:round/>
            </a:ln>
            <a:effectLst>
              <a:innerShdw blurRad="63500" dist="50800" dir="18900000">
                <a:prstClr val="black">
                  <a:alpha val="50000"/>
                </a:prstClr>
              </a:innerShdw>
            </a:effectLst>
          </c:spPr>
          <c:invertIfNegative val="0"/>
          <c:cat>
            <c:strRef>
              <c:f>Sheet1!$A$2:$A$11</c:f>
              <c:strCache>
                <c:ptCount val="10"/>
                <c:pt idx="0">
                  <c:v>Արագածոտն</c:v>
                </c:pt>
                <c:pt idx="1">
                  <c:v>Արարատ</c:v>
                </c:pt>
                <c:pt idx="2">
                  <c:v>Արմավիր</c:v>
                </c:pt>
                <c:pt idx="3">
                  <c:v>Գեղարքունիք</c:v>
                </c:pt>
                <c:pt idx="4">
                  <c:v>Լոռի</c:v>
                </c:pt>
                <c:pt idx="5">
                  <c:v>Կոտայք</c:v>
                </c:pt>
                <c:pt idx="6">
                  <c:v>Շիրակ</c:v>
                </c:pt>
                <c:pt idx="7">
                  <c:v>Սյունիք</c:v>
                </c:pt>
                <c:pt idx="8">
                  <c:v>Վայոց ձոր</c:v>
                </c:pt>
                <c:pt idx="9">
                  <c:v>Տավուշ</c:v>
                </c:pt>
              </c:strCache>
            </c:strRef>
          </c:cat>
          <c:val>
            <c:numRef>
              <c:f>Sheet1!$D$2:$D$11</c:f>
              <c:numCache>
                <c:formatCode>0</c:formatCode>
                <c:ptCount val="10"/>
                <c:pt idx="0">
                  <c:v>39315</c:v>
                </c:pt>
                <c:pt idx="1">
                  <c:v>140443</c:v>
                </c:pt>
                <c:pt idx="2">
                  <c:v>184514</c:v>
                </c:pt>
                <c:pt idx="3">
                  <c:v>80951</c:v>
                </c:pt>
                <c:pt idx="4">
                  <c:v>232594</c:v>
                </c:pt>
                <c:pt idx="5">
                  <c:v>348419</c:v>
                </c:pt>
                <c:pt idx="6">
                  <c:v>171247</c:v>
                </c:pt>
                <c:pt idx="7">
                  <c:v>167030</c:v>
                </c:pt>
                <c:pt idx="8">
                  <c:v>36676</c:v>
                </c:pt>
                <c:pt idx="9">
                  <c:v>47054.8</c:v>
                </c:pt>
              </c:numCache>
            </c:numRef>
          </c:val>
          <c:extLst xmlns:c16r2="http://schemas.microsoft.com/office/drawing/2015/06/chart">
            <c:ext xmlns:c16="http://schemas.microsoft.com/office/drawing/2014/chart" uri="{C3380CC4-5D6E-409C-BE32-E72D297353CC}">
              <c16:uniqueId val="{00000000-D92F-4339-91F3-6D7179517441}"/>
            </c:ext>
          </c:extLst>
        </c:ser>
        <c:dLbls>
          <c:showLegendKey val="0"/>
          <c:showVal val="0"/>
          <c:showCatName val="0"/>
          <c:showSerName val="0"/>
          <c:showPercent val="0"/>
          <c:showBubbleSize val="0"/>
        </c:dLbls>
        <c:gapWidth val="150"/>
        <c:shape val="box"/>
        <c:axId val="470524320"/>
        <c:axId val="611875792"/>
        <c:axId val="495231808"/>
      </c:bar3DChart>
      <c:valAx>
        <c:axId val="61187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accent6">
                    <a:lumMod val="50000"/>
                  </a:schemeClr>
                </a:solidFill>
                <a:latin typeface="+mn-lt"/>
                <a:ea typeface="+mn-ea"/>
                <a:cs typeface="+mn-cs"/>
              </a:defRPr>
            </a:pPr>
            <a:endParaRPr lang="en-US"/>
          </a:p>
        </c:txPr>
        <c:crossAx val="470524320"/>
        <c:crosses val="autoZero"/>
        <c:crossBetween val="between"/>
      </c:valAx>
      <c:catAx>
        <c:axId val="47052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accent6">
                    <a:lumMod val="50000"/>
                  </a:schemeClr>
                </a:solidFill>
                <a:latin typeface="+mn-lt"/>
                <a:ea typeface="+mn-ea"/>
                <a:cs typeface="+mn-cs"/>
              </a:defRPr>
            </a:pPr>
            <a:endParaRPr lang="en-US"/>
          </a:p>
        </c:txPr>
        <c:crossAx val="611875792"/>
        <c:crosses val="autoZero"/>
        <c:auto val="1"/>
        <c:lblAlgn val="ctr"/>
        <c:lblOffset val="100"/>
        <c:noMultiLvlLbl val="0"/>
      </c:catAx>
      <c:serAx>
        <c:axId val="495231808"/>
        <c:scaling>
          <c:orientation val="minMax"/>
        </c:scaling>
        <c:delete val="1"/>
        <c:axPos val="b"/>
        <c:majorTickMark val="out"/>
        <c:minorTickMark val="none"/>
        <c:tickLblPos val="nextTo"/>
        <c:crossAx val="611875792"/>
        <c:crosses val="autoZero"/>
      </c:serAx>
    </c:plotArea>
    <c:legend>
      <c:legendPos val="r"/>
      <c:layout>
        <c:manualLayout>
          <c:xMode val="edge"/>
          <c:yMode val="edge"/>
          <c:x val="8.7586592659524135E-2"/>
          <c:y val="0.80107455031423824"/>
          <c:w val="0.63244413057099413"/>
          <c:h val="0.13493882711166522"/>
        </c:manualLayout>
      </c:layout>
      <c:overlay val="0"/>
      <c:spPr>
        <a:noFill/>
        <a:ln>
          <a:noFill/>
        </a:ln>
        <a:effectLst/>
      </c:spPr>
      <c:txPr>
        <a:bodyPr rot="0" spcFirstLastPara="1" vertOverflow="ellipsis" vert="horz" wrap="square" anchor="ctr" anchorCtr="1"/>
        <a:lstStyle/>
        <a:p>
          <a:pPr algn="r">
            <a:defRPr lang="en-US" sz="900" b="0" i="0" u="none" strike="noStrike" kern="1200" baseline="0">
              <a:solidFill>
                <a:schemeClr val="accent6">
                  <a:lumMod val="50000"/>
                </a:schemeClr>
              </a:solidFill>
              <a:latin typeface="+mn-lt"/>
              <a:ea typeface="+mn-ea"/>
              <a:cs typeface="+mn-cs"/>
            </a:defRPr>
          </a:pPr>
          <a:endParaRPr lang="en-US"/>
        </a:p>
      </c:txPr>
    </c:legend>
    <c:plotVisOnly val="1"/>
    <c:dispBlanksAs val="zero"/>
    <c:showDLblsOverMax val="0"/>
  </c:chart>
  <c:spPr>
    <a:noFill/>
    <a:ln>
      <a:noFill/>
    </a:ln>
    <a:effectLst/>
  </c:spPr>
  <c:txPr>
    <a:bodyPr/>
    <a:lstStyle/>
    <a:p>
      <a:pPr>
        <a:defRPr>
          <a:solidFill>
            <a:srgbClr val="563206"/>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38598105179333"/>
          <c:y val="1.8933504163579078E-2"/>
          <c:w val="0.63881543108998162"/>
          <c:h val="0.80482933754221386"/>
        </c:manualLayout>
      </c:layout>
      <c:bar3DChart>
        <c:barDir val="col"/>
        <c:grouping val="standard"/>
        <c:varyColors val="0"/>
        <c:ser>
          <c:idx val="0"/>
          <c:order val="0"/>
          <c:tx>
            <c:strRef>
              <c:f>Sheet1!$B$1</c:f>
              <c:strCache>
                <c:ptCount val="1"/>
                <c:pt idx="0">
                  <c:v>2016 թվական</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4.9089633543002852E-2"/>
                  <c:y val="-2.41691842900302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AC-408C-A992-1333998ECD48}"/>
                </c:ext>
                <c:ext xmlns:c15="http://schemas.microsoft.com/office/drawing/2012/chart" uri="{CE6537A1-D6FC-4f65-9D91-7224C49458BB}"/>
              </c:extLst>
            </c:dLbl>
            <c:dLbl>
              <c:idx val="1"/>
              <c:layout>
                <c:manualLayout>
                  <c:x val="-6.7001675041876048E-3"/>
                  <c:y val="-5.88699245839182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AC-408C-A992-1333998ECD48}"/>
                </c:ext>
                <c:ext xmlns:c15="http://schemas.microsoft.com/office/drawing/2012/chart" uri="{CE6537A1-D6FC-4f65-9D91-7224C49458BB}"/>
              </c:extLst>
            </c:dLbl>
            <c:dLbl>
              <c:idx val="2"/>
              <c:layout>
                <c:manualLayout>
                  <c:x val="-3.1267448352875489E-2"/>
                  <c:y val="-8.83048868758773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AC-408C-A992-1333998ECD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1"/>
                <c:pt idx="0">
                  <c:v>ընդամենը </c:v>
                </c:pt>
              </c:strCache>
            </c:strRef>
          </c:cat>
          <c:val>
            <c:numRef>
              <c:f>Sheet1!$B$2:$B$3</c:f>
              <c:numCache>
                <c:formatCode>General</c:formatCode>
                <c:ptCount val="2"/>
                <c:pt idx="0">
                  <c:v>1210</c:v>
                </c:pt>
              </c:numCache>
            </c:numRef>
          </c:val>
          <c:extLst xmlns:c16r2="http://schemas.microsoft.com/office/drawing/2015/06/chart">
            <c:ext xmlns:c16="http://schemas.microsoft.com/office/drawing/2014/chart" uri="{C3380CC4-5D6E-409C-BE32-E72D297353CC}">
              <c16:uniqueId val="{00000000-0039-48A9-9FE6-95496B1F3D27}"/>
            </c:ext>
          </c:extLst>
        </c:ser>
        <c:ser>
          <c:idx val="1"/>
          <c:order val="1"/>
          <c:tx>
            <c:strRef>
              <c:f>Sheet1!$C$1</c:f>
              <c:strCache>
                <c:ptCount val="1"/>
                <c:pt idx="0">
                  <c:v>2017 թվական</c:v>
                </c:pt>
              </c:strCache>
            </c:strRef>
          </c:tx>
          <c:spPr>
            <a:gradFill>
              <a:gsLst>
                <a:gs pos="100000">
                  <a:schemeClr val="accent2">
                    <a:alpha val="0"/>
                  </a:schemeClr>
                </a:gs>
                <a:gs pos="50000">
                  <a:schemeClr val="accent2"/>
                </a:gs>
              </a:gsLst>
              <a:lin ang="5400000" scaled="0"/>
            </a:gradFill>
            <a:ln>
              <a:solidFill>
                <a:schemeClr val="accent2">
                  <a:lumMod val="40000"/>
                  <a:lumOff val="60000"/>
                </a:schemeClr>
              </a:solidFill>
            </a:ln>
            <a:effectLst/>
            <a:sp3d/>
          </c:spPr>
          <c:invertIfNegative val="0"/>
          <c:dLbls>
            <c:dLbl>
              <c:idx val="0"/>
              <c:layout>
                <c:manualLayout>
                  <c:x val="-4.9387792499139334E-2"/>
                  <c:y val="-4.473825003779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AC-408C-A992-1333998ECD48}"/>
                </c:ext>
                <c:ext xmlns:c15="http://schemas.microsoft.com/office/drawing/2012/chart" uri="{CE6537A1-D6FC-4f65-9D91-7224C49458BB}"/>
              </c:extLst>
            </c:dLbl>
            <c:dLbl>
              <c:idx val="1"/>
              <c:layout>
                <c:manualLayout>
                  <c:x val="-8.9335566722501397E-3"/>
                  <c:y val="-8.83048868758773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AC-408C-A992-1333998ECD48}"/>
                </c:ext>
                <c:ext xmlns:c15="http://schemas.microsoft.com/office/drawing/2012/chart" uri="{CE6537A1-D6FC-4f65-9D91-7224C49458BB}"/>
              </c:extLst>
            </c:dLbl>
            <c:dLbl>
              <c:idx val="2"/>
              <c:layout>
                <c:manualLayout>
                  <c:x val="2.2333891680625349E-3"/>
                  <c:y val="-3.8265450979546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AC-408C-A992-1333998ECD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rgbClr val="9966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1"/>
                <c:pt idx="0">
                  <c:v>ընդամենը </c:v>
                </c:pt>
              </c:strCache>
            </c:strRef>
          </c:cat>
          <c:val>
            <c:numRef>
              <c:f>Sheet1!$C$2:$C$3</c:f>
              <c:numCache>
                <c:formatCode>General</c:formatCode>
                <c:ptCount val="2"/>
                <c:pt idx="0">
                  <c:v>1685</c:v>
                </c:pt>
              </c:numCache>
            </c:numRef>
          </c:val>
          <c:extLst xmlns:c16r2="http://schemas.microsoft.com/office/drawing/2015/06/chart">
            <c:ext xmlns:c16="http://schemas.microsoft.com/office/drawing/2014/chart" uri="{C3380CC4-5D6E-409C-BE32-E72D297353CC}">
              <c16:uniqueId val="{00000001-0039-48A9-9FE6-95496B1F3D27}"/>
            </c:ext>
          </c:extLst>
        </c:ser>
        <c:ser>
          <c:idx val="2"/>
          <c:order val="2"/>
          <c:tx>
            <c:strRef>
              <c:f>Sheet1!$D$1</c:f>
              <c:strCache>
                <c:ptCount val="1"/>
                <c:pt idx="0">
                  <c:v>2018 թվական</c:v>
                </c:pt>
              </c:strCache>
            </c:strRef>
          </c:tx>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a:solidFill>
                <a:schemeClr val="accent2">
                  <a:lumMod val="40000"/>
                  <a:lumOff val="60000"/>
                </a:schemeClr>
              </a:solidFill>
            </a:ln>
          </c:spPr>
          <c:invertIfNegative val="0"/>
          <c:dLbls>
            <c:dLbl>
              <c:idx val="0"/>
              <c:layout>
                <c:manualLayout>
                  <c:x val="-7.6583617346339629E-3"/>
                  <c:y val="-7.43951981691105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AC-408C-A992-1333998ECD4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solidFill>
                      <a:schemeClr val="accent2"/>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1"/>
                <c:pt idx="0">
                  <c:v>ընդամենը </c:v>
                </c:pt>
              </c:strCache>
            </c:strRef>
          </c:cat>
          <c:val>
            <c:numRef>
              <c:f>Sheet1!$D$2:$D$3</c:f>
              <c:numCache>
                <c:formatCode>General</c:formatCode>
                <c:ptCount val="2"/>
                <c:pt idx="0">
                  <c:v>2083</c:v>
                </c:pt>
              </c:numCache>
            </c:numRef>
          </c:val>
          <c:extLst xmlns:c16r2="http://schemas.microsoft.com/office/drawing/2015/06/chart">
            <c:ext xmlns:c16="http://schemas.microsoft.com/office/drawing/2014/chart" uri="{C3380CC4-5D6E-409C-BE32-E72D297353CC}">
              <c16:uniqueId val="{00000007-ACAC-408C-A992-1333998ECD48}"/>
            </c:ext>
          </c:extLst>
        </c:ser>
        <c:dLbls>
          <c:showLegendKey val="0"/>
          <c:showVal val="1"/>
          <c:showCatName val="0"/>
          <c:showSerName val="0"/>
          <c:showPercent val="0"/>
          <c:showBubbleSize val="0"/>
        </c:dLbls>
        <c:gapWidth val="150"/>
        <c:gapDepth val="0"/>
        <c:shape val="box"/>
        <c:axId val="470526280"/>
        <c:axId val="490230728"/>
        <c:axId val="495238592"/>
      </c:bar3DChart>
      <c:catAx>
        <c:axId val="470526280"/>
        <c:scaling>
          <c:orientation val="minMax"/>
        </c:scaling>
        <c:delete val="1"/>
        <c:axPos val="b"/>
        <c:numFmt formatCode="General" sourceLinked="1"/>
        <c:majorTickMark val="none"/>
        <c:minorTickMark val="none"/>
        <c:tickLblPos val="nextTo"/>
        <c:crossAx val="490230728"/>
        <c:crosses val="autoZero"/>
        <c:auto val="1"/>
        <c:lblAlgn val="ctr"/>
        <c:lblOffset val="100"/>
        <c:noMultiLvlLbl val="0"/>
      </c:catAx>
      <c:valAx>
        <c:axId val="49023072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lang="en-US" sz="700" b="1" i="0" u="none" strike="noStrike" kern="1200" cap="all" baseline="0">
                    <a:solidFill>
                      <a:schemeClr val="accent1">
                        <a:lumMod val="75000"/>
                      </a:schemeClr>
                    </a:solidFill>
                    <a:latin typeface="+mn-lt"/>
                    <a:ea typeface="+mn-ea"/>
                    <a:cs typeface="+mn-cs"/>
                  </a:defRPr>
                </a:pPr>
                <a:r>
                  <a:rPr lang="hy-AM" sz="700" b="1" dirty="0" smtClean="0">
                    <a:solidFill>
                      <a:schemeClr val="accent1">
                        <a:lumMod val="75000"/>
                      </a:schemeClr>
                    </a:solidFill>
                  </a:rPr>
                  <a:t>Մ</a:t>
                </a:r>
                <a:r>
                  <a:rPr lang="en-US" sz="700" b="1" dirty="0" err="1" smtClean="0">
                    <a:solidFill>
                      <a:schemeClr val="accent1">
                        <a:lumMod val="75000"/>
                      </a:schemeClr>
                    </a:solidFill>
                  </a:rPr>
                  <a:t>լն</a:t>
                </a:r>
                <a:r>
                  <a:rPr lang="en-US" sz="700" b="1" dirty="0" smtClean="0">
                    <a:solidFill>
                      <a:schemeClr val="accent1">
                        <a:lumMod val="75000"/>
                      </a:schemeClr>
                    </a:solidFill>
                  </a:rPr>
                  <a:t>. </a:t>
                </a:r>
                <a:r>
                  <a:rPr lang="en-US" sz="700" b="1" dirty="0" err="1">
                    <a:solidFill>
                      <a:schemeClr val="accent1">
                        <a:lumMod val="75000"/>
                      </a:schemeClr>
                    </a:solidFill>
                  </a:rPr>
                  <a:t>դրամ</a:t>
                </a:r>
                <a:endParaRPr lang="en-US" sz="700" b="1" dirty="0">
                  <a:solidFill>
                    <a:schemeClr val="accent1">
                      <a:lumMod val="75000"/>
                    </a:schemeClr>
                  </a:solidFill>
                </a:endParaRPr>
              </a:p>
            </c:rich>
          </c:tx>
          <c:layout>
            <c:manualLayout>
              <c:xMode val="edge"/>
              <c:yMode val="edge"/>
              <c:x val="3.0372202364826482E-2"/>
              <c:y val="1.18437002603590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crossAx val="470526280"/>
        <c:crosses val="autoZero"/>
        <c:crossBetween val="between"/>
      </c:valAx>
      <c:serAx>
        <c:axId val="495238592"/>
        <c:scaling>
          <c:orientation val="minMax"/>
        </c:scaling>
        <c:delete val="1"/>
        <c:axPos val="b"/>
        <c:majorTickMark val="none"/>
        <c:minorTickMark val="none"/>
        <c:tickLblPos val="nextTo"/>
        <c:crossAx val="490230728"/>
        <c:crosses val="autoZero"/>
      </c:serAx>
      <c:spPr>
        <a:noFill/>
        <a:ln>
          <a:noFill/>
        </a:ln>
        <a:effectLst/>
      </c:spPr>
    </c:plotArea>
    <c:legend>
      <c:legendPos val="b"/>
      <c:layout>
        <c:manualLayout>
          <c:xMode val="edge"/>
          <c:yMode val="edge"/>
          <c:x val="0.18105788773519926"/>
          <c:y val="0.80306780929492272"/>
          <c:w val="0.81894211226480074"/>
          <c:h val="0.19693219070507756"/>
        </c:manualLayout>
      </c:layout>
      <c:overlay val="0"/>
      <c:spPr>
        <a:noFill/>
        <a:ln>
          <a:noFill/>
        </a:ln>
        <a:effectLst/>
      </c:spPr>
      <c:txPr>
        <a:bodyPr rot="0" spcFirstLastPara="1" vertOverflow="ellipsis" vert="horz" wrap="square" anchor="ctr" anchorCtr="1"/>
        <a:lstStyle/>
        <a:p>
          <a:pPr algn="just">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97193256248373"/>
          <c:y val="7.9622441561002053E-2"/>
          <c:w val="0.91044894756680161"/>
          <c:h val="0.78928789370078745"/>
        </c:manualLayout>
      </c:layout>
      <c:bar3DChart>
        <c:barDir val="col"/>
        <c:grouping val="clustered"/>
        <c:varyColors val="0"/>
        <c:ser>
          <c:idx val="0"/>
          <c:order val="0"/>
          <c:tx>
            <c:strRef>
              <c:f>Sheet1!$B$1</c:f>
              <c:strCache>
                <c:ptCount val="1"/>
                <c:pt idx="0">
                  <c:v>Column1</c:v>
                </c:pt>
              </c:strCache>
            </c:strRef>
          </c:tx>
          <c:spPr>
            <a:gradFill flip="none" rotWithShape="1">
              <a:gsLst>
                <a:gs pos="0">
                  <a:schemeClr val="bg2">
                    <a:lumMod val="50000"/>
                    <a:tint val="66000"/>
                    <a:satMod val="160000"/>
                  </a:schemeClr>
                </a:gs>
                <a:gs pos="50000">
                  <a:schemeClr val="bg2">
                    <a:lumMod val="50000"/>
                    <a:tint val="44500"/>
                    <a:satMod val="160000"/>
                  </a:schemeClr>
                </a:gs>
                <a:gs pos="100000">
                  <a:schemeClr val="bg2">
                    <a:lumMod val="50000"/>
                    <a:tint val="23500"/>
                    <a:satMod val="160000"/>
                  </a:schemeClr>
                </a:gs>
              </a:gsLst>
              <a:path path="circle">
                <a:fillToRect l="50000" t="50000" r="50000" b="50000"/>
              </a:path>
              <a:tileRect/>
            </a:gradFill>
            <a:ln>
              <a:solidFill>
                <a:schemeClr val="bg2">
                  <a:lumMod val="50000"/>
                </a:schemeClr>
              </a:solidFill>
            </a:ln>
            <a:effectLst/>
            <a:sp3d>
              <a:contourClr>
                <a:schemeClr val="bg2">
                  <a:lumMod val="50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1-3BC0-4E68-99C9-2498A63DE9A0}"/>
              </c:ext>
            </c:extLst>
          </c:dPt>
          <c:dPt>
            <c:idx val="1"/>
            <c:invertIfNegative val="0"/>
            <c:bubble3D val="0"/>
            <c:extLst xmlns:c16r2="http://schemas.microsoft.com/office/drawing/2015/06/chart">
              <c:ext xmlns:c16="http://schemas.microsoft.com/office/drawing/2014/chart" uri="{C3380CC4-5D6E-409C-BE32-E72D297353CC}">
                <c16:uniqueId val="{00000003-3BC0-4E68-99C9-2498A63DE9A0}"/>
              </c:ext>
            </c:extLst>
          </c:dPt>
          <c:dLbls>
            <c:dLbl>
              <c:idx val="0"/>
              <c:layout>
                <c:manualLayout>
                  <c:x val="3.1225604996096789E-2"/>
                  <c:y val="-3.84444158325607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070842496039346E-2"/>
                  <c:y val="-4.613310660111148E-2"/>
                </c:manualLayout>
              </c:layout>
              <c:tx>
                <c:rich>
                  <a:bodyPr/>
                  <a:lstStyle/>
                  <a:p>
                    <a:r>
                      <a:rPr lang="en-US"/>
                      <a:t>19361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2017</c:v>
                </c:pt>
                <c:pt idx="1">
                  <c:v>2018</c:v>
                </c:pt>
              </c:numCache>
            </c:numRef>
          </c:cat>
          <c:val>
            <c:numRef>
              <c:f>Sheet1!$B$2:$B$3</c:f>
              <c:numCache>
                <c:formatCode>General</c:formatCode>
                <c:ptCount val="2"/>
                <c:pt idx="0">
                  <c:v>8881</c:v>
                </c:pt>
                <c:pt idx="1">
                  <c:v>19361</c:v>
                </c:pt>
              </c:numCache>
            </c:numRef>
          </c:val>
          <c:extLst xmlns:c16r2="http://schemas.microsoft.com/office/drawing/2015/06/chart">
            <c:ext xmlns:c16="http://schemas.microsoft.com/office/drawing/2014/chart" uri="{C3380CC4-5D6E-409C-BE32-E72D297353CC}">
              <c16:uniqueId val="{00000004-3BC0-4E68-99C9-2498A63DE9A0}"/>
            </c:ext>
          </c:extLst>
        </c:ser>
        <c:dLbls>
          <c:showLegendKey val="0"/>
          <c:showVal val="0"/>
          <c:showCatName val="0"/>
          <c:showSerName val="0"/>
          <c:showPercent val="0"/>
          <c:showBubbleSize val="0"/>
        </c:dLbls>
        <c:gapWidth val="160"/>
        <c:gapDepth val="0"/>
        <c:shape val="cylinder"/>
        <c:axId val="490233472"/>
        <c:axId val="490231120"/>
        <c:axId val="0"/>
      </c:bar3DChart>
      <c:catAx>
        <c:axId val="490233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crossAx val="490231120"/>
        <c:crosses val="autoZero"/>
        <c:auto val="1"/>
        <c:lblAlgn val="ctr"/>
        <c:lblOffset val="100"/>
        <c:noMultiLvlLbl val="0"/>
      </c:catAx>
      <c:valAx>
        <c:axId val="490231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2">
                    <a:lumMod val="50000"/>
                  </a:schemeClr>
                </a:solidFill>
                <a:latin typeface="+mn-lt"/>
                <a:ea typeface="+mn-ea"/>
                <a:cs typeface="+mn-cs"/>
              </a:defRPr>
            </a:pPr>
            <a:endParaRPr lang="en-US"/>
          </a:p>
        </c:txPr>
        <c:crossAx val="4902334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chemeClr val="tx1">
                    <a:lumMod val="65000"/>
                    <a:lumOff val="35000"/>
                  </a:schemeClr>
                </a:solidFill>
              </a:defRPr>
            </a:pPr>
            <a:r>
              <a:rPr lang="hy-AM" sz="1000" dirty="0" smtClean="0">
                <a:solidFill>
                  <a:schemeClr val="tx1">
                    <a:lumMod val="65000"/>
                    <a:lumOff val="35000"/>
                  </a:schemeClr>
                </a:solidFill>
              </a:rPr>
              <a:t>Ըստ մարզերի</a:t>
            </a:r>
            <a:endParaRPr lang="en-US" sz="1000" dirty="0">
              <a:solidFill>
                <a:schemeClr val="tx1">
                  <a:lumMod val="65000"/>
                  <a:lumOff val="35000"/>
                </a:schemeClr>
              </a:solidFill>
            </a:endParaRPr>
          </a:p>
        </c:rich>
      </c:tx>
      <c:layout>
        <c:manualLayout>
          <c:xMode val="edge"/>
          <c:yMode val="edge"/>
          <c:x val="0.42607109694110323"/>
          <c:y val="6.784207918066186E-2"/>
        </c:manualLayout>
      </c:layout>
      <c:overlay val="0"/>
    </c:title>
    <c:autoTitleDeleted val="0"/>
    <c:view3D>
      <c:rotX val="15"/>
      <c:rotY val="20"/>
      <c:rAngAx val="0"/>
    </c:view3D>
    <c:floor>
      <c:thickness val="0"/>
    </c:floor>
    <c:sideWall>
      <c:thickness val="0"/>
      <c:spPr>
        <a:noFill/>
        <a:ln w="25400">
          <a:noFill/>
        </a:ln>
        <a:effectLst/>
      </c:spPr>
    </c:sideWall>
    <c:backWall>
      <c:thickness val="0"/>
      <c:spPr>
        <a:noFill/>
        <a:ln w="25400">
          <a:noFill/>
        </a:ln>
        <a:effectLst/>
      </c:spPr>
    </c:backWall>
    <c:plotArea>
      <c:layout>
        <c:manualLayout>
          <c:layoutTarget val="inner"/>
          <c:xMode val="edge"/>
          <c:yMode val="edge"/>
          <c:x val="9.5027784653993558E-2"/>
          <c:y val="0.19204158082709688"/>
          <c:w val="0.89732760172764758"/>
          <c:h val="0.65466642595267188"/>
        </c:manualLayout>
      </c:layout>
      <c:bar3DChart>
        <c:barDir val="col"/>
        <c:grouping val="standard"/>
        <c:varyColors val="0"/>
        <c:ser>
          <c:idx val="0"/>
          <c:order val="0"/>
          <c:tx>
            <c:strRef>
              <c:f>Sheet1!$B$1</c:f>
              <c:strCache>
                <c:ptCount val="1"/>
                <c:pt idx="0">
                  <c:v>2017 թվականին</c:v>
                </c:pt>
              </c:strCache>
            </c:strRef>
          </c:tx>
          <c:spPr>
            <a:blipFill>
              <a:blip xmlns:r="http://schemas.openxmlformats.org/officeDocument/2006/relationships" r:embed="rId2"/>
              <a:tile tx="0" ty="0" sx="100000" sy="100000" flip="none" algn="tl"/>
            </a:blipFill>
            <a:ln w="28575" cap="rnd">
              <a:solidFill>
                <a:schemeClr val="bg2">
                  <a:lumMod val="50000"/>
                </a:schemeClr>
              </a:solidFill>
              <a:round/>
            </a:ln>
            <a:effectLst>
              <a:outerShdw blurRad="50800" dist="50800" dir="5400000" algn="ctr" rotWithShape="0">
                <a:schemeClr val="accent2">
                  <a:lumMod val="75000"/>
                </a:schemeClr>
              </a:outerShdw>
            </a:effectLst>
          </c:spPr>
          <c:invertIfNegative val="0"/>
          <c:cat>
            <c:strRef>
              <c:f>Sheet1!$A$2:$A$11</c:f>
              <c:strCache>
                <c:ptCount val="10"/>
                <c:pt idx="0">
                  <c:v>Արագածոտն</c:v>
                </c:pt>
                <c:pt idx="1">
                  <c:v>Արարատ</c:v>
                </c:pt>
                <c:pt idx="2">
                  <c:v>Արմավիր</c:v>
                </c:pt>
                <c:pt idx="3">
                  <c:v>Գեղարքունիք</c:v>
                </c:pt>
                <c:pt idx="4">
                  <c:v>Լոռի</c:v>
                </c:pt>
                <c:pt idx="5">
                  <c:v>Կոտայք</c:v>
                </c:pt>
                <c:pt idx="6">
                  <c:v>Շիրակ</c:v>
                </c:pt>
                <c:pt idx="7">
                  <c:v>Սյունիք</c:v>
                </c:pt>
                <c:pt idx="8">
                  <c:v>Վայոց ձոր</c:v>
                </c:pt>
                <c:pt idx="9">
                  <c:v>Տավուշ</c:v>
                </c:pt>
              </c:strCache>
            </c:strRef>
          </c:cat>
          <c:val>
            <c:numRef>
              <c:f>Sheet1!$B$2:$B$11</c:f>
              <c:numCache>
                <c:formatCode>General</c:formatCode>
                <c:ptCount val="10"/>
                <c:pt idx="0">
                  <c:v>250</c:v>
                </c:pt>
                <c:pt idx="1">
                  <c:v>92</c:v>
                </c:pt>
                <c:pt idx="2">
                  <c:v>67</c:v>
                </c:pt>
                <c:pt idx="3">
                  <c:v>677</c:v>
                </c:pt>
                <c:pt idx="4" formatCode="#,##0">
                  <c:v>1783</c:v>
                </c:pt>
                <c:pt idx="5" formatCode="#,##0">
                  <c:v>1663</c:v>
                </c:pt>
                <c:pt idx="6" formatCode="#,##0">
                  <c:v>1674</c:v>
                </c:pt>
                <c:pt idx="7" formatCode="#,##0">
                  <c:v>1687</c:v>
                </c:pt>
                <c:pt idx="8">
                  <c:v>385</c:v>
                </c:pt>
                <c:pt idx="9">
                  <c:v>603</c:v>
                </c:pt>
              </c:numCache>
            </c:numRef>
          </c:val>
        </c:ser>
        <c:ser>
          <c:idx val="1"/>
          <c:order val="1"/>
          <c:tx>
            <c:strRef>
              <c:f>Sheet1!$C$1</c:f>
              <c:strCache>
                <c:ptCount val="1"/>
                <c:pt idx="0">
                  <c:v>2018 թվականին</c:v>
                </c:pt>
              </c:strCache>
            </c:strRef>
          </c:tx>
          <c:spPr>
            <a:blipFill>
              <a:blip xmlns:r="http://schemas.openxmlformats.org/officeDocument/2006/relationships" r:embed="rId3"/>
              <a:tile tx="0" ty="0" sx="100000" sy="100000" flip="none" algn="tl"/>
            </a:blipFill>
            <a:ln w="28575" cap="rnd">
              <a:solidFill>
                <a:schemeClr val="bg2">
                  <a:lumMod val="75000"/>
                </a:schemeClr>
              </a:solidFill>
              <a:round/>
            </a:ln>
            <a:effectLst>
              <a:outerShdw blurRad="50800" dist="50800" dir="5400000" algn="ctr" rotWithShape="0">
                <a:srgbClr val="C00000"/>
              </a:outerShdw>
            </a:effectLst>
          </c:spPr>
          <c:invertIfNegative val="0"/>
          <c:cat>
            <c:strRef>
              <c:f>Sheet1!$A$2:$A$11</c:f>
              <c:strCache>
                <c:ptCount val="10"/>
                <c:pt idx="0">
                  <c:v>Արագածոտն</c:v>
                </c:pt>
                <c:pt idx="1">
                  <c:v>Արարատ</c:v>
                </c:pt>
                <c:pt idx="2">
                  <c:v>Արմավիր</c:v>
                </c:pt>
                <c:pt idx="3">
                  <c:v>Գեղարքունիք</c:v>
                </c:pt>
                <c:pt idx="4">
                  <c:v>Լոռի</c:v>
                </c:pt>
                <c:pt idx="5">
                  <c:v>Կոտայք</c:v>
                </c:pt>
                <c:pt idx="6">
                  <c:v>Շիրակ</c:v>
                </c:pt>
                <c:pt idx="7">
                  <c:v>Սյունիք</c:v>
                </c:pt>
                <c:pt idx="8">
                  <c:v>Վայոց ձոր</c:v>
                </c:pt>
                <c:pt idx="9">
                  <c:v>Տավուշ</c:v>
                </c:pt>
              </c:strCache>
            </c:strRef>
          </c:cat>
          <c:val>
            <c:numRef>
              <c:f>Sheet1!$C$2:$C$11</c:f>
              <c:numCache>
                <c:formatCode>General</c:formatCode>
                <c:ptCount val="10"/>
                <c:pt idx="0">
                  <c:v>998</c:v>
                </c:pt>
                <c:pt idx="1">
                  <c:v>2744</c:v>
                </c:pt>
                <c:pt idx="2">
                  <c:v>1777</c:v>
                </c:pt>
                <c:pt idx="3">
                  <c:v>3852</c:v>
                </c:pt>
                <c:pt idx="4">
                  <c:v>1630</c:v>
                </c:pt>
                <c:pt idx="5">
                  <c:v>2376</c:v>
                </c:pt>
                <c:pt idx="6">
                  <c:v>1907</c:v>
                </c:pt>
                <c:pt idx="7">
                  <c:v>2115</c:v>
                </c:pt>
                <c:pt idx="8">
                  <c:v>1295</c:v>
                </c:pt>
                <c:pt idx="9">
                  <c:v>667</c:v>
                </c:pt>
              </c:numCache>
            </c:numRef>
          </c:val>
          <c:extLst/>
        </c:ser>
        <c:dLbls>
          <c:showLegendKey val="0"/>
          <c:showVal val="0"/>
          <c:showCatName val="0"/>
          <c:showSerName val="0"/>
          <c:showPercent val="0"/>
          <c:showBubbleSize val="0"/>
        </c:dLbls>
        <c:gapWidth val="150"/>
        <c:shape val="box"/>
        <c:axId val="490235824"/>
        <c:axId val="490231512"/>
        <c:axId val="495240288"/>
      </c:bar3DChart>
      <c:catAx>
        <c:axId val="490235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rgbClr val="563206"/>
                </a:solidFill>
                <a:latin typeface="+mn-lt"/>
                <a:ea typeface="+mn-ea"/>
                <a:cs typeface="+mn-cs"/>
              </a:defRPr>
            </a:pPr>
            <a:endParaRPr lang="en-US"/>
          </a:p>
        </c:txPr>
        <c:crossAx val="490231512"/>
        <c:crosses val="autoZero"/>
        <c:auto val="1"/>
        <c:lblAlgn val="ctr"/>
        <c:lblOffset val="100"/>
        <c:noMultiLvlLbl val="0"/>
      </c:catAx>
      <c:valAx>
        <c:axId val="490231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rgbClr val="563206"/>
                </a:solidFill>
                <a:latin typeface="+mn-lt"/>
                <a:ea typeface="+mn-ea"/>
                <a:cs typeface="+mn-cs"/>
              </a:defRPr>
            </a:pPr>
            <a:endParaRPr lang="en-US"/>
          </a:p>
        </c:txPr>
        <c:crossAx val="490235824"/>
        <c:crosses val="autoZero"/>
        <c:crossBetween val="between"/>
      </c:valAx>
      <c:serAx>
        <c:axId val="495240288"/>
        <c:scaling>
          <c:orientation val="minMax"/>
        </c:scaling>
        <c:delete val="1"/>
        <c:axPos val="b"/>
        <c:majorTickMark val="out"/>
        <c:minorTickMark val="none"/>
        <c:tickLblPos val="nextTo"/>
        <c:crossAx val="490231512"/>
        <c:crosses val="autoZero"/>
      </c:serAx>
    </c:plotArea>
    <c:legend>
      <c:legendPos val="r"/>
      <c:layout>
        <c:manualLayout>
          <c:xMode val="edge"/>
          <c:yMode val="edge"/>
          <c:x val="8.3682193056972998E-2"/>
          <c:y val="0.88422245790323883"/>
          <c:w val="0.89144713894838568"/>
          <c:h val="8.6647995183997781E-2"/>
        </c:manualLayout>
      </c:layout>
      <c:overlay val="0"/>
      <c:spPr>
        <a:noFill/>
        <a:ln>
          <a:noFill/>
        </a:ln>
        <a:effectLst/>
      </c:spPr>
      <c:txPr>
        <a:bodyPr rot="0" spcFirstLastPara="1" vertOverflow="ellipsis" vert="horz" wrap="square" anchor="ctr" anchorCtr="1"/>
        <a:lstStyle/>
        <a:p>
          <a:pPr algn="r">
            <a:defRPr lang="en-US" sz="900" b="0" i="0" u="none" strike="noStrike" kern="1200" baseline="0">
              <a:solidFill>
                <a:srgbClr val="563206"/>
              </a:solidFill>
              <a:latin typeface="+mn-lt"/>
              <a:ea typeface="+mn-ea"/>
              <a:cs typeface="+mn-cs"/>
            </a:defRPr>
          </a:pPr>
          <a:endParaRPr lang="en-US"/>
        </a:p>
      </c:txPr>
    </c:legend>
    <c:plotVisOnly val="1"/>
    <c:dispBlanksAs val="zero"/>
    <c:showDLblsOverMax val="0"/>
  </c:chart>
  <c:spPr>
    <a:noFill/>
    <a:ln>
      <a:noFill/>
    </a:ln>
    <a:effectLst/>
  </c:spPr>
  <c:txPr>
    <a:bodyPr/>
    <a:lstStyle/>
    <a:p>
      <a:pPr>
        <a:defRPr>
          <a:solidFill>
            <a:srgbClr val="563206"/>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88996522603122E-2"/>
          <c:y val="0.19703998301783196"/>
          <c:w val="0.94836390840489204"/>
          <c:h val="0.56319995948698365"/>
        </c:manualLayout>
      </c:layout>
      <c:pie3DChart>
        <c:varyColors val="1"/>
        <c:ser>
          <c:idx val="0"/>
          <c:order val="0"/>
          <c:tx>
            <c:strRef>
              <c:f>Sheet1!$B$1</c:f>
              <c:strCache>
                <c:ptCount val="1"/>
                <c:pt idx="0">
                  <c:v>Sales</c:v>
                </c:pt>
              </c:strCache>
            </c:strRef>
          </c:tx>
          <c:dPt>
            <c:idx val="0"/>
            <c:bubble3D val="0"/>
            <c:explosion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CE96-4659-8FB1-47B334C5A6EB}"/>
              </c:ext>
            </c:extLst>
          </c:dPt>
          <c:dPt>
            <c:idx val="1"/>
            <c:bubble3D val="0"/>
            <c:explosion val="1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CE96-4659-8FB1-47B334C5A6EB}"/>
              </c:ext>
            </c:extLst>
          </c:dPt>
          <c:dLbls>
            <c:dLbl>
              <c:idx val="0"/>
              <c:layout>
                <c:manualLayout>
                  <c:x val="1.4952568838146408E-2"/>
                  <c:y val="-1.831221699018711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96-4659-8FB1-47B334C5A6EB}"/>
                </c:ext>
                <c:ext xmlns:c15="http://schemas.microsoft.com/office/drawing/2012/chart" uri="{CE6537A1-D6FC-4f65-9D91-7224C49458BB}"/>
              </c:extLst>
            </c:dLbl>
            <c:dLbl>
              <c:idx val="1"/>
              <c:layout>
                <c:manualLayout>
                  <c:x val="4.8289959704499667E-2"/>
                  <c:y val="-2.689228406563004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96-4659-8FB1-47B334C5A6E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accent2">
                        <a:lumMod val="50000"/>
                      </a:schemeClr>
                    </a:solidFill>
                  </a:defRPr>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փակված աղբանոցներ</c:v>
                </c:pt>
                <c:pt idx="1">
                  <c:v>շահագործվող աղբանոցներ</c:v>
                </c:pt>
              </c:strCache>
            </c:strRef>
          </c:cat>
          <c:val>
            <c:numRef>
              <c:f>Sheet1!$B$2:$B$3</c:f>
              <c:numCache>
                <c:formatCode>General</c:formatCode>
                <c:ptCount val="2"/>
                <c:pt idx="0">
                  <c:v>1692</c:v>
                </c:pt>
                <c:pt idx="1">
                  <c:v>339</c:v>
                </c:pt>
              </c:numCache>
            </c:numRef>
          </c:val>
          <c:extLst xmlns:c16r2="http://schemas.microsoft.com/office/drawing/2015/06/chart">
            <c:ext xmlns:c16="http://schemas.microsoft.com/office/drawing/2014/chart" uri="{C3380CC4-5D6E-409C-BE32-E72D297353CC}">
              <c16:uniqueId val="{00000006-CE96-4659-8FB1-47B334C5A6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chemeClr val="accent2">
                  <a:lumMod val="50000"/>
                </a:schemeClr>
              </a:solidFill>
              <a:latin typeface="+mn-lt"/>
              <a:ea typeface="+mn-ea"/>
              <a:cs typeface="+mn-cs"/>
            </a:defRPr>
          </a:pPr>
          <a:endParaRPr lang="en-US"/>
        </a:p>
      </c:txPr>
    </c:legend>
    <c:plotVisOnly val="1"/>
    <c:dispBlanksAs val="zero"/>
    <c:showDLblsOverMax val="0"/>
  </c:chart>
  <c:spPr>
    <a:noFill/>
    <a:ln>
      <a:noFill/>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C46E1-643A-43F2-80AE-00DB777C6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43</Pages>
  <Words>12559</Words>
  <Characters>71587</Characters>
  <Application>Microsoft Office Word</Application>
  <DocSecurity>0</DocSecurity>
  <Lines>596</Lines>
  <Paragraphs>167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Նախագիծ</vt:lpstr>
      <vt:lpstr>Նախագիծ</vt:lpstr>
    </vt:vector>
  </TitlesOfParts>
  <Company>diakov.net</Company>
  <LinksUpToDate>false</LinksUpToDate>
  <CharactersWithSpaces>83979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Նախագիծ</dc:title>
  <dc:subject/>
  <dc:creator>Qerobyan Shushanik</dc:creator>
  <cp:keywords/>
  <dc:description/>
  <cp:lastModifiedBy>Narine Avetyan</cp:lastModifiedBy>
  <cp:revision>23</cp:revision>
  <cp:lastPrinted>2018-02-20T11:50:00Z</cp:lastPrinted>
  <dcterms:created xsi:type="dcterms:W3CDTF">2019-08-15T13:22:00Z</dcterms:created>
  <dcterms:modified xsi:type="dcterms:W3CDTF">2019-10-14T08:20:00Z</dcterms:modified>
</cp:coreProperties>
</file>