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7F" w:rsidRPr="009D207F" w:rsidRDefault="009D207F" w:rsidP="009D207F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b/>
          <w:bCs/>
          <w:color w:val="000000"/>
          <w:sz w:val="18"/>
          <w:szCs w:val="18"/>
          <w:u w:val="single"/>
        </w:rPr>
      </w:pPr>
      <w:proofErr w:type="spellStart"/>
      <w:proofErr w:type="gramStart"/>
      <w:r w:rsidRPr="009D207F">
        <w:rPr>
          <w:rFonts w:ascii="Sylfaen" w:eastAsia="Times New Roman" w:hAnsi="Sylfaen" w:cs="Times New Roman"/>
          <w:b/>
          <w:bCs/>
          <w:color w:val="000000"/>
          <w:sz w:val="18"/>
          <w:szCs w:val="18"/>
          <w:u w:val="single"/>
        </w:rPr>
        <w:t>նախագիծ</w:t>
      </w:r>
      <w:proofErr w:type="spellEnd"/>
      <w:proofErr w:type="gramEnd"/>
    </w:p>
    <w:p w:rsidR="009D207F" w:rsidRDefault="009D207F" w:rsidP="009D207F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</w:pPr>
    </w:p>
    <w:p w:rsidR="009D207F" w:rsidRPr="009D207F" w:rsidRDefault="009D207F" w:rsidP="009D20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D207F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9D207F" w:rsidRPr="009D207F" w:rsidRDefault="009D207F" w:rsidP="009D20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D207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9D207F" w:rsidRPr="009D207F" w:rsidRDefault="009D207F" w:rsidP="009D207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D207F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</w:rPr>
        <w:t>Ո Ր Ո Շ ՈՒ Մ</w:t>
      </w:r>
    </w:p>
    <w:p w:rsidR="009D207F" w:rsidRPr="00A31D73" w:rsidRDefault="009D207F" w:rsidP="00A31D7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1D73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:rsidR="009D207F" w:rsidRPr="009D207F" w:rsidRDefault="009D207F" w:rsidP="009D207F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9D207F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9D207F" w:rsidRPr="009D207F" w:rsidRDefault="009D207F" w:rsidP="009D20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0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</w:t>
      </w:r>
      <w:r w:rsidR="00326B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ՄԻ ՇԱՐՔ </w:t>
      </w:r>
      <w:r w:rsidRPr="009D20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ՈՐՈՇՈՒՄՆԵՐՈՒՄ ՓՈՓՈԽՈՒԹՅՈՒՆՆԵՐ ԿԱՏԱՐԵԼՈՒ ՄԱՍԻՆ</w:t>
      </w:r>
    </w:p>
    <w:p w:rsidR="009D207F" w:rsidRPr="009D207F" w:rsidRDefault="009D207F" w:rsidP="009D207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07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D207F" w:rsidRPr="001921CA" w:rsidRDefault="00326B06" w:rsidP="009D207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proofErr w:type="gram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proofErr w:type="gram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33-րդ  և 34-րդ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9D207F" w:rsidRPr="001921C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9D207F" w:rsidRPr="001921C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>որոշում</w:t>
      </w:r>
      <w:proofErr w:type="spellEnd"/>
      <w:r w:rsidR="009D207F" w:rsidRPr="001921C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 xml:space="preserve"> է.</w:t>
      </w:r>
    </w:p>
    <w:p w:rsidR="009D207F" w:rsidRPr="001921CA" w:rsidRDefault="009D207F" w:rsidP="009D207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2002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հուլիսի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4-ի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երկաթուղային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1044-Ն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փոփոխությունները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73631F" w:rsidRPr="001921CA" w:rsidRDefault="00326B06" w:rsidP="00736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sz w:val="24"/>
          <w:szCs w:val="24"/>
        </w:rPr>
        <w:t>1</w:t>
      </w:r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) N 1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15-րդ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հետ</w:t>
      </w:r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ևյալ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3916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Լիցենզիայի</w:t>
      </w:r>
      <w:proofErr w:type="spell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ձ</w:t>
      </w:r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ևաթղթերն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ստորագրվում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hAnsi="GHEA Grapalat" w:cs="Sylfaen"/>
          <w:color w:val="000000"/>
          <w:sz w:val="24"/>
          <w:szCs w:val="24"/>
        </w:rPr>
        <w:t>տարածքային</w:t>
      </w:r>
      <w:proofErr w:type="spellEnd"/>
      <w:r w:rsidR="0073631F"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="0073631F"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3631F" w:rsidRPr="001921CA">
        <w:rPr>
          <w:rFonts w:ascii="GHEA Grapalat" w:hAnsi="GHEA Grapalat" w:cs="Sylfaen"/>
          <w:color w:val="000000"/>
          <w:sz w:val="24"/>
          <w:szCs w:val="24"/>
        </w:rPr>
        <w:t>և</w:t>
      </w:r>
      <w:r w:rsidR="0073631F"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hAnsi="GHEA Grapalat" w:cs="Sylfaen"/>
          <w:color w:val="000000"/>
          <w:sz w:val="24"/>
          <w:szCs w:val="24"/>
        </w:rPr>
        <w:t>ենթակառուցվածքների</w:t>
      </w:r>
      <w:proofErr w:type="spellEnd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 w:rsidR="0040067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3631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կողմից </w:t>
      </w:r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կնքվում</w:t>
      </w:r>
      <w:proofErr w:type="spell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>նույն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նախարարության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զինանշանի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պատկերով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0675" w:rsidRPr="001921CA">
        <w:rPr>
          <w:rFonts w:ascii="GHEA Grapalat" w:eastAsia="Times New Roman" w:hAnsi="GHEA Grapalat" w:cs="Sylfaen"/>
          <w:sz w:val="24"/>
          <w:szCs w:val="24"/>
        </w:rPr>
        <w:t>և</w:t>
      </w:r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="00400675" w:rsidRPr="001921CA">
        <w:rPr>
          <w:rFonts w:ascii="GHEA Grapalat" w:eastAsia="Times New Roman" w:hAnsi="GHEA Grapalat" w:cs="Sylfaen"/>
          <w:sz w:val="24"/>
          <w:szCs w:val="24"/>
        </w:rPr>
        <w:t>՝</w:t>
      </w:r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հայերեն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անվանմամբ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կլոր</w:t>
      </w:r>
      <w:proofErr w:type="spellEnd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0675" w:rsidRPr="001921CA">
        <w:rPr>
          <w:rFonts w:ascii="GHEA Grapalat" w:eastAsia="Times New Roman" w:hAnsi="GHEA Grapalat" w:cs="Sylfaen"/>
          <w:sz w:val="24"/>
          <w:szCs w:val="24"/>
        </w:rPr>
        <w:t>կնիքով</w:t>
      </w:r>
      <w:proofErr w:type="spellEnd"/>
      <w:proofErr w:type="gramStart"/>
      <w:r w:rsidR="00400675" w:rsidRPr="001921CA">
        <w:rPr>
          <w:rFonts w:ascii="GHEA Grapalat" w:eastAsia="Times New Roman" w:hAnsi="GHEA Grapalat" w:cs="Times New Roman"/>
          <w:sz w:val="24"/>
          <w:szCs w:val="24"/>
        </w:rPr>
        <w:t>:</w:t>
      </w:r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proofErr w:type="gram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73631F" w:rsidRPr="001921CA" w:rsidRDefault="00326B06" w:rsidP="007363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sz w:val="24"/>
          <w:szCs w:val="24"/>
        </w:rPr>
        <w:t>2</w:t>
      </w:r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) N</w:t>
      </w:r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2 </w:t>
      </w:r>
      <w:proofErr w:type="spellStart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>հավելվածում</w:t>
      </w:r>
      <w:proofErr w:type="spellEnd"/>
      <w:r w:rsidR="0073631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r w:rsidR="00AA55CB" w:rsidRPr="001921CA">
        <w:rPr>
          <w:rFonts w:ascii="GHEA Grapalat" w:eastAsia="Times New Roman" w:hAnsi="GHEA Grapalat" w:cs="Times New Roman"/>
          <w:sz w:val="24"/>
          <w:szCs w:val="24"/>
        </w:rPr>
        <w:t xml:space="preserve">նախարարության </w:t>
      </w:r>
      <w:proofErr w:type="spellStart"/>
      <w:r w:rsidR="00382817" w:rsidRPr="001921CA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լիցենզավորման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պետ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  «</w:t>
      </w:r>
      <w:proofErr w:type="spellStart"/>
      <w:proofErr w:type="gram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նախարար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բառով</w:t>
      </w:r>
      <w:proofErr w:type="spellEnd"/>
      <w:r w:rsidR="00882AC2" w:rsidRPr="001921C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A88" w:rsidRPr="001921CA" w:rsidRDefault="00BD3D1C" w:rsidP="00CB0A8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2007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փետրվարի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15-ի «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զննության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690-Ն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փոփոխությունները</w:t>
      </w:r>
      <w:proofErr w:type="spellEnd"/>
      <w:r w:rsidR="00CB0A8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CB0A88" w:rsidRPr="001921CA" w:rsidRDefault="00CB0A88" w:rsidP="00CB0A8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1) N 1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13-րդ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ևյալ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Տեխնիկական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զննության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անցկացման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գործունեության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լիցենզիայի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ներդիրների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ձ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ևաթղթերն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ստորագրվում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hAnsi="GHEA Grapalat" w:cs="Sylfaen"/>
          <w:color w:val="000000"/>
          <w:sz w:val="24"/>
          <w:szCs w:val="24"/>
        </w:rPr>
        <w:t>տարածքային</w:t>
      </w:r>
      <w:proofErr w:type="spellEnd"/>
      <w:r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921CA">
        <w:rPr>
          <w:rFonts w:ascii="GHEA Grapalat" w:hAnsi="GHEA Grapalat" w:cs="Sylfaen"/>
          <w:color w:val="000000"/>
          <w:sz w:val="24"/>
          <w:szCs w:val="24"/>
        </w:rPr>
        <w:t>և</w:t>
      </w:r>
      <w:r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hAnsi="GHEA Grapalat" w:cs="Sylfaen"/>
          <w:color w:val="000000"/>
          <w:sz w:val="24"/>
          <w:szCs w:val="24"/>
        </w:rPr>
        <w:t>ենթակառուցվածքների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կնքվում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նույն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նախարարության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զինանշանի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պատկերով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Sylfaen"/>
          <w:sz w:val="24"/>
          <w:szCs w:val="24"/>
        </w:rPr>
        <w:t>և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1921CA">
        <w:rPr>
          <w:rFonts w:ascii="GHEA Grapalat" w:eastAsia="Times New Roman" w:hAnsi="GHEA Grapalat" w:cs="Sylfaen"/>
          <w:sz w:val="24"/>
          <w:szCs w:val="24"/>
        </w:rPr>
        <w:t>՝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հայերեն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անվանմամբ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կլոր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կնիքով</w:t>
      </w:r>
      <w:proofErr w:type="spellEnd"/>
      <w:proofErr w:type="gramStart"/>
      <w:r w:rsidRPr="001921CA">
        <w:rPr>
          <w:rFonts w:ascii="GHEA Grapalat" w:eastAsia="Times New Roman" w:hAnsi="GHEA Grapalat" w:cs="Times New Roman"/>
          <w:sz w:val="24"/>
          <w:szCs w:val="24"/>
        </w:rPr>
        <w:t>:»</w:t>
      </w:r>
      <w:proofErr w:type="gram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A88" w:rsidRPr="001921CA" w:rsidRDefault="00CB0A88" w:rsidP="00CB0A8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2)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Ձև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1-ից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հանել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>1</w:t>
      </w:r>
      <w:proofErr w:type="gramStart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>)</w:t>
      </w:r>
      <w:proofErr w:type="spellStart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proofErr w:type="gramEnd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>տուրքի</w:t>
      </w:r>
      <w:proofErr w:type="spellEnd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>վճարման</w:t>
      </w:r>
      <w:proofErr w:type="spellEnd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1316A" w:rsidRPr="001921CA">
        <w:rPr>
          <w:rFonts w:ascii="GHEA Grapalat" w:eastAsia="Times New Roman" w:hAnsi="GHEA Grapalat" w:cs="Times New Roman"/>
          <w:sz w:val="24"/>
          <w:szCs w:val="24"/>
        </w:rPr>
        <w:t>անդորրագիրը</w:t>
      </w:r>
      <w:proofErr w:type="spellEnd"/>
      <w:r w:rsidR="0091316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B0A88" w:rsidRPr="001921CA" w:rsidRDefault="00CB0A88" w:rsidP="00CB0A8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3359A" w:rsidRPr="001921CA" w:rsidRDefault="00CB0A88" w:rsidP="006335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sz w:val="24"/>
          <w:szCs w:val="24"/>
        </w:rPr>
        <w:t>3)</w:t>
      </w:r>
      <w:r w:rsidR="0063359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</w:t>
      </w:r>
      <w:r w:rsidR="005A1E8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1E8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="005A1E8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1E8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Ձև</w:t>
      </w:r>
      <w:proofErr w:type="spellEnd"/>
      <w:r w:rsidR="0063359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A1E8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3-ում </w:t>
      </w:r>
      <w:r w:rsidR="0063359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r w:rsidR="00326B06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</w:t>
      </w:r>
      <w:r w:rsidR="0063359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 </w:t>
      </w:r>
      <w:proofErr w:type="spellStart"/>
      <w:r w:rsidR="0063359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հավելվածում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  «</w:t>
      </w:r>
      <w:r w:rsidR="005A1E8F" w:rsidRPr="001921CA">
        <w:rPr>
          <w:rFonts w:ascii="GHEA Grapalat" w:eastAsia="Times New Roman" w:hAnsi="GHEA Grapalat" w:cs="Times New Roman"/>
          <w:sz w:val="24"/>
          <w:szCs w:val="24"/>
        </w:rPr>
        <w:t xml:space="preserve">նախարարության 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լիցենզավորման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պետ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  «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նախարար</w:t>
      </w:r>
      <w:proofErr w:type="spellEnd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63359A" w:rsidRPr="001921CA">
        <w:rPr>
          <w:rFonts w:ascii="GHEA Grapalat" w:eastAsia="Times New Roman" w:hAnsi="GHEA Grapalat" w:cs="Times New Roman"/>
          <w:sz w:val="24"/>
          <w:szCs w:val="24"/>
        </w:rPr>
        <w:t>բառով</w:t>
      </w:r>
      <w:proofErr w:type="spellEnd"/>
      <w:r w:rsidR="002B692E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D7915" w:rsidRDefault="009D7915" w:rsidP="009D791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3.Հայաստանի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11-ի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մարդատար-տաքսի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ավտոմոբիլներով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ուղևորափոխադրումների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կարգն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2007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22-ի 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655-Ն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ճանաչելու</w:t>
      </w:r>
      <w:proofErr w:type="spellEnd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» N 1</w:t>
      </w:r>
      <w:r w:rsidR="00503972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471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փոփոխությունները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2B4A36" w:rsidRPr="001921CA" w:rsidRDefault="002B4A36" w:rsidP="002B4A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3-րդ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կետ</w:t>
      </w:r>
      <w:r w:rsidR="00116E0A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116E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16E0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կառավարությանն</w:t>
      </w:r>
      <w:proofErr w:type="spellEnd"/>
      <w:r w:rsidR="00116E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16E0A">
        <w:rPr>
          <w:rFonts w:ascii="GHEA Grapalat" w:eastAsia="Times New Roman" w:hAnsi="GHEA Grapalat" w:cs="Times New Roman"/>
          <w:color w:val="000000"/>
          <w:sz w:val="24"/>
          <w:szCs w:val="24"/>
        </w:rPr>
        <w:t>առընթեր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r w:rsidR="00116E0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6E0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116E0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6E0A">
        <w:rPr>
          <w:rFonts w:ascii="GHEA Grapalat" w:eastAsia="Times New Roman" w:hAnsi="GHEA Grapalat" w:cs="Times New Roman"/>
          <w:sz w:val="24"/>
          <w:szCs w:val="24"/>
        </w:rPr>
        <w:t>հանել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C6AF5" w:rsidRPr="001921CA" w:rsidRDefault="002B4A36" w:rsidP="008C6A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23-րդ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հետ</w:t>
      </w:r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ևյալ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Լիցենզիայի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ներդիրների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ձ</w:t>
      </w:r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ևաթղթերն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ստորագրվում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hAnsi="GHEA Grapalat" w:cs="Sylfaen"/>
          <w:color w:val="000000"/>
          <w:sz w:val="24"/>
          <w:szCs w:val="24"/>
        </w:rPr>
        <w:t>տարածքային</w:t>
      </w:r>
      <w:proofErr w:type="spellEnd"/>
      <w:r w:rsidR="008C6AF5"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="008C6AF5"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C6AF5" w:rsidRPr="001921CA">
        <w:rPr>
          <w:rFonts w:ascii="GHEA Grapalat" w:hAnsi="GHEA Grapalat" w:cs="Sylfaen"/>
          <w:color w:val="000000"/>
          <w:sz w:val="24"/>
          <w:szCs w:val="24"/>
        </w:rPr>
        <w:t>և</w:t>
      </w:r>
      <w:r w:rsidR="008C6AF5" w:rsidRPr="001921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hAnsi="GHEA Grapalat" w:cs="Sylfaen"/>
          <w:color w:val="000000"/>
          <w:sz w:val="24"/>
          <w:szCs w:val="24"/>
        </w:rPr>
        <w:t>ենթակառուցվածքների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 w:rsidR="008C6AF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F04B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կողմից </w:t>
      </w:r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>կնքվում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>նույն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նախարարության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զինանշանի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պատկերով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F04B3" w:rsidRPr="001921CA">
        <w:rPr>
          <w:rFonts w:ascii="GHEA Grapalat" w:eastAsia="Times New Roman" w:hAnsi="GHEA Grapalat" w:cs="Sylfaen"/>
          <w:sz w:val="24"/>
          <w:szCs w:val="24"/>
        </w:rPr>
        <w:t>և</w:t>
      </w:r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="007F04B3" w:rsidRPr="001921CA">
        <w:rPr>
          <w:rFonts w:ascii="GHEA Grapalat" w:eastAsia="Times New Roman" w:hAnsi="GHEA Grapalat" w:cs="Sylfaen"/>
          <w:sz w:val="24"/>
          <w:szCs w:val="24"/>
        </w:rPr>
        <w:t>՝</w:t>
      </w:r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հայերեն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անվանմամբ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կլոր</w:t>
      </w:r>
      <w:proofErr w:type="spellEnd"/>
      <w:r w:rsidR="007F04B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04B3" w:rsidRPr="001921CA">
        <w:rPr>
          <w:rFonts w:ascii="GHEA Grapalat" w:eastAsia="Times New Roman" w:hAnsi="GHEA Grapalat" w:cs="Sylfaen"/>
          <w:sz w:val="24"/>
          <w:szCs w:val="24"/>
        </w:rPr>
        <w:t>կնիքով</w:t>
      </w:r>
      <w:proofErr w:type="spellEnd"/>
      <w:r w:rsidR="002B692E"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3A7578" w:rsidRPr="001921CA" w:rsidRDefault="002B4A36" w:rsidP="003A757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3A757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Ձ</w:t>
      </w:r>
      <w:r w:rsidR="003A7578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N 1-ում «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անդորրագրի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20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նիշանոց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ծածկագիրը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բառերից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r w:rsidR="003A7578" w:rsidRPr="001921C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proofErr w:type="spellStart"/>
      <w:proofErr w:type="gram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ֆիզիկական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չի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 ներկայացվում</w:t>
      </w:r>
      <w:r w:rsidR="003A7578" w:rsidRPr="001921C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3A7578" w:rsidRPr="001921C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C6AF5" w:rsidRPr="001921CA" w:rsidRDefault="002B4A36" w:rsidP="008C6A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4</w:t>
      </w:r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) N 2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հավելվածում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77DE1" w:rsidRPr="001921CA">
        <w:rPr>
          <w:rFonts w:ascii="GHEA Grapalat" w:eastAsia="Times New Roman" w:hAnsi="GHEA Grapalat" w:cs="Times New Roman"/>
          <w:sz w:val="24"/>
          <w:szCs w:val="24"/>
        </w:rPr>
        <w:t xml:space="preserve">նախարարության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լիցենզավորման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պետ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  «</w:t>
      </w:r>
      <w:proofErr w:type="spellStart"/>
      <w:proofErr w:type="gram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նախարար</w:t>
      </w:r>
      <w:proofErr w:type="spellEnd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8C6AF5" w:rsidRPr="001921CA">
        <w:rPr>
          <w:rFonts w:ascii="GHEA Grapalat" w:eastAsia="Times New Roman" w:hAnsi="GHEA Grapalat" w:cs="Times New Roman"/>
          <w:sz w:val="24"/>
          <w:szCs w:val="24"/>
        </w:rPr>
        <w:t>բառով</w:t>
      </w:r>
      <w:proofErr w:type="spellEnd"/>
      <w:r w:rsidR="00703CB5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4651F6" w:rsidRDefault="00427897" w:rsidP="0042789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2004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հոկտեմբերի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29-ի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Շարժական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վարման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շարժական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գրավի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լիզինգի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սահմանելու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1678-Ն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r w:rsidR="004651F6"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 w:rsidR="004651F6">
        <w:rPr>
          <w:rFonts w:ascii="GHEA Grapalat" w:eastAsia="Times New Roman" w:hAnsi="GHEA Grapalat" w:cs="Times New Roman"/>
          <w:sz w:val="24"/>
          <w:szCs w:val="24"/>
        </w:rPr>
        <w:t>յալ</w:t>
      </w:r>
      <w:proofErr w:type="spellEnd"/>
      <w:r w:rsidR="004651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51F6">
        <w:rPr>
          <w:rFonts w:ascii="GHEA Grapalat" w:eastAsia="Times New Roman" w:hAnsi="GHEA Grapalat" w:cs="Times New Roman"/>
          <w:sz w:val="24"/>
          <w:szCs w:val="24"/>
        </w:rPr>
        <w:t>փոփոխությունները</w:t>
      </w:r>
      <w:proofErr w:type="spellEnd"/>
      <w:r w:rsidR="004651F6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4651F6" w:rsidRPr="001921CA" w:rsidRDefault="004651F6" w:rsidP="004651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5-րդ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երից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առընթեր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հանել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27897" w:rsidRPr="001921CA" w:rsidRDefault="004449DB" w:rsidP="0042789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="004651F6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4651F6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427897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="00427897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427897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տրանսպորտի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կապի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  «</w:t>
      </w:r>
      <w:proofErr w:type="spellStart"/>
      <w:proofErr w:type="gram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կառավարման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ենթակառուցվածքների</w:t>
      </w:r>
      <w:proofErr w:type="spellEnd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427897" w:rsidRPr="001921CA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427897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64EA3" w:rsidRDefault="00427897" w:rsidP="00C7386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5.</w:t>
      </w:r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2017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հոկտեմբերի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5-ի «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գրանցում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2315A" w:rsidRPr="001921C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հաշվառում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վարող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2315A" w:rsidRPr="001921C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E2315A" w:rsidRPr="001921C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իրավունքներն</w:t>
      </w:r>
      <w:proofErr w:type="spellEnd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սահմանափակումները</w:t>
      </w:r>
      <w:proofErr w:type="spellEnd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գրանցող</w:t>
      </w:r>
      <w:proofErr w:type="spellEnd"/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2315A" w:rsidRPr="001921C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հաշվառող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մարմինների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կողմից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ներկայացվող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գույքի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սեփականատերերի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գույքի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գրանցված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իրավունքների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սահմանափակումների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մարմին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ներկայացնելու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կարգը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սահմանելու</w:t>
      </w:r>
      <w:proofErr w:type="spellEnd"/>
      <w:r w:rsidR="00E2315A"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2315A" w:rsidRPr="001921C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» N 1</w:t>
      </w:r>
      <w:r w:rsidR="00E2315A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337</w:t>
      </w:r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="00D2591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A64EA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A64EA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="00A64EA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 w:rsidR="00A64EA3">
        <w:rPr>
          <w:rFonts w:ascii="GHEA Grapalat" w:eastAsia="Times New Roman" w:hAnsi="GHEA Grapalat" w:cs="Times New Roman"/>
          <w:sz w:val="24"/>
          <w:szCs w:val="24"/>
        </w:rPr>
        <w:t>յալ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փոփոխությունները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8152B4" w:rsidRPr="008930BD" w:rsidRDefault="008152B4" w:rsidP="008152B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8930BD">
        <w:rPr>
          <w:rFonts w:ascii="GHEA Grapalat" w:eastAsia="Times New Roman" w:hAnsi="GHEA Grapalat" w:cs="Times New Roman"/>
          <w:sz w:val="24"/>
          <w:szCs w:val="24"/>
        </w:rPr>
        <w:t>1)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proofErr w:type="gram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ամբողջ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տեքստում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կառավարությանն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առընթեր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ոստիկանություն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»</w:t>
      </w:r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930BD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իրենց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հոլովաձ</w:t>
      </w:r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և</w:t>
      </w:r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երով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930BD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Pr="008930BD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30BD" w:rsidRPr="008930BD">
        <w:rPr>
          <w:rFonts w:ascii="GHEA Grapalat" w:eastAsia="Times New Roman" w:hAnsi="GHEA Grapalat" w:cs="Times New Roman"/>
          <w:sz w:val="24"/>
          <w:szCs w:val="24"/>
        </w:rPr>
        <w:t>ոստիկանություն</w:t>
      </w:r>
      <w:proofErr w:type="spellEnd"/>
      <w:r w:rsidRPr="008930BD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8930BD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Pr="008930B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152B4" w:rsidRPr="008930BD" w:rsidRDefault="008152B4" w:rsidP="00C7386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A64EA3" w:rsidRDefault="008930BD" w:rsidP="00C7386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</w:t>
      </w:r>
      <w:r w:rsidR="00A64EA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N 2 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 7-րդ 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ենթակետի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տրանսպորտի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կապի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տեղեկատվական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տեխնոլոգիաների</w:t>
      </w:r>
      <w:proofErr w:type="spellEnd"/>
      <w:r w:rsidR="00CC7500"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>կառավարման</w:t>
      </w:r>
      <w:proofErr w:type="spellEnd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>ենթակառուցվածքների</w:t>
      </w:r>
      <w:proofErr w:type="spellEnd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73869" w:rsidRPr="001921CA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73869" w:rsidRPr="001921CA" w:rsidRDefault="008930BD" w:rsidP="00C7386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A64EA3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N 2 </w:t>
      </w:r>
      <w:proofErr w:type="spellStart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7-րդ </w:t>
      </w:r>
      <w:proofErr w:type="spellStart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64EA3">
        <w:rPr>
          <w:rFonts w:ascii="GHEA Grapalat" w:eastAsia="Times New Roman" w:hAnsi="GHEA Grapalat" w:cs="Times New Roman"/>
          <w:sz w:val="24"/>
          <w:szCs w:val="24"/>
        </w:rPr>
        <w:t>2</w:t>
      </w:r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-</w:t>
      </w:r>
      <w:r w:rsidR="00A64EA3">
        <w:rPr>
          <w:rFonts w:ascii="GHEA Grapalat" w:eastAsia="Times New Roman" w:hAnsi="GHEA Grapalat" w:cs="Times New Roman"/>
          <w:sz w:val="24"/>
          <w:szCs w:val="24"/>
        </w:rPr>
        <w:t>րդ</w:t>
      </w:r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ենթակետի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կառավարությանն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առընթեր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քաղաքացիական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ավիացիայի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գլխավոր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վարչությունը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Քաղաքացիական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ավիացիայի</w:t>
      </w:r>
      <w:proofErr w:type="spellEnd"/>
      <w:r w:rsidR="00A64E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64EA3">
        <w:rPr>
          <w:rFonts w:ascii="GHEA Grapalat" w:eastAsia="Times New Roman" w:hAnsi="GHEA Grapalat" w:cs="Times New Roman"/>
          <w:sz w:val="24"/>
          <w:szCs w:val="24"/>
        </w:rPr>
        <w:t>կոմիտեն</w:t>
      </w:r>
      <w:proofErr w:type="spellEnd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A64EA3" w:rsidRPr="001921CA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C73869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E3BBE" w:rsidRDefault="00C3534F" w:rsidP="00C3534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2006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հուլիսի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20-ի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Ծանրաքաշ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բեռներ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փոխադրելու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օգտագործվող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ճանապարհային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երթ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ևեկության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կանոններով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եզրաչափերը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գերազանցող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երկու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ավելի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կցորդների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հետ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միասին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ավտոգնացքի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կազմում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շահագործվող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տրանսպորտային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միջոցների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երթևեկության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կանոնները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չմասնատվող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բեռներ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փոխադրող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տրանսպորտային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միջոցներին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հատուկ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թույլտվության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կարգը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հաստատելու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</w:t>
      </w:r>
      <w:r w:rsidR="00982056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1106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CE3B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3BBE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CE3B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3BBE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="00CE3B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3BBE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r w:rsidR="00CE3BBE"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 w:rsidR="00CE3BBE">
        <w:rPr>
          <w:rFonts w:ascii="GHEA Grapalat" w:eastAsia="Times New Roman" w:hAnsi="GHEA Grapalat" w:cs="Times New Roman"/>
          <w:sz w:val="24"/>
          <w:szCs w:val="24"/>
        </w:rPr>
        <w:t>յալ</w:t>
      </w:r>
      <w:proofErr w:type="spellEnd"/>
      <w:r w:rsidR="00CE3BB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E3BBE">
        <w:rPr>
          <w:rFonts w:ascii="GHEA Grapalat" w:eastAsia="Times New Roman" w:hAnsi="GHEA Grapalat" w:cs="Times New Roman"/>
          <w:sz w:val="24"/>
          <w:szCs w:val="24"/>
        </w:rPr>
        <w:t>փոփոխությունները</w:t>
      </w:r>
      <w:proofErr w:type="spellEnd"/>
      <w:r w:rsidR="00CE3BBE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CE3BBE" w:rsidRDefault="00CE3BBE" w:rsidP="00C3534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3534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N</w:t>
      </w:r>
      <w:proofErr w:type="gram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1</w:t>
      </w:r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ընդհանուր</w:t>
      </w:r>
      <w:proofErr w:type="spellEnd"/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դրույթներ</w:t>
      </w:r>
      <w:proofErr w:type="spellEnd"/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բաժնի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2</w:t>
      </w:r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1</w:t>
      </w:r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0</w:t>
      </w:r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-</w:t>
      </w:r>
      <w:r w:rsidR="00982056" w:rsidRPr="001921CA">
        <w:rPr>
          <w:rFonts w:ascii="GHEA Grapalat" w:eastAsia="Times New Roman" w:hAnsi="GHEA Grapalat" w:cs="Times New Roman"/>
          <w:sz w:val="24"/>
          <w:szCs w:val="24"/>
        </w:rPr>
        <w:t>րդ</w:t>
      </w:r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ենթակետի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տրանսպորտի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կապի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տեղեկատվական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տեխնոլոգիաների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կառավարման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ենթակառուցվածքների</w:t>
      </w:r>
      <w:proofErr w:type="spellEnd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3534F" w:rsidRPr="001921CA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3534F" w:rsidRPr="001921CA" w:rsidRDefault="00CE3BBE" w:rsidP="00C3534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2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N 1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ընդհանուր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դրույթներ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բաժնի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6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-րդ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ենթակետի</w:t>
      </w:r>
      <w:proofErr w:type="spellEnd"/>
      <w:r w:rsidR="000F6891">
        <w:rPr>
          <w:rFonts w:ascii="GHEA Grapalat" w:eastAsia="Times New Roman" w:hAnsi="GHEA Grapalat" w:cs="Times New Roman"/>
          <w:sz w:val="24"/>
          <w:szCs w:val="24"/>
        </w:rPr>
        <w:t>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դիմումները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քննարկելու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թույլտվություն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տալու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կարգը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16-րդ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F6891">
        <w:rPr>
          <w:rFonts w:ascii="GHEA Grapalat" w:eastAsia="Times New Roman" w:hAnsi="GHEA Grapalat" w:cs="Times New Roman"/>
          <w:sz w:val="24"/>
          <w:szCs w:val="24"/>
        </w:rPr>
        <w:t>Ձ</w:t>
      </w:r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proofErr w:type="spellEnd"/>
      <w:r w:rsidR="000F68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>N</w:t>
      </w:r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891">
        <w:rPr>
          <w:rFonts w:ascii="GHEA Grapalat" w:eastAsia="Times New Roman" w:hAnsi="GHEA Grapalat" w:cs="Times New Roman"/>
          <w:sz w:val="24"/>
          <w:szCs w:val="24"/>
        </w:rPr>
        <w:t xml:space="preserve">5-ի </w:t>
      </w:r>
      <w:proofErr w:type="spellStart"/>
      <w:r w:rsidR="000F6891">
        <w:rPr>
          <w:rFonts w:ascii="GHEA Grapalat" w:eastAsia="Times New Roman" w:hAnsi="GHEA Grapalat" w:cs="Times New Roman"/>
          <w:sz w:val="24"/>
          <w:szCs w:val="24"/>
        </w:rPr>
        <w:t>վերնագրի</w:t>
      </w:r>
      <w:proofErr w:type="spellEnd"/>
      <w:r w:rsidR="000F689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0F6891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0F6891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F6891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0F68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F689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կառավարությանն</w:t>
      </w:r>
      <w:proofErr w:type="spellEnd"/>
      <w:r w:rsidR="000F68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F6891">
        <w:rPr>
          <w:rFonts w:ascii="GHEA Grapalat" w:eastAsia="Times New Roman" w:hAnsi="GHEA Grapalat" w:cs="Times New Roman"/>
          <w:color w:val="000000"/>
          <w:sz w:val="24"/>
          <w:szCs w:val="24"/>
        </w:rPr>
        <w:t>առընթեր</w:t>
      </w:r>
      <w:proofErr w:type="spellEnd"/>
      <w:r w:rsidR="000F6891"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r w:rsidR="000F68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F6891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0F68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F6891">
        <w:rPr>
          <w:rFonts w:ascii="GHEA Grapalat" w:eastAsia="Times New Roman" w:hAnsi="GHEA Grapalat" w:cs="Times New Roman"/>
          <w:sz w:val="24"/>
          <w:szCs w:val="24"/>
        </w:rPr>
        <w:t>հանել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C7802" w:rsidRPr="001921CA" w:rsidRDefault="00FC7802" w:rsidP="00FC78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7.Հայաստանի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2011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10-ի «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հսկիչ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սարքերում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թվային</w:t>
      </w:r>
      <w:proofErr w:type="spellEnd"/>
      <w:r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Sylfaen"/>
          <w:sz w:val="24"/>
          <w:szCs w:val="24"/>
        </w:rPr>
        <w:t>տախոգրաֆներում</w:t>
      </w:r>
      <w:proofErr w:type="spellEnd"/>
      <w:r w:rsidRPr="001921C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1921C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օգտագործվող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քարտերի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ձ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ևերը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կարգն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հաստատելու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231-Ն </w:t>
      </w:r>
      <w:proofErr w:type="spellStart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N 1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Ձև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N 1-ի, 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Ձև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N 2-ի, 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Ձև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N 3-ի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Ձև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N 4-ի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դարձերեսներում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տրանսպորտի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կապի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նախարարություն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>Երեւան</w:t>
      </w:r>
      <w:proofErr w:type="spellEnd"/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>Նալբանդյան</w:t>
      </w:r>
      <w:proofErr w:type="spellEnd"/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 xml:space="preserve"> 28»</w:t>
      </w:r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և</w:t>
      </w:r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«Ministry of Transport and Communication 28 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Nalbandyan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, Yerevan»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A6956" w:rsidRPr="001921CA">
        <w:rPr>
          <w:rFonts w:ascii="GHEA Grapalat" w:eastAsia="Times New Roman" w:hAnsi="GHEA Grapalat" w:cs="Times New Roman"/>
          <w:sz w:val="24"/>
          <w:szCs w:val="24"/>
        </w:rPr>
        <w:t>համապատասխանաբար</w:t>
      </w:r>
      <w:proofErr w:type="spellEnd"/>
      <w:r w:rsidR="009A6956" w:rsidRPr="001921C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կառավարման</w:t>
      </w:r>
      <w:proofErr w:type="spellEnd"/>
      <w:r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921CA">
        <w:rPr>
          <w:rFonts w:ascii="GHEA Grapalat" w:eastAsia="Times New Roman" w:hAnsi="GHEA Grapalat" w:cs="Times New Roman"/>
          <w:sz w:val="24"/>
          <w:szCs w:val="24"/>
        </w:rPr>
        <w:t>ենթակառուցվածքների</w:t>
      </w:r>
      <w:proofErr w:type="spellEnd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4C72" w:rsidRPr="001921CA">
        <w:rPr>
          <w:rFonts w:ascii="GHEA Grapalat" w:eastAsia="Times New Roman" w:hAnsi="GHEA Grapalat" w:cs="Times New Roman"/>
          <w:sz w:val="24"/>
          <w:szCs w:val="24"/>
        </w:rPr>
        <w:t>նախարարություն</w:t>
      </w:r>
      <w:proofErr w:type="spellEnd"/>
      <w:r w:rsidR="009A6956" w:rsidRPr="001921CA">
        <w:rPr>
          <w:rFonts w:ascii="GHEA Grapalat" w:eastAsia="Times New Roman" w:hAnsi="GHEA Grapalat" w:cs="Times New Roman"/>
          <w:sz w:val="24"/>
          <w:szCs w:val="24"/>
        </w:rPr>
        <w:t>,</w:t>
      </w:r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Եր</w:t>
      </w:r>
      <w:r w:rsidR="009A6956" w:rsidRPr="001921CA">
        <w:rPr>
          <w:rFonts w:ascii="GHEA Grapalat" w:eastAsia="Times New Roman" w:hAnsi="GHEA Grapalat" w:cs="Times New Roman"/>
          <w:sz w:val="24"/>
          <w:szCs w:val="24"/>
        </w:rPr>
        <w:t>և</w:t>
      </w:r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</w:t>
      </w:r>
      <w:proofErr w:type="spellEnd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հրապարակ</w:t>
      </w:r>
      <w:proofErr w:type="spellEnd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Կառավարական</w:t>
      </w:r>
      <w:proofErr w:type="spellEnd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տուն</w:t>
      </w:r>
      <w:proofErr w:type="spellEnd"/>
      <w:r w:rsidR="009A6956" w:rsidRPr="001921C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 </w:t>
      </w:r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3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»</w:t>
      </w:r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1921CA">
        <w:rPr>
          <w:rFonts w:ascii="GHEA Grapalat" w:eastAsia="Times New Roman" w:hAnsi="GHEA Grapalat" w:cs="Times New Roman"/>
          <w:sz w:val="24"/>
          <w:szCs w:val="24"/>
        </w:rPr>
        <w:t>«</w:t>
      </w:r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Ministry of territorial administration and infrastructure </w:t>
      </w:r>
      <w:proofErr w:type="spellStart"/>
      <w:r w:rsidR="009A6956" w:rsidRPr="001921CA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օ</w:t>
      </w:r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f</w:t>
      </w:r>
      <w:proofErr w:type="spellEnd"/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the Republic of Armenia</w:t>
      </w:r>
      <w:r w:rsidR="009A6956" w:rsidRPr="001921CA">
        <w:rPr>
          <w:rFonts w:ascii="GHEA Grapalat" w:hAnsi="GHEA Grapalat"/>
          <w:bCs/>
          <w:color w:val="000000"/>
          <w:sz w:val="24"/>
          <w:szCs w:val="24"/>
        </w:rPr>
        <w:br/>
      </w:r>
      <w:r w:rsidR="009A6956" w:rsidRPr="001921C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Government House 3, Republic Square,</w:t>
      </w:r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 xml:space="preserve"> Yerevan» </w:t>
      </w:r>
      <w:proofErr w:type="spellStart"/>
      <w:r w:rsidR="006962F5" w:rsidRPr="001921CA">
        <w:rPr>
          <w:rFonts w:ascii="GHEA Grapalat" w:eastAsia="Times New Roman" w:hAnsi="GHEA Grapalat" w:cs="Times New Roman"/>
          <w:sz w:val="24"/>
          <w:szCs w:val="24"/>
        </w:rPr>
        <w:t>բառեր</w:t>
      </w:r>
      <w:r w:rsidR="007D3173" w:rsidRPr="001921CA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D207F" w:rsidRPr="001921CA" w:rsidRDefault="006962F5" w:rsidP="009D207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մտում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="009D207F" w:rsidRPr="001921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D207F" w:rsidRPr="00C5627E" w:rsidRDefault="009D207F" w:rsidP="009D207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62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9D207F" w:rsidRPr="009D207F" w:rsidTr="009D207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D207F" w:rsidRPr="009D207F" w:rsidRDefault="009D207F" w:rsidP="009D20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20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9D20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9D20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D20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D207F" w:rsidRPr="009D207F" w:rsidRDefault="00D77DE1" w:rsidP="009D20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7DE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Ն. ՓԱՇԻՆՅԱՆ</w:t>
            </w:r>
          </w:p>
        </w:tc>
      </w:tr>
      <w:tr w:rsidR="009D207F" w:rsidRPr="009D207F" w:rsidTr="009D207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D207F" w:rsidRPr="009D207F" w:rsidRDefault="009D207F" w:rsidP="009D20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0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D207F" w:rsidRPr="009D207F" w:rsidRDefault="009D207F" w:rsidP="009D20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D207F" w:rsidRPr="009D207F" w:rsidRDefault="009D207F" w:rsidP="009D20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0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94CF6" w:rsidRPr="00A94CF6" w:rsidRDefault="00A94CF6" w:rsidP="00A94CF6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94CF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 Ի Մ Ն Ա Վ Ո Ր ՈՒ Մ</w:t>
      </w:r>
    </w:p>
    <w:p w:rsidR="00A94CF6" w:rsidRPr="00A94CF6" w:rsidRDefault="00A94CF6" w:rsidP="00A94CF6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94CF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A94C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 xml:space="preserve">&lt;&lt;ՀՀ կառավարության մի շարք որոշումների մեջ փոփոխություններ կատարելու մասին &gt;&gt; </w:t>
      </w:r>
      <w:r w:rsidRPr="00A94CF6">
        <w:rPr>
          <w:rFonts w:ascii="GHEA Grapalat" w:hAnsi="GHEA Grapalat"/>
          <w:b/>
          <w:bCs/>
          <w:sz w:val="24"/>
          <w:szCs w:val="24"/>
          <w:lang w:val="hy-AM"/>
        </w:rPr>
        <w:t>որոշման նախագծի  վերաբերյալ</w:t>
      </w:r>
    </w:p>
    <w:p w:rsidR="00A94CF6" w:rsidRPr="00A94CF6" w:rsidRDefault="00A94CF6" w:rsidP="00A94CF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</w:p>
    <w:p w:rsidR="00A94CF6" w:rsidRPr="00A94CF6" w:rsidRDefault="00A94CF6" w:rsidP="00A94CF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A94CF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94CF6" w:rsidRPr="00A94CF6" w:rsidRDefault="00A94CF6" w:rsidP="00A94CF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94CF6">
        <w:rPr>
          <w:rFonts w:ascii="GHEA Grapalat" w:hAnsi="GHEA Grapalat"/>
          <w:sz w:val="24"/>
          <w:szCs w:val="24"/>
        </w:rPr>
        <w:t>«</w:t>
      </w:r>
      <w:r w:rsidRPr="00A94CF6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A94CF6">
        <w:rPr>
          <w:rFonts w:ascii="Calibri" w:hAnsi="Calibri" w:cs="Calibri"/>
          <w:sz w:val="24"/>
          <w:szCs w:val="24"/>
        </w:rPr>
        <w:t> </w:t>
      </w:r>
      <w:r w:rsidRPr="00A94CF6">
        <w:rPr>
          <w:rFonts w:ascii="GHEA Grapalat" w:hAnsi="GHEA Grapalat" w:cs="Sylfaen"/>
          <w:sz w:val="24"/>
          <w:szCs w:val="24"/>
          <w:lang w:val="ru-RU"/>
        </w:rPr>
        <w:t>կառուցվածքի</w:t>
      </w:r>
      <w:r w:rsidRPr="00A94CF6">
        <w:rPr>
          <w:rFonts w:ascii="GHEA Grapalat" w:hAnsi="GHEA Grapalat"/>
          <w:sz w:val="24"/>
          <w:szCs w:val="24"/>
        </w:rPr>
        <w:t xml:space="preserve"> և </w:t>
      </w:r>
      <w:r w:rsidRPr="00A94CF6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94CF6">
        <w:rPr>
          <w:rFonts w:ascii="GHEA Grapalat" w:hAnsi="GHEA Grapalat"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A94CF6">
        <w:rPr>
          <w:rFonts w:ascii="GHEA Grapalat" w:hAnsi="GHEA Grapalat"/>
          <w:sz w:val="24"/>
          <w:szCs w:val="24"/>
        </w:rPr>
        <w:t xml:space="preserve">» </w:t>
      </w:r>
      <w:r w:rsidRPr="00A94CF6">
        <w:rPr>
          <w:rFonts w:ascii="GHEA Grapalat" w:hAnsi="GHEA Grapalat" w:cs="Sylfaen"/>
          <w:sz w:val="24"/>
          <w:szCs w:val="24"/>
          <w:lang w:val="ru-RU"/>
        </w:rPr>
        <w:t>օրենքում</w:t>
      </w:r>
      <w:r w:rsidRPr="00A94CF6">
        <w:rPr>
          <w:rFonts w:ascii="GHEA Grapalat" w:hAnsi="GHEA Grapalat"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ru-RU"/>
        </w:rPr>
        <w:t>փոփոխություններ</w:t>
      </w:r>
      <w:r w:rsidRPr="00A94CF6">
        <w:rPr>
          <w:rFonts w:ascii="GHEA Grapalat" w:hAnsi="GHEA Grapalat"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sz w:val="24"/>
          <w:szCs w:val="24"/>
        </w:rPr>
        <w:t>և</w:t>
      </w:r>
      <w:r w:rsidRPr="00A94CF6">
        <w:rPr>
          <w:rFonts w:ascii="GHEA Grapalat" w:hAnsi="GHEA Grapalat"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ru-RU"/>
        </w:rPr>
        <w:t>լրացումներ</w:t>
      </w:r>
      <w:r w:rsidRPr="00A94CF6">
        <w:rPr>
          <w:rFonts w:ascii="GHEA Grapalat" w:hAnsi="GHEA Grapalat"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Pr="00A94CF6">
        <w:rPr>
          <w:rFonts w:ascii="GHEA Grapalat" w:hAnsi="GHEA Grapalat"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A94CF6">
        <w:rPr>
          <w:rFonts w:ascii="GHEA Grapalat" w:hAnsi="GHEA Grapalat"/>
          <w:sz w:val="24"/>
          <w:szCs w:val="24"/>
        </w:rPr>
        <w:t xml:space="preserve">» 2019 </w:t>
      </w:r>
      <w:proofErr w:type="spellStart"/>
      <w:r w:rsidRPr="00A94CF6">
        <w:rPr>
          <w:rFonts w:ascii="GHEA Grapalat" w:hAnsi="GHEA Grapalat"/>
          <w:sz w:val="24"/>
          <w:szCs w:val="24"/>
        </w:rPr>
        <w:t>թվականի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մայիսի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8-ի </w:t>
      </w:r>
      <w:proofErr w:type="spellStart"/>
      <w:r w:rsidRPr="00A94CF6">
        <w:rPr>
          <w:rFonts w:ascii="GHEA Grapalat" w:hAnsi="GHEA Grapalat"/>
          <w:sz w:val="24"/>
          <w:szCs w:val="24"/>
        </w:rPr>
        <w:t>օրենքի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համաձայն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94CF6">
        <w:rPr>
          <w:rFonts w:ascii="GHEA Grapalat" w:hAnsi="GHEA Grapalat"/>
          <w:sz w:val="24"/>
          <w:szCs w:val="24"/>
        </w:rPr>
        <w:t>կատարվել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կազմում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 և </w:t>
      </w:r>
      <w:proofErr w:type="spellStart"/>
      <w:r w:rsidRPr="00A94CF6">
        <w:rPr>
          <w:rFonts w:ascii="GHEA Grapalat" w:hAnsi="GHEA Grapalat"/>
          <w:sz w:val="24"/>
          <w:szCs w:val="24"/>
        </w:rPr>
        <w:t>կառուցվածքում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94CF6">
        <w:rPr>
          <w:rFonts w:ascii="GHEA Grapalat" w:hAnsi="GHEA Grapalat"/>
          <w:sz w:val="24"/>
          <w:szCs w:val="24"/>
        </w:rPr>
        <w:t>որը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ուժի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մեջ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94CF6">
        <w:rPr>
          <w:rFonts w:ascii="GHEA Grapalat" w:hAnsi="GHEA Grapalat"/>
          <w:sz w:val="24"/>
          <w:szCs w:val="24"/>
        </w:rPr>
        <w:t>մտել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A94CF6">
        <w:rPr>
          <w:rFonts w:ascii="GHEA Grapalat" w:hAnsi="GHEA Grapalat"/>
          <w:sz w:val="24"/>
          <w:szCs w:val="24"/>
        </w:rPr>
        <w:t>թվականի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հունիսի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1-ից:</w:t>
      </w:r>
    </w:p>
    <w:p w:rsidR="00A94CF6" w:rsidRPr="00A94CF6" w:rsidRDefault="00A94CF6" w:rsidP="00A94CF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A94CF6">
        <w:rPr>
          <w:rFonts w:ascii="GHEA Grapalat" w:hAnsi="GHEA Grapalat"/>
          <w:sz w:val="24"/>
          <w:szCs w:val="24"/>
        </w:rPr>
        <w:t>Համաձայն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A94CF6">
        <w:rPr>
          <w:rFonts w:ascii="GHEA Grapalat" w:hAnsi="GHEA Grapalat"/>
          <w:sz w:val="24"/>
          <w:szCs w:val="24"/>
        </w:rPr>
        <w:t>նոր</w:t>
      </w:r>
      <w:proofErr w:type="spellEnd"/>
      <w:proofErr w:type="gram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 ՀՀ </w:t>
      </w:r>
      <w:proofErr w:type="spellStart"/>
      <w:r w:rsidRPr="00A94CF6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94CF6">
        <w:rPr>
          <w:rFonts w:ascii="GHEA Grapalat" w:hAnsi="GHEA Grapalat"/>
          <w:sz w:val="24"/>
          <w:szCs w:val="24"/>
        </w:rPr>
        <w:t>կապի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94CF6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անվանափոխվել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94CF6">
        <w:rPr>
          <w:rFonts w:ascii="GHEA Grapalat" w:hAnsi="GHEA Grapalat"/>
          <w:sz w:val="24"/>
          <w:szCs w:val="24"/>
        </w:rPr>
        <w:t>բարձր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արդյունաբերության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նախարարության իսկ </w:t>
      </w:r>
      <w:proofErr w:type="spellStart"/>
      <w:r w:rsidRPr="00A94CF6">
        <w:rPr>
          <w:rFonts w:ascii="GHEA Grapalat" w:hAnsi="GHEA Grapalat"/>
          <w:sz w:val="24"/>
          <w:szCs w:val="24"/>
        </w:rPr>
        <w:t>ճանապարհաշինարարության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94CF6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ոլորտների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իրավասությունը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վերապահվել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94CF6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94CF6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Pr="00A94CF6">
        <w:rPr>
          <w:rFonts w:ascii="GHEA Grapalat" w:hAnsi="GHEA Grapalat"/>
          <w:sz w:val="24"/>
          <w:szCs w:val="24"/>
        </w:rPr>
        <w:t>:</w:t>
      </w:r>
    </w:p>
    <w:p w:rsidR="00A94CF6" w:rsidRPr="00A94CF6" w:rsidRDefault="00A94CF6" w:rsidP="00A94CF6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A94CF6">
        <w:rPr>
          <w:rFonts w:ascii="GHEA Grapalat" w:hAnsi="GHEA Grapalat"/>
          <w:sz w:val="24"/>
          <w:szCs w:val="24"/>
        </w:rPr>
        <w:t>Նկատի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ունենալով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վերը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նշվածը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նախագծով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94CF6">
        <w:rPr>
          <w:rFonts w:ascii="GHEA Grapalat" w:hAnsi="GHEA Grapalat"/>
          <w:sz w:val="24"/>
          <w:szCs w:val="24"/>
        </w:rPr>
        <w:t>կատարել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A94CF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A94CF6">
        <w:rPr>
          <w:rFonts w:ascii="GHEA Grapalat" w:hAnsi="GHEA Grapalat"/>
          <w:sz w:val="24"/>
          <w:szCs w:val="24"/>
        </w:rPr>
        <w:t>ոլորտը</w:t>
      </w:r>
      <w:proofErr w:type="spellEnd"/>
      <w:proofErr w:type="gram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իրավական</w:t>
      </w:r>
      <w:proofErr w:type="spellEnd"/>
      <w:r w:rsidRPr="00A94C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4CF6">
        <w:rPr>
          <w:rFonts w:ascii="GHEA Grapalat" w:hAnsi="GHEA Grapalat"/>
          <w:sz w:val="24"/>
          <w:szCs w:val="24"/>
        </w:rPr>
        <w:t>ակտերում</w:t>
      </w:r>
      <w:proofErr w:type="spellEnd"/>
      <w:r w:rsidRPr="00A94CF6">
        <w:rPr>
          <w:rFonts w:ascii="GHEA Grapalat" w:hAnsi="GHEA Grapalat"/>
          <w:sz w:val="24"/>
          <w:szCs w:val="24"/>
        </w:rPr>
        <w:t>:</w:t>
      </w:r>
    </w:p>
    <w:p w:rsidR="00A94CF6" w:rsidRPr="00A94CF6" w:rsidRDefault="00A94CF6" w:rsidP="00A94CF6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94CF6">
        <w:rPr>
          <w:rFonts w:ascii="GHEA Grapalat" w:hAnsi="GHEA Grapalat" w:cs="Sylfaen"/>
          <w:b/>
          <w:sz w:val="24"/>
          <w:szCs w:val="24"/>
          <w:lang w:val="ru-RU"/>
        </w:rPr>
        <w:t>Տ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Ե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Ղ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Ե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Կ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Ա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Ն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Ք</w:t>
      </w:r>
    </w:p>
    <w:p w:rsidR="00A94CF6" w:rsidRPr="00A94CF6" w:rsidRDefault="00A94CF6" w:rsidP="00A94CF6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eastAsia="ru-RU"/>
        </w:rPr>
      </w:pPr>
      <w:r w:rsidRPr="00A94CF6">
        <w:rPr>
          <w:rFonts w:ascii="GHEA Grapalat" w:hAnsi="GHEA Grapalat" w:cs="Times New Roman"/>
          <w:b/>
          <w:sz w:val="24"/>
          <w:szCs w:val="24"/>
          <w:lang w:val="hy-AM" w:eastAsia="ru-RU"/>
        </w:rPr>
        <w:t>Հայաստանի</w:t>
      </w:r>
      <w:r w:rsidRPr="00A94CF6">
        <w:rPr>
          <w:rFonts w:ascii="GHEA Grapalat" w:hAnsi="GHEA Grapalat" w:cs="Times New Roman"/>
          <w:b/>
          <w:sz w:val="24"/>
          <w:szCs w:val="24"/>
          <w:lang w:val="af-ZA" w:eastAsia="ru-RU"/>
        </w:rPr>
        <w:t xml:space="preserve"> </w:t>
      </w:r>
      <w:r w:rsidRPr="00A94CF6">
        <w:rPr>
          <w:rFonts w:ascii="GHEA Grapalat" w:hAnsi="GHEA Grapalat" w:cs="Times New Roman"/>
          <w:b/>
          <w:sz w:val="24"/>
          <w:szCs w:val="24"/>
          <w:lang w:val="hy-AM" w:eastAsia="ru-RU"/>
        </w:rPr>
        <w:t>Հանրապետության</w:t>
      </w:r>
      <w:r w:rsidRPr="00A94CF6">
        <w:rPr>
          <w:rFonts w:ascii="GHEA Grapalat" w:hAnsi="GHEA Grapalat" w:cs="Times New Roman"/>
          <w:b/>
          <w:sz w:val="24"/>
          <w:szCs w:val="24"/>
          <w:lang w:val="af-ZA" w:eastAsia="ru-RU"/>
        </w:rPr>
        <w:t xml:space="preserve"> </w:t>
      </w:r>
      <w:r w:rsidRPr="00A94CF6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A94CF6">
        <w:rPr>
          <w:rFonts w:ascii="GHEA Grapalat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A94CF6">
        <w:rPr>
          <w:rFonts w:ascii="GHEA Grapalat" w:hAnsi="GHEA Grapalat" w:cs="Times New Roman"/>
          <w:b/>
          <w:sz w:val="24"/>
          <w:szCs w:val="24"/>
          <w:lang w:val="hy-AM" w:eastAsia="ru-RU"/>
        </w:rPr>
        <w:t>&lt;&lt;</w:t>
      </w:r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ՀՀ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կառավարության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մի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շարք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որոշումների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մեջ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փոփոխություններ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կատարելու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մասին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Times New Roman"/>
          <w:b/>
          <w:sz w:val="24"/>
          <w:szCs w:val="24"/>
          <w:lang w:val="hy-AM" w:eastAsia="ru-RU"/>
        </w:rPr>
        <w:t>&gt;&gt;</w:t>
      </w:r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որոշման</w:t>
      </w:r>
      <w:proofErr w:type="spellEnd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Times New Roman"/>
          <w:b/>
          <w:sz w:val="24"/>
          <w:szCs w:val="24"/>
          <w:lang w:eastAsia="ru-RU"/>
        </w:rPr>
        <w:t>նախագծի</w:t>
      </w:r>
      <w:proofErr w:type="spellEnd"/>
      <w:r w:rsidRPr="00A94CF6">
        <w:rPr>
          <w:rFonts w:ascii="GHEA Grapalat" w:eastAsia="Calibri" w:hAnsi="GHEA Grapalat" w:cs="Times New Roman"/>
          <w:b/>
          <w:sz w:val="24"/>
          <w:szCs w:val="24"/>
          <w:lang w:val="af-ZA"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ընդունման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կապակցությամբ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այլ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իրավական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ակտերում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փոփոխություններ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կամ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լրացումներ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կատարելու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անհրաժեշտության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մասին</w:t>
      </w:r>
      <w:proofErr w:type="spellEnd"/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eastAsia="ru-RU"/>
        </w:rPr>
      </w:pP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A94CF6">
        <w:rPr>
          <w:rFonts w:ascii="GHEA Grapalat" w:hAnsi="GHEA Grapalat" w:cs="Times New Roman"/>
          <w:sz w:val="24"/>
          <w:szCs w:val="24"/>
          <w:lang w:eastAsia="ru-RU"/>
        </w:rPr>
        <w:t>Ն</w:t>
      </w:r>
      <w:r w:rsidRPr="00A94CF6">
        <w:rPr>
          <w:rFonts w:ascii="GHEA Grapalat" w:hAnsi="GHEA Grapalat" w:cs="Times New Roman"/>
          <w:sz w:val="24"/>
          <w:szCs w:val="24"/>
          <w:lang w:val="hy-AM" w:eastAsia="ru-RU"/>
        </w:rPr>
        <w:t>ախագծի</w:t>
      </w:r>
      <w:r w:rsidRPr="00A94CF6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ընդունման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կապակցությամբ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այլ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իրավական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ակտերում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փոփոխություններ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լրացումներ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կատարելու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անհրաժեշտություն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չի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առաջանում</w:t>
      </w:r>
      <w:r w:rsidRPr="00A94CF6">
        <w:rPr>
          <w:rFonts w:ascii="GHEA Grapalat" w:hAnsi="GHEA Grapalat" w:cs="Sylfaen"/>
          <w:sz w:val="24"/>
          <w:szCs w:val="24"/>
          <w:lang w:eastAsia="ru-RU"/>
        </w:rPr>
        <w:t>:</w:t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color w:val="FF0000"/>
          <w:sz w:val="24"/>
          <w:szCs w:val="24"/>
          <w:lang w:eastAsia="ru-RU"/>
        </w:rPr>
      </w:pP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b/>
          <w:sz w:val="24"/>
          <w:szCs w:val="24"/>
          <w:lang w:eastAsia="ru-RU"/>
        </w:rPr>
      </w:pPr>
    </w:p>
    <w:p w:rsidR="00A94CF6" w:rsidRPr="00A94CF6" w:rsidRDefault="00A94CF6" w:rsidP="00A94CF6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eastAsia="ru-RU"/>
        </w:rPr>
      </w:pPr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Տ Ե Ղ Ե Կ Ա Ն Ք</w:t>
      </w:r>
    </w:p>
    <w:p w:rsidR="00A94CF6" w:rsidRPr="00A94CF6" w:rsidRDefault="00A94CF6" w:rsidP="00A94CF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94CF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կառավարության</w:t>
      </w:r>
      <w:r w:rsidRPr="00A94CF6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&lt;&lt;</w:t>
      </w:r>
      <w:r w:rsidRPr="00A94CF6">
        <w:rPr>
          <w:rFonts w:ascii="GHEA Grapalat" w:hAnsi="GHEA Grapalat"/>
          <w:b/>
          <w:sz w:val="24"/>
          <w:szCs w:val="24"/>
        </w:rPr>
        <w:t xml:space="preserve">ՀՀ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կառավարության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շարք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որոշումների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մեջ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փոփոխություններ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կատարելու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&gt;&gt;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որոշման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նախագծի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eastAsia="Calibri" w:hAnsi="GHEA Grapalat"/>
          <w:b/>
          <w:sz w:val="24"/>
          <w:szCs w:val="24"/>
          <w:lang w:val="af-ZA"/>
        </w:rPr>
        <w:t>ընդունման կապակցությամբ պետական բյուջեում ծախսերի և եկամուտների  ավելացման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կամ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նվազեցման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մասին</w:t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color w:val="FF0000"/>
          <w:sz w:val="24"/>
          <w:szCs w:val="24"/>
          <w:lang w:eastAsia="ru-RU"/>
        </w:rPr>
      </w:pP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eastAsia="ru-RU"/>
        </w:rPr>
      </w:pPr>
      <w:proofErr w:type="spellStart"/>
      <w:r w:rsidRPr="00A94CF6">
        <w:rPr>
          <w:rFonts w:ascii="GHEA Grapalat" w:hAnsi="GHEA Grapalat" w:cs="Times New Roman"/>
          <w:sz w:val="24"/>
          <w:szCs w:val="24"/>
          <w:lang w:eastAsia="ru-RU"/>
        </w:rPr>
        <w:t>Նախագծի</w:t>
      </w:r>
      <w:proofErr w:type="spellEnd"/>
      <w:r w:rsidRPr="00A94CF6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ընդունման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կապակցությամբ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պետական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բյուջեում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ծախսերի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և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եկամուտների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ավելացում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կամ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նվազեցում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,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ինչպես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նաև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լրացուցիչ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ֆինանսական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միջոցների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անհրաժեշտություն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չի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sz w:val="24"/>
          <w:szCs w:val="24"/>
          <w:lang w:eastAsia="ru-RU"/>
        </w:rPr>
        <w:t>առաջացնում</w:t>
      </w:r>
      <w:proofErr w:type="spellEnd"/>
      <w:r w:rsidRPr="00A94CF6">
        <w:rPr>
          <w:rFonts w:ascii="GHEA Grapalat" w:hAnsi="GHEA Grapalat" w:cs="Sylfaen"/>
          <w:sz w:val="24"/>
          <w:szCs w:val="24"/>
          <w:lang w:eastAsia="ru-RU"/>
        </w:rPr>
        <w:t>:</w:t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eastAsia="ru-RU"/>
        </w:rPr>
      </w:pPr>
    </w:p>
    <w:p w:rsidR="00A94CF6" w:rsidRPr="00A94CF6" w:rsidRDefault="00A94CF6" w:rsidP="00A94CF6">
      <w:pPr>
        <w:spacing w:after="0" w:line="240" w:lineRule="auto"/>
        <w:rPr>
          <w:rFonts w:ascii="GHEA Grapalat" w:hAnsi="GHEA Grapalat" w:cs="Sylfaen"/>
          <w:b/>
          <w:sz w:val="24"/>
          <w:szCs w:val="24"/>
          <w:lang w:eastAsia="ru-RU"/>
        </w:rPr>
      </w:pPr>
    </w:p>
    <w:p w:rsidR="00A94CF6" w:rsidRPr="00A94CF6" w:rsidRDefault="00A94CF6" w:rsidP="00A94CF6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eastAsia="ru-RU"/>
        </w:rPr>
      </w:pPr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Ց Ա Ն Կ</w:t>
      </w:r>
    </w:p>
    <w:p w:rsidR="00A94CF6" w:rsidRPr="00A94CF6" w:rsidRDefault="00A94CF6" w:rsidP="00A94CF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94CF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A94C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&lt;&lt;</w:t>
      </w:r>
      <w:r w:rsidRPr="00A94CF6">
        <w:rPr>
          <w:rFonts w:ascii="GHEA Grapalat" w:hAnsi="GHEA Grapalat"/>
          <w:b/>
          <w:sz w:val="24"/>
          <w:szCs w:val="24"/>
        </w:rPr>
        <w:t xml:space="preserve">ՀՀ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կառավարության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շարք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որոշումների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մեջ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փոփոխություններ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կատարելու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&gt;&gt;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որոշման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նախագ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ի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ծը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հեղինակների</w:t>
      </w:r>
      <w:r w:rsidRPr="00A94CF6">
        <w:rPr>
          <w:rFonts w:ascii="GHEA Grapalat" w:hAnsi="GHEA Grapalat" w:cs="Sylfaen"/>
          <w:b/>
          <w:sz w:val="24"/>
          <w:szCs w:val="24"/>
        </w:rPr>
        <w:t xml:space="preserve"> (</w:t>
      </w:r>
      <w:r w:rsidRPr="00A94CF6">
        <w:rPr>
          <w:rFonts w:ascii="GHEA Grapalat" w:hAnsi="GHEA Grapalat" w:cs="Sylfaen"/>
          <w:b/>
          <w:sz w:val="24"/>
          <w:szCs w:val="24"/>
          <w:lang w:val="ru-RU"/>
        </w:rPr>
        <w:t>մշակողների</w:t>
      </w:r>
      <w:r w:rsidRPr="00A94CF6">
        <w:rPr>
          <w:rFonts w:ascii="GHEA Grapalat" w:hAnsi="GHEA Grapalat" w:cs="Sylfaen"/>
          <w:b/>
          <w:sz w:val="24"/>
          <w:szCs w:val="24"/>
        </w:rPr>
        <w:t>)</w:t>
      </w:r>
    </w:p>
    <w:p w:rsidR="00A94CF6" w:rsidRPr="00A94CF6" w:rsidRDefault="00A94CF6" w:rsidP="00A94CF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Նախագիծը մշակվել է Հայաստանի Հանրապետության տարածքային կառավարման և ենթակառուցվածքների նախարարության կողմից:</w:t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94CF6">
        <w:rPr>
          <w:rFonts w:ascii="GHEA Grapalat" w:hAnsi="GHEA Grapalat" w:cs="Sylfaen"/>
          <w:sz w:val="24"/>
          <w:szCs w:val="24"/>
          <w:lang w:val="hy-AM" w:eastAsia="ru-RU"/>
        </w:rPr>
        <w:tab/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A94CF6" w:rsidRPr="00A94CF6" w:rsidRDefault="00A94CF6" w:rsidP="00A94CF6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eastAsia="ru-RU"/>
        </w:rPr>
      </w:pPr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Ց Ա Ն Կ</w:t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eastAsia="ru-RU"/>
        </w:rPr>
      </w:pP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Իրավական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ակտերի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,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որոնց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հիման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վրա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կամ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որոնցից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օգտվելով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>մշակվել</w:t>
      </w:r>
      <w:proofErr w:type="spellEnd"/>
      <w:r w:rsidRPr="00A94CF6">
        <w:rPr>
          <w:rFonts w:ascii="GHEA Grapalat" w:hAnsi="GHEA Grapalat" w:cs="Sylfaen"/>
          <w:b/>
          <w:sz w:val="24"/>
          <w:szCs w:val="24"/>
          <w:lang w:eastAsia="ru-RU"/>
        </w:rPr>
        <w:t xml:space="preserve"> է     </w:t>
      </w:r>
    </w:p>
    <w:p w:rsidR="00A94CF6" w:rsidRPr="00A94CF6" w:rsidRDefault="00A94CF6" w:rsidP="00A94CF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94CF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94C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4C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A94C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&lt;&lt;</w:t>
      </w:r>
      <w:r w:rsidRPr="00A94CF6">
        <w:rPr>
          <w:rFonts w:ascii="GHEA Grapalat" w:hAnsi="GHEA Grapalat"/>
          <w:b/>
          <w:sz w:val="24"/>
          <w:szCs w:val="24"/>
        </w:rPr>
        <w:t xml:space="preserve">ՀՀ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կառավարության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շարք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որոշումների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մեջ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փոփոխություններ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կատարելու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  <w:r w:rsidRPr="00A94CF6">
        <w:rPr>
          <w:rFonts w:ascii="GHEA Grapalat" w:hAnsi="GHEA Grapalat"/>
          <w:b/>
          <w:sz w:val="24"/>
          <w:szCs w:val="24"/>
          <w:lang w:val="hy-AM"/>
        </w:rPr>
        <w:t>&gt;&gt;</w:t>
      </w:r>
      <w:r w:rsidRPr="00A94CF6">
        <w:rPr>
          <w:rFonts w:ascii="GHEA Grapalat" w:hAnsi="GHEA Grapalat"/>
          <w:b/>
          <w:sz w:val="24"/>
          <w:szCs w:val="24"/>
        </w:rPr>
        <w:t xml:space="preserve"> </w:t>
      </w:r>
    </w:p>
    <w:p w:rsidR="00A94CF6" w:rsidRPr="00A94CF6" w:rsidRDefault="00A94CF6" w:rsidP="00A94CF6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A94CF6">
        <w:rPr>
          <w:rFonts w:ascii="GHEA Grapalat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A94CF6">
        <w:rPr>
          <w:rFonts w:ascii="GHEA Grapalat" w:hAnsi="GHEA Grapalat" w:cs="Times New Roman"/>
          <w:b/>
          <w:sz w:val="24"/>
          <w:szCs w:val="24"/>
          <w:lang w:val="hy-AM" w:eastAsia="ru-RU"/>
        </w:rPr>
        <w:t xml:space="preserve">որոշման </w:t>
      </w:r>
      <w:r w:rsidRPr="00A94CF6">
        <w:rPr>
          <w:rFonts w:ascii="GHEA Grapalat" w:hAnsi="GHEA Grapalat" w:cs="Sylfaen"/>
          <w:b/>
          <w:sz w:val="24"/>
          <w:szCs w:val="24"/>
          <w:lang w:val="hy-AM" w:eastAsia="ru-RU"/>
        </w:rPr>
        <w:t>նախագիծը</w:t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94CF6">
        <w:rPr>
          <w:rFonts w:ascii="GHEA Grapalat" w:hAnsi="GHEA Grapalat" w:cs="Sylfaen"/>
          <w:sz w:val="24"/>
          <w:szCs w:val="24"/>
          <w:lang w:val="hy-AM" w:eastAsia="ru-RU"/>
        </w:rPr>
        <w:tab/>
      </w:r>
    </w:p>
    <w:p w:rsidR="00A94CF6" w:rsidRPr="00A94CF6" w:rsidRDefault="00A94CF6" w:rsidP="00A94CF6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94CF6">
        <w:rPr>
          <w:rFonts w:ascii="GHEA Grapalat" w:hAnsi="GHEA Grapalat" w:cs="Times New Roman"/>
          <w:sz w:val="24"/>
          <w:szCs w:val="24"/>
          <w:lang w:val="hy-AM" w:eastAsia="ru-RU"/>
        </w:rPr>
        <w:t xml:space="preserve">Նախագիծը </w:t>
      </w:r>
      <w:r w:rsidRPr="00A94CF6">
        <w:rPr>
          <w:rFonts w:ascii="GHEA Grapalat" w:hAnsi="GHEA Grapalat" w:cs="Sylfaen"/>
          <w:sz w:val="24"/>
          <w:szCs w:val="24"/>
          <w:lang w:val="hy-AM" w:eastAsia="ru-RU"/>
        </w:rPr>
        <w:t>մշակվել է Նորմատիվ իրավական ակտերի մասին Հայաստանի Հանրապետության օրենքի  հիման վրա:</w:t>
      </w:r>
    </w:p>
    <w:p w:rsidR="00A94CF6" w:rsidRPr="00A94CF6" w:rsidRDefault="00A94CF6" w:rsidP="00A94CF6">
      <w:pPr>
        <w:spacing w:after="0" w:line="240" w:lineRule="auto"/>
        <w:ind w:left="-42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94CF6" w:rsidRPr="00A94CF6" w:rsidRDefault="00A94CF6" w:rsidP="00A94CF6">
      <w:pPr>
        <w:spacing w:after="0" w:line="240" w:lineRule="auto"/>
        <w:ind w:left="-42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94CF6" w:rsidRPr="00A94CF6" w:rsidRDefault="00A94CF6" w:rsidP="00A94CF6">
      <w:pPr>
        <w:spacing w:line="240" w:lineRule="auto"/>
        <w:rPr>
          <w:sz w:val="24"/>
          <w:szCs w:val="24"/>
          <w:lang w:val="hy-AM"/>
        </w:rPr>
      </w:pPr>
    </w:p>
    <w:p w:rsidR="00A94CF6" w:rsidRPr="00A94CF6" w:rsidRDefault="00A94CF6" w:rsidP="00A94CF6">
      <w:pPr>
        <w:spacing w:line="240" w:lineRule="auto"/>
        <w:rPr>
          <w:sz w:val="24"/>
          <w:szCs w:val="24"/>
        </w:rPr>
      </w:pPr>
    </w:p>
    <w:p w:rsidR="000875A7" w:rsidRPr="00A94CF6" w:rsidRDefault="000875A7" w:rsidP="00A94CF6">
      <w:pPr>
        <w:spacing w:line="240" w:lineRule="auto"/>
        <w:rPr>
          <w:sz w:val="24"/>
          <w:szCs w:val="24"/>
        </w:rPr>
      </w:pPr>
    </w:p>
    <w:sectPr w:rsidR="000875A7" w:rsidRPr="00A94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6B" w:rsidRDefault="0057176B" w:rsidP="008930BD">
      <w:pPr>
        <w:spacing w:after="0" w:line="240" w:lineRule="auto"/>
      </w:pPr>
      <w:r>
        <w:separator/>
      </w:r>
    </w:p>
  </w:endnote>
  <w:endnote w:type="continuationSeparator" w:id="0">
    <w:p w:rsidR="0057176B" w:rsidRDefault="0057176B" w:rsidP="0089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D" w:rsidRDefault="00893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D" w:rsidRDefault="008930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D" w:rsidRDefault="0089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6B" w:rsidRDefault="0057176B" w:rsidP="008930BD">
      <w:pPr>
        <w:spacing w:after="0" w:line="240" w:lineRule="auto"/>
      </w:pPr>
      <w:r>
        <w:separator/>
      </w:r>
    </w:p>
  </w:footnote>
  <w:footnote w:type="continuationSeparator" w:id="0">
    <w:p w:rsidR="0057176B" w:rsidRDefault="0057176B" w:rsidP="0089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D" w:rsidRDefault="00893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D" w:rsidRDefault="00893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BD" w:rsidRDefault="0089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DA"/>
    <w:rsid w:val="00013916"/>
    <w:rsid w:val="00017C7A"/>
    <w:rsid w:val="000875A7"/>
    <w:rsid w:val="000D4C72"/>
    <w:rsid w:val="000F6891"/>
    <w:rsid w:val="00116E0A"/>
    <w:rsid w:val="001921CA"/>
    <w:rsid w:val="002B4A36"/>
    <w:rsid w:val="002B692E"/>
    <w:rsid w:val="00326B06"/>
    <w:rsid w:val="00382817"/>
    <w:rsid w:val="003A7578"/>
    <w:rsid w:val="003C560E"/>
    <w:rsid w:val="003E1803"/>
    <w:rsid w:val="00400675"/>
    <w:rsid w:val="00427897"/>
    <w:rsid w:val="004449DB"/>
    <w:rsid w:val="004651F6"/>
    <w:rsid w:val="00503972"/>
    <w:rsid w:val="0053221A"/>
    <w:rsid w:val="00564E75"/>
    <w:rsid w:val="0057176B"/>
    <w:rsid w:val="005A1E8F"/>
    <w:rsid w:val="00630C63"/>
    <w:rsid w:val="0063359A"/>
    <w:rsid w:val="006927F9"/>
    <w:rsid w:val="0069578D"/>
    <w:rsid w:val="006962F5"/>
    <w:rsid w:val="00703CB5"/>
    <w:rsid w:val="0073631F"/>
    <w:rsid w:val="00762844"/>
    <w:rsid w:val="007D3173"/>
    <w:rsid w:val="007E53E3"/>
    <w:rsid w:val="007F04B3"/>
    <w:rsid w:val="008152B4"/>
    <w:rsid w:val="00882AC2"/>
    <w:rsid w:val="008930BD"/>
    <w:rsid w:val="008C6AF5"/>
    <w:rsid w:val="0091316A"/>
    <w:rsid w:val="00982056"/>
    <w:rsid w:val="009A6956"/>
    <w:rsid w:val="009D207F"/>
    <w:rsid w:val="009D7915"/>
    <w:rsid w:val="00A31D73"/>
    <w:rsid w:val="00A32038"/>
    <w:rsid w:val="00A64EA3"/>
    <w:rsid w:val="00A94CF6"/>
    <w:rsid w:val="00A961DA"/>
    <w:rsid w:val="00AA55CB"/>
    <w:rsid w:val="00AD1679"/>
    <w:rsid w:val="00BD3D1C"/>
    <w:rsid w:val="00C3534F"/>
    <w:rsid w:val="00C5627E"/>
    <w:rsid w:val="00C73869"/>
    <w:rsid w:val="00C97414"/>
    <w:rsid w:val="00CB0A88"/>
    <w:rsid w:val="00CC7500"/>
    <w:rsid w:val="00CE3BBE"/>
    <w:rsid w:val="00D25913"/>
    <w:rsid w:val="00D77DE1"/>
    <w:rsid w:val="00E2315A"/>
    <w:rsid w:val="00F506A2"/>
    <w:rsid w:val="00FC7802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05E9C-EF5D-44EE-B4C6-76E6961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BD"/>
  </w:style>
  <w:style w:type="paragraph" w:styleId="Footer">
    <w:name w:val="footer"/>
    <w:basedOn w:val="Normal"/>
    <w:link w:val="FooterChar"/>
    <w:uiPriority w:val="99"/>
    <w:unhideWhenUsed/>
    <w:rsid w:val="0089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https://mul-mta.gov.am/tasks/docs/attachment.php?id=120367&amp;fn=ardir.voroshmannaxagic.docx&amp;out=1&amp;token=</cp:keywords>
</cp:coreProperties>
</file>