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4" w:rsidRPr="00777A36" w:rsidRDefault="00993D34" w:rsidP="00993D34">
      <w:pPr>
        <w:shd w:val="clear" w:color="auto" w:fill="FFFFFF"/>
        <w:spacing w:after="0" w:line="240" w:lineRule="auto"/>
        <w:ind w:left="10800"/>
        <w:jc w:val="center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  <w:proofErr w:type="spellStart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Հավելված</w:t>
      </w:r>
      <w:proofErr w:type="spellEnd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 xml:space="preserve"> N2</w:t>
      </w:r>
    </w:p>
    <w:p w:rsidR="00993D34" w:rsidRPr="00777A36" w:rsidRDefault="00993D34" w:rsidP="00993D34">
      <w:pPr>
        <w:spacing w:after="0" w:line="240" w:lineRule="auto"/>
        <w:ind w:left="10800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:rsidR="000F682D" w:rsidRPr="00777A36" w:rsidRDefault="00993D34" w:rsidP="000F682D">
      <w:pPr>
        <w:spacing w:after="0" w:line="360" w:lineRule="auto"/>
        <w:ind w:left="10800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proofErr w:type="gramStart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____ _____________201</w:t>
      </w:r>
      <w:r w:rsidR="00253E34" w:rsidRPr="00777A36">
        <w:rPr>
          <w:rFonts w:ascii="GHEA Grapalat" w:eastAsia="Times New Roman" w:hAnsi="GHEA Grapalat" w:cs="Times New Roman"/>
          <w:bCs/>
          <w:sz w:val="24"/>
          <w:szCs w:val="24"/>
        </w:rPr>
        <w:t>9</w:t>
      </w:r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թ.</w:t>
      </w:r>
      <w:proofErr w:type="gramEnd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:rsidR="00993D34" w:rsidRPr="00777A36" w:rsidRDefault="00993D34" w:rsidP="000F682D">
      <w:pPr>
        <w:spacing w:after="0" w:line="360" w:lineRule="auto"/>
        <w:ind w:left="10800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N _</w:t>
      </w:r>
      <w:r w:rsidR="000F682D" w:rsidRPr="00777A36">
        <w:rPr>
          <w:rFonts w:ascii="GHEA Grapalat" w:eastAsia="Times New Roman" w:hAnsi="GHEA Grapalat" w:cs="Times New Roman"/>
          <w:bCs/>
          <w:sz w:val="24"/>
          <w:szCs w:val="24"/>
        </w:rPr>
        <w:t>__</w:t>
      </w:r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____</w:t>
      </w:r>
      <w:proofErr w:type="spellStart"/>
      <w:r w:rsidRPr="00777A3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</w:p>
    <w:p w:rsidR="00C76832" w:rsidRPr="00EC0B97" w:rsidRDefault="00C76832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4"/>
        </w:rPr>
      </w:pPr>
    </w:p>
    <w:p w:rsidR="000F682D" w:rsidRPr="00EC0B97" w:rsidRDefault="000F682D" w:rsidP="00552F2F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EC0B97">
        <w:rPr>
          <w:rFonts w:ascii="GHEA Grapalat" w:eastAsia="Calibri" w:hAnsi="GHEA Grapalat" w:cs="Times New Roman"/>
          <w:b/>
          <w:sz w:val="24"/>
          <w:szCs w:val="24"/>
        </w:rPr>
        <w:t>ՄԻՋՈՑԱՌՈՒՄՆԵՐԻ ԾՐԱԳԻՐ</w:t>
      </w:r>
    </w:p>
    <w:p w:rsidR="000F682D" w:rsidRPr="00EC0B97" w:rsidRDefault="00AD355A" w:rsidP="00C837B3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>
        <w:rPr>
          <w:rFonts w:ascii="GHEA Grapalat" w:eastAsia="Calibri" w:hAnsi="GHEA Grapalat" w:cs="Times New Roman"/>
          <w:b/>
          <w:sz w:val="24"/>
          <w:szCs w:val="24"/>
        </w:rPr>
        <w:t>ԳՅՈՒՂԱՏՆՏԵՍԱԿ</w:t>
      </w:r>
      <w:r w:rsidR="00C837B3" w:rsidRPr="00EC0B97">
        <w:rPr>
          <w:rFonts w:ascii="GHEA Grapalat" w:eastAsia="Calibri" w:hAnsi="GHEA Grapalat" w:cs="Times New Roman"/>
          <w:b/>
          <w:sz w:val="24"/>
          <w:szCs w:val="24"/>
        </w:rPr>
        <w:t>ԱՆ ՆՇԱՆԱԿՈՒԹՅԱՆ ՀՈՂԵՐԻ ՕԳՏԱԳՈՐԾՄԱՆ ԱՐԴՅՈՒՆԱՎԵՏՈՒԹՅԱՆ ԲԱՐՁՐԱՑՄԱՆ</w:t>
      </w:r>
      <w:r w:rsidR="00E93F34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="00C837B3" w:rsidRPr="00EC0B97">
        <w:rPr>
          <w:rFonts w:ascii="GHEA Grapalat" w:eastAsia="Calibri" w:hAnsi="GHEA Grapalat" w:cs="Times New Roman"/>
          <w:b/>
          <w:sz w:val="24"/>
          <w:szCs w:val="24"/>
        </w:rPr>
        <w:t>ՀԱՅԵՑԱԿԱՐԳԻ</w:t>
      </w:r>
    </w:p>
    <w:p w:rsidR="00A72915" w:rsidRPr="00EC0B97" w:rsidRDefault="00A72915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C0B97">
        <w:rPr>
          <w:rFonts w:ascii="Courier New" w:eastAsia="Times New Roman" w:hAnsi="Courier New" w:cs="Courier New"/>
          <w:sz w:val="24"/>
          <w:szCs w:val="24"/>
        </w:rPr>
        <w:t>    </w:t>
      </w:r>
      <w:r w:rsidRPr="00EC0B97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EC0B97">
        <w:rPr>
          <w:rFonts w:ascii="Courier New" w:eastAsia="Times New Roman" w:hAnsi="Courier New" w:cs="Courier New"/>
          <w:sz w:val="24"/>
          <w:szCs w:val="24"/>
        </w:rPr>
        <w:t>  </w:t>
      </w:r>
    </w:p>
    <w:tbl>
      <w:tblPr>
        <w:tblW w:w="14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2693"/>
        <w:gridCol w:w="2552"/>
        <w:gridCol w:w="1559"/>
        <w:gridCol w:w="2127"/>
        <w:gridCol w:w="2268"/>
      </w:tblGrid>
      <w:tr w:rsidR="008A4ADA" w:rsidRPr="00485FC7" w:rsidTr="000778F5">
        <w:trPr>
          <w:trHeight w:val="2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2E0DD3" w:rsidP="003E799A">
            <w:pPr>
              <w:spacing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85FC7">
              <w:rPr>
                <w:rFonts w:ascii="GHEA Grapalat" w:hAnsi="GHEA Grapalat"/>
                <w:b/>
                <w:lang w:val="af-ZA"/>
              </w:rPr>
              <w:t>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3E799A">
            <w:pPr>
              <w:spacing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85FC7">
              <w:rPr>
                <w:rFonts w:ascii="GHEA Grapalat" w:hAnsi="GHEA Grapalat" w:cs="Sylfaen"/>
                <w:b/>
                <w:lang w:val="af-ZA"/>
              </w:rPr>
              <w:t>Միջոցառման</w:t>
            </w:r>
            <w:r w:rsidRPr="00485FC7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485FC7">
              <w:rPr>
                <w:rFonts w:ascii="GHEA Grapalat" w:hAnsi="GHEA Grapalat" w:cs="Sylfaen"/>
                <w:b/>
                <w:lang w:val="af-ZA"/>
              </w:rPr>
              <w:t>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3E799A">
            <w:pPr>
              <w:spacing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485FC7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485FC7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խնդիրը</w:t>
            </w:r>
            <w:proofErr w:type="spellEnd"/>
            <w:r w:rsidRPr="00485FC7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ոլորտում</w:t>
            </w:r>
            <w:proofErr w:type="spellEnd"/>
            <w:r w:rsidRPr="00485FC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իրականացվելիք</w:t>
            </w:r>
            <w:proofErr w:type="spellEnd"/>
            <w:r w:rsidRPr="00485FC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միջոցառման</w:t>
            </w:r>
            <w:proofErr w:type="spellEnd"/>
            <w:r w:rsidRPr="00485FC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նկարագիրը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0778F5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85FC7">
              <w:rPr>
                <w:rFonts w:ascii="GHEA Grapalat" w:hAnsi="GHEA Grapalat" w:cs="Sylfaen"/>
                <w:b/>
              </w:rPr>
              <w:t>Պատասխանատու</w:t>
            </w:r>
            <w:proofErr w:type="spellEnd"/>
            <w:r w:rsidRPr="00485FC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կատարողները</w:t>
            </w:r>
            <w:proofErr w:type="spellEnd"/>
            <w:r w:rsidRPr="00485FC7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համակատարողները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0778F5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85FC7">
              <w:rPr>
                <w:rFonts w:ascii="GHEA Grapalat" w:hAnsi="GHEA Grapalat" w:cs="Sylfaen"/>
                <w:b/>
              </w:rPr>
              <w:t>ժամկետը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0778F5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85FC7">
              <w:rPr>
                <w:rFonts w:ascii="GHEA Grapalat" w:hAnsi="GHEA Grapalat" w:cs="Sylfaen"/>
                <w:b/>
              </w:rPr>
              <w:t>ֆինանսավորման</w:t>
            </w:r>
            <w:proofErr w:type="spellEnd"/>
            <w:r w:rsidRPr="00485FC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աղբյուրը</w:t>
            </w:r>
            <w:proofErr w:type="spellEnd"/>
            <w:r w:rsidRPr="00485FC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ֆինանսական</w:t>
            </w:r>
            <w:proofErr w:type="spellEnd"/>
            <w:r w:rsidRPr="00485FC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միջոցների</w:t>
            </w:r>
            <w:proofErr w:type="spellEnd"/>
            <w:r w:rsidRPr="00485FC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85FC7">
              <w:rPr>
                <w:rFonts w:ascii="GHEA Grapalat" w:hAnsi="GHEA Grapalat" w:cs="Sylfaen"/>
                <w:b/>
              </w:rPr>
              <w:t>չափը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3E799A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85FC7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485FC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85FC7">
              <w:rPr>
                <w:rFonts w:ascii="GHEA Grapalat" w:hAnsi="GHEA Grapalat"/>
                <w:b/>
              </w:rPr>
              <w:t>արդյունք</w:t>
            </w:r>
            <w:proofErr w:type="spellEnd"/>
          </w:p>
        </w:tc>
      </w:tr>
      <w:tr w:rsidR="008A4ADA" w:rsidRPr="00485FC7" w:rsidTr="00C83CD2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85FC7" w:rsidRDefault="008A4ADA" w:rsidP="00C83CD2">
            <w:pPr>
              <w:spacing w:line="240" w:lineRule="auto"/>
              <w:jc w:val="center"/>
              <w:rPr>
                <w:rFonts w:ascii="GHEA Grapalat" w:hAnsi="GHEA Grapalat"/>
                <w:spacing w:val="12"/>
              </w:rPr>
            </w:pPr>
            <w:r w:rsidRPr="00485FC7">
              <w:rPr>
                <w:rFonts w:ascii="GHEA Grapalat" w:hAnsi="GHEA Grapalat"/>
                <w:spacing w:val="12"/>
              </w:rPr>
              <w:t>7</w:t>
            </w:r>
          </w:p>
        </w:tc>
      </w:tr>
      <w:tr w:rsidR="00A221F5" w:rsidRPr="00E93F34" w:rsidTr="000778F5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A221F5" w:rsidP="003E799A">
            <w:pPr>
              <w:spacing w:line="240" w:lineRule="auto"/>
              <w:rPr>
                <w:rFonts w:ascii="GHEA Grapalat" w:hAnsi="GHEA Grapalat"/>
              </w:rPr>
            </w:pPr>
            <w:r w:rsidRPr="00485FC7">
              <w:rPr>
                <w:rFonts w:ascii="GHEA Grapalat" w:hAnsi="GHEA Grapalat"/>
                <w:lang w:val="hy-AM"/>
              </w:rPr>
              <w:t>1</w:t>
            </w:r>
            <w:r w:rsidRPr="00485FC7">
              <w:rPr>
                <w:rFonts w:ascii="GHEA Grapalat" w:hAnsi="GHEA Grapala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3F" w:rsidRPr="00485FC7" w:rsidRDefault="00A221F5" w:rsidP="000778F5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85FC7">
              <w:rPr>
                <w:rFonts w:ascii="GHEA Grapalat" w:hAnsi="GHEA Grapalat" w:cs="Sylfaen"/>
                <w:lang w:val="hy-AM"/>
              </w:rPr>
              <w:t>ՀՀ հողային օրեսգրքում</w:t>
            </w:r>
            <w:r w:rsidRPr="00485FC7">
              <w:rPr>
                <w:rFonts w:ascii="GHEA Grapalat" w:hAnsi="GHEA Grapalat" w:cs="Calibri"/>
              </w:rPr>
              <w:t xml:space="preserve"> </w:t>
            </w:r>
            <w:r w:rsidRPr="00485FC7">
              <w:rPr>
                <w:rFonts w:ascii="GHEA Grapalat" w:hAnsi="GHEA Grapalat" w:cs="Calibri"/>
                <w:lang w:val="ru-RU"/>
              </w:rPr>
              <w:t>փոփոխություններ</w:t>
            </w:r>
            <w:r w:rsidRPr="00485FC7">
              <w:rPr>
                <w:rFonts w:ascii="GHEA Grapalat" w:hAnsi="GHEA Grapalat" w:cs="Calibri"/>
              </w:rPr>
              <w:t xml:space="preserve">ի </w:t>
            </w:r>
            <w:r w:rsidRPr="00485FC7">
              <w:rPr>
                <w:rFonts w:ascii="GHEA Grapalat" w:hAnsi="GHEA Grapalat" w:cs="Calibri"/>
                <w:lang w:val="ru-RU"/>
              </w:rPr>
              <w:t>և</w:t>
            </w:r>
            <w:r w:rsidRPr="00485FC7">
              <w:rPr>
                <w:rFonts w:ascii="GHEA Grapalat" w:hAnsi="GHEA Grapalat" w:cs="Calibri"/>
              </w:rPr>
              <w:t xml:space="preserve"> </w:t>
            </w:r>
            <w:r w:rsidRPr="00485FC7">
              <w:rPr>
                <w:rFonts w:ascii="GHEA Grapalat" w:hAnsi="GHEA Grapalat" w:cs="Calibri"/>
                <w:lang w:val="ru-RU"/>
              </w:rPr>
              <w:t>լրացումներ</w:t>
            </w:r>
            <w:r w:rsidRPr="00485FC7">
              <w:rPr>
                <w:rFonts w:ascii="GHEA Grapalat" w:hAnsi="GHEA Grapalat" w:cs="Calibri"/>
              </w:rPr>
              <w:t>ի</w:t>
            </w:r>
            <w:r w:rsidRPr="00485FC7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="003B5F3F" w:rsidRPr="000778F5">
              <w:rPr>
                <w:rFonts w:ascii="GHEA Grapalat" w:eastAsia="Calibri" w:hAnsi="GHEA Grapalat" w:cs="Calibri"/>
              </w:rPr>
              <w:t>մշակում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C61210" w:rsidP="00C61210">
            <w:pPr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Հ</w:t>
            </w:r>
            <w:r w:rsidRPr="00C61210">
              <w:rPr>
                <w:rFonts w:ascii="GHEA Grapalat" w:hAnsi="GHEA Grapalat"/>
                <w:lang w:val="af-ZA"/>
              </w:rPr>
              <w:t>ողօգտագործման արդյունավետութ</w:t>
            </w:r>
            <w:r>
              <w:rPr>
                <w:rFonts w:ascii="GHEA Grapalat" w:hAnsi="GHEA Grapalat"/>
                <w:lang w:val="af-ZA"/>
              </w:rPr>
              <w:t>յան</w:t>
            </w:r>
            <w:r w:rsidRPr="00C61210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բարձրացման</w:t>
            </w:r>
            <w:r w:rsidRPr="00C61210">
              <w:rPr>
                <w:rFonts w:ascii="GHEA Grapalat" w:hAnsi="GHEA Grapalat"/>
                <w:lang w:val="af-ZA"/>
              </w:rPr>
              <w:t xml:space="preserve"> նախադրյալներ</w:t>
            </w:r>
            <w:r>
              <w:rPr>
                <w:rFonts w:ascii="GHEA Grapalat" w:hAnsi="GHEA Grapalat"/>
                <w:lang w:val="af-ZA"/>
              </w:rPr>
              <w:t xml:space="preserve">ի </w:t>
            </w:r>
            <w:r w:rsidRPr="00C61210">
              <w:rPr>
                <w:rFonts w:ascii="GHEA Grapalat" w:hAnsi="GHEA Grapalat"/>
                <w:lang w:val="af-ZA"/>
              </w:rPr>
              <w:t>և գործուն մեխանիզմներ</w:t>
            </w:r>
            <w:r>
              <w:rPr>
                <w:rFonts w:ascii="GHEA Grapalat" w:hAnsi="GHEA Grapalat"/>
                <w:lang w:val="af-ZA"/>
              </w:rPr>
              <w:t>ի</w:t>
            </w:r>
            <w:r w:rsidRPr="00C61210">
              <w:rPr>
                <w:rFonts w:ascii="GHEA Grapalat" w:hAnsi="GHEA Grapalat"/>
                <w:lang w:val="af-ZA"/>
              </w:rPr>
              <w:t xml:space="preserve"> ստեղծ</w:t>
            </w:r>
            <w:r>
              <w:rPr>
                <w:rFonts w:ascii="GHEA Grapalat" w:hAnsi="GHEA Grapalat"/>
                <w:lang w:val="af-ZA"/>
              </w:rPr>
              <w:t>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485FC7">
              <w:rPr>
                <w:rFonts w:ascii="GHEA Grapalat" w:eastAsia="Calibri" w:hAnsi="GHEA Grapalat" w:cs="Sylfaen"/>
                <w:lang w:val="af-ZA"/>
              </w:rPr>
              <w:t>ՀՀ էկոնոմիկայի նախարարություն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85FC7">
              <w:rPr>
                <w:rFonts w:ascii="GHEA Grapalat" w:hAnsi="GHEA Grapalat"/>
                <w:lang w:val="hy-AM"/>
              </w:rPr>
              <w:t>2020</w:t>
            </w:r>
            <w:r w:rsidR="00ED50A3">
              <w:rPr>
                <w:rFonts w:ascii="GHEA Grapalat" w:hAnsi="GHEA Grapalat"/>
              </w:rPr>
              <w:t>թ</w:t>
            </w:r>
            <w:r w:rsidR="00ED50A3" w:rsidRPr="00ED50A3">
              <w:rPr>
                <w:rFonts w:ascii="GHEA Grapalat" w:hAnsi="GHEA Grapalat"/>
                <w:lang w:val="af-ZA"/>
              </w:rPr>
              <w:t>.</w:t>
            </w:r>
            <w:r w:rsidRPr="00485FC7">
              <w:rPr>
                <w:rFonts w:ascii="GHEA Grapalat" w:hAnsi="GHEA Grapalat"/>
                <w:lang w:val="hy-AM"/>
              </w:rPr>
              <w:t xml:space="preserve"> առաջին կիսամյակ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ED50A3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 w:rsidRPr="00ED50A3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Pr="00ED50A3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C61210" w:rsidP="000A286E">
            <w:pPr>
              <w:spacing w:after="0" w:line="240" w:lineRule="auto"/>
              <w:rPr>
                <w:rFonts w:ascii="GHEA Grapalat" w:hAnsi="GHEA Grapalat"/>
                <w:spacing w:val="12"/>
                <w:lang w:val="hy-AM"/>
              </w:rPr>
            </w:pPr>
            <w:r w:rsidRPr="00485FC7">
              <w:rPr>
                <w:rFonts w:ascii="GHEA Grapalat" w:hAnsi="GHEA Grapalat"/>
                <w:lang w:val="hy-AM"/>
              </w:rPr>
              <w:t>Գյուղատնտեսական նշանակության հողերի նպատակային և արդյունավետ օգտագործում</w:t>
            </w:r>
          </w:p>
        </w:tc>
      </w:tr>
      <w:tr w:rsidR="00A221F5" w:rsidRPr="00ED50A3" w:rsidTr="000778F5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ED50A3" w:rsidRDefault="00A221F5" w:rsidP="003E799A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485FC7">
              <w:rPr>
                <w:rFonts w:ascii="GHEA Grapalat" w:hAnsi="GHEA Grapalat"/>
                <w:lang w:val="hy-AM"/>
              </w:rPr>
              <w:t>2</w:t>
            </w:r>
            <w:r w:rsidRPr="00ED50A3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A221F5" w:rsidP="003E799A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485FC7">
              <w:rPr>
                <w:rFonts w:ascii="GHEA Grapalat" w:hAnsi="GHEA Grapalat" w:cs="Sylfaen"/>
                <w:color w:val="000000"/>
                <w:lang w:val="hy-AM"/>
              </w:rPr>
              <w:t xml:space="preserve">«Գյուղատնտեսական նշանակության հողերը  որպես չօգտագործվող հողեր դասակարգելու չափանիշները և որպես չօգտագործվող հողեր հաշվառելու կարգը </w:t>
            </w:r>
            <w:r w:rsidRPr="00485FC7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հաստատելու մասին» </w:t>
            </w:r>
            <w:r w:rsidR="0029600E" w:rsidRPr="00485FC7">
              <w:rPr>
                <w:rFonts w:ascii="GHEA Grapalat" w:hAnsi="GHEA Grapalat" w:cs="Sylfaen"/>
                <w:color w:val="000000"/>
                <w:lang w:val="hy-AM"/>
              </w:rPr>
              <w:t xml:space="preserve">ՀՀ </w:t>
            </w:r>
            <w:r w:rsidRPr="00485FC7">
              <w:rPr>
                <w:rFonts w:ascii="GHEA Grapalat" w:hAnsi="GHEA Grapalat" w:cs="Sylfaen"/>
                <w:color w:val="000000"/>
                <w:lang w:val="hy-AM"/>
              </w:rPr>
              <w:t>կառավարության որոշման նախագծերի մշակում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3E799A" w:rsidP="003E799A">
            <w:pPr>
              <w:spacing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485FC7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Գյուղատնտեսական հողերի օգտագործման արդյունավետության բարձրացման համար անհրաժեշտ օրենսդրական հենքի </w:t>
            </w:r>
            <w:r w:rsidRPr="00485FC7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ստեղծում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485FC7">
              <w:rPr>
                <w:rFonts w:ascii="GHEA Grapalat" w:eastAsia="Calibri" w:hAnsi="GHEA Grapalat" w:cs="Sylfaen"/>
                <w:lang w:val="af-ZA"/>
              </w:rPr>
              <w:lastRenderedPageBreak/>
              <w:t>ՀՀ էկոնոմիկայի նախարարություն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ED50A3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85FC7">
              <w:rPr>
                <w:rFonts w:ascii="GHEA Grapalat" w:hAnsi="GHEA Grapalat"/>
                <w:lang w:val="hy-AM"/>
              </w:rPr>
              <w:t>2020</w:t>
            </w:r>
            <w:r w:rsidR="00ED50A3">
              <w:rPr>
                <w:rFonts w:ascii="GHEA Grapalat" w:hAnsi="GHEA Grapalat"/>
              </w:rPr>
              <w:t>թ</w:t>
            </w:r>
            <w:r w:rsidR="00ED50A3" w:rsidRPr="00ED50A3">
              <w:rPr>
                <w:rFonts w:ascii="GHEA Grapalat" w:hAnsi="GHEA Grapalat"/>
                <w:lang w:val="af-ZA"/>
              </w:rPr>
              <w:t>.</w:t>
            </w:r>
            <w:r w:rsidRPr="00485FC7">
              <w:rPr>
                <w:rFonts w:ascii="GHEA Grapalat" w:hAnsi="GHEA Grapalat"/>
                <w:lang w:val="hy-AM"/>
              </w:rPr>
              <w:t xml:space="preserve"> առաջին կիսամյակ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ED50A3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 w:rsidRPr="00ED50A3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Pr="00ED50A3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3E799A" w:rsidP="003E799A">
            <w:pPr>
              <w:spacing w:after="0" w:line="240" w:lineRule="auto"/>
              <w:rPr>
                <w:rFonts w:ascii="GHEA Grapalat" w:hAnsi="GHEA Grapalat"/>
                <w:spacing w:val="12"/>
                <w:lang w:val="hy-AM"/>
              </w:rPr>
            </w:pPr>
            <w:r w:rsidRPr="00485FC7">
              <w:rPr>
                <w:rFonts w:ascii="GHEA Grapalat" w:hAnsi="GHEA Grapalat"/>
                <w:spacing w:val="12"/>
                <w:lang w:val="hy-AM"/>
              </w:rPr>
              <w:t>Չօգտագործվող հողերի հաշվառում</w:t>
            </w:r>
          </w:p>
        </w:tc>
      </w:tr>
      <w:tr w:rsidR="008A4ADA" w:rsidRPr="00485FC7" w:rsidTr="000778F5">
        <w:trPr>
          <w:trHeight w:val="1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AD355A" w:rsidP="003E799A">
            <w:p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 w:rsidR="008A4ADA" w:rsidRPr="00485FC7">
              <w:rPr>
                <w:rFonts w:ascii="GHEA Grapalat" w:hAnsi="GHEA Grapala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4C4AF5" w:rsidP="003E799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485FC7">
              <w:rPr>
                <w:rFonts w:ascii="GHEA Grapalat" w:eastAsia="Times New Roman" w:hAnsi="GHEA Grapalat" w:cs="Times New Roman"/>
              </w:rPr>
              <w:t>«</w:t>
            </w:r>
            <w:proofErr w:type="spellStart"/>
            <w:r w:rsidR="00B47A7E" w:rsidRPr="00485FC7">
              <w:rPr>
                <w:rFonts w:ascii="GHEA Grapalat" w:eastAsia="Times New Roman" w:hAnsi="GHEA Grapalat" w:cs="Times New Roman"/>
              </w:rPr>
              <w:t>Գյուղատնտեսական</w:t>
            </w:r>
            <w:proofErr w:type="spellEnd"/>
            <w:r w:rsidR="00B47A7E" w:rsidRPr="00485FC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47A7E" w:rsidRPr="00485FC7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="00B47A7E" w:rsidRPr="00485FC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47A7E" w:rsidRPr="00485FC7">
              <w:rPr>
                <w:rFonts w:ascii="GHEA Grapalat" w:eastAsia="Times New Roman" w:hAnsi="GHEA Grapalat" w:cs="Times New Roman"/>
              </w:rPr>
              <w:t>մասին</w:t>
            </w:r>
            <w:proofErr w:type="spellEnd"/>
            <w:r w:rsidRPr="00485FC7">
              <w:rPr>
                <w:rFonts w:ascii="GHEA Grapalat" w:eastAsia="Times New Roman" w:hAnsi="GHEA Grapalat" w:cs="Times New Roman"/>
              </w:rPr>
              <w:t>»</w:t>
            </w:r>
            <w:r w:rsidRPr="00485FC7">
              <w:rPr>
                <w:rFonts w:ascii="GHEA Grapalat" w:eastAsia="Times New Roman" w:hAnsi="GHEA Grapalat" w:cs="Times New Roman"/>
                <w:lang w:val="hy-AM"/>
              </w:rPr>
              <w:t xml:space="preserve"> ՀՀ </w:t>
            </w:r>
            <w:proofErr w:type="spellStart"/>
            <w:r w:rsidR="00B47A7E" w:rsidRPr="00485FC7">
              <w:rPr>
                <w:rFonts w:ascii="GHEA Grapalat" w:eastAsia="Times New Roman" w:hAnsi="GHEA Grapalat" w:cs="Times New Roman"/>
              </w:rPr>
              <w:t>օրենքի</w:t>
            </w:r>
            <w:proofErr w:type="spellEnd"/>
            <w:r w:rsidR="00B47A7E" w:rsidRPr="00485FC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47A7E" w:rsidRPr="00485FC7">
              <w:rPr>
                <w:rFonts w:ascii="GHEA Grapalat" w:eastAsia="Times New Roman" w:hAnsi="GHEA Grapalat" w:cs="Times New Roman"/>
              </w:rPr>
              <w:t>մշակ</w:t>
            </w:r>
            <w:proofErr w:type="spellEnd"/>
            <w:r w:rsidRPr="00485FC7">
              <w:rPr>
                <w:rFonts w:ascii="GHEA Grapalat" w:eastAsia="Times New Roman" w:hAnsi="GHEA Grapalat" w:cs="Times New Roman"/>
                <w:lang w:val="hy-AM"/>
              </w:rPr>
              <w:t>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F135CB" w:rsidP="00C21D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Գյուղատնտեսական</w:t>
            </w:r>
            <w:proofErr w:type="spellEnd"/>
            <w:r w:rsidRPr="00485FC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Pr="00485FC7">
              <w:rPr>
                <w:rFonts w:ascii="GHEA Grapalat" w:eastAsia="Times New Roman" w:hAnsi="GHEA Grapalat" w:cs="Times New Roman"/>
                <w:lang w:val="hy-AM"/>
              </w:rPr>
              <w:t xml:space="preserve"> տեսակների</w:t>
            </w:r>
            <w:r w:rsidR="00C21D8A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="00C21D8A">
              <w:rPr>
                <w:rFonts w:ascii="GHEA Grapalat" w:eastAsia="Times New Roman" w:hAnsi="GHEA Grapalat" w:cs="Times New Roman"/>
              </w:rPr>
              <w:t>տնտեսության</w:t>
            </w:r>
            <w:proofErr w:type="spellEnd"/>
            <w:r w:rsidR="00C21D8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C21D8A">
              <w:rPr>
                <w:rFonts w:ascii="GHEA Grapalat" w:eastAsia="Times New Roman" w:hAnsi="GHEA Grapalat" w:cs="Times New Roman"/>
              </w:rPr>
              <w:t>կարգավիճակի</w:t>
            </w:r>
            <w:proofErr w:type="spellEnd"/>
            <w:r w:rsidR="00C21D8A">
              <w:rPr>
                <w:rFonts w:ascii="GHEA Grapalat" w:eastAsia="Times New Roman" w:hAnsi="GHEA Grapalat" w:cs="Times New Roman"/>
              </w:rPr>
              <w:t xml:space="preserve"> </w:t>
            </w:r>
            <w:r w:rsidRPr="00485FC7">
              <w:rPr>
                <w:rFonts w:ascii="GHEA Grapalat" w:eastAsia="Times New Roman" w:hAnsi="GHEA Grapalat" w:cs="Times New Roman"/>
                <w:lang w:val="hy-AM"/>
              </w:rPr>
              <w:t xml:space="preserve"> հստակեցում </w:t>
            </w:r>
            <w:r w:rsidR="00C21D8A">
              <w:rPr>
                <w:rFonts w:ascii="GHEA Grapalat" w:eastAsia="Times New Roman" w:hAnsi="GHEA Grapalat" w:cs="Times New Roman"/>
              </w:rPr>
              <w:t>և</w:t>
            </w:r>
            <w:r w:rsidRPr="00485FC7">
              <w:rPr>
                <w:rFonts w:ascii="GHEA Grapalat" w:eastAsia="Times New Roman" w:hAnsi="GHEA Grapalat" w:cs="Times New Roman"/>
                <w:lang w:val="hy-AM"/>
              </w:rPr>
              <w:t xml:space="preserve"> կանոնակարգում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9" w:rsidRPr="00485FC7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85FC7">
              <w:rPr>
                <w:rFonts w:ascii="GHEA Grapalat" w:eastAsia="Calibri" w:hAnsi="GHEA Grapalat" w:cs="Sylfaen"/>
                <w:lang w:val="af-ZA"/>
              </w:rPr>
              <w:t>ՀՀ էկոնոմիկայի նախարարություն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EC0B97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85FC7">
              <w:rPr>
                <w:rFonts w:ascii="GHEA Grapalat" w:eastAsia="Times New Roman" w:hAnsi="GHEA Grapalat" w:cs="Times New Roman"/>
                <w:lang w:val="hy-AM"/>
              </w:rPr>
              <w:t>2020թ</w:t>
            </w:r>
            <w:r w:rsidRPr="00485FC7">
              <w:rPr>
                <w:rFonts w:ascii="GHEA Grapalat" w:eastAsia="Times New Roman" w:hAnsi="GHEA Grapalat" w:cs="Times New Roman"/>
              </w:rPr>
              <w:t xml:space="preserve">. </w:t>
            </w:r>
            <w:r w:rsidRPr="00485FC7">
              <w:rPr>
                <w:rFonts w:ascii="GHEA Grapalat" w:eastAsia="Times New Roman" w:hAnsi="GHEA Grapalat" w:cs="Times New Roman"/>
                <w:lang w:val="hy-AM"/>
              </w:rPr>
              <w:t>երկրորդ եռամսյակ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EC0B97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 w:rsidRPr="00485FC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Pr="00485FC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85FC7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544D07" w:rsidP="00544D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Թիրախավորված</w:t>
            </w:r>
            <w:r w:rsidR="00C6121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af-ZA"/>
              </w:rPr>
              <w:t>պետական օժանդակություն</w:t>
            </w:r>
            <w:r w:rsidR="000E125A">
              <w:rPr>
                <w:rFonts w:ascii="GHEA Grapalat" w:eastAsia="Times New Roman" w:hAnsi="GHEA Grapalat" w:cs="Times New Roman"/>
                <w:lang w:val="af-ZA"/>
              </w:rPr>
              <w:t>, հաշվառված գյուղացիական տնտեսություն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</w:p>
        </w:tc>
      </w:tr>
      <w:tr w:rsidR="008A4ADA" w:rsidRPr="005E142A" w:rsidTr="000778F5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AD355A" w:rsidP="003E799A">
            <w:pPr>
              <w:spacing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  <w:r w:rsidR="008A4ADA" w:rsidRPr="00485FC7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79435A" w:rsidP="005E142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Գյուղատնտեսական</w:t>
            </w:r>
            <w:r w:rsidR="00A221F5" w:rsidRPr="00485FC7">
              <w:rPr>
                <w:rFonts w:ascii="GHEA Grapalat" w:hAnsi="GHEA Grapalat" w:cs="Sylfaen"/>
                <w:color w:val="000000"/>
                <w:lang w:val="hy-AM"/>
              </w:rPr>
              <w:t xml:space="preserve"> նշանակության հողերի թվայնացված աշխարհագրական քարտեզների ստեղծում, կադաստրային տվյալների բազայի ներդնում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3E799A" w:rsidP="003E799A">
            <w:pPr>
              <w:spacing w:line="240" w:lineRule="auto"/>
              <w:rPr>
                <w:rFonts w:ascii="GHEA Grapalat" w:hAnsi="GHEA Grapalat" w:cs="Times New Roman"/>
                <w:lang w:val="hy-AM" w:eastAsia="ru-RU"/>
              </w:rPr>
            </w:pPr>
            <w:r w:rsidRPr="00485FC7">
              <w:rPr>
                <w:rFonts w:ascii="GHEA Grapalat" w:hAnsi="GHEA Grapalat" w:cs="Times New Roman"/>
                <w:lang w:val="hy-AM" w:eastAsia="ru-RU"/>
              </w:rPr>
              <w:t xml:space="preserve">Փաստացի հողօգտագործման և </w:t>
            </w:r>
            <w:r w:rsidR="006834BF" w:rsidRPr="00485FC7">
              <w:rPr>
                <w:rFonts w:ascii="GHEA Grapalat" w:hAnsi="GHEA Grapalat" w:cs="Times New Roman"/>
                <w:lang w:val="hy-AM" w:eastAsia="ru-RU"/>
              </w:rPr>
              <w:t>կադաստրային տվյալների հստակեցում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85FC7">
              <w:rPr>
                <w:rFonts w:ascii="GHEA Grapalat" w:eastAsia="Times New Roman" w:hAnsi="GHEA Grapalat" w:cs="Times New Roman"/>
                <w:lang w:val="hy-AM"/>
              </w:rPr>
              <w:t>ՀՀ կադաստրի կոմիտե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29600E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5E142A">
              <w:rPr>
                <w:rFonts w:ascii="GHEA Grapalat" w:hAnsi="GHEA Grapalat"/>
                <w:lang w:val="hy-AM"/>
              </w:rPr>
              <w:t>2020</w:t>
            </w:r>
            <w:r w:rsidR="005E142A" w:rsidRPr="005E142A">
              <w:rPr>
                <w:rFonts w:ascii="GHEA Grapalat" w:hAnsi="GHEA Grapalat"/>
                <w:lang w:val="hy-AM"/>
              </w:rPr>
              <w:t>-2029թթ.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5" w:rsidRPr="00485FC7" w:rsidRDefault="00A221F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85FC7">
              <w:rPr>
                <w:rFonts w:ascii="GHEA Grapalat" w:eastAsia="Times New Roman" w:hAnsi="GHEA Grapalat" w:cs="Times New Roman"/>
                <w:lang w:val="hy-AM"/>
              </w:rPr>
              <w:t>ՀՀ պետական բյուջե,</w:t>
            </w:r>
          </w:p>
          <w:p w:rsidR="008A4ADA" w:rsidRPr="00485FC7" w:rsidRDefault="00A221F5" w:rsidP="000778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85FC7">
              <w:rPr>
                <w:rFonts w:ascii="GHEA Grapalat" w:eastAsia="Times New Roman" w:hAnsi="GHEA Grapalat" w:cs="Times New Roman"/>
                <w:lang w:val="hy-AM"/>
              </w:rPr>
              <w:t>ՀՀ օրենքով չարգելված այլ աղբյուրներ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85FC7" w:rsidRDefault="003E799A" w:rsidP="003E799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485FC7">
              <w:rPr>
                <w:rFonts w:ascii="GHEA Grapalat" w:eastAsia="Times New Roman" w:hAnsi="GHEA Grapalat" w:cs="Times New Roman"/>
                <w:lang w:val="hy-AM"/>
              </w:rPr>
              <w:t>Ճշգրիտ քարտեզագրական տվյալների ստացում</w:t>
            </w:r>
          </w:p>
        </w:tc>
      </w:tr>
      <w:tr w:rsidR="00CA5E95" w:rsidRPr="005E142A" w:rsidTr="000778F5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CA5E95" w:rsidRDefault="00AD355A" w:rsidP="003E799A">
            <w:pPr>
              <w:spacing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  <w:r w:rsidR="00CA5E95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CA5E95" w:rsidRDefault="00CA5E95" w:rsidP="003E799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Հողային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բարեփոխումների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զուգընթաց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իրազեկվածության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բարձրացմանն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ուղղված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միջոցառումների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իրականացում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CA5E95" w:rsidRDefault="00CA5E95" w:rsidP="00CA5E95">
            <w:pPr>
              <w:spacing w:line="240" w:lineRule="auto"/>
              <w:rPr>
                <w:rFonts w:ascii="GHEA Grapalat" w:hAnsi="GHEA Grapalat" w:cs="Times New Roman"/>
                <w:lang w:eastAsia="ru-RU"/>
              </w:rPr>
            </w:pPr>
            <w:proofErr w:type="spellStart"/>
            <w:r>
              <w:rPr>
                <w:rFonts w:ascii="GHEA Grapalat" w:hAnsi="GHEA Grapalat" w:cs="Times New Roman"/>
                <w:lang w:eastAsia="ru-RU"/>
              </w:rPr>
              <w:t>Հանրային</w:t>
            </w:r>
            <w:proofErr w:type="spellEnd"/>
            <w:r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իրազեկվածության</w:t>
            </w:r>
            <w:proofErr w:type="spellEnd"/>
            <w:r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բարձրացում</w:t>
            </w:r>
            <w:proofErr w:type="spellEnd"/>
            <w:r w:rsidR="00DE3B80">
              <w:rPr>
                <w:rFonts w:ascii="GHEA Grapalat" w:hAnsi="GHEA Grapalat" w:cs="Times New Roman"/>
                <w:lang w:eastAsia="ru-RU"/>
              </w:rPr>
              <w:t xml:space="preserve">՝ </w:t>
            </w:r>
            <w:proofErr w:type="spellStart"/>
            <w:r w:rsidR="00DE3B80">
              <w:rPr>
                <w:rFonts w:ascii="GHEA Grapalat" w:hAnsi="GHEA Grapalat" w:cs="Times New Roman"/>
                <w:lang w:eastAsia="ru-RU"/>
              </w:rPr>
              <w:t>հողային</w:t>
            </w:r>
            <w:proofErr w:type="spellEnd"/>
            <w:r w:rsidR="00DE3B80"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 w:rsidR="00DE3B80">
              <w:rPr>
                <w:rFonts w:ascii="GHEA Grapalat" w:hAnsi="GHEA Grapalat" w:cs="Times New Roman"/>
                <w:lang w:eastAsia="ru-RU"/>
              </w:rPr>
              <w:t>հարաբերությունների</w:t>
            </w:r>
            <w:proofErr w:type="spellEnd"/>
            <w:r w:rsidR="00DE3B80"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 w:rsidR="00DE3B80">
              <w:rPr>
                <w:rFonts w:ascii="GHEA Grapalat" w:hAnsi="GHEA Grapalat" w:cs="Times New Roman"/>
                <w:lang w:eastAsia="ru-RU"/>
              </w:rPr>
              <w:t>կարգավորման</w:t>
            </w:r>
            <w:proofErr w:type="spellEnd"/>
            <w:r w:rsidR="00DE3B80"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 w:rsidR="00DE3B80">
              <w:rPr>
                <w:rFonts w:ascii="GHEA Grapalat" w:hAnsi="GHEA Grapalat" w:cs="Times New Roman"/>
                <w:lang w:eastAsia="ru-RU"/>
              </w:rPr>
              <w:t>ոլորտում</w:t>
            </w:r>
            <w:proofErr w:type="spellEnd"/>
            <w:r>
              <w:rPr>
                <w:rFonts w:ascii="GHEA Grapalat" w:hAnsi="GHEA Grapalat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CA5E95" w:rsidRDefault="00CA5E95" w:rsidP="000778F5">
            <w:pPr>
              <w:jc w:val="center"/>
              <w:rPr>
                <w:rFonts w:ascii="GHEA Grapalat" w:hAnsi="GHEA Grapalat" w:cs="Times New Roman"/>
                <w:lang w:val="hy-AM" w:eastAsia="ru-RU"/>
              </w:rPr>
            </w:pPr>
            <w:r w:rsidRPr="00CA5E95">
              <w:rPr>
                <w:rFonts w:ascii="GHEA Grapalat" w:hAnsi="GHEA Grapalat" w:cs="Times New Roman"/>
                <w:lang w:val="hy-AM" w:eastAsia="ru-RU"/>
              </w:rPr>
              <w:t>ՀՀ էկոնոմիկայի նախարարություն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CA5E95" w:rsidRDefault="00CA5E95" w:rsidP="000778F5">
            <w:pPr>
              <w:jc w:val="center"/>
              <w:rPr>
                <w:rFonts w:ascii="GHEA Grapalat" w:hAnsi="GHEA Grapalat" w:cs="Times New Roman"/>
                <w:lang w:eastAsia="ru-RU"/>
              </w:rPr>
            </w:pPr>
            <w:r w:rsidRPr="00CA5E95">
              <w:rPr>
                <w:rFonts w:ascii="GHEA Grapalat" w:hAnsi="GHEA Grapalat" w:cs="Times New Roman"/>
                <w:lang w:val="hy-AM" w:eastAsia="ru-RU"/>
              </w:rPr>
              <w:t xml:space="preserve">2020թ. </w:t>
            </w:r>
            <w:r>
              <w:rPr>
                <w:rFonts w:ascii="GHEA Grapalat" w:hAnsi="GHEA Grapalat" w:cs="Times New Roman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շարունակա-կան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CA5E95" w:rsidRDefault="00CA5E95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 New Roman"/>
                <w:lang w:val="hy-AM" w:eastAsia="ru-RU"/>
              </w:rPr>
            </w:pPr>
            <w:r w:rsidRPr="00485FC7">
              <w:rPr>
                <w:rFonts w:ascii="GHEA Grapalat" w:eastAsia="Times New Roman" w:hAnsi="GHEA Grapalat" w:cs="Times New Roman"/>
                <w:lang w:val="hy-AM"/>
              </w:rPr>
              <w:t>ՀՀ օրենքով չարգելված այլ աղբյուրներ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5" w:rsidRPr="00DE3B80" w:rsidRDefault="00DE3B80" w:rsidP="003E799A">
            <w:pPr>
              <w:spacing w:before="100" w:beforeAutospacing="1" w:after="100" w:afterAutospacing="1" w:line="240" w:lineRule="auto"/>
              <w:rPr>
                <w:rFonts w:ascii="GHEA Grapalat" w:hAnsi="GHEA Grapalat" w:cs="Times New Roman"/>
                <w:lang w:eastAsia="ru-RU"/>
              </w:rPr>
            </w:pPr>
            <w:proofErr w:type="spellStart"/>
            <w:r>
              <w:rPr>
                <w:rFonts w:ascii="GHEA Grapalat" w:hAnsi="GHEA Grapalat" w:cs="Times New Roman"/>
                <w:lang w:eastAsia="ru-RU"/>
              </w:rPr>
              <w:t>Հողերի</w:t>
            </w:r>
            <w:proofErr w:type="spellEnd"/>
            <w:r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խոշորացում</w:t>
            </w:r>
            <w:proofErr w:type="spellEnd"/>
            <w:r w:rsidR="000E125A">
              <w:rPr>
                <w:rFonts w:ascii="GHEA Grapalat" w:hAnsi="GHEA Grapalat" w:cs="Times New Roman"/>
                <w:lang w:eastAsia="ru-RU"/>
              </w:rPr>
              <w:t xml:space="preserve">, </w:t>
            </w:r>
            <w:proofErr w:type="spellStart"/>
            <w:r w:rsidR="000E125A">
              <w:rPr>
                <w:rFonts w:ascii="GHEA Grapalat" w:hAnsi="GHEA Grapalat" w:cs="Times New Roman"/>
                <w:lang w:eastAsia="ru-RU"/>
              </w:rPr>
              <w:t>իրազեկված</w:t>
            </w:r>
            <w:proofErr w:type="spellEnd"/>
            <w:r w:rsidR="000E125A">
              <w:rPr>
                <w:rFonts w:ascii="GHEA Grapalat" w:hAnsi="GHEA Grapalat" w:cs="Times New Roman"/>
                <w:lang w:eastAsia="ru-RU"/>
              </w:rPr>
              <w:t xml:space="preserve"> </w:t>
            </w:r>
            <w:proofErr w:type="spellStart"/>
            <w:r w:rsidR="000E125A">
              <w:rPr>
                <w:rFonts w:ascii="GHEA Grapalat" w:hAnsi="GHEA Grapalat" w:cs="Times New Roman"/>
                <w:lang w:eastAsia="ru-RU"/>
              </w:rPr>
              <w:t>տնտեսավարողներ</w:t>
            </w:r>
            <w:proofErr w:type="spellEnd"/>
          </w:p>
        </w:tc>
      </w:tr>
      <w:tr w:rsidR="00AD355A" w:rsidRPr="00E93F34" w:rsidTr="000778F5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ED50A3" w:rsidRDefault="00AD355A" w:rsidP="00AE0C0D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6</w:t>
            </w:r>
            <w:r w:rsidRPr="00ED50A3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485FC7" w:rsidRDefault="00AD355A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85FC7">
              <w:rPr>
                <w:rFonts w:ascii="GHEA Grapalat" w:hAnsi="GHEA Grapalat" w:cs="Sylfaen"/>
                <w:lang w:val="hy-AM"/>
              </w:rPr>
              <w:t>Հ</w:t>
            </w:r>
            <w:r w:rsidRPr="00485FC7">
              <w:rPr>
                <w:rFonts w:ascii="GHEA Grapalat" w:hAnsi="GHEA Grapalat"/>
                <w:lang w:val="hy-AM"/>
              </w:rPr>
              <w:t>ողային բանկի ստեղծում և գործունեության իրավական կարգավորում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C61210" w:rsidRDefault="00AD355A" w:rsidP="00AE0C0D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485FC7">
              <w:rPr>
                <w:rFonts w:ascii="GHEA Grapalat" w:hAnsi="GHEA Grapalat"/>
                <w:lang w:val="hy-AM"/>
              </w:rPr>
              <w:t>Հողի շուկայի զարգաց</w:t>
            </w:r>
            <w:r w:rsidRPr="00C61210">
              <w:rPr>
                <w:rFonts w:ascii="GHEA Grapalat" w:hAnsi="GHEA Grapalat"/>
                <w:lang w:val="hy-AM"/>
              </w:rPr>
              <w:t>մում, հողային բանկի լիազորություն-ների և պարտավորութ-յունների սահմանում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485FC7" w:rsidRDefault="00AD355A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85FC7">
              <w:rPr>
                <w:rFonts w:ascii="GHEA Grapalat" w:eastAsia="Calibri" w:hAnsi="GHEA Grapalat" w:cs="Sylfaen"/>
                <w:lang w:val="af-ZA"/>
              </w:rPr>
              <w:t>ՀՀ էկոնոմիկայի նախարարություն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485FC7" w:rsidRDefault="00AD355A" w:rsidP="000778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85FC7">
              <w:rPr>
                <w:rFonts w:ascii="GHEA Grapalat" w:hAnsi="GHEA Grapalat"/>
              </w:rPr>
              <w:t>2020թ.</w:t>
            </w:r>
            <w:r w:rsidRPr="00485FC7">
              <w:rPr>
                <w:rFonts w:ascii="GHEA Grapalat" w:hAnsi="GHEA Grapalat"/>
                <w:lang w:val="hy-AM"/>
              </w:rPr>
              <w:t xml:space="preserve"> </w:t>
            </w:r>
            <w:r w:rsidRPr="00485FC7">
              <w:rPr>
                <w:rFonts w:ascii="GHEA Grapalat" w:eastAsia="Times New Roman" w:hAnsi="GHEA Grapalat" w:cs="Times New Roman"/>
                <w:lang w:val="hy-AM"/>
              </w:rPr>
              <w:t>դեկտեմբեր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485FC7" w:rsidRDefault="00AD355A" w:rsidP="000778F5">
            <w:pPr>
              <w:spacing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485FC7">
              <w:rPr>
                <w:rFonts w:ascii="GHEA Grapalat" w:hAnsi="GHEA Grapalat"/>
                <w:lang w:val="hy-AM"/>
              </w:rPr>
              <w:t>ՀՀ օրենքով չարգելված այլ աղբյուրներ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5A" w:rsidRPr="00485FC7" w:rsidRDefault="00AD355A" w:rsidP="00AE0C0D">
            <w:pPr>
              <w:spacing w:after="0" w:line="240" w:lineRule="auto"/>
              <w:rPr>
                <w:rFonts w:ascii="GHEA Grapalat" w:hAnsi="GHEA Grapalat"/>
                <w:spacing w:val="12"/>
                <w:lang w:val="hy-AM"/>
              </w:rPr>
            </w:pPr>
            <w:r w:rsidRPr="00AD355A">
              <w:rPr>
                <w:rFonts w:ascii="GHEA Grapalat" w:hAnsi="GHEA Grapalat"/>
                <w:spacing w:val="12"/>
                <w:lang w:val="hy-AM"/>
              </w:rPr>
              <w:t>Հողերի մշակման արդյունավետության բարձրացում, եկամտաբերության աճ, կոոպերատիվների և ֆերմերային խմբերի ստեղծման խթանում</w:t>
            </w:r>
          </w:p>
        </w:tc>
      </w:tr>
      <w:tr w:rsidR="00F032D3" w:rsidRPr="00E93F34" w:rsidTr="000778F5">
        <w:trPr>
          <w:trHeight w:val="2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ED50A3" w:rsidRDefault="00AD355A" w:rsidP="00AE0C0D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7</w:t>
            </w:r>
            <w:r w:rsidR="00F032D3" w:rsidRPr="00ED50A3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AC5720" w:rsidRDefault="00F032D3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Հողերի խոշորացում՝ </w:t>
            </w:r>
            <w:r w:rsidRPr="00AC5720">
              <w:rPr>
                <w:rFonts w:ascii="GHEA Grapalat" w:hAnsi="GHEA Grapalat"/>
                <w:lang w:val="hy-AM"/>
              </w:rPr>
              <w:t>հողերի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E2B57">
              <w:rPr>
                <w:rFonts w:ascii="GHEA Grapalat" w:hAnsi="GHEA Grapalat"/>
                <w:lang w:val="hy-AM"/>
              </w:rPr>
              <w:t>կոնսոլիդաց</w:t>
            </w:r>
            <w:r>
              <w:rPr>
                <w:rFonts w:ascii="GHEA Grapalat" w:hAnsi="GHEA Grapalat"/>
                <w:lang w:val="hy-AM"/>
              </w:rPr>
              <w:t>ման միջոցով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85FC7" w:rsidRDefault="00F032D3" w:rsidP="00AE0C0D">
            <w:p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Հողերի չմշակման պատճառ հանդիսացող՝ սեփականաշնորհված հողակտորների մասնատվածության խոչընդոտըվերացնելու նպատակով՝ գ</w:t>
            </w:r>
            <w:r w:rsidRPr="006E2B57">
              <w:rPr>
                <w:rFonts w:ascii="GHEA Grapalat" w:hAnsi="GHEA Grapalat"/>
                <w:lang w:val="hy-AM"/>
              </w:rPr>
              <w:t xml:space="preserve">յուղացիական տնտեսությունների առանձին տրոհված հողակտորների </w:t>
            </w:r>
            <w:r>
              <w:rPr>
                <w:rFonts w:ascii="GHEA Grapalat" w:hAnsi="GHEA Grapalat"/>
                <w:lang w:val="hy-AM"/>
              </w:rPr>
              <w:t>միավոր</w:t>
            </w:r>
            <w:r w:rsidRPr="006E2B57">
              <w:rPr>
                <w:rFonts w:ascii="GHEA Grapalat" w:hAnsi="GHEA Grapalat"/>
                <w:lang w:val="hy-AM"/>
              </w:rPr>
              <w:softHyphen/>
              <w:t>ման (կոնսոլիդացման) ծրագրերի իրականացում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312F46" w:rsidRDefault="00F032D3" w:rsidP="000778F5">
            <w:pPr>
              <w:spacing w:after="0" w:line="24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312F46">
              <w:rPr>
                <w:rFonts w:ascii="GHEA Grapalat" w:hAnsi="GHEA Grapalat" w:cs="Calibri"/>
                <w:lang w:val="hy-AM"/>
              </w:rPr>
              <w:t>ՀՀ էկոնոմիկայի նախարարություն</w:t>
            </w:r>
          </w:p>
          <w:p w:rsidR="00F032D3" w:rsidRPr="00312F46" w:rsidRDefault="00F032D3" w:rsidP="000778F5">
            <w:pPr>
              <w:spacing w:after="0"/>
              <w:jc w:val="center"/>
              <w:rPr>
                <w:rFonts w:ascii="GHEA Grapalat" w:hAnsi="GHEA Grapalat" w:cs="Calibri"/>
                <w:lang w:val="hy-AM"/>
              </w:rPr>
            </w:pPr>
            <w:r w:rsidRPr="00312F46">
              <w:rPr>
                <w:rFonts w:ascii="GHEA Grapalat" w:hAnsi="GHEA Grapalat" w:cs="Calibri"/>
                <w:lang w:val="hy-AM"/>
              </w:rPr>
              <w:t>ՀՀ անշարժ գույքի պետական կոմիտե,</w:t>
            </w:r>
          </w:p>
          <w:p w:rsidR="00F032D3" w:rsidRPr="00312F46" w:rsidRDefault="00F032D3" w:rsidP="000778F5">
            <w:pPr>
              <w:spacing w:after="0" w:line="240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ՊԳԿ</w:t>
            </w:r>
            <w:r w:rsidRPr="00312F46">
              <w:rPr>
                <w:rFonts w:ascii="GHEA Grapalat" w:hAnsi="GHEA Grapalat" w:cs="Calibri"/>
                <w:lang w:val="hy-AM"/>
              </w:rPr>
              <w:t xml:space="preserve"> (Արմավիրի մարզ</w:t>
            </w:r>
            <w:r>
              <w:rPr>
                <w:rFonts w:ascii="GHEA Grapalat" w:hAnsi="GHEA Grapalat" w:cs="Calibri"/>
                <w:lang w:val="hy-AM"/>
              </w:rPr>
              <w:t>ում</w:t>
            </w:r>
            <w:r w:rsidRPr="00312F46">
              <w:rPr>
                <w:rFonts w:ascii="GHEA Grapalat" w:hAnsi="GHEA Grapalat" w:cs="Calibri"/>
                <w:lang w:val="hy-AM"/>
              </w:rPr>
              <w:t>),</w:t>
            </w:r>
            <w:r>
              <w:rPr>
                <w:rFonts w:ascii="GHEA Grapalat" w:hAnsi="GHEA Grapalat" w:cs="Calibri"/>
                <w:lang w:val="hy-AM"/>
              </w:rPr>
              <w:t xml:space="preserve"> ՖԶԳ,</w:t>
            </w:r>
            <w:r w:rsidRPr="00312F46">
              <w:rPr>
                <w:rFonts w:ascii="GHEA Grapalat" w:hAnsi="GHEA Grapalat" w:cs="Calibri"/>
                <w:lang w:val="hy-AM"/>
              </w:rPr>
              <w:t xml:space="preserve"> միջազգային</w:t>
            </w:r>
            <w:r>
              <w:rPr>
                <w:rFonts w:ascii="GHEA Grapalat" w:hAnsi="GHEA Grapalat" w:cs="Calibri"/>
                <w:lang w:val="hy-AM"/>
              </w:rPr>
              <w:t xml:space="preserve"> այլ</w:t>
            </w:r>
            <w:r w:rsidRPr="00312F46">
              <w:rPr>
                <w:rFonts w:ascii="GHEA Grapalat" w:hAnsi="GHEA Grapalat" w:cs="Calibri"/>
                <w:lang w:val="hy-AM"/>
              </w:rPr>
              <w:t xml:space="preserve"> կազմակերպու</w:t>
            </w:r>
            <w:r w:rsidRPr="00312F46">
              <w:rPr>
                <w:rFonts w:ascii="GHEA Grapalat" w:hAnsi="GHEA Grapalat" w:cs="Calibri"/>
                <w:lang w:val="hy-AM"/>
              </w:rPr>
              <w:softHyphen/>
              <w:t>թյուններ</w:t>
            </w:r>
          </w:p>
          <w:p w:rsidR="00F032D3" w:rsidRPr="00312F46" w:rsidRDefault="00F032D3" w:rsidP="000778F5">
            <w:pPr>
              <w:spacing w:after="0" w:line="240" w:lineRule="auto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CA5E95" w:rsidRDefault="00F032D3" w:rsidP="000778F5">
            <w:pPr>
              <w:spacing w:after="0" w:line="240" w:lineRule="auto"/>
              <w:jc w:val="center"/>
              <w:rPr>
                <w:rFonts w:ascii="GHEA Grapalat" w:hAnsi="GHEA Grapalat" w:cs="Times New Roman"/>
                <w:lang w:eastAsia="ru-RU"/>
              </w:rPr>
            </w:pPr>
            <w:r w:rsidRPr="00CA5E95">
              <w:rPr>
                <w:rFonts w:ascii="GHEA Grapalat" w:hAnsi="GHEA Grapalat" w:cs="Times New Roman"/>
                <w:lang w:val="hy-AM" w:eastAsia="ru-RU"/>
              </w:rPr>
              <w:t xml:space="preserve">2020թ. </w:t>
            </w:r>
            <w:r>
              <w:rPr>
                <w:rFonts w:ascii="GHEA Grapalat" w:hAnsi="GHEA Grapalat" w:cs="Times New Roman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շարունակա-կան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77668E" w:rsidRDefault="00F032D3" w:rsidP="000778F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ՖԶԳ</w:t>
            </w:r>
            <w:r w:rsidRPr="0077668E">
              <w:rPr>
                <w:rFonts w:ascii="GHEA Grapalat" w:hAnsi="GHEA Grapalat"/>
                <w:lang w:val="hy-AM"/>
              </w:rPr>
              <w:t>, օրենքով չարգելված այլ միջոցներ,</w:t>
            </w:r>
            <w:r w:rsidRPr="0077668E">
              <w:rPr>
                <w:rFonts w:ascii="GHEA Grapalat" w:hAnsi="GHEA Grapalat"/>
                <w:lang w:val="hy-AM"/>
              </w:rPr>
              <w:br/>
              <w:t>ՀՀ պետական բյուջե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516419" w:rsidRDefault="00F032D3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16419">
              <w:rPr>
                <w:rFonts w:ascii="GHEA Grapalat" w:hAnsi="GHEA Grapalat"/>
                <w:lang w:val="hy-AM"/>
              </w:rPr>
              <w:t>Հողօգտագործման արդյունավետության բարձրացում</w:t>
            </w:r>
            <w:r>
              <w:rPr>
                <w:rFonts w:ascii="GHEA Grapalat" w:hAnsi="GHEA Grapalat"/>
                <w:lang w:val="hy-AM"/>
              </w:rPr>
              <w:t>, չմշակվող հողերի՝ գյուղատնտեսական շրջանառության մեջ ընդգրկում</w:t>
            </w:r>
          </w:p>
        </w:tc>
      </w:tr>
      <w:tr w:rsidR="00F032D3" w:rsidRPr="00E93F34" w:rsidTr="000778F5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D3" w:rsidRPr="00ED50A3" w:rsidRDefault="00AD355A" w:rsidP="00AE0C0D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8</w:t>
            </w:r>
            <w:r w:rsidR="00F032D3" w:rsidRPr="00ED50A3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D3" w:rsidRPr="00A115DC" w:rsidRDefault="00F032D3" w:rsidP="00AE0C0D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Օբյեկտիվ պատճառներով </w:t>
            </w:r>
            <w:r w:rsidRPr="00A115DC">
              <w:rPr>
                <w:rFonts w:ascii="GHEA Grapalat" w:hAnsi="GHEA Grapalat" w:cs="Sylfaen"/>
                <w:lang w:val="hy-AM"/>
              </w:rPr>
              <w:t>(ենթակառուցվածք</w:t>
            </w:r>
            <w:r w:rsidRPr="00A115DC">
              <w:rPr>
                <w:rFonts w:ascii="GHEA Grapalat" w:hAnsi="GHEA Grapalat" w:cs="Sylfaen"/>
                <w:lang w:val="hy-AM"/>
              </w:rPr>
              <w:softHyphen/>
            </w:r>
            <w:r w:rsidRPr="00A115DC">
              <w:rPr>
                <w:rFonts w:ascii="GHEA Grapalat" w:hAnsi="GHEA Grapalat" w:cs="Sylfaen"/>
                <w:lang w:val="hy-AM"/>
              </w:rPr>
              <w:softHyphen/>
              <w:t>ների բացակայու</w:t>
            </w:r>
            <w:r w:rsidRPr="00A115DC">
              <w:rPr>
                <w:rFonts w:ascii="GHEA Grapalat" w:hAnsi="GHEA Grapalat" w:cs="Sylfaen"/>
                <w:lang w:val="hy-AM"/>
              </w:rPr>
              <w:softHyphen/>
              <w:t>թյուն կամ մելիորա</w:t>
            </w:r>
            <w:r w:rsidRPr="00A115DC">
              <w:rPr>
                <w:rFonts w:ascii="GHEA Grapalat" w:hAnsi="GHEA Grapalat" w:cs="Sylfaen"/>
                <w:lang w:val="hy-AM"/>
              </w:rPr>
              <w:softHyphen/>
              <w:t>տիվ վատ վիճակ)</w:t>
            </w:r>
            <w:r>
              <w:rPr>
                <w:rFonts w:ascii="GHEA Grapalat" w:hAnsi="GHEA Grapalat" w:cs="Sylfaen"/>
                <w:lang w:val="hy-AM"/>
              </w:rPr>
              <w:t xml:space="preserve"> չօգտագործվող հողատարածքների մշակման նախադրյալների ստեղծում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B56B1A" w:rsidRDefault="000778F5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778F5">
              <w:rPr>
                <w:rFonts w:ascii="GHEA Grapalat" w:hAnsi="GHEA Grapalat"/>
                <w:lang w:val="hy-AM"/>
              </w:rPr>
              <w:t>8</w:t>
            </w:r>
            <w:r w:rsidR="00F032D3" w:rsidRPr="00B56B1A">
              <w:rPr>
                <w:rFonts w:ascii="GHEA Grapalat" w:hAnsi="GHEA Grapalat"/>
                <w:lang w:val="hy-AM"/>
              </w:rPr>
              <w:t xml:space="preserve">.1 Խնդիրների </w:t>
            </w:r>
            <w:r w:rsidR="00F032D3">
              <w:rPr>
                <w:rFonts w:ascii="GHEA Grapalat" w:hAnsi="GHEA Grapalat"/>
                <w:lang w:val="hy-AM"/>
              </w:rPr>
              <w:t xml:space="preserve">բացահայտում, </w:t>
            </w:r>
            <w:r w:rsidR="00F032D3" w:rsidRPr="00B56B1A">
              <w:rPr>
                <w:rFonts w:ascii="GHEA Grapalat" w:hAnsi="GHEA Grapalat"/>
                <w:lang w:val="hy-AM"/>
              </w:rPr>
              <w:t>գույքագրում, ըստ առաջնահերթության միջոցառումների մշակում և իրականացում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FC3685" w:rsidRDefault="00F032D3" w:rsidP="000778F5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FC3685">
              <w:rPr>
                <w:rFonts w:ascii="GHEA Grapalat" w:eastAsia="Calibri" w:hAnsi="GHEA Grapalat" w:cs="Sylfaen"/>
                <w:lang w:val="af-ZA"/>
              </w:rPr>
              <w:t>ՀՀ ՏԿԵՆ,</w:t>
            </w:r>
          </w:p>
          <w:p w:rsidR="00F032D3" w:rsidRPr="00FC3685" w:rsidRDefault="00F032D3" w:rsidP="000778F5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485FC7">
              <w:rPr>
                <w:rFonts w:ascii="GHEA Grapalat" w:eastAsia="Calibri" w:hAnsi="GHEA Grapalat" w:cs="Sylfaen"/>
                <w:lang w:val="af-ZA"/>
              </w:rPr>
              <w:t>ՀՀ էկոնոմիկայի նախարարություն</w:t>
            </w:r>
            <w:r w:rsidRPr="00FC3685">
              <w:rPr>
                <w:rFonts w:ascii="GHEA Grapalat" w:eastAsia="Calibri" w:hAnsi="GHEA Grapalat" w:cs="Sylfaen"/>
                <w:lang w:val="af-ZA"/>
              </w:rPr>
              <w:t>,</w:t>
            </w:r>
          </w:p>
          <w:p w:rsidR="00F032D3" w:rsidRPr="00FC3685" w:rsidRDefault="00F032D3" w:rsidP="000778F5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FC3685">
              <w:rPr>
                <w:rFonts w:ascii="GHEA Grapalat" w:eastAsia="Calibri" w:hAnsi="GHEA Grapalat" w:cs="Sylfaen"/>
                <w:lang w:val="af-ZA"/>
              </w:rPr>
              <w:t>մարզպետա</w:t>
            </w:r>
            <w:r w:rsidRPr="00FC3685">
              <w:rPr>
                <w:rFonts w:ascii="GHEA Grapalat" w:eastAsia="Calibri" w:hAnsi="GHEA Grapalat" w:cs="Sylfaen"/>
                <w:lang w:val="af-ZA"/>
              </w:rPr>
              <w:softHyphen/>
              <w:t>րաններ, համայնքներ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2D3" w:rsidRPr="00CA5E95" w:rsidRDefault="00F032D3" w:rsidP="000778F5">
            <w:pPr>
              <w:spacing w:after="0" w:line="240" w:lineRule="auto"/>
              <w:jc w:val="center"/>
              <w:rPr>
                <w:rFonts w:ascii="GHEA Grapalat" w:hAnsi="GHEA Grapalat" w:cs="Times New Roman"/>
                <w:lang w:eastAsia="ru-RU"/>
              </w:rPr>
            </w:pPr>
            <w:r w:rsidRPr="00CA5E95">
              <w:rPr>
                <w:rFonts w:ascii="GHEA Grapalat" w:hAnsi="GHEA Grapalat" w:cs="Times New Roman"/>
                <w:lang w:val="hy-AM" w:eastAsia="ru-RU"/>
              </w:rPr>
              <w:t xml:space="preserve">2020թ. </w:t>
            </w:r>
            <w:r>
              <w:rPr>
                <w:rFonts w:ascii="GHEA Grapalat" w:hAnsi="GHEA Grapalat" w:cs="Times New Roman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շարունակա-կան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97CEF" w:rsidRDefault="00F032D3" w:rsidP="000778F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97CEF">
              <w:rPr>
                <w:rFonts w:ascii="GHEA Grapalat" w:hAnsi="GHEA Grapalat"/>
                <w:lang w:val="hy-AM"/>
              </w:rPr>
              <w:t>ՀՀ պետական բյուջե, օրենքով չարգելված այլ միջոցներ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97CEF" w:rsidRDefault="00F032D3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97CEF">
              <w:rPr>
                <w:rFonts w:ascii="GHEA Grapalat" w:hAnsi="GHEA Grapalat"/>
                <w:lang w:val="hy-AM"/>
              </w:rPr>
              <w:t>Մշակվող, այդ թվում՝ ոռոգելի, հողատարածքների ընդլայնում, նոր հողերի գյուղատնտեսական շրջանառության մեջ ներառում</w:t>
            </w:r>
          </w:p>
        </w:tc>
      </w:tr>
      <w:tr w:rsidR="00F032D3" w:rsidRPr="00E93F34" w:rsidTr="000778F5">
        <w:trPr>
          <w:trHeight w:val="15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97CEF" w:rsidRDefault="00F032D3" w:rsidP="00AE0C0D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97CEF" w:rsidRDefault="00F032D3" w:rsidP="00AE0C0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B56B1A" w:rsidRDefault="000778F5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778F5">
              <w:rPr>
                <w:rFonts w:ascii="GHEA Grapalat" w:hAnsi="GHEA Grapalat"/>
                <w:lang w:val="hy-AM"/>
              </w:rPr>
              <w:t>8</w:t>
            </w:r>
            <w:r w:rsidR="00F032D3" w:rsidRPr="00B56B1A">
              <w:rPr>
                <w:rFonts w:ascii="GHEA Grapalat" w:hAnsi="GHEA Grapalat"/>
                <w:lang w:val="hy-AM"/>
              </w:rPr>
              <w:t>.2 Աղուտ-ալկալի հողերի լոկալ մելիորաց</w:t>
            </w:r>
            <w:r w:rsidR="00F032D3" w:rsidRPr="00B56B1A">
              <w:rPr>
                <w:rFonts w:ascii="GHEA Grapalat" w:hAnsi="GHEA Grapalat"/>
                <w:lang w:val="hy-AM"/>
              </w:rPr>
              <w:softHyphen/>
              <w:t>ման ծրագր</w:t>
            </w:r>
            <w:r w:rsidR="00F032D3">
              <w:rPr>
                <w:rFonts w:ascii="GHEA Grapalat" w:hAnsi="GHEA Grapalat"/>
                <w:lang w:val="hy-AM"/>
              </w:rPr>
              <w:t>եր</w:t>
            </w:r>
            <w:r w:rsidR="00F032D3" w:rsidRPr="00B56B1A">
              <w:rPr>
                <w:rFonts w:ascii="GHEA Grapalat" w:hAnsi="GHEA Grapalat"/>
                <w:lang w:val="hy-AM"/>
              </w:rPr>
              <w:t xml:space="preserve">ի իրականացում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85FC7" w:rsidRDefault="00F032D3" w:rsidP="000778F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85FC7">
              <w:rPr>
                <w:rFonts w:ascii="GHEA Grapalat" w:eastAsia="Calibri" w:hAnsi="GHEA Grapalat" w:cs="Sylfaen"/>
                <w:lang w:val="af-ZA"/>
              </w:rPr>
              <w:t>ՀՀ էկոնոմիկայի նախարարություն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CA5E95" w:rsidRDefault="00F032D3" w:rsidP="000778F5">
            <w:pPr>
              <w:spacing w:after="0" w:line="240" w:lineRule="auto"/>
              <w:jc w:val="center"/>
              <w:rPr>
                <w:rFonts w:ascii="GHEA Grapalat" w:hAnsi="GHEA Grapalat" w:cs="Times New Roman"/>
                <w:lang w:eastAsia="ru-RU"/>
              </w:rPr>
            </w:pPr>
            <w:r w:rsidRPr="00CA5E95">
              <w:rPr>
                <w:rFonts w:ascii="GHEA Grapalat" w:hAnsi="GHEA Grapalat" w:cs="Times New Roman"/>
                <w:lang w:val="hy-AM" w:eastAsia="ru-RU"/>
              </w:rPr>
              <w:t xml:space="preserve">2020թ. </w:t>
            </w:r>
            <w:r>
              <w:rPr>
                <w:rFonts w:ascii="GHEA Grapalat" w:hAnsi="GHEA Grapalat" w:cs="Times New Roman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Times New Roman"/>
                <w:lang w:eastAsia="ru-RU"/>
              </w:rPr>
              <w:t>շարունակա-կան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97CEF" w:rsidRDefault="00F032D3" w:rsidP="000778F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97CEF">
              <w:rPr>
                <w:rFonts w:ascii="GHEA Grapalat" w:hAnsi="GHEA Grapalat"/>
                <w:lang w:val="hy-AM"/>
              </w:rPr>
              <w:t>ՀՀ պետական բյուջե, օրենքով չարգելված այլ միջոցներ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D3" w:rsidRPr="00497CEF" w:rsidRDefault="00F032D3" w:rsidP="00AE0C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97CEF">
              <w:rPr>
                <w:rFonts w:ascii="GHEA Grapalat" w:hAnsi="GHEA Grapalat"/>
                <w:lang w:val="hy-AM"/>
              </w:rPr>
              <w:t>Մասնավոր հատվածի ներգրավմամբ՝ Արարատյան հարթավայրում առկա սոդային աղուտ-ալկալի հողերի յուրացում</w:t>
            </w:r>
          </w:p>
        </w:tc>
      </w:tr>
    </w:tbl>
    <w:p w:rsidR="006A2F50" w:rsidRPr="005E142A" w:rsidRDefault="006A2F50">
      <w:pPr>
        <w:rPr>
          <w:rFonts w:ascii="GHEA Grapalat" w:hAnsi="GHEA Grapalat"/>
          <w:sz w:val="24"/>
          <w:szCs w:val="24"/>
          <w:lang w:val="hy-AM"/>
        </w:rPr>
      </w:pPr>
    </w:p>
    <w:sectPr w:rsidR="006A2F50" w:rsidRPr="005E142A" w:rsidSect="00AD355A">
      <w:footerReference w:type="default" r:id="rId8"/>
      <w:pgSz w:w="15840" w:h="12240" w:orient="landscape"/>
      <w:pgMar w:top="851" w:right="81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9F" w:rsidRDefault="0005199F" w:rsidP="006E0EA9">
      <w:pPr>
        <w:spacing w:after="0" w:line="240" w:lineRule="auto"/>
      </w:pPr>
      <w:r>
        <w:separator/>
      </w:r>
    </w:p>
  </w:endnote>
  <w:endnote w:type="continuationSeparator" w:id="0">
    <w:p w:rsidR="0005199F" w:rsidRDefault="0005199F" w:rsidP="006E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A9" w:rsidRDefault="006E0EA9">
    <w:pPr>
      <w:pStyle w:val="aa"/>
      <w:jc w:val="right"/>
    </w:pPr>
  </w:p>
  <w:p w:rsidR="006E0EA9" w:rsidRDefault="006E0E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9F" w:rsidRDefault="0005199F" w:rsidP="006E0EA9">
      <w:pPr>
        <w:spacing w:after="0" w:line="240" w:lineRule="auto"/>
      </w:pPr>
      <w:r>
        <w:separator/>
      </w:r>
    </w:p>
  </w:footnote>
  <w:footnote w:type="continuationSeparator" w:id="0">
    <w:p w:rsidR="0005199F" w:rsidRDefault="0005199F" w:rsidP="006E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326"/>
    <w:multiLevelType w:val="hybridMultilevel"/>
    <w:tmpl w:val="EB52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61C"/>
    <w:multiLevelType w:val="hybridMultilevel"/>
    <w:tmpl w:val="F63E3E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F140E"/>
    <w:multiLevelType w:val="hybridMultilevel"/>
    <w:tmpl w:val="EE04B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E3257"/>
    <w:multiLevelType w:val="hybridMultilevel"/>
    <w:tmpl w:val="D9088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FA9"/>
    <w:multiLevelType w:val="hybridMultilevel"/>
    <w:tmpl w:val="80467218"/>
    <w:lvl w:ilvl="0" w:tplc="AF0604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A2D51"/>
    <w:multiLevelType w:val="hybridMultilevel"/>
    <w:tmpl w:val="7B003C4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71D54EB5"/>
    <w:multiLevelType w:val="hybridMultilevel"/>
    <w:tmpl w:val="7C22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34EA0"/>
    <w:multiLevelType w:val="hybridMultilevel"/>
    <w:tmpl w:val="494E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D0B4A"/>
    <w:multiLevelType w:val="hybridMultilevel"/>
    <w:tmpl w:val="7CD2F73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15"/>
    <w:rsid w:val="00043FBA"/>
    <w:rsid w:val="0005199F"/>
    <w:rsid w:val="000715C7"/>
    <w:rsid w:val="000778F5"/>
    <w:rsid w:val="00081EDF"/>
    <w:rsid w:val="000968B6"/>
    <w:rsid w:val="000A286E"/>
    <w:rsid w:val="000B1199"/>
    <w:rsid w:val="000B7CA5"/>
    <w:rsid w:val="000D4A0F"/>
    <w:rsid w:val="000E125A"/>
    <w:rsid w:val="000E1AC9"/>
    <w:rsid w:val="000F1609"/>
    <w:rsid w:val="000F682D"/>
    <w:rsid w:val="0011287D"/>
    <w:rsid w:val="0012238A"/>
    <w:rsid w:val="00137913"/>
    <w:rsid w:val="00183214"/>
    <w:rsid w:val="001C06B6"/>
    <w:rsid w:val="001F6B29"/>
    <w:rsid w:val="00214892"/>
    <w:rsid w:val="002179CA"/>
    <w:rsid w:val="00247903"/>
    <w:rsid w:val="00247D56"/>
    <w:rsid w:val="00253E34"/>
    <w:rsid w:val="00276778"/>
    <w:rsid w:val="0028382E"/>
    <w:rsid w:val="0029600E"/>
    <w:rsid w:val="002C56C3"/>
    <w:rsid w:val="002C599B"/>
    <w:rsid w:val="002C7C4D"/>
    <w:rsid w:val="002E0DD3"/>
    <w:rsid w:val="002F18C8"/>
    <w:rsid w:val="002F2491"/>
    <w:rsid w:val="00302306"/>
    <w:rsid w:val="003148FA"/>
    <w:rsid w:val="00335BA0"/>
    <w:rsid w:val="0034684D"/>
    <w:rsid w:val="00356A60"/>
    <w:rsid w:val="00367145"/>
    <w:rsid w:val="00380B6D"/>
    <w:rsid w:val="003B4E91"/>
    <w:rsid w:val="003B5F3F"/>
    <w:rsid w:val="003C3065"/>
    <w:rsid w:val="003E799A"/>
    <w:rsid w:val="00454B60"/>
    <w:rsid w:val="0047363A"/>
    <w:rsid w:val="00476D70"/>
    <w:rsid w:val="00485FC7"/>
    <w:rsid w:val="004A03E2"/>
    <w:rsid w:val="004B08EC"/>
    <w:rsid w:val="004B25D3"/>
    <w:rsid w:val="004C4AF5"/>
    <w:rsid w:val="004C59D9"/>
    <w:rsid w:val="004E4C4F"/>
    <w:rsid w:val="004F268C"/>
    <w:rsid w:val="00503D5B"/>
    <w:rsid w:val="00523911"/>
    <w:rsid w:val="00541812"/>
    <w:rsid w:val="0054443F"/>
    <w:rsid w:val="00544D07"/>
    <w:rsid w:val="00552F2F"/>
    <w:rsid w:val="00592886"/>
    <w:rsid w:val="005B4D07"/>
    <w:rsid w:val="005C72D9"/>
    <w:rsid w:val="005C7421"/>
    <w:rsid w:val="005E142A"/>
    <w:rsid w:val="00646BA9"/>
    <w:rsid w:val="006834BF"/>
    <w:rsid w:val="006A2F50"/>
    <w:rsid w:val="006A4661"/>
    <w:rsid w:val="006E0EA9"/>
    <w:rsid w:val="0070093F"/>
    <w:rsid w:val="00720D4B"/>
    <w:rsid w:val="00730137"/>
    <w:rsid w:val="00742AB6"/>
    <w:rsid w:val="0074797C"/>
    <w:rsid w:val="00752B48"/>
    <w:rsid w:val="00766915"/>
    <w:rsid w:val="00777A36"/>
    <w:rsid w:val="007911FB"/>
    <w:rsid w:val="00792830"/>
    <w:rsid w:val="0079435A"/>
    <w:rsid w:val="007A38F1"/>
    <w:rsid w:val="007B20DB"/>
    <w:rsid w:val="007C2AED"/>
    <w:rsid w:val="007D44B7"/>
    <w:rsid w:val="00810528"/>
    <w:rsid w:val="00813360"/>
    <w:rsid w:val="008155EE"/>
    <w:rsid w:val="008159B4"/>
    <w:rsid w:val="00862218"/>
    <w:rsid w:val="0087781A"/>
    <w:rsid w:val="008A4523"/>
    <w:rsid w:val="008A4ADA"/>
    <w:rsid w:val="008C6D6F"/>
    <w:rsid w:val="008C7D73"/>
    <w:rsid w:val="008D2ED9"/>
    <w:rsid w:val="00901000"/>
    <w:rsid w:val="00913E94"/>
    <w:rsid w:val="0093492F"/>
    <w:rsid w:val="00946EA5"/>
    <w:rsid w:val="009473B0"/>
    <w:rsid w:val="00980631"/>
    <w:rsid w:val="00993D34"/>
    <w:rsid w:val="00996B8B"/>
    <w:rsid w:val="009A03DB"/>
    <w:rsid w:val="009D4629"/>
    <w:rsid w:val="009F0CBA"/>
    <w:rsid w:val="00A10758"/>
    <w:rsid w:val="00A163AC"/>
    <w:rsid w:val="00A16A8A"/>
    <w:rsid w:val="00A221F5"/>
    <w:rsid w:val="00A25440"/>
    <w:rsid w:val="00A72915"/>
    <w:rsid w:val="00A95F63"/>
    <w:rsid w:val="00AA6C67"/>
    <w:rsid w:val="00AD355A"/>
    <w:rsid w:val="00AE23B8"/>
    <w:rsid w:val="00B03A78"/>
    <w:rsid w:val="00B05292"/>
    <w:rsid w:val="00B11DE8"/>
    <w:rsid w:val="00B438A7"/>
    <w:rsid w:val="00B478E9"/>
    <w:rsid w:val="00B47A7E"/>
    <w:rsid w:val="00B5425E"/>
    <w:rsid w:val="00B57C7A"/>
    <w:rsid w:val="00B63EED"/>
    <w:rsid w:val="00B73851"/>
    <w:rsid w:val="00B87EEC"/>
    <w:rsid w:val="00BB75CB"/>
    <w:rsid w:val="00BF1839"/>
    <w:rsid w:val="00C141F8"/>
    <w:rsid w:val="00C16F06"/>
    <w:rsid w:val="00C21D8A"/>
    <w:rsid w:val="00C34CB1"/>
    <w:rsid w:val="00C3711D"/>
    <w:rsid w:val="00C41D24"/>
    <w:rsid w:val="00C51AE2"/>
    <w:rsid w:val="00C61210"/>
    <w:rsid w:val="00C76832"/>
    <w:rsid w:val="00C837B3"/>
    <w:rsid w:val="00C83CD2"/>
    <w:rsid w:val="00C95402"/>
    <w:rsid w:val="00CA5E95"/>
    <w:rsid w:val="00CB142E"/>
    <w:rsid w:val="00CC4548"/>
    <w:rsid w:val="00CF07D2"/>
    <w:rsid w:val="00CF6717"/>
    <w:rsid w:val="00D07B99"/>
    <w:rsid w:val="00D31F70"/>
    <w:rsid w:val="00D52F88"/>
    <w:rsid w:val="00DB795E"/>
    <w:rsid w:val="00DE3B80"/>
    <w:rsid w:val="00E025F5"/>
    <w:rsid w:val="00E10CED"/>
    <w:rsid w:val="00E40544"/>
    <w:rsid w:val="00E46437"/>
    <w:rsid w:val="00E54649"/>
    <w:rsid w:val="00E93F34"/>
    <w:rsid w:val="00E949A8"/>
    <w:rsid w:val="00EA5AB4"/>
    <w:rsid w:val="00EB2CA7"/>
    <w:rsid w:val="00EC0B97"/>
    <w:rsid w:val="00EC7C26"/>
    <w:rsid w:val="00ED50A3"/>
    <w:rsid w:val="00ED63A1"/>
    <w:rsid w:val="00EF31A0"/>
    <w:rsid w:val="00F032D3"/>
    <w:rsid w:val="00F12824"/>
    <w:rsid w:val="00F135CB"/>
    <w:rsid w:val="00F37382"/>
    <w:rsid w:val="00F4257A"/>
    <w:rsid w:val="00F5250A"/>
    <w:rsid w:val="00F60612"/>
    <w:rsid w:val="00F66157"/>
    <w:rsid w:val="00F81CC2"/>
    <w:rsid w:val="00F82DDE"/>
    <w:rsid w:val="00F92834"/>
    <w:rsid w:val="00F976A9"/>
    <w:rsid w:val="00F97BD2"/>
    <w:rsid w:val="00FB02D4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2915"/>
    <w:rPr>
      <w:b/>
      <w:bCs/>
    </w:rPr>
  </w:style>
  <w:style w:type="paragraph" w:styleId="a5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a"/>
    <w:link w:val="a6"/>
    <w:uiPriority w:val="34"/>
    <w:qFormat/>
    <w:rsid w:val="00380B6D"/>
    <w:pPr>
      <w:ind w:left="720"/>
      <w:contextualSpacing/>
    </w:pPr>
  </w:style>
  <w:style w:type="character" w:customStyle="1" w:styleId="a6">
    <w:name w:val="Абзац списка Знак"/>
    <w:aliases w:val="Table no. List Paragraph Знак,List_Paragraph Знак,Multilevel para_II Знак,List Paragraph1 Знак,Akapit z listą BS Знак,Bullet1 Знак,Bullets Знак,List Paragraph 1 Знак,References Знак,List Paragraph (numbered (a)) Знак,Liste 1 Знак"/>
    <w:link w:val="a5"/>
    <w:uiPriority w:val="99"/>
    <w:locked/>
    <w:rsid w:val="00380B6D"/>
  </w:style>
  <w:style w:type="character" w:customStyle="1" w:styleId="mechtexChar">
    <w:name w:val="mechtex Char"/>
    <w:basedOn w:val="a0"/>
    <w:link w:val="mechtex"/>
    <w:rsid w:val="000F682D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"/>
    <w:link w:val="mechtexChar"/>
    <w:rsid w:val="000F682D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table" w:styleId="a7">
    <w:name w:val="Table Grid"/>
    <w:basedOn w:val="a1"/>
    <w:uiPriority w:val="39"/>
    <w:rsid w:val="008A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EA9"/>
  </w:style>
  <w:style w:type="paragraph" w:styleId="aa">
    <w:name w:val="footer"/>
    <w:basedOn w:val="a"/>
    <w:link w:val="ab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2915"/>
    <w:rPr>
      <w:b/>
      <w:bCs/>
    </w:rPr>
  </w:style>
  <w:style w:type="paragraph" w:styleId="a5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a"/>
    <w:link w:val="a6"/>
    <w:uiPriority w:val="34"/>
    <w:qFormat/>
    <w:rsid w:val="00380B6D"/>
    <w:pPr>
      <w:ind w:left="720"/>
      <w:contextualSpacing/>
    </w:pPr>
  </w:style>
  <w:style w:type="character" w:customStyle="1" w:styleId="a6">
    <w:name w:val="Абзац списка Знак"/>
    <w:aliases w:val="Table no. List Paragraph Знак,List_Paragraph Знак,Multilevel para_II Знак,List Paragraph1 Знак,Akapit z listą BS Знак,Bullet1 Знак,Bullets Знак,List Paragraph 1 Знак,References Знак,List Paragraph (numbered (a)) Знак,Liste 1 Знак"/>
    <w:link w:val="a5"/>
    <w:uiPriority w:val="99"/>
    <w:locked/>
    <w:rsid w:val="00380B6D"/>
  </w:style>
  <w:style w:type="character" w:customStyle="1" w:styleId="mechtexChar">
    <w:name w:val="mechtex Char"/>
    <w:basedOn w:val="a0"/>
    <w:link w:val="mechtex"/>
    <w:rsid w:val="000F682D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"/>
    <w:link w:val="mechtexChar"/>
    <w:rsid w:val="000F682D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table" w:styleId="a7">
    <w:name w:val="Table Grid"/>
    <w:basedOn w:val="a1"/>
    <w:uiPriority w:val="39"/>
    <w:rsid w:val="008A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EA9"/>
  </w:style>
  <w:style w:type="paragraph" w:styleId="aa">
    <w:name w:val="footer"/>
    <w:basedOn w:val="a"/>
    <w:link w:val="ab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Khachatryan</dc:creator>
  <cp:keywords>https:/mul-mineconomy.gov.am/tasks/docs/attachment.php?id=201986&amp;fn=2.Mijocarum.docx&amp;out=1&amp;token=</cp:keywords>
  <cp:lastModifiedBy>Ekaterina Khachatryan</cp:lastModifiedBy>
  <cp:revision>2</cp:revision>
  <dcterms:created xsi:type="dcterms:W3CDTF">2019-09-30T09:02:00Z</dcterms:created>
  <dcterms:modified xsi:type="dcterms:W3CDTF">2019-09-30T09:02:00Z</dcterms:modified>
</cp:coreProperties>
</file>