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434" w:rsidRPr="00AA1D5A" w:rsidRDefault="00586434" w:rsidP="00586434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  <w:r w:rsidRPr="00AA1D5A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ՀԻՄՆԱՎՈՐՈՒՄ</w:t>
      </w:r>
    </w:p>
    <w:p w:rsidR="00FC74F6" w:rsidRPr="00AA1D5A" w:rsidRDefault="00FE7553" w:rsidP="00FC74F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bdr w:val="none" w:sz="0" w:space="0" w:color="auto" w:frame="1"/>
          <w:lang w:val="hy-AM"/>
        </w:rPr>
      </w:pPr>
      <w:r w:rsidRPr="00AA1D5A">
        <w:rPr>
          <w:rFonts w:ascii="GHEA Grapalat" w:hAnsi="GHEA Grapalat"/>
          <w:b/>
          <w:bCs/>
          <w:bdr w:val="none" w:sz="0" w:space="0" w:color="auto" w:frame="1"/>
        </w:rPr>
        <w:t>«ՕԶՈՆԱՅԻՆ ՇԵՐՏԸ ՔԱՅՔԱ</w:t>
      </w:r>
      <w:r w:rsidR="0024746B" w:rsidRPr="00AA1D5A">
        <w:rPr>
          <w:rFonts w:ascii="GHEA Grapalat" w:hAnsi="GHEA Grapalat"/>
          <w:b/>
          <w:bCs/>
          <w:bdr w:val="none" w:sz="0" w:space="0" w:color="auto" w:frame="1"/>
        </w:rPr>
        <w:t>Յ</w:t>
      </w:r>
      <w:r w:rsidRPr="00AA1D5A">
        <w:rPr>
          <w:rFonts w:ascii="GHEA Grapalat" w:hAnsi="GHEA Grapalat"/>
          <w:b/>
          <w:bCs/>
          <w:bdr w:val="none" w:sz="0" w:space="0" w:color="auto" w:frame="1"/>
        </w:rPr>
        <w:t xml:space="preserve">ՈՂ ՆՅՈՒԹԵՐԻ ՄԱՍԻՆ» ՕՐԵՆՔՈՒՄ </w:t>
      </w:r>
      <w:r w:rsidR="00741426" w:rsidRPr="00AA1D5A">
        <w:rPr>
          <w:rFonts w:ascii="GHEA Grapalat" w:hAnsi="GHEA Grapalat"/>
          <w:b/>
          <w:bCs/>
          <w:bdr w:val="none" w:sz="0" w:space="0" w:color="auto" w:frame="1"/>
        </w:rPr>
        <w:t>ՓՈՓՈԽՈՒԹՅՈՒՆ</w:t>
      </w:r>
      <w:r w:rsidR="00A55E57" w:rsidRPr="00AA1D5A">
        <w:rPr>
          <w:rFonts w:ascii="GHEA Grapalat" w:hAnsi="GHEA Grapalat"/>
          <w:b/>
          <w:bCs/>
          <w:bdr w:val="none" w:sz="0" w:space="0" w:color="auto" w:frame="1"/>
        </w:rPr>
        <w:t xml:space="preserve"> </w:t>
      </w:r>
      <w:r w:rsidRPr="00AA1D5A">
        <w:rPr>
          <w:rFonts w:ascii="GHEA Grapalat" w:hAnsi="GHEA Grapalat"/>
          <w:b/>
          <w:bCs/>
          <w:bdr w:val="none" w:sz="0" w:space="0" w:color="auto" w:frame="1"/>
        </w:rPr>
        <w:t>ԿԱՏԱՐԵԼՈՒ ՄԱՍԻՆ</w:t>
      </w:r>
      <w:r w:rsidR="00741426" w:rsidRPr="00AA1D5A">
        <w:rPr>
          <w:rFonts w:ascii="GHEA Grapalat" w:hAnsi="GHEA Grapalat"/>
          <w:b/>
          <w:bCs/>
          <w:bdr w:val="none" w:sz="0" w:space="0" w:color="auto" w:frame="1"/>
        </w:rPr>
        <w:t>»</w:t>
      </w:r>
      <w:r w:rsidR="00FC74F6" w:rsidRPr="00AA1D5A">
        <w:rPr>
          <w:rFonts w:ascii="GHEA Grapalat" w:hAnsi="GHEA Grapalat"/>
          <w:b/>
          <w:bCs/>
          <w:bdr w:val="none" w:sz="0" w:space="0" w:color="auto" w:frame="1"/>
        </w:rPr>
        <w:t>,</w:t>
      </w:r>
      <w:r w:rsidR="00FC74F6" w:rsidRPr="00AA1D5A">
        <w:rPr>
          <w:rFonts w:ascii="GHEA Grapalat" w:hAnsi="GHEA Grapalat"/>
          <w:b/>
          <w:bCs/>
          <w:bdr w:val="none" w:sz="0" w:space="0" w:color="auto" w:frame="1"/>
          <w:lang w:val="hy-AM"/>
        </w:rPr>
        <w:t xml:space="preserve"> «</w:t>
      </w:r>
      <w:r w:rsidR="00FC74F6" w:rsidRPr="00AA1D5A">
        <w:rPr>
          <w:rFonts w:ascii="GHEA Grapalat" w:hAnsi="GHEA Grapalat"/>
          <w:b/>
          <w:bCs/>
          <w:bdr w:val="none" w:sz="0" w:space="0" w:color="auto" w:frame="1"/>
        </w:rPr>
        <w:t>ՎԱՐՉԱԿԱՆ ԻՐԱՎԱԽԱԽՏՈՒՄՆԵՐԻ ՎԵՐԱԲԵՐՅԱԼ ՕՐԵՆՍԳՐՔՈՒՄ ԼՐԱՑՈՒՄ ԵՎ ՓՈՓՈԽՈՒԹՅՈՒՆ ԿԱՏԱՐԵԼՈՒ ՄԱՍԻՆ</w:t>
      </w:r>
      <w:r w:rsidR="00FC74F6" w:rsidRPr="00AA1D5A">
        <w:rPr>
          <w:rFonts w:ascii="GHEA Grapalat" w:hAnsi="GHEA Grapalat"/>
          <w:b/>
          <w:bCs/>
          <w:bdr w:val="none" w:sz="0" w:space="0" w:color="auto" w:frame="1"/>
          <w:lang w:val="hy-AM"/>
        </w:rPr>
        <w:t>»</w:t>
      </w:r>
    </w:p>
    <w:p w:rsidR="00FE7553" w:rsidRPr="00AA1D5A" w:rsidRDefault="00FE7553" w:rsidP="00741426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</w:p>
    <w:p w:rsidR="00586434" w:rsidRPr="00AA1D5A" w:rsidRDefault="00FC74F6" w:rsidP="00741426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  <w:r w:rsidRPr="00AA1D5A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ՕՐԵՆՔ</w:t>
      </w:r>
      <w:r w:rsidRPr="00AA1D5A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ՆԵՐԻ</w:t>
      </w:r>
      <w:r w:rsidRPr="00AA1D5A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 xml:space="preserve"> ՆԱԽԱԳԾ</w:t>
      </w:r>
      <w:r w:rsidRPr="00AA1D5A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ԵՐԻ</w:t>
      </w:r>
      <w:r w:rsidR="00586434" w:rsidRPr="00AA1D5A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 xml:space="preserve"> ԸՆԴՈՒՆՄԱՆ</w:t>
      </w:r>
      <w:r w:rsidR="00586434" w:rsidRPr="00AA1D5A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</w:rPr>
        <w:t> </w:t>
      </w:r>
    </w:p>
    <w:p w:rsidR="001005FF" w:rsidRPr="00F12E54" w:rsidRDefault="001005FF" w:rsidP="00F12E5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GHEA Grapalat" w:eastAsia="Times New Roman" w:hAnsi="GHEA Grapalat" w:cs="Times New Roman"/>
          <w:sz w:val="24"/>
          <w:szCs w:val="24"/>
        </w:rPr>
      </w:pPr>
    </w:p>
    <w:p w:rsidR="00586434" w:rsidRPr="00F12E54" w:rsidRDefault="00586434" w:rsidP="00F12E54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720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F12E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Ընթացիկ</w:t>
      </w:r>
      <w:proofErr w:type="spellEnd"/>
      <w:r w:rsidRPr="00F12E54">
        <w:rPr>
          <w:rFonts w:ascii="Calibri" w:eastAsia="Times New Roman" w:hAnsi="Calibri" w:cs="Calibri"/>
          <w:sz w:val="24"/>
          <w:szCs w:val="24"/>
        </w:rPr>
        <w:t> </w:t>
      </w:r>
      <w:proofErr w:type="spellStart"/>
      <w:r w:rsidRPr="00F12E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իրավիճակը</w:t>
      </w:r>
      <w:proofErr w:type="spellEnd"/>
      <w:r w:rsidRPr="00F12E54">
        <w:rPr>
          <w:rFonts w:ascii="Calibri" w:eastAsia="Times New Roman" w:hAnsi="Calibri" w:cs="Calibri"/>
          <w:sz w:val="24"/>
          <w:szCs w:val="24"/>
        </w:rPr>
        <w:t> </w:t>
      </w:r>
      <w:r w:rsidRPr="00F12E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և</w:t>
      </w:r>
      <w:r w:rsidRPr="00F12E54">
        <w:rPr>
          <w:rFonts w:ascii="Calibri" w:eastAsia="Times New Roman" w:hAnsi="Calibri" w:cs="Calibri"/>
          <w:sz w:val="24"/>
          <w:szCs w:val="24"/>
        </w:rPr>
        <w:t> </w:t>
      </w:r>
      <w:proofErr w:type="spellStart"/>
      <w:r w:rsidRPr="00F12E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իրավական</w:t>
      </w:r>
      <w:proofErr w:type="spellEnd"/>
      <w:r w:rsidRPr="00F12E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12E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ակտի</w:t>
      </w:r>
      <w:proofErr w:type="spellEnd"/>
      <w:r w:rsidRPr="00F12E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12E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ընդունման</w:t>
      </w:r>
      <w:proofErr w:type="spellEnd"/>
      <w:r w:rsidRPr="00F12E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12E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անհրաժեշտությունը</w:t>
      </w:r>
      <w:proofErr w:type="spellEnd"/>
      <w:r w:rsidRPr="00F12E54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</w:rPr>
        <w:t> </w:t>
      </w:r>
    </w:p>
    <w:p w:rsidR="00A55795" w:rsidRPr="00F12E54" w:rsidRDefault="00A55795" w:rsidP="00F12E54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highlight w:val="yellow"/>
        </w:rPr>
      </w:pPr>
    </w:p>
    <w:p w:rsidR="006163CF" w:rsidRPr="00F12E54" w:rsidRDefault="00180602" w:rsidP="00F12E54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F12E54">
        <w:rPr>
          <w:rFonts w:ascii="GHEA Grapalat" w:eastAsia="Times New Roman" w:hAnsi="GHEA Grapalat" w:cs="Times New Roman"/>
          <w:sz w:val="24"/>
          <w:szCs w:val="24"/>
        </w:rPr>
        <w:t xml:space="preserve">2014 </w:t>
      </w:r>
      <w:proofErr w:type="spellStart"/>
      <w:r w:rsidRPr="00F12E54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Pr="00F12E5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12E54">
        <w:rPr>
          <w:rFonts w:ascii="GHEA Grapalat" w:eastAsia="Times New Roman" w:hAnsi="GHEA Grapalat" w:cs="Times New Roman"/>
          <w:sz w:val="24"/>
          <w:szCs w:val="24"/>
        </w:rPr>
        <w:t>դեկտեմբերի</w:t>
      </w:r>
      <w:proofErr w:type="spellEnd"/>
      <w:r w:rsidRPr="00F12E54">
        <w:rPr>
          <w:rFonts w:ascii="GHEA Grapalat" w:eastAsia="Times New Roman" w:hAnsi="GHEA Grapalat" w:cs="Times New Roman"/>
          <w:sz w:val="24"/>
          <w:szCs w:val="24"/>
        </w:rPr>
        <w:t xml:space="preserve"> 25-ին </w:t>
      </w:r>
      <w:r w:rsidR="0026456C" w:rsidRPr="00F12E54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proofErr w:type="spellStart"/>
      <w:r w:rsidRPr="00F12E54">
        <w:rPr>
          <w:rFonts w:ascii="GHEA Grapalat" w:eastAsia="Times New Roman" w:hAnsi="GHEA Grapalat" w:cs="Times New Roman"/>
          <w:sz w:val="24"/>
          <w:szCs w:val="24"/>
        </w:rPr>
        <w:t>առավարությունն</w:t>
      </w:r>
      <w:proofErr w:type="spellEnd"/>
      <w:r w:rsidRPr="00F12E5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12E54">
        <w:rPr>
          <w:rFonts w:ascii="GHEA Grapalat" w:eastAsia="Times New Roman" w:hAnsi="GHEA Grapalat" w:cs="Times New Roman"/>
          <w:sz w:val="24"/>
          <w:szCs w:val="24"/>
        </w:rPr>
        <w:t>ընդունել</w:t>
      </w:r>
      <w:proofErr w:type="spellEnd"/>
      <w:r w:rsidRPr="00F12E54">
        <w:rPr>
          <w:rFonts w:ascii="GHEA Grapalat" w:eastAsia="Times New Roman" w:hAnsi="GHEA Grapalat" w:cs="Times New Roman"/>
          <w:sz w:val="24"/>
          <w:szCs w:val="24"/>
        </w:rPr>
        <w:t xml:space="preserve"> է </w:t>
      </w:r>
      <w:proofErr w:type="spellStart"/>
      <w:r w:rsidRPr="00F12E54">
        <w:rPr>
          <w:rFonts w:ascii="GHEA Grapalat" w:eastAsia="Times New Roman" w:hAnsi="GHEA Grapalat" w:cs="Times New Roman"/>
          <w:sz w:val="24"/>
          <w:szCs w:val="24"/>
        </w:rPr>
        <w:t>Հ</w:t>
      </w:r>
      <w:r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այաստանի</w:t>
      </w:r>
      <w:proofErr w:type="spellEnd"/>
      <w:r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մաքսային</w:t>
      </w:r>
      <w:proofErr w:type="spellEnd"/>
      <w:r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տարածքով</w:t>
      </w:r>
      <w:proofErr w:type="spellEnd"/>
      <w:r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փոխադրման</w:t>
      </w:r>
      <w:proofErr w:type="spellEnd"/>
      <w:r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համար</w:t>
      </w:r>
      <w:proofErr w:type="spellEnd"/>
      <w:r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արգելված</w:t>
      </w:r>
      <w:proofErr w:type="spellEnd"/>
      <w:r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սահմանափակումների</w:t>
      </w:r>
      <w:proofErr w:type="spellEnd"/>
      <w:r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ենթակա</w:t>
      </w:r>
      <w:proofErr w:type="spellEnd"/>
      <w:r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ապրանքների</w:t>
      </w:r>
      <w:proofErr w:type="spellEnd"/>
      <w:r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ցանկերը</w:t>
      </w:r>
      <w:proofErr w:type="spellEnd"/>
      <w:r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հաստատելու</w:t>
      </w:r>
      <w:proofErr w:type="spellEnd"/>
      <w:r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լիազոր</w:t>
      </w:r>
      <w:proofErr w:type="spellEnd"/>
      <w:r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մարմիններ</w:t>
      </w:r>
      <w:proofErr w:type="spellEnd"/>
      <w:r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սահմանելու</w:t>
      </w:r>
      <w:proofErr w:type="spellEnd"/>
      <w:r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ապրանքների</w:t>
      </w:r>
      <w:proofErr w:type="spellEnd"/>
      <w:r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արտահանման</w:t>
      </w:r>
      <w:proofErr w:type="spellEnd"/>
      <w:r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և (</w:t>
      </w:r>
      <w:proofErr w:type="spellStart"/>
      <w:r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կամ</w:t>
      </w:r>
      <w:proofErr w:type="spellEnd"/>
      <w:r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ներմուծման</w:t>
      </w:r>
      <w:proofErr w:type="spellEnd"/>
      <w:r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լիցենզիաների</w:t>
      </w:r>
      <w:proofErr w:type="spellEnd"/>
      <w:r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ու</w:t>
      </w:r>
      <w:proofErr w:type="spellEnd"/>
      <w:r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թույլտվությունների</w:t>
      </w:r>
      <w:proofErr w:type="spellEnd"/>
      <w:r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տրամադրման</w:t>
      </w:r>
      <w:proofErr w:type="spellEnd"/>
      <w:r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շրջանակային</w:t>
      </w:r>
      <w:proofErr w:type="spellEnd"/>
      <w:r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կարգը</w:t>
      </w:r>
      <w:proofErr w:type="spellEnd"/>
      <w:r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հաստատելու</w:t>
      </w:r>
      <w:proofErr w:type="spellEnd"/>
      <w:r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</w:t>
      </w:r>
      <w:r w:rsidR="003166D5" w:rsidRPr="00F12E54">
        <w:rPr>
          <w:rFonts w:ascii="GHEA Grapalat" w:eastAsia="Times New Roman" w:hAnsi="GHEA Grapalat" w:cs="Times New Roman"/>
          <w:sz w:val="24"/>
          <w:szCs w:val="24"/>
        </w:rPr>
        <w:t xml:space="preserve"> N</w:t>
      </w:r>
      <w:r w:rsidRPr="00F12E54">
        <w:rPr>
          <w:rFonts w:ascii="GHEA Grapalat" w:eastAsia="Times New Roman" w:hAnsi="GHEA Grapalat" w:cs="Times New Roman"/>
          <w:sz w:val="24"/>
          <w:szCs w:val="24"/>
        </w:rPr>
        <w:t xml:space="preserve">1524-Ն </w:t>
      </w:r>
      <w:proofErr w:type="spellStart"/>
      <w:r w:rsidRPr="00F12E54">
        <w:rPr>
          <w:rFonts w:ascii="GHEA Grapalat" w:eastAsia="Times New Roman" w:hAnsi="GHEA Grapalat" w:cs="Times New Roman"/>
          <w:sz w:val="24"/>
          <w:szCs w:val="24"/>
        </w:rPr>
        <w:t>որոշումը</w:t>
      </w:r>
      <w:proofErr w:type="spellEnd"/>
      <w:r w:rsidRPr="00F12E54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proofErr w:type="spellStart"/>
      <w:r w:rsidRPr="00F12E54">
        <w:rPr>
          <w:rFonts w:ascii="GHEA Grapalat" w:eastAsia="Times New Roman" w:hAnsi="GHEA Grapalat" w:cs="Times New Roman"/>
          <w:sz w:val="24"/>
          <w:szCs w:val="24"/>
        </w:rPr>
        <w:t>Որոշման</w:t>
      </w:r>
      <w:proofErr w:type="spellEnd"/>
      <w:r w:rsidRPr="00F12E5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12E54">
        <w:rPr>
          <w:rFonts w:ascii="GHEA Grapalat" w:eastAsia="Times New Roman" w:hAnsi="GHEA Grapalat" w:cs="Times New Roman"/>
          <w:sz w:val="24"/>
          <w:szCs w:val="24"/>
        </w:rPr>
        <w:t>ընդունումը</w:t>
      </w:r>
      <w:proofErr w:type="spellEnd"/>
      <w:r w:rsidRPr="00F12E5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12E54">
        <w:rPr>
          <w:rFonts w:ascii="GHEA Grapalat" w:eastAsia="Times New Roman" w:hAnsi="GHEA Grapalat" w:cs="Times New Roman"/>
          <w:sz w:val="24"/>
          <w:szCs w:val="24"/>
        </w:rPr>
        <w:t>պայմանավորված</w:t>
      </w:r>
      <w:proofErr w:type="spellEnd"/>
      <w:r w:rsidRPr="00F12E5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12E54">
        <w:rPr>
          <w:rFonts w:ascii="GHEA Grapalat" w:eastAsia="Times New Roman" w:hAnsi="GHEA Grapalat" w:cs="Times New Roman"/>
          <w:sz w:val="24"/>
          <w:szCs w:val="24"/>
        </w:rPr>
        <w:t>էր</w:t>
      </w:r>
      <w:proofErr w:type="spellEnd"/>
      <w:r w:rsidRPr="00F12E5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12556" w:rsidRPr="00F12E54">
        <w:rPr>
          <w:rFonts w:ascii="GHEA Grapalat" w:eastAsia="Times New Roman" w:hAnsi="GHEA Grapalat" w:cs="Times New Roman"/>
          <w:sz w:val="24"/>
          <w:szCs w:val="24"/>
        </w:rPr>
        <w:t>ոլորտի</w:t>
      </w:r>
      <w:proofErr w:type="spellEnd"/>
      <w:r w:rsidR="00712556" w:rsidRPr="00F12E5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12556" w:rsidRPr="00F12E54">
        <w:rPr>
          <w:rFonts w:ascii="GHEA Grapalat" w:eastAsia="Times New Roman" w:hAnsi="GHEA Grapalat" w:cs="Times New Roman"/>
          <w:sz w:val="24"/>
          <w:szCs w:val="24"/>
        </w:rPr>
        <w:t>կարգավորմանն</w:t>
      </w:r>
      <w:proofErr w:type="spellEnd"/>
      <w:r w:rsidR="00712556" w:rsidRPr="00F12E5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12556" w:rsidRPr="00F12E54">
        <w:rPr>
          <w:rFonts w:ascii="GHEA Grapalat" w:eastAsia="Times New Roman" w:hAnsi="GHEA Grapalat" w:cs="Times New Roman"/>
          <w:sz w:val="24"/>
          <w:szCs w:val="24"/>
        </w:rPr>
        <w:t>ուղղված</w:t>
      </w:r>
      <w:proofErr w:type="spellEnd"/>
      <w:r w:rsidR="00712556" w:rsidRPr="00F12E5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12E54">
        <w:rPr>
          <w:rFonts w:ascii="GHEA Grapalat" w:eastAsia="Times New Roman" w:hAnsi="GHEA Grapalat" w:cs="Times New Roman"/>
          <w:sz w:val="24"/>
          <w:szCs w:val="24"/>
        </w:rPr>
        <w:t xml:space="preserve">ԵՏՄ </w:t>
      </w:r>
      <w:proofErr w:type="spellStart"/>
      <w:r w:rsidRPr="00F12E54">
        <w:rPr>
          <w:rFonts w:ascii="GHEA Grapalat" w:eastAsia="Times New Roman" w:hAnsi="GHEA Grapalat" w:cs="Times New Roman"/>
          <w:sz w:val="24"/>
          <w:szCs w:val="24"/>
        </w:rPr>
        <w:t>օրենսդրության</w:t>
      </w:r>
      <w:proofErr w:type="spellEnd"/>
      <w:r w:rsidRPr="00F12E5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12E54">
        <w:rPr>
          <w:rFonts w:ascii="GHEA Grapalat" w:eastAsia="Times New Roman" w:hAnsi="GHEA Grapalat" w:cs="Times New Roman"/>
          <w:sz w:val="24"/>
          <w:szCs w:val="24"/>
        </w:rPr>
        <w:t>տեղայնացման</w:t>
      </w:r>
      <w:proofErr w:type="spellEnd"/>
      <w:r w:rsidRPr="00F12E54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DA0C9E" w:rsidRPr="00F12E54">
        <w:rPr>
          <w:rFonts w:ascii="GHEA Grapalat" w:eastAsia="Times New Roman" w:hAnsi="GHEA Grapalat" w:cs="Times New Roman"/>
          <w:sz w:val="24"/>
          <w:szCs w:val="24"/>
        </w:rPr>
        <w:t>դրա</w:t>
      </w:r>
      <w:proofErr w:type="spellEnd"/>
      <w:r w:rsidR="00DA0C9E" w:rsidRPr="00F12E54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Pr="00F12E54">
        <w:rPr>
          <w:rFonts w:ascii="GHEA Grapalat" w:eastAsia="Times New Roman" w:hAnsi="GHEA Grapalat" w:cs="Times New Roman"/>
          <w:sz w:val="24"/>
          <w:szCs w:val="24"/>
        </w:rPr>
        <w:t>ներպետական</w:t>
      </w:r>
      <w:proofErr w:type="spellEnd"/>
      <w:r w:rsidRPr="00F12E5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12E54">
        <w:rPr>
          <w:rFonts w:ascii="GHEA Grapalat" w:eastAsia="Times New Roman" w:hAnsi="GHEA Grapalat" w:cs="Times New Roman"/>
          <w:sz w:val="24"/>
          <w:szCs w:val="24"/>
        </w:rPr>
        <w:t>օրենսդրության</w:t>
      </w:r>
      <w:proofErr w:type="spellEnd"/>
      <w:r w:rsidR="00DA0C9E" w:rsidRPr="00F12E5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A0C9E" w:rsidRPr="00F12E54">
        <w:rPr>
          <w:rFonts w:ascii="GHEA Grapalat" w:eastAsia="Times New Roman" w:hAnsi="GHEA Grapalat" w:cs="Times New Roman"/>
          <w:sz w:val="24"/>
          <w:szCs w:val="24"/>
        </w:rPr>
        <w:t>հետ</w:t>
      </w:r>
      <w:proofErr w:type="spellEnd"/>
      <w:r w:rsidR="00DA0C9E" w:rsidRPr="00F12E5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A0C9E" w:rsidRPr="00F12E54">
        <w:rPr>
          <w:rFonts w:ascii="GHEA Grapalat" w:eastAsia="Times New Roman" w:hAnsi="GHEA Grapalat" w:cs="Times New Roman"/>
          <w:sz w:val="24"/>
          <w:szCs w:val="24"/>
        </w:rPr>
        <w:t>ներդաշնակեցման</w:t>
      </w:r>
      <w:proofErr w:type="spellEnd"/>
      <w:r w:rsidR="00DA0C9E" w:rsidRPr="00F12E5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A0C9E" w:rsidRPr="00F12E54">
        <w:rPr>
          <w:rFonts w:ascii="GHEA Grapalat" w:eastAsia="Times New Roman" w:hAnsi="GHEA Grapalat" w:cs="Times New Roman"/>
          <w:sz w:val="24"/>
          <w:szCs w:val="24"/>
        </w:rPr>
        <w:t>անհրաժեշտությ</w:t>
      </w:r>
      <w:r w:rsidR="00712556" w:rsidRPr="00F12E54">
        <w:rPr>
          <w:rFonts w:ascii="GHEA Grapalat" w:eastAsia="Times New Roman" w:hAnsi="GHEA Grapalat" w:cs="Times New Roman"/>
          <w:sz w:val="24"/>
          <w:szCs w:val="24"/>
        </w:rPr>
        <w:t>ամբ</w:t>
      </w:r>
      <w:proofErr w:type="spellEnd"/>
      <w:r w:rsidR="00DA0C9E" w:rsidRPr="00F12E54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proofErr w:type="spellStart"/>
      <w:r w:rsidR="00DA0C9E" w:rsidRPr="00F12E54">
        <w:rPr>
          <w:rFonts w:ascii="GHEA Grapalat" w:eastAsia="Times New Roman" w:hAnsi="GHEA Grapalat" w:cs="Times New Roman"/>
          <w:sz w:val="24"/>
          <w:szCs w:val="24"/>
        </w:rPr>
        <w:t>Այս</w:t>
      </w:r>
      <w:proofErr w:type="spellEnd"/>
      <w:r w:rsidR="00DA0C9E" w:rsidRPr="00F12E5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A0C9E" w:rsidRPr="00F12E54">
        <w:rPr>
          <w:rFonts w:ascii="GHEA Grapalat" w:eastAsia="Times New Roman" w:hAnsi="GHEA Grapalat" w:cs="Times New Roman"/>
          <w:sz w:val="24"/>
          <w:szCs w:val="24"/>
        </w:rPr>
        <w:t>իրավական</w:t>
      </w:r>
      <w:proofErr w:type="spellEnd"/>
      <w:r w:rsidR="00DA0C9E" w:rsidRPr="00F12E5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A0C9E" w:rsidRPr="00F12E54">
        <w:rPr>
          <w:rFonts w:ascii="GHEA Grapalat" w:eastAsia="Times New Roman" w:hAnsi="GHEA Grapalat" w:cs="Times New Roman"/>
          <w:sz w:val="24"/>
          <w:szCs w:val="24"/>
        </w:rPr>
        <w:t>ակտով</w:t>
      </w:r>
      <w:proofErr w:type="spellEnd"/>
      <w:r w:rsidR="00DA0C9E" w:rsidRPr="00F12E5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A0C9E" w:rsidRPr="00F12E54">
        <w:rPr>
          <w:rFonts w:ascii="GHEA Grapalat" w:eastAsia="Times New Roman" w:hAnsi="GHEA Grapalat" w:cs="Times New Roman"/>
          <w:sz w:val="24"/>
          <w:szCs w:val="24"/>
        </w:rPr>
        <w:t>սկսեցին</w:t>
      </w:r>
      <w:proofErr w:type="spellEnd"/>
      <w:r w:rsidR="00DA0C9E" w:rsidRPr="00F12E5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A0C9E" w:rsidRPr="00F12E54">
        <w:rPr>
          <w:rFonts w:ascii="GHEA Grapalat" w:eastAsia="Times New Roman" w:hAnsi="GHEA Grapalat" w:cs="Times New Roman"/>
          <w:sz w:val="24"/>
          <w:szCs w:val="24"/>
        </w:rPr>
        <w:t>իրավակարգավորման</w:t>
      </w:r>
      <w:proofErr w:type="spellEnd"/>
      <w:r w:rsidR="00DA0C9E" w:rsidRPr="00F12E5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A0C9E" w:rsidRPr="00F12E54">
        <w:rPr>
          <w:rFonts w:ascii="GHEA Grapalat" w:eastAsia="Times New Roman" w:hAnsi="GHEA Grapalat" w:cs="Times New Roman"/>
          <w:sz w:val="24"/>
          <w:szCs w:val="24"/>
        </w:rPr>
        <w:t>ենթարկվել</w:t>
      </w:r>
      <w:proofErr w:type="spellEnd"/>
      <w:r w:rsidR="00DA0C9E" w:rsidRPr="00F12E5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A0C9E" w:rsidRPr="00F12E54">
        <w:rPr>
          <w:rFonts w:ascii="GHEA Grapalat" w:eastAsia="Times New Roman" w:hAnsi="GHEA Grapalat" w:cs="Times New Roman"/>
          <w:sz w:val="24"/>
          <w:szCs w:val="24"/>
        </w:rPr>
        <w:t>այնպիսի</w:t>
      </w:r>
      <w:proofErr w:type="spellEnd"/>
      <w:r w:rsidR="00DA0C9E" w:rsidRPr="00F12E5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A0C9E" w:rsidRPr="00F12E54">
        <w:rPr>
          <w:rFonts w:ascii="GHEA Grapalat" w:eastAsia="Times New Roman" w:hAnsi="GHEA Grapalat" w:cs="Times New Roman"/>
          <w:sz w:val="24"/>
          <w:szCs w:val="24"/>
        </w:rPr>
        <w:t>հասարակական</w:t>
      </w:r>
      <w:proofErr w:type="spellEnd"/>
      <w:r w:rsidR="00DA0C9E" w:rsidRPr="00F12E5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A0C9E" w:rsidRPr="00F12E54">
        <w:rPr>
          <w:rFonts w:ascii="GHEA Grapalat" w:eastAsia="Times New Roman" w:hAnsi="GHEA Grapalat" w:cs="Times New Roman"/>
          <w:sz w:val="24"/>
          <w:szCs w:val="24"/>
        </w:rPr>
        <w:t>հարաբերություններ</w:t>
      </w:r>
      <w:proofErr w:type="spellEnd"/>
      <w:r w:rsidR="00DA0C9E" w:rsidRPr="00F12E5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DA0C9E" w:rsidRPr="00F12E54">
        <w:rPr>
          <w:rFonts w:ascii="GHEA Grapalat" w:eastAsia="Times New Roman" w:hAnsi="GHEA Grapalat" w:cs="Times New Roman"/>
          <w:sz w:val="24"/>
          <w:szCs w:val="24"/>
        </w:rPr>
        <w:t>ինչպիսիք</w:t>
      </w:r>
      <w:proofErr w:type="spellEnd"/>
      <w:r w:rsidR="00DA0C9E" w:rsidRPr="00F12E5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A0C9E" w:rsidRPr="00F12E54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="00DA0C9E" w:rsidRPr="00F12E54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երրորդ</w:t>
      </w:r>
      <w:proofErr w:type="spellEnd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երկրների</w:t>
      </w:r>
      <w:proofErr w:type="spellEnd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</w:t>
      </w:r>
      <w:proofErr w:type="spellEnd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առևտրի</w:t>
      </w:r>
      <w:proofErr w:type="spellEnd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դեպքում</w:t>
      </w:r>
      <w:proofErr w:type="spellEnd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արգելված</w:t>
      </w:r>
      <w:proofErr w:type="spellEnd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ապրանքախմբերի</w:t>
      </w:r>
      <w:proofErr w:type="spellEnd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երրորդ</w:t>
      </w:r>
      <w:proofErr w:type="spellEnd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երկրների</w:t>
      </w:r>
      <w:proofErr w:type="spellEnd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</w:t>
      </w:r>
      <w:proofErr w:type="spellEnd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առևտրի</w:t>
      </w:r>
      <w:proofErr w:type="spellEnd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դեպքում</w:t>
      </w:r>
      <w:proofErr w:type="spellEnd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սահմանափակումների</w:t>
      </w:r>
      <w:proofErr w:type="spellEnd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ենթակա</w:t>
      </w:r>
      <w:proofErr w:type="spellEnd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ապրանքախմբերի</w:t>
      </w:r>
      <w:proofErr w:type="spellEnd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երրորդ</w:t>
      </w:r>
      <w:proofErr w:type="spellEnd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երկրների</w:t>
      </w:r>
      <w:proofErr w:type="spellEnd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</w:t>
      </w:r>
      <w:proofErr w:type="spellEnd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առևտրի</w:t>
      </w:r>
      <w:proofErr w:type="spellEnd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դեպքում</w:t>
      </w:r>
      <w:proofErr w:type="spellEnd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արգելված</w:t>
      </w:r>
      <w:proofErr w:type="spellEnd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ապրանքների</w:t>
      </w:r>
      <w:proofErr w:type="spellEnd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կանոնակարգման</w:t>
      </w:r>
      <w:proofErr w:type="spellEnd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սահմանափակումների</w:t>
      </w:r>
      <w:proofErr w:type="spellEnd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ենթակա</w:t>
      </w:r>
      <w:proofErr w:type="spellEnd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ապրանքների</w:t>
      </w:r>
      <w:proofErr w:type="spellEnd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լիցենզավորման</w:t>
      </w:r>
      <w:proofErr w:type="spellEnd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գործընթացի</w:t>
      </w:r>
      <w:proofErr w:type="spellEnd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ոլորտների</w:t>
      </w:r>
      <w:proofErr w:type="spellEnd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լիազոր</w:t>
      </w:r>
      <w:proofErr w:type="spellEnd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կառավարման</w:t>
      </w:r>
      <w:proofErr w:type="spellEnd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մարմինների</w:t>
      </w:r>
      <w:proofErr w:type="spellEnd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սահմանման</w:t>
      </w:r>
      <w:proofErr w:type="spellEnd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</w:t>
      </w:r>
      <w:proofErr w:type="spellEnd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կապված</w:t>
      </w:r>
      <w:proofErr w:type="spellEnd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հարաբերությունները</w:t>
      </w:r>
      <w:proofErr w:type="spellEnd"/>
      <w:r w:rsidR="00DA0C9E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  <w:r w:rsidR="00712556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E797C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Նոր</w:t>
      </w:r>
      <w:proofErr w:type="spellEnd"/>
      <w:r w:rsidR="009E797C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166D5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իրավակարգավորումներն</w:t>
      </w:r>
      <w:proofErr w:type="spellEnd"/>
      <w:r w:rsidR="009E797C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12556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այս</w:t>
      </w:r>
      <w:proofErr w:type="spellEnd"/>
      <w:r w:rsidR="00712556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12556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ոլորտի</w:t>
      </w:r>
      <w:proofErr w:type="spellEnd"/>
      <w:r w:rsidR="00712556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12556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</w:t>
      </w:r>
      <w:proofErr w:type="spellEnd"/>
      <w:r w:rsidR="00712556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E797C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նախատեսեցին</w:t>
      </w:r>
      <w:proofErr w:type="spellEnd"/>
      <w:r w:rsidR="009E797C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E797C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նոր</w:t>
      </w:r>
      <w:proofErr w:type="spellEnd"/>
      <w:r w:rsidR="009E797C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166D5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հասկացությունն</w:t>
      </w:r>
      <w:r w:rsidR="009E797C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</w:t>
      </w:r>
      <w:proofErr w:type="spellEnd"/>
      <w:r w:rsidR="00712556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712556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ընթացակարգեր</w:t>
      </w:r>
      <w:proofErr w:type="spellEnd"/>
      <w:r w:rsidR="009E797C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E797C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ինչպիսիք</w:t>
      </w:r>
      <w:proofErr w:type="spellEnd"/>
      <w:r w:rsidR="009E797C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E797C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</w:t>
      </w:r>
      <w:proofErr w:type="spellEnd"/>
      <w:r w:rsidR="009E797C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  <w:r w:rsidR="00712556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712556" w:rsidRPr="00F12E54">
        <w:rPr>
          <w:rFonts w:ascii="GHEA Grapalat" w:eastAsia="Times New Roman" w:hAnsi="GHEA Grapalat" w:cs="Times New Roman"/>
          <w:sz w:val="24"/>
          <w:szCs w:val="24"/>
        </w:rPr>
        <w:t></w:t>
      </w:r>
      <w:proofErr w:type="spellStart"/>
      <w:r w:rsidR="00712556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մեկանգամյա</w:t>
      </w:r>
      <w:proofErr w:type="spellEnd"/>
      <w:r w:rsidR="00712556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12556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լիցենզիա</w:t>
      </w:r>
      <w:proofErr w:type="spellEnd"/>
      <w:r w:rsidR="00712556"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-</w:t>
      </w:r>
      <w:r w:rsidR="00712556" w:rsidRPr="00F12E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ն, </w:t>
      </w:r>
      <w:r w:rsidR="00712556" w:rsidRPr="00F12E54">
        <w:rPr>
          <w:rFonts w:ascii="GHEA Grapalat" w:eastAsia="Times New Roman" w:hAnsi="GHEA Grapalat" w:cs="Times New Roman"/>
          <w:sz w:val="24"/>
          <w:szCs w:val="24"/>
        </w:rPr>
        <w:t></w:t>
      </w:r>
      <w:proofErr w:type="spellStart"/>
      <w:r w:rsidR="00712556" w:rsidRPr="00F12E54">
        <w:rPr>
          <w:rFonts w:ascii="GHEA Grapalat" w:eastAsia="Times New Roman" w:hAnsi="GHEA Grapalat" w:cs="Times New Roman"/>
          <w:sz w:val="24"/>
          <w:szCs w:val="24"/>
        </w:rPr>
        <w:t>թույլտվություն</w:t>
      </w:r>
      <w:proofErr w:type="spellEnd"/>
      <w:r w:rsidR="00712556"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-ը, </w:t>
      </w:r>
      <w:proofErr w:type="spellStart"/>
      <w:r w:rsidR="00712556"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դրանց</w:t>
      </w:r>
      <w:proofErr w:type="spellEnd"/>
      <w:r w:rsidR="00712556"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12556"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տրամադրման</w:t>
      </w:r>
      <w:proofErr w:type="spellEnd"/>
      <w:r w:rsidR="00712556"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712556"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մերժման</w:t>
      </w:r>
      <w:proofErr w:type="spellEnd"/>
      <w:r w:rsidR="00712556"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12556"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հիմքերը</w:t>
      </w:r>
      <w:proofErr w:type="spellEnd"/>
      <w:r w:rsidR="00712556"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712556"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ժամկետները</w:t>
      </w:r>
      <w:proofErr w:type="spellEnd"/>
      <w:r w:rsidR="00712556" w:rsidRPr="00F12E5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:</w:t>
      </w:r>
    </w:p>
    <w:p w:rsidR="00CC217F" w:rsidRPr="00F12E54" w:rsidRDefault="00CC217F" w:rsidP="00F12E54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F12E54">
        <w:rPr>
          <w:rFonts w:ascii="GHEA Grapalat" w:hAnsi="GHEA Grapalat"/>
          <w:sz w:val="24"/>
          <w:szCs w:val="24"/>
          <w:lang w:val="hy-AM"/>
        </w:rPr>
        <w:t>2016</w:t>
      </w:r>
      <w:r w:rsidRPr="00F12E54">
        <w:rPr>
          <w:rFonts w:ascii="GHEA Grapalat" w:hAnsi="GHEA Grapalat" w:cs="Sylfaen"/>
          <w:sz w:val="24"/>
          <w:szCs w:val="24"/>
          <w:lang w:val="hy-AM"/>
        </w:rPr>
        <w:t>թ</w:t>
      </w:r>
      <w:r w:rsidRPr="00F12E54">
        <w:rPr>
          <w:rFonts w:ascii="GHEA Grapalat" w:hAnsi="GHEA Grapalat"/>
          <w:sz w:val="24"/>
          <w:szCs w:val="24"/>
          <w:lang w:val="hy-AM"/>
        </w:rPr>
        <w:t>-</w:t>
      </w:r>
      <w:r w:rsidRPr="00F12E54">
        <w:rPr>
          <w:rFonts w:ascii="GHEA Grapalat" w:hAnsi="GHEA Grapalat" w:cs="Sylfaen"/>
          <w:sz w:val="24"/>
          <w:szCs w:val="24"/>
          <w:lang w:val="hy-AM"/>
        </w:rPr>
        <w:t>ի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հոկտեմբերի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15–</w:t>
      </w:r>
      <w:r w:rsidRPr="00F12E54">
        <w:rPr>
          <w:rFonts w:ascii="GHEA Grapalat" w:hAnsi="GHEA Grapalat" w:cs="Sylfaen"/>
          <w:sz w:val="24"/>
          <w:szCs w:val="24"/>
          <w:lang w:val="hy-AM"/>
        </w:rPr>
        <w:t>ին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F12E54">
        <w:rPr>
          <w:rFonts w:ascii="GHEA Grapalat" w:hAnsi="GHEA Grapalat" w:cs="Sylfaen"/>
          <w:sz w:val="24"/>
          <w:szCs w:val="24"/>
          <w:lang w:val="hy-AM"/>
        </w:rPr>
        <w:t>Ռուանդայի</w:t>
      </w:r>
      <w:proofErr w:type="spellEnd"/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մայրաքաղաք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F12E54">
        <w:rPr>
          <w:rFonts w:ascii="GHEA Grapalat" w:hAnsi="GHEA Grapalat" w:cs="Sylfaen"/>
          <w:sz w:val="24"/>
          <w:szCs w:val="24"/>
          <w:lang w:val="hy-AM"/>
        </w:rPr>
        <w:t>Կիգալիում</w:t>
      </w:r>
      <w:proofErr w:type="spellEnd"/>
      <w:r w:rsidRPr="00F12E5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F12E54">
        <w:rPr>
          <w:rFonts w:ascii="GHEA Grapalat" w:hAnsi="GHEA Grapalat" w:cs="Sylfaen"/>
          <w:sz w:val="24"/>
          <w:szCs w:val="24"/>
          <w:lang w:val="hy-AM"/>
        </w:rPr>
        <w:t>Մոնրեալի</w:t>
      </w:r>
      <w:proofErr w:type="spellEnd"/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արձանագրության</w:t>
      </w:r>
      <w:r w:rsidRPr="00F12E54">
        <w:rPr>
          <w:rFonts w:ascii="GHEA Grapalat" w:hAnsi="GHEA Grapalat" w:cs="Sylfaen"/>
          <w:sz w:val="24"/>
          <w:szCs w:val="24"/>
        </w:rPr>
        <w:t xml:space="preserve"> (</w:t>
      </w:r>
      <w:proofErr w:type="spellStart"/>
      <w:r w:rsidRPr="00F12E54">
        <w:rPr>
          <w:rFonts w:ascii="GHEA Grapalat" w:hAnsi="GHEA Grapalat" w:cs="Sylfaen"/>
          <w:sz w:val="24"/>
          <w:szCs w:val="24"/>
        </w:rPr>
        <w:t>այսուհետ</w:t>
      </w:r>
      <w:proofErr w:type="spellEnd"/>
      <w:r w:rsidRPr="00F12E54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Pr="00F12E54">
        <w:rPr>
          <w:rFonts w:ascii="GHEA Grapalat" w:hAnsi="GHEA Grapalat" w:cs="Sylfaen"/>
          <w:sz w:val="24"/>
          <w:szCs w:val="24"/>
        </w:rPr>
        <w:t>Արձանագրություն</w:t>
      </w:r>
      <w:proofErr w:type="spellEnd"/>
      <w:r w:rsidRPr="00F12E54">
        <w:rPr>
          <w:rFonts w:ascii="GHEA Grapalat" w:hAnsi="GHEA Grapalat" w:cs="Sylfaen"/>
          <w:sz w:val="24"/>
          <w:szCs w:val="24"/>
        </w:rPr>
        <w:t>)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Կողմերի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28–</w:t>
      </w:r>
      <w:proofErr w:type="spellStart"/>
      <w:r w:rsidRPr="00F12E54">
        <w:rPr>
          <w:rFonts w:ascii="GHEA Grapalat" w:hAnsi="GHEA Grapalat" w:cs="Sylfaen"/>
          <w:sz w:val="24"/>
          <w:szCs w:val="24"/>
          <w:lang w:val="hy-AM"/>
        </w:rPr>
        <w:t>րդ</w:t>
      </w:r>
      <w:proofErr w:type="spellEnd"/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հանդիպման</w:t>
      </w:r>
      <w:r w:rsidRPr="00F12E54">
        <w:rPr>
          <w:rFonts w:ascii="GHEA Grapalat" w:hAnsi="GHEA Grapalat" w:cs="Sylfaen"/>
          <w:sz w:val="24"/>
          <w:szCs w:val="24"/>
        </w:rPr>
        <w:t xml:space="preserve">ն </w:t>
      </w:r>
      <w:proofErr w:type="spellStart"/>
      <w:r w:rsidRPr="00F12E54">
        <w:rPr>
          <w:rFonts w:ascii="GHEA Grapalat" w:hAnsi="GHEA Grapalat" w:cs="Sylfaen"/>
          <w:sz w:val="24"/>
          <w:szCs w:val="24"/>
        </w:rPr>
        <w:t>ընդունվել</w:t>
      </w:r>
      <w:proofErr w:type="spellEnd"/>
      <w:r w:rsidRPr="00F12E54">
        <w:rPr>
          <w:rFonts w:ascii="GHEA Grapalat" w:hAnsi="GHEA Grapalat" w:cs="Sylfaen"/>
          <w:sz w:val="24"/>
          <w:szCs w:val="24"/>
        </w:rPr>
        <w:t xml:space="preserve"> է </w:t>
      </w:r>
      <w:r w:rsidRPr="00F12E54">
        <w:rPr>
          <w:rFonts w:ascii="GHEA Grapalat" w:hAnsi="GHEA Grapalat"/>
          <w:sz w:val="24"/>
          <w:szCs w:val="24"/>
          <w:lang w:val="hy-AM"/>
        </w:rPr>
        <w:t>«</w:t>
      </w:r>
      <w:r w:rsidRPr="00F12E54">
        <w:rPr>
          <w:rFonts w:ascii="GHEA Grapalat" w:hAnsi="GHEA Grapalat" w:cs="Sylfaen"/>
          <w:sz w:val="24"/>
          <w:szCs w:val="24"/>
          <w:lang w:val="hy-AM"/>
        </w:rPr>
        <w:t>Օզոնային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շերտը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քայքայող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» </w:t>
      </w:r>
      <w:proofErr w:type="spellStart"/>
      <w:r w:rsidRPr="00F12E54">
        <w:rPr>
          <w:rFonts w:ascii="GHEA Grapalat" w:hAnsi="GHEA Grapalat" w:cs="Sylfaen"/>
          <w:sz w:val="24"/>
          <w:szCs w:val="24"/>
          <w:lang w:val="hy-AM"/>
        </w:rPr>
        <w:t>Մոնրեալի</w:t>
      </w:r>
      <w:proofErr w:type="spellEnd"/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արձանագրության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5-րդ </w:t>
      </w:r>
      <w:proofErr w:type="spellStart"/>
      <w:r w:rsidRPr="00F12E54">
        <w:rPr>
          <w:rFonts w:ascii="GHEA Grapalat" w:hAnsi="GHEA Grapalat" w:cs="Sylfaen"/>
          <w:sz w:val="24"/>
          <w:szCs w:val="24"/>
        </w:rPr>
        <w:t>փոփոխությունը</w:t>
      </w:r>
      <w:proofErr w:type="spellEnd"/>
      <w:r w:rsidRPr="00F12E54">
        <w:rPr>
          <w:rFonts w:ascii="GHEA Grapalat" w:hAnsi="GHEA Grapalat"/>
          <w:sz w:val="24"/>
          <w:szCs w:val="24"/>
          <w:lang w:val="hy-AM"/>
        </w:rPr>
        <w:t xml:space="preserve">: </w:t>
      </w:r>
      <w:proofErr w:type="spellStart"/>
      <w:r w:rsidRPr="00F12E54">
        <w:rPr>
          <w:rFonts w:ascii="GHEA Grapalat" w:hAnsi="GHEA Grapalat" w:cs="Sylfaen"/>
          <w:sz w:val="24"/>
          <w:szCs w:val="24"/>
        </w:rPr>
        <w:t>Փոփոխությամբ</w:t>
      </w:r>
      <w:proofErr w:type="spellEnd"/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Արձանագրությամբ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կարգավորվող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ցանկում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ավելացվել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են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F12E54">
        <w:rPr>
          <w:rFonts w:ascii="GHEA Grapalat" w:hAnsi="GHEA Grapalat" w:cs="Sylfaen"/>
          <w:sz w:val="24"/>
          <w:szCs w:val="24"/>
          <w:lang w:val="hy-AM"/>
        </w:rPr>
        <w:t>հիդրոֆտորածխածինները</w:t>
      </w:r>
      <w:proofErr w:type="spellEnd"/>
      <w:r w:rsidRPr="00F12E54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F12E54">
        <w:rPr>
          <w:rFonts w:ascii="GHEA Grapalat" w:hAnsi="GHEA Grapalat" w:cs="Sylfaen"/>
          <w:sz w:val="24"/>
          <w:szCs w:val="24"/>
          <w:lang w:val="hy-AM"/>
        </w:rPr>
        <w:t>ՀՖԱ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): </w:t>
      </w:r>
    </w:p>
    <w:p w:rsidR="00CC217F" w:rsidRPr="00F12E54" w:rsidRDefault="00CC217F" w:rsidP="00F12E54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F12E54">
        <w:rPr>
          <w:rFonts w:ascii="GHEA Grapalat" w:hAnsi="GHEA Grapalat" w:cs="Sylfaen"/>
          <w:sz w:val="24"/>
          <w:szCs w:val="24"/>
          <w:lang w:val="hy-AM"/>
        </w:rPr>
        <w:t>Մոնրեալի</w:t>
      </w:r>
      <w:proofErr w:type="spellEnd"/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արձանագրությունը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վերահսկել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է </w:t>
      </w:r>
      <w:r w:rsidRPr="00F12E54">
        <w:rPr>
          <w:rFonts w:ascii="GHEA Grapalat" w:hAnsi="GHEA Grapalat" w:cs="Sylfaen"/>
          <w:sz w:val="24"/>
          <w:szCs w:val="24"/>
          <w:lang w:val="hy-AM"/>
        </w:rPr>
        <w:t>օզոնային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շերտը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քայքայող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F12E54">
        <w:rPr>
          <w:rFonts w:ascii="GHEA Grapalat" w:hAnsi="GHEA Grapalat" w:cs="Sylfaen"/>
          <w:sz w:val="24"/>
          <w:szCs w:val="24"/>
          <w:lang w:val="hy-AM"/>
        </w:rPr>
        <w:t>քլորֆտորածխածիններ (ՔՖԱ) և հիդրոքլորֆտորածխածիններ (ՀՔՖԱ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) և այլ </w:t>
      </w:r>
      <w:r w:rsidR="006163CF" w:rsidRPr="00F12E54">
        <w:rPr>
          <w:rFonts w:ascii="GHEA Grapalat" w:hAnsi="GHEA Grapalat"/>
          <w:sz w:val="24"/>
          <w:szCs w:val="24"/>
          <w:lang w:val="hy-AM"/>
        </w:rPr>
        <w:t>նյութերի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F12E54">
        <w:rPr>
          <w:rFonts w:ascii="GHEA Grapalat" w:hAnsi="GHEA Grapalat" w:cs="Sylfaen"/>
          <w:sz w:val="24"/>
          <w:szCs w:val="24"/>
          <w:lang w:val="hy-AM"/>
        </w:rPr>
        <w:t>շրջանառությունը: ՔՖԱ-</w:t>
      </w:r>
      <w:proofErr w:type="spellStart"/>
      <w:r w:rsidRPr="00F12E54">
        <w:rPr>
          <w:rFonts w:ascii="GHEA Grapalat" w:hAnsi="GHEA Grapalat" w:cs="Sylfaen"/>
          <w:sz w:val="24"/>
          <w:szCs w:val="24"/>
          <w:lang w:val="hy-AM"/>
        </w:rPr>
        <w:t>ները</w:t>
      </w:r>
      <w:proofErr w:type="spellEnd"/>
      <w:r w:rsidRPr="00F12E54">
        <w:rPr>
          <w:rFonts w:ascii="GHEA Grapalat" w:hAnsi="GHEA Grapalat"/>
          <w:sz w:val="24"/>
          <w:szCs w:val="24"/>
          <w:lang w:val="hy-AM"/>
        </w:rPr>
        <w:t xml:space="preserve"> 2010թ.-ին </w:t>
      </w:r>
      <w:r w:rsidRPr="00F12E54">
        <w:rPr>
          <w:rFonts w:ascii="GHEA Grapalat" w:hAnsi="GHEA Grapalat" w:cs="Sylfaen"/>
          <w:sz w:val="24"/>
          <w:szCs w:val="24"/>
          <w:lang w:val="hy-AM"/>
        </w:rPr>
        <w:t>հանվե</w:t>
      </w:r>
      <w:r w:rsidRPr="00F12E54">
        <w:rPr>
          <w:rFonts w:ascii="GHEA Grapalat" w:hAnsi="GHEA Grapalat" w:cs="Sylfaen"/>
          <w:sz w:val="24"/>
          <w:szCs w:val="24"/>
        </w:rPr>
        <w:t xml:space="preserve">լ </w:t>
      </w:r>
      <w:proofErr w:type="spellStart"/>
      <w:r w:rsidRPr="00F12E54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F12E54">
        <w:rPr>
          <w:rFonts w:ascii="GHEA Grapalat" w:hAnsi="GHEA Grapalat" w:cs="Sylfaen"/>
          <w:sz w:val="24"/>
          <w:szCs w:val="24"/>
          <w:lang w:val="hy-AM"/>
        </w:rPr>
        <w:t xml:space="preserve"> համաշխարհային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գործընթացից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ամբողջությամբ</w:t>
      </w:r>
      <w:r w:rsidRPr="00F12E54">
        <w:rPr>
          <w:rFonts w:ascii="GHEA Grapalat" w:hAnsi="GHEA Grapalat"/>
          <w:sz w:val="24"/>
          <w:szCs w:val="24"/>
          <w:lang w:val="hy-AM"/>
        </w:rPr>
        <w:t>, իսկ ՀՔՖԱ-</w:t>
      </w:r>
      <w:proofErr w:type="spellStart"/>
      <w:r w:rsidRPr="00F12E54">
        <w:rPr>
          <w:rFonts w:ascii="GHEA Grapalat" w:hAnsi="GHEA Grapalat"/>
          <w:sz w:val="24"/>
          <w:szCs w:val="24"/>
          <w:lang w:val="hy-AM"/>
        </w:rPr>
        <w:t>ները</w:t>
      </w:r>
      <w:proofErr w:type="spellEnd"/>
      <w:r w:rsidRPr="00F12E54">
        <w:rPr>
          <w:rFonts w:ascii="GHEA Grapalat" w:hAnsi="GHEA Grapalat"/>
          <w:sz w:val="24"/>
          <w:szCs w:val="24"/>
          <w:lang w:val="hy-AM"/>
        </w:rPr>
        <w:t xml:space="preserve"> դուրս են բերվում </w:t>
      </w:r>
      <w:proofErr w:type="spellStart"/>
      <w:r w:rsidRPr="00F12E54">
        <w:rPr>
          <w:rFonts w:ascii="GHEA Grapalat" w:hAnsi="GHEA Grapalat"/>
          <w:sz w:val="24"/>
          <w:szCs w:val="24"/>
          <w:lang w:val="hy-AM"/>
        </w:rPr>
        <w:t>գործածումից</w:t>
      </w:r>
      <w:proofErr w:type="spellEnd"/>
      <w:r w:rsidRPr="00F12E54">
        <w:rPr>
          <w:rFonts w:ascii="GHEA Grapalat" w:hAnsi="GHEA Grapalat"/>
          <w:sz w:val="24"/>
          <w:szCs w:val="24"/>
          <w:lang w:val="hy-AM"/>
        </w:rPr>
        <w:t xml:space="preserve"> ներկայումս</w:t>
      </w:r>
      <w:r w:rsidRPr="00F12E54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F12E54">
        <w:rPr>
          <w:rFonts w:ascii="GHEA Grapalat" w:hAnsi="GHEA Grapalat"/>
          <w:sz w:val="24"/>
          <w:szCs w:val="24"/>
        </w:rPr>
        <w:t>ուստի</w:t>
      </w:r>
      <w:proofErr w:type="spellEnd"/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/>
          <w:sz w:val="24"/>
          <w:szCs w:val="24"/>
        </w:rPr>
        <w:t>դ</w:t>
      </w:r>
      <w:proofErr w:type="spellStart"/>
      <w:r w:rsidRPr="00F12E54">
        <w:rPr>
          <w:rFonts w:ascii="GHEA Grapalat" w:hAnsi="GHEA Grapalat" w:cs="Sylfaen"/>
          <w:sz w:val="24"/>
          <w:szCs w:val="24"/>
          <w:lang w:val="hy-AM"/>
        </w:rPr>
        <w:t>րանք</w:t>
      </w:r>
      <w:proofErr w:type="spellEnd"/>
      <w:r w:rsidRPr="00F12E54">
        <w:rPr>
          <w:rFonts w:ascii="GHEA Grapalat" w:hAnsi="GHEA Grapalat" w:cs="Sylfaen"/>
          <w:sz w:val="24"/>
          <w:szCs w:val="24"/>
          <w:lang w:val="hy-AM"/>
        </w:rPr>
        <w:t xml:space="preserve"> շատ դեպքերում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փոխարինվում են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ՀՖԱ-</w:t>
      </w:r>
      <w:proofErr w:type="spellStart"/>
      <w:r w:rsidRPr="00F12E54">
        <w:rPr>
          <w:rFonts w:ascii="GHEA Grapalat" w:hAnsi="GHEA Grapalat"/>
          <w:sz w:val="24"/>
          <w:szCs w:val="24"/>
          <w:lang w:val="hy-AM"/>
        </w:rPr>
        <w:t>ներով</w:t>
      </w:r>
      <w:proofErr w:type="spellEnd"/>
      <w:r w:rsidRPr="00F12E54">
        <w:rPr>
          <w:rFonts w:ascii="GHEA Grapalat" w:hAnsi="GHEA Grapalat"/>
          <w:sz w:val="24"/>
          <w:szCs w:val="24"/>
          <w:lang w:val="hy-AM"/>
        </w:rPr>
        <w:t xml:space="preserve">: </w:t>
      </w:r>
      <w:proofErr w:type="spellStart"/>
      <w:r w:rsidRPr="00F12E54">
        <w:rPr>
          <w:rFonts w:ascii="GHEA Grapalat" w:hAnsi="GHEA Grapalat"/>
          <w:sz w:val="24"/>
          <w:szCs w:val="24"/>
          <w:lang w:val="hy-AM"/>
        </w:rPr>
        <w:t>Կիգալիի</w:t>
      </w:r>
      <w:proofErr w:type="spellEnd"/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փոփոխությունը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նախատեսում է ՀՖԱ-ների գործածման փուլային կրճատում, քանի որ </w:t>
      </w:r>
      <w:proofErr w:type="spellStart"/>
      <w:r w:rsidRPr="00F12E54">
        <w:rPr>
          <w:rFonts w:ascii="GHEA Grapalat" w:hAnsi="GHEA Grapalat"/>
          <w:sz w:val="24"/>
          <w:szCs w:val="24"/>
          <w:lang w:val="hy-AM"/>
        </w:rPr>
        <w:t>օ</w:t>
      </w:r>
      <w:r w:rsidRPr="00F12E54">
        <w:rPr>
          <w:rFonts w:ascii="GHEA Grapalat" w:hAnsi="GHEA Grapalat" w:cs="Sylfaen"/>
          <w:sz w:val="24"/>
          <w:szCs w:val="24"/>
          <w:lang w:val="hy-AM"/>
        </w:rPr>
        <w:t>զոնաքայքայիչ</w:t>
      </w:r>
      <w:proofErr w:type="spellEnd"/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նյութերին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այլընտրանք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հանդիսացող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ՀՖԱ</w:t>
      </w:r>
      <w:r w:rsidRPr="00F12E54">
        <w:rPr>
          <w:rFonts w:ascii="GHEA Grapalat" w:hAnsi="GHEA Grapalat"/>
          <w:sz w:val="24"/>
          <w:szCs w:val="24"/>
          <w:lang w:val="hy-AM"/>
        </w:rPr>
        <w:t>-</w:t>
      </w:r>
      <w:r w:rsidRPr="00F12E54">
        <w:rPr>
          <w:rFonts w:ascii="GHEA Grapalat" w:hAnsi="GHEA Grapalat" w:cs="Sylfaen"/>
          <w:sz w:val="24"/>
          <w:szCs w:val="24"/>
          <w:lang w:val="hy-AM"/>
        </w:rPr>
        <w:t>ների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օգտագործումն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արագորեն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աճում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է</w:t>
      </w:r>
      <w:r w:rsidR="00E37E7C" w:rsidRPr="00F12E54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E37E7C" w:rsidRPr="00F12E54">
        <w:rPr>
          <w:rFonts w:ascii="GHEA Grapalat" w:hAnsi="GHEA Grapalat" w:cs="Sylfaen"/>
          <w:sz w:val="24"/>
          <w:szCs w:val="24"/>
        </w:rPr>
        <w:t>որոնք</w:t>
      </w:r>
      <w:proofErr w:type="spellEnd"/>
      <w:r w:rsidRPr="00F12E54">
        <w:rPr>
          <w:rFonts w:ascii="GHEA Grapalat" w:hAnsi="GHEA Grapalat"/>
          <w:sz w:val="24"/>
          <w:szCs w:val="24"/>
          <w:lang w:val="hy-AM"/>
        </w:rPr>
        <w:t xml:space="preserve">, հանդիսանալով հզոր և երկարակյաց ջերմոցային գազեր, հայտնվելով </w:t>
      </w:r>
      <w:proofErr w:type="spellStart"/>
      <w:r w:rsidRPr="00F12E54">
        <w:rPr>
          <w:rFonts w:ascii="GHEA Grapalat" w:hAnsi="GHEA Grapalat"/>
          <w:sz w:val="24"/>
          <w:szCs w:val="24"/>
          <w:lang w:val="hy-AM"/>
        </w:rPr>
        <w:t>մթնոլորտում՝</w:t>
      </w:r>
      <w:proofErr w:type="spellEnd"/>
      <w:r w:rsidRPr="00F12E54">
        <w:rPr>
          <w:rFonts w:ascii="GHEA Grapalat" w:hAnsi="GHEA Grapalat"/>
          <w:sz w:val="24"/>
          <w:szCs w:val="24"/>
          <w:lang w:val="hy-AM"/>
        </w:rPr>
        <w:t xml:space="preserve"> նպաստում են կլիմայի գլոբալ փոփոխությանը: </w:t>
      </w:r>
    </w:p>
    <w:p w:rsidR="00CC217F" w:rsidRPr="00F12E54" w:rsidRDefault="00CC217F" w:rsidP="00F12E54">
      <w:pPr>
        <w:tabs>
          <w:tab w:val="left" w:pos="709"/>
        </w:tabs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12E54">
        <w:rPr>
          <w:rFonts w:ascii="GHEA Grapalat" w:hAnsi="GHEA Grapalat" w:cs="Sylfaen"/>
          <w:sz w:val="24"/>
          <w:szCs w:val="24"/>
          <w:lang w:val="hy-AM"/>
        </w:rPr>
        <w:t>ՀՖԱ</w:t>
      </w:r>
      <w:r w:rsidRPr="00F12E54">
        <w:rPr>
          <w:rFonts w:ascii="GHEA Grapalat" w:hAnsi="GHEA Grapalat"/>
          <w:sz w:val="24"/>
          <w:szCs w:val="24"/>
          <w:lang w:val="hy-AM"/>
        </w:rPr>
        <w:t>-</w:t>
      </w:r>
      <w:r w:rsidRPr="00F12E54">
        <w:rPr>
          <w:rFonts w:ascii="GHEA Grapalat" w:hAnsi="GHEA Grapalat" w:cs="Sylfaen"/>
          <w:sz w:val="24"/>
          <w:szCs w:val="24"/>
          <w:lang w:val="hy-AM"/>
        </w:rPr>
        <w:t>ների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փուլային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փոխարինման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ակնկալվում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է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կանխել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մոտ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105 </w:t>
      </w:r>
      <w:r w:rsidRPr="00F12E54">
        <w:rPr>
          <w:rFonts w:ascii="GHEA Grapalat" w:hAnsi="GHEA Grapalat" w:cs="Sylfaen"/>
          <w:sz w:val="24"/>
          <w:szCs w:val="24"/>
          <w:lang w:val="hy-AM"/>
        </w:rPr>
        <w:t>մլն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տոննա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ածխածնի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երկօքսիդին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համարժեք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ջերմոցային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գազերի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արտանետումները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12E54">
        <w:rPr>
          <w:rFonts w:ascii="GHEA Grapalat" w:hAnsi="GHEA Grapalat" w:cs="Sylfaen"/>
          <w:sz w:val="24"/>
          <w:szCs w:val="24"/>
          <w:lang w:val="hy-AM"/>
        </w:rPr>
        <w:t>ինչը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կօգնի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/>
          <w:sz w:val="24"/>
          <w:szCs w:val="24"/>
          <w:lang w:val="hy-AM"/>
        </w:rPr>
        <w:lastRenderedPageBreak/>
        <w:t xml:space="preserve">2100 </w:t>
      </w:r>
      <w:r w:rsidRPr="00F12E54">
        <w:rPr>
          <w:rFonts w:ascii="GHEA Grapalat" w:hAnsi="GHEA Grapalat" w:cs="Sylfaen"/>
          <w:sz w:val="24"/>
          <w:szCs w:val="24"/>
          <w:lang w:val="hy-AM"/>
        </w:rPr>
        <w:t>թ</w:t>
      </w:r>
      <w:r w:rsidRPr="00F12E54">
        <w:rPr>
          <w:rFonts w:ascii="GHEA Grapalat" w:hAnsi="GHEA Grapalat"/>
          <w:sz w:val="24"/>
          <w:szCs w:val="24"/>
          <w:lang w:val="hy-AM"/>
        </w:rPr>
        <w:t>-</w:t>
      </w:r>
      <w:r w:rsidRPr="00F12E54">
        <w:rPr>
          <w:rFonts w:ascii="GHEA Grapalat" w:hAnsi="GHEA Grapalat" w:cs="Sylfaen"/>
          <w:sz w:val="24"/>
          <w:szCs w:val="24"/>
          <w:lang w:val="hy-AM"/>
        </w:rPr>
        <w:t>ը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ակնկալվող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ջերմաստիճանի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գլոբալ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բարձացումը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նվազեցնել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0.5 </w:t>
      </w:r>
      <w:r w:rsidRPr="00F12E54">
        <w:rPr>
          <w:rFonts w:ascii="GHEA Grapalat" w:hAnsi="GHEA Grapalat" w:cs="Sylfaen"/>
          <w:sz w:val="24"/>
          <w:szCs w:val="24"/>
          <w:lang w:val="hy-AM"/>
        </w:rPr>
        <w:t>աստիճանով՝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զուգահեռ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շարունակելով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պահպանել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օզոնային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 w:cs="Sylfaen"/>
          <w:sz w:val="24"/>
          <w:szCs w:val="24"/>
          <w:lang w:val="hy-AM"/>
        </w:rPr>
        <w:t>շերտը</w:t>
      </w:r>
      <w:r w:rsidRPr="00F12E54">
        <w:rPr>
          <w:rFonts w:ascii="GHEA Grapalat" w:hAnsi="GHEA Grapalat"/>
          <w:sz w:val="24"/>
          <w:szCs w:val="24"/>
          <w:lang w:val="hy-AM"/>
        </w:rPr>
        <w:t>:</w:t>
      </w:r>
    </w:p>
    <w:p w:rsidR="00E37E7C" w:rsidRPr="00F12E54" w:rsidRDefault="00E37E7C" w:rsidP="00F12E54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12E54">
        <w:rPr>
          <w:rFonts w:ascii="GHEA Grapalat" w:hAnsi="GHEA Grapalat"/>
          <w:sz w:val="24"/>
          <w:szCs w:val="24"/>
          <w:lang w:val="hy-AM"/>
        </w:rPr>
        <w:t>Կիգալիի փոփոխությունը ՀՀ Ազգային Ժողովը վավերացրել է 2019 թվականի մարտի 27-ին ՀՕ-15-Ն օրենքով, որն ուժի մեջ է մտել 2019 թվականի ապրիլի 11-ին:  Կիգալիի վավերացմամբ պայմանավորված՝ անհրաժեշտություն է ծագում օրենսդրական կարգավորման ենթարկել նաև ՀՖԱ-ների ոլորտը, և քանի որ Մոնրեալի արձանագրության կենսագործման կարևորագույն իրավական գործիքը և ոլորտի համասեռ հասարակական հարաբերությունների կարգավորիչ հիմնական իրավական ակտը՝ օրենքը, համարվում է «</w:t>
      </w:r>
      <w:r w:rsidRPr="00F12E5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Օզոնային շերտը քայքայող նյութերի մասին</w:t>
      </w:r>
      <w:r w:rsidRPr="00F12E54">
        <w:rPr>
          <w:rFonts w:ascii="GHEA Grapalat" w:hAnsi="GHEA Grapalat"/>
          <w:sz w:val="24"/>
          <w:szCs w:val="24"/>
          <w:lang w:val="hy-AM"/>
        </w:rPr>
        <w:t>»</w:t>
      </w:r>
      <w:r w:rsidRPr="00F12E5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 w:rsidRPr="00F12E54">
        <w:rPr>
          <w:rFonts w:ascii="GHEA Grapalat" w:hAnsi="GHEA Grapalat"/>
          <w:sz w:val="24"/>
          <w:szCs w:val="24"/>
          <w:lang w:val="hy-AM"/>
        </w:rPr>
        <w:t>օրենքը</w:t>
      </w:r>
      <w:r w:rsidR="00077290" w:rsidRPr="00F12E54">
        <w:rPr>
          <w:rFonts w:ascii="GHEA Grapalat" w:hAnsi="GHEA Grapalat"/>
          <w:sz w:val="24"/>
          <w:szCs w:val="24"/>
          <w:lang w:val="hy-AM"/>
        </w:rPr>
        <w:t xml:space="preserve">: Նախագծի շրջանակներում նախատեսվում է </w:t>
      </w:r>
      <w:r w:rsidR="00EE146C" w:rsidRPr="00F12E54">
        <w:rPr>
          <w:rFonts w:ascii="GHEA Grapalat" w:hAnsi="GHEA Grapalat"/>
          <w:sz w:val="24"/>
          <w:szCs w:val="24"/>
          <w:lang w:val="hy-AM"/>
        </w:rPr>
        <w:t xml:space="preserve">այն </w:t>
      </w:r>
      <w:r w:rsidR="00077290" w:rsidRPr="00F12E54">
        <w:rPr>
          <w:rFonts w:ascii="GHEA Grapalat" w:hAnsi="GHEA Grapalat"/>
          <w:sz w:val="24"/>
          <w:szCs w:val="24"/>
          <w:lang w:val="hy-AM"/>
        </w:rPr>
        <w:t xml:space="preserve">շարադրել նոր խմբագրությամբ, ինչը 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 կենթադրի էական </w:t>
      </w:r>
      <w:r w:rsidR="00077290" w:rsidRPr="00F12E54">
        <w:rPr>
          <w:rFonts w:ascii="GHEA Grapalat" w:hAnsi="GHEA Grapalat"/>
          <w:sz w:val="24"/>
          <w:szCs w:val="24"/>
          <w:lang w:val="hy-AM"/>
        </w:rPr>
        <w:t>փոփոխություններ</w:t>
      </w:r>
      <w:r w:rsidRPr="00F12E54">
        <w:rPr>
          <w:rFonts w:ascii="GHEA Grapalat" w:hAnsi="GHEA Grapalat"/>
          <w:sz w:val="24"/>
          <w:szCs w:val="24"/>
          <w:lang w:val="hy-AM"/>
        </w:rPr>
        <w:t>:</w:t>
      </w:r>
      <w:r w:rsidR="009218F1" w:rsidRPr="00F12E54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86434" w:rsidRPr="00F12E54" w:rsidRDefault="006163CF" w:rsidP="00F12E54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12E54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/>
        </w:rPr>
        <w:t>   </w:t>
      </w:r>
      <w:r w:rsidR="00586434" w:rsidRPr="00F12E54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/>
        </w:rPr>
        <w:t> </w:t>
      </w:r>
    </w:p>
    <w:p w:rsidR="0056243D" w:rsidRPr="00F12E54" w:rsidRDefault="00586434" w:rsidP="00F12E54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36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F12E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Առաջարկվող</w:t>
      </w:r>
      <w:proofErr w:type="spellEnd"/>
      <w:r w:rsidRPr="00F12E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12E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կարգավորման</w:t>
      </w:r>
      <w:proofErr w:type="spellEnd"/>
      <w:r w:rsidRPr="00F12E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12E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բնույթը</w:t>
      </w:r>
      <w:proofErr w:type="spellEnd"/>
    </w:p>
    <w:p w:rsidR="00A55795" w:rsidRPr="00F12E54" w:rsidRDefault="00A55795" w:rsidP="00F12E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shd w:val="clear" w:color="auto" w:fill="FFFFFF"/>
        </w:rPr>
      </w:pPr>
    </w:p>
    <w:p w:rsidR="008264C8" w:rsidRPr="00F12E54" w:rsidRDefault="00103079" w:rsidP="00103079">
      <w:pPr>
        <w:tabs>
          <w:tab w:val="left" w:pos="567"/>
          <w:tab w:val="left" w:pos="709"/>
          <w:tab w:val="left" w:pos="851"/>
        </w:tabs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     </w:t>
      </w:r>
      <w:r w:rsidR="007235A2" w:rsidRPr="00F12E54">
        <w:rPr>
          <w:rFonts w:ascii="GHEA Grapalat" w:hAnsi="GHEA Grapalat"/>
          <w:sz w:val="24"/>
          <w:szCs w:val="24"/>
          <w:lang w:val="hy-AM"/>
        </w:rPr>
        <w:t>«Օզոնային շերտը քայքայող նյութերի մասին» օ</w:t>
      </w:r>
      <w:r w:rsidR="009218F1" w:rsidRPr="00F12E54">
        <w:rPr>
          <w:rFonts w:ascii="GHEA Grapalat" w:hAnsi="GHEA Grapalat"/>
          <w:sz w:val="24"/>
          <w:szCs w:val="24"/>
          <w:lang w:val="hy-AM"/>
        </w:rPr>
        <w:t>րենքի</w:t>
      </w:r>
      <w:r w:rsidR="007235A2"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="009218F1" w:rsidRPr="00F12E54">
        <w:rPr>
          <w:rFonts w:ascii="GHEA Grapalat" w:hAnsi="GHEA Grapalat"/>
          <w:sz w:val="24"/>
          <w:szCs w:val="24"/>
          <w:lang w:val="hy-AM"/>
        </w:rPr>
        <w:t xml:space="preserve">նոր </w:t>
      </w:r>
      <w:proofErr w:type="spellStart"/>
      <w:r w:rsidR="009218F1" w:rsidRPr="00F12E54">
        <w:rPr>
          <w:rFonts w:ascii="GHEA Grapalat" w:hAnsi="GHEA Grapalat"/>
          <w:sz w:val="24"/>
          <w:szCs w:val="24"/>
          <w:lang w:val="hy-AM"/>
        </w:rPr>
        <w:t>խմբագրումը</w:t>
      </w:r>
      <w:proofErr w:type="spellEnd"/>
      <w:r w:rsidR="007235A2" w:rsidRPr="00F12E54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 w:rsidR="007235A2" w:rsidRPr="00F12E54">
        <w:rPr>
          <w:rFonts w:ascii="GHEA Grapalat" w:hAnsi="GHEA Grapalat"/>
          <w:sz w:val="24"/>
          <w:szCs w:val="24"/>
          <w:lang w:val="hy-AM"/>
        </w:rPr>
        <w:t>այսուհետ՝</w:t>
      </w:r>
      <w:proofErr w:type="spellEnd"/>
      <w:r w:rsidR="007235A2" w:rsidRPr="00F12E54">
        <w:rPr>
          <w:rFonts w:ascii="GHEA Grapalat" w:hAnsi="GHEA Grapalat"/>
          <w:sz w:val="24"/>
          <w:szCs w:val="24"/>
          <w:lang w:val="hy-AM"/>
        </w:rPr>
        <w:t xml:space="preserve"> Օրենք)</w:t>
      </w:r>
      <w:r w:rsidR="009218F1" w:rsidRPr="00F12E54">
        <w:rPr>
          <w:rFonts w:ascii="GHEA Grapalat" w:hAnsi="GHEA Grapalat"/>
          <w:sz w:val="24"/>
          <w:szCs w:val="24"/>
        </w:rPr>
        <w:t>,</w:t>
      </w:r>
      <w:r w:rsidR="009218F1" w:rsidRPr="00F12E54" w:rsidDel="009218F1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9218F1" w:rsidRPr="00F12E54">
        <w:rPr>
          <w:rFonts w:ascii="GHEA Grapalat" w:hAnsi="GHEA Grapalat"/>
          <w:sz w:val="24"/>
          <w:szCs w:val="24"/>
          <w:shd w:val="clear" w:color="auto" w:fill="FFFFFF"/>
        </w:rPr>
        <w:t>նախևառաջ</w:t>
      </w:r>
      <w:proofErr w:type="spellEnd"/>
      <w:r w:rsidR="009218F1" w:rsidRPr="00F12E54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r w:rsidR="009218F1" w:rsidRPr="00F12E54">
        <w:rPr>
          <w:rFonts w:ascii="GHEA Grapalat" w:hAnsi="GHEA Grapalat"/>
          <w:sz w:val="24"/>
          <w:szCs w:val="24"/>
          <w:shd w:val="clear" w:color="auto" w:fill="FFFFFF"/>
        </w:rPr>
        <w:t>ենթադրում</w:t>
      </w:r>
      <w:proofErr w:type="spellEnd"/>
      <w:r w:rsidR="009218F1" w:rsidRPr="00F12E54">
        <w:rPr>
          <w:rFonts w:ascii="GHEA Grapalat" w:hAnsi="GHEA Grapalat"/>
          <w:sz w:val="24"/>
          <w:szCs w:val="24"/>
          <w:shd w:val="clear" w:color="auto" w:fill="FFFFFF"/>
        </w:rPr>
        <w:t xml:space="preserve"> է </w:t>
      </w:r>
      <w:r w:rsidR="007235A2" w:rsidRPr="00F12E54">
        <w:rPr>
          <w:rFonts w:ascii="GHEA Grapalat" w:hAnsi="GHEA Grapalat"/>
          <w:sz w:val="24"/>
          <w:szCs w:val="24"/>
          <w:shd w:val="clear" w:color="auto" w:fill="FFFFFF"/>
          <w:lang w:val="hy-AM"/>
        </w:rPr>
        <w:t>Օ</w:t>
      </w:r>
      <w:proofErr w:type="spellStart"/>
      <w:r w:rsidR="009218F1" w:rsidRPr="00F12E54">
        <w:rPr>
          <w:rFonts w:ascii="GHEA Grapalat" w:hAnsi="GHEA Grapalat"/>
          <w:sz w:val="24"/>
          <w:szCs w:val="24"/>
          <w:shd w:val="clear" w:color="auto" w:fill="FFFFFF"/>
        </w:rPr>
        <w:t>րենքի</w:t>
      </w:r>
      <w:proofErr w:type="spellEnd"/>
      <w:r w:rsidR="009218F1" w:rsidRPr="00F12E5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9218F1" w:rsidRPr="00F12E54">
        <w:rPr>
          <w:rFonts w:ascii="GHEA Grapalat" w:hAnsi="GHEA Grapalat"/>
          <w:sz w:val="24"/>
          <w:szCs w:val="24"/>
          <w:shd w:val="clear" w:color="auto" w:fill="FFFFFF"/>
        </w:rPr>
        <w:t>վերտառության</w:t>
      </w:r>
      <w:proofErr w:type="spellEnd"/>
      <w:r w:rsidR="009218F1" w:rsidRPr="00F12E5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9218F1" w:rsidRPr="00F12E54">
        <w:rPr>
          <w:rFonts w:ascii="GHEA Grapalat" w:hAnsi="GHEA Grapalat"/>
          <w:sz w:val="24"/>
          <w:szCs w:val="24"/>
          <w:shd w:val="clear" w:color="auto" w:fill="FFFFFF"/>
        </w:rPr>
        <w:t>փոփոխություն</w:t>
      </w:r>
      <w:proofErr w:type="spellEnd"/>
      <w:r w:rsidR="009218F1" w:rsidRPr="00F12E54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r w:rsidR="009218F1" w:rsidRPr="00F12E54">
        <w:rPr>
          <w:rFonts w:ascii="GHEA Grapalat" w:hAnsi="GHEA Grapalat"/>
          <w:sz w:val="24"/>
          <w:szCs w:val="24"/>
          <w:shd w:val="clear" w:color="auto" w:fill="FFFFFF"/>
        </w:rPr>
        <w:t>որը</w:t>
      </w:r>
      <w:proofErr w:type="spellEnd"/>
      <w:r w:rsidR="009218F1" w:rsidRPr="00F12E5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9218F1" w:rsidRPr="00F12E54">
        <w:rPr>
          <w:rFonts w:ascii="GHEA Grapalat" w:hAnsi="GHEA Grapalat"/>
          <w:sz w:val="24"/>
          <w:szCs w:val="24"/>
          <w:shd w:val="clear" w:color="auto" w:fill="FFFFFF"/>
        </w:rPr>
        <w:t>ենթադրում</w:t>
      </w:r>
      <w:proofErr w:type="spellEnd"/>
      <w:r w:rsidR="009218F1" w:rsidRPr="00F12E54">
        <w:rPr>
          <w:rFonts w:ascii="GHEA Grapalat" w:hAnsi="GHEA Grapalat"/>
          <w:sz w:val="24"/>
          <w:szCs w:val="24"/>
          <w:shd w:val="clear" w:color="auto" w:fill="FFFFFF"/>
        </w:rPr>
        <w:t xml:space="preserve"> է </w:t>
      </w:r>
      <w:proofErr w:type="spellStart"/>
      <w:r w:rsidR="009218F1" w:rsidRPr="00F12E54">
        <w:rPr>
          <w:rFonts w:ascii="GHEA Grapalat" w:hAnsi="GHEA Grapalat"/>
          <w:sz w:val="24"/>
          <w:szCs w:val="24"/>
          <w:shd w:val="clear" w:color="auto" w:fill="FFFFFF"/>
        </w:rPr>
        <w:t>ինչպես</w:t>
      </w:r>
      <w:proofErr w:type="spellEnd"/>
      <w:r w:rsidR="009218F1" w:rsidRPr="00F12E5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9218F1" w:rsidRPr="00F12E54">
        <w:rPr>
          <w:rFonts w:ascii="GHEA Grapalat" w:hAnsi="GHEA Grapalat"/>
          <w:sz w:val="24"/>
          <w:szCs w:val="24"/>
          <w:shd w:val="clear" w:color="auto" w:fill="FFFFFF"/>
        </w:rPr>
        <w:t>կարգավորման</w:t>
      </w:r>
      <w:proofErr w:type="spellEnd"/>
      <w:r w:rsidR="009218F1" w:rsidRPr="00F12E5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9218F1" w:rsidRPr="00F12E54">
        <w:rPr>
          <w:rFonts w:ascii="GHEA Grapalat" w:hAnsi="GHEA Grapalat"/>
          <w:sz w:val="24"/>
          <w:szCs w:val="24"/>
          <w:shd w:val="clear" w:color="auto" w:fill="FFFFFF"/>
        </w:rPr>
        <w:t>առարկայի</w:t>
      </w:r>
      <w:proofErr w:type="spellEnd"/>
      <w:r w:rsidR="009218F1" w:rsidRPr="00F12E54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r w:rsidR="009218F1" w:rsidRPr="00F12E54">
        <w:rPr>
          <w:rFonts w:ascii="GHEA Grapalat" w:hAnsi="GHEA Grapalat"/>
          <w:sz w:val="24"/>
          <w:szCs w:val="24"/>
          <w:shd w:val="clear" w:color="auto" w:fill="FFFFFF"/>
        </w:rPr>
        <w:t>այնպես</w:t>
      </w:r>
      <w:proofErr w:type="spellEnd"/>
      <w:r w:rsidR="009218F1" w:rsidRPr="00F12E5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9218F1" w:rsidRPr="00F12E54">
        <w:rPr>
          <w:rFonts w:ascii="GHEA Grapalat" w:hAnsi="GHEA Grapalat"/>
          <w:sz w:val="24"/>
          <w:szCs w:val="24"/>
          <w:shd w:val="clear" w:color="auto" w:fill="FFFFFF"/>
        </w:rPr>
        <w:t>էլ</w:t>
      </w:r>
      <w:proofErr w:type="spellEnd"/>
      <w:r w:rsidR="009218F1" w:rsidRPr="00F12E5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9218F1" w:rsidRPr="00F12E54">
        <w:rPr>
          <w:rFonts w:ascii="GHEA Grapalat" w:hAnsi="GHEA Grapalat"/>
          <w:sz w:val="24"/>
          <w:szCs w:val="24"/>
          <w:shd w:val="clear" w:color="auto" w:fill="FFFFFF"/>
        </w:rPr>
        <w:t>նպատակների</w:t>
      </w:r>
      <w:proofErr w:type="spellEnd"/>
      <w:r w:rsidR="009218F1" w:rsidRPr="00F12E54">
        <w:rPr>
          <w:rFonts w:ascii="GHEA Grapalat" w:hAnsi="GHEA Grapalat"/>
          <w:sz w:val="24"/>
          <w:szCs w:val="24"/>
          <w:shd w:val="clear" w:color="auto" w:fill="FFFFFF"/>
        </w:rPr>
        <w:t xml:space="preserve"> և </w:t>
      </w:r>
      <w:proofErr w:type="spellStart"/>
      <w:r w:rsidR="009218F1" w:rsidRPr="00F12E54">
        <w:rPr>
          <w:rFonts w:ascii="GHEA Grapalat" w:hAnsi="GHEA Grapalat"/>
          <w:sz w:val="24"/>
          <w:szCs w:val="24"/>
          <w:shd w:val="clear" w:color="auto" w:fill="FFFFFF"/>
        </w:rPr>
        <w:t>խնդիրների</w:t>
      </w:r>
      <w:proofErr w:type="spellEnd"/>
      <w:r w:rsidR="009218F1" w:rsidRPr="00F12E5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9218F1" w:rsidRPr="00F12E54">
        <w:rPr>
          <w:rFonts w:ascii="GHEA Grapalat" w:hAnsi="GHEA Grapalat"/>
          <w:sz w:val="24"/>
          <w:szCs w:val="24"/>
          <w:shd w:val="clear" w:color="auto" w:fill="FFFFFF"/>
        </w:rPr>
        <w:t>փոփոխություն</w:t>
      </w:r>
      <w:proofErr w:type="spellEnd"/>
      <w:r w:rsidR="009218F1" w:rsidRPr="00F12E54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r w:rsidR="009218F1" w:rsidRPr="00F12E54">
        <w:rPr>
          <w:rFonts w:ascii="GHEA Grapalat" w:hAnsi="GHEA Grapalat"/>
          <w:sz w:val="24"/>
          <w:szCs w:val="24"/>
          <w:shd w:val="clear" w:color="auto" w:fill="FFFFFF"/>
        </w:rPr>
        <w:t>ինչպես</w:t>
      </w:r>
      <w:proofErr w:type="spellEnd"/>
      <w:r w:rsidR="009218F1" w:rsidRPr="00F12E5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9218F1" w:rsidRPr="00F12E54">
        <w:rPr>
          <w:rFonts w:ascii="GHEA Grapalat" w:hAnsi="GHEA Grapalat"/>
          <w:sz w:val="24"/>
          <w:szCs w:val="24"/>
          <w:shd w:val="clear" w:color="auto" w:fill="FFFFFF"/>
        </w:rPr>
        <w:t>նաև</w:t>
      </w:r>
      <w:proofErr w:type="spellEnd"/>
      <w:r w:rsidR="009218F1" w:rsidRPr="00F12E5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9218F1" w:rsidRPr="00F12E54">
        <w:rPr>
          <w:rFonts w:ascii="GHEA Grapalat" w:hAnsi="GHEA Grapalat"/>
          <w:sz w:val="24"/>
          <w:szCs w:val="24"/>
          <w:shd w:val="clear" w:color="auto" w:fill="FFFFFF"/>
        </w:rPr>
        <w:t>փոփոխություն</w:t>
      </w:r>
      <w:proofErr w:type="spellEnd"/>
      <w:r w:rsidR="009218F1" w:rsidRPr="00F12E5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9218F1" w:rsidRPr="00F12E54">
        <w:rPr>
          <w:rFonts w:ascii="GHEA Grapalat" w:hAnsi="GHEA Grapalat"/>
          <w:sz w:val="24"/>
          <w:szCs w:val="24"/>
          <w:shd w:val="clear" w:color="auto" w:fill="FFFFFF"/>
        </w:rPr>
        <w:t>հասկացություններում</w:t>
      </w:r>
      <w:proofErr w:type="spellEnd"/>
      <w:r w:rsidR="009218F1" w:rsidRPr="00F12E54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r w:rsidR="009218F1" w:rsidRPr="00F12E54">
        <w:rPr>
          <w:rFonts w:ascii="GHEA Grapalat" w:hAnsi="GHEA Grapalat"/>
          <w:sz w:val="24"/>
          <w:szCs w:val="24"/>
          <w:shd w:val="clear" w:color="auto" w:fill="FFFFFF"/>
        </w:rPr>
        <w:t>քանի</w:t>
      </w:r>
      <w:proofErr w:type="spellEnd"/>
      <w:r w:rsidR="009218F1" w:rsidRPr="00F12E5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9218F1" w:rsidRPr="00F12E54">
        <w:rPr>
          <w:rFonts w:ascii="GHEA Grapalat" w:hAnsi="GHEA Grapalat"/>
          <w:sz w:val="24"/>
          <w:szCs w:val="24"/>
          <w:shd w:val="clear" w:color="auto" w:fill="FFFFFF"/>
        </w:rPr>
        <w:t>որ</w:t>
      </w:r>
      <w:proofErr w:type="spellEnd"/>
      <w:r w:rsidR="009218F1" w:rsidRPr="00F12E5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9218F1" w:rsidRPr="00F12E54">
        <w:rPr>
          <w:rFonts w:ascii="GHEA Grapalat" w:hAnsi="GHEA Grapalat" w:cs="Sylfaen"/>
          <w:sz w:val="24"/>
          <w:szCs w:val="24"/>
          <w:lang w:val="hy-AM"/>
        </w:rPr>
        <w:t>հիդրոֆտորածխածին</w:t>
      </w:r>
      <w:r w:rsidR="009218F1" w:rsidRPr="00F12E54">
        <w:rPr>
          <w:rFonts w:ascii="GHEA Grapalat" w:hAnsi="GHEA Grapalat" w:cs="Sylfaen"/>
          <w:sz w:val="24"/>
          <w:szCs w:val="24"/>
        </w:rPr>
        <w:t>ները</w:t>
      </w:r>
      <w:proofErr w:type="spellEnd"/>
      <w:r w:rsidR="009218F1" w:rsidRPr="00F12E5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218F1" w:rsidRPr="00F12E54">
        <w:rPr>
          <w:rFonts w:ascii="GHEA Grapalat" w:hAnsi="GHEA Grapalat" w:cs="Sylfaen"/>
          <w:sz w:val="24"/>
          <w:szCs w:val="24"/>
        </w:rPr>
        <w:t>թեև</w:t>
      </w:r>
      <w:proofErr w:type="spellEnd"/>
      <w:r w:rsidR="009218F1" w:rsidRPr="00F12E5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218F1" w:rsidRPr="00F12E54">
        <w:rPr>
          <w:rFonts w:ascii="GHEA Grapalat" w:hAnsi="GHEA Grapalat" w:cs="Sylfaen"/>
          <w:sz w:val="24"/>
          <w:szCs w:val="24"/>
        </w:rPr>
        <w:t>օզոնաքայքայիչ</w:t>
      </w:r>
      <w:proofErr w:type="spellEnd"/>
      <w:r w:rsidR="009218F1" w:rsidRPr="00F12E5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218F1" w:rsidRPr="00F12E54">
        <w:rPr>
          <w:rFonts w:ascii="GHEA Grapalat" w:hAnsi="GHEA Grapalat" w:cs="Sylfaen"/>
          <w:sz w:val="24"/>
          <w:szCs w:val="24"/>
        </w:rPr>
        <w:t>չեն</w:t>
      </w:r>
      <w:proofErr w:type="spellEnd"/>
      <w:r w:rsidR="009218F1" w:rsidRPr="00F12E54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9218F1" w:rsidRPr="00F12E54">
        <w:rPr>
          <w:rFonts w:ascii="GHEA Grapalat" w:hAnsi="GHEA Grapalat" w:cs="Sylfaen"/>
          <w:sz w:val="24"/>
          <w:szCs w:val="24"/>
        </w:rPr>
        <w:t>բայց</w:t>
      </w:r>
      <w:proofErr w:type="spellEnd"/>
      <w:r w:rsidR="009218F1" w:rsidRPr="00F12E5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218F1" w:rsidRPr="00F12E54">
        <w:rPr>
          <w:rFonts w:ascii="GHEA Grapalat" w:hAnsi="GHEA Grapalat" w:cs="Sylfaen"/>
          <w:sz w:val="24"/>
          <w:szCs w:val="24"/>
        </w:rPr>
        <w:t>սկսելու</w:t>
      </w:r>
      <w:proofErr w:type="spellEnd"/>
      <w:r w:rsidR="009218F1" w:rsidRPr="00F12E5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218F1" w:rsidRPr="00F12E54">
        <w:rPr>
          <w:rFonts w:ascii="GHEA Grapalat" w:hAnsi="GHEA Grapalat" w:cs="Sylfaen"/>
          <w:sz w:val="24"/>
          <w:szCs w:val="24"/>
        </w:rPr>
        <w:t>են</w:t>
      </w:r>
      <w:proofErr w:type="spellEnd"/>
      <w:r w:rsidR="009218F1" w:rsidRPr="00F12E5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218F1" w:rsidRPr="00F12E54">
        <w:rPr>
          <w:rFonts w:ascii="GHEA Grapalat" w:hAnsi="GHEA Grapalat" w:cs="Sylfaen"/>
          <w:sz w:val="24"/>
          <w:szCs w:val="24"/>
        </w:rPr>
        <w:t>ենթարկվել</w:t>
      </w:r>
      <w:proofErr w:type="spellEnd"/>
      <w:r w:rsidR="009218F1" w:rsidRPr="00F12E5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218F1" w:rsidRPr="00F12E54">
        <w:rPr>
          <w:rFonts w:ascii="GHEA Grapalat" w:hAnsi="GHEA Grapalat" w:cs="Sylfaen"/>
          <w:sz w:val="24"/>
          <w:szCs w:val="24"/>
        </w:rPr>
        <w:t>իրավակարգավորման</w:t>
      </w:r>
      <w:proofErr w:type="spellEnd"/>
      <w:r w:rsidR="009218F1" w:rsidRPr="00F12E5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218F1" w:rsidRPr="00F12E54">
        <w:rPr>
          <w:rFonts w:ascii="GHEA Grapalat" w:hAnsi="GHEA Grapalat" w:cs="Sylfaen"/>
          <w:sz w:val="24"/>
          <w:szCs w:val="24"/>
        </w:rPr>
        <w:t>այս</w:t>
      </w:r>
      <w:proofErr w:type="spellEnd"/>
      <w:r w:rsidR="009218F1" w:rsidRPr="00F12E54">
        <w:rPr>
          <w:rFonts w:ascii="GHEA Grapalat" w:hAnsi="GHEA Grapalat" w:cs="Sylfaen"/>
          <w:sz w:val="24"/>
          <w:szCs w:val="24"/>
        </w:rPr>
        <w:t xml:space="preserve"> </w:t>
      </w:r>
      <w:r w:rsidR="007235A2" w:rsidRPr="00F12E54">
        <w:rPr>
          <w:rFonts w:ascii="GHEA Grapalat" w:hAnsi="GHEA Grapalat" w:cs="Sylfaen"/>
          <w:sz w:val="24"/>
          <w:szCs w:val="24"/>
          <w:lang w:val="hy-AM"/>
        </w:rPr>
        <w:t>Օ</w:t>
      </w:r>
      <w:proofErr w:type="spellStart"/>
      <w:r w:rsidR="009218F1" w:rsidRPr="00F12E54">
        <w:rPr>
          <w:rFonts w:ascii="GHEA Grapalat" w:hAnsi="GHEA Grapalat" w:cs="Sylfaen"/>
          <w:sz w:val="24"/>
          <w:szCs w:val="24"/>
        </w:rPr>
        <w:t>րենքի</w:t>
      </w:r>
      <w:proofErr w:type="spellEnd"/>
      <w:r w:rsidR="009218F1" w:rsidRPr="00F12E5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218F1" w:rsidRPr="00F12E54">
        <w:rPr>
          <w:rFonts w:ascii="GHEA Grapalat" w:hAnsi="GHEA Grapalat" w:cs="Sylfaen"/>
          <w:sz w:val="24"/>
          <w:szCs w:val="24"/>
        </w:rPr>
        <w:t>միջոցով</w:t>
      </w:r>
      <w:proofErr w:type="spellEnd"/>
      <w:r w:rsidR="009218F1" w:rsidRPr="00F12E54">
        <w:rPr>
          <w:rFonts w:ascii="GHEA Grapalat" w:hAnsi="GHEA Grapalat" w:cs="Sylfaen"/>
          <w:sz w:val="24"/>
          <w:szCs w:val="24"/>
        </w:rPr>
        <w:t>:</w:t>
      </w:r>
      <w:r w:rsidR="009218F1" w:rsidRPr="00F12E5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786A03" w:rsidRPr="00F12E54">
        <w:rPr>
          <w:rFonts w:ascii="GHEA Grapalat" w:hAnsi="GHEA Grapalat"/>
          <w:sz w:val="24"/>
          <w:szCs w:val="24"/>
          <w:shd w:val="clear" w:color="auto" w:fill="FFFFFF"/>
        </w:rPr>
        <w:t>Փոփոխության</w:t>
      </w:r>
      <w:proofErr w:type="spellEnd"/>
      <w:r w:rsidR="00786A03" w:rsidRPr="00F12E5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786A03" w:rsidRPr="00F12E54">
        <w:rPr>
          <w:rFonts w:ascii="GHEA Grapalat" w:hAnsi="GHEA Grapalat"/>
          <w:sz w:val="24"/>
          <w:szCs w:val="24"/>
          <w:shd w:val="clear" w:color="auto" w:fill="FFFFFF"/>
        </w:rPr>
        <w:t>են</w:t>
      </w:r>
      <w:proofErr w:type="spellEnd"/>
      <w:r w:rsidR="00786A03" w:rsidRPr="00F12E5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786A03" w:rsidRPr="00F12E54">
        <w:rPr>
          <w:rFonts w:ascii="GHEA Grapalat" w:hAnsi="GHEA Grapalat"/>
          <w:sz w:val="24"/>
          <w:szCs w:val="24"/>
          <w:shd w:val="clear" w:color="auto" w:fill="FFFFFF"/>
        </w:rPr>
        <w:t>ենթարկվում</w:t>
      </w:r>
      <w:proofErr w:type="spellEnd"/>
      <w:r w:rsidR="00786A03" w:rsidRPr="00F12E5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786A03" w:rsidRPr="00F12E54">
        <w:rPr>
          <w:rFonts w:ascii="GHEA Grapalat" w:hAnsi="GHEA Grapalat"/>
          <w:sz w:val="24"/>
          <w:szCs w:val="24"/>
          <w:shd w:val="clear" w:color="auto" w:fill="FFFFFF"/>
        </w:rPr>
        <w:t>նաև</w:t>
      </w:r>
      <w:proofErr w:type="spellEnd"/>
      <w:r w:rsidR="00786A03" w:rsidRPr="00F12E5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7235A2" w:rsidRPr="00F12E5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գործող </w:t>
      </w:r>
      <w:r w:rsidR="007235A2" w:rsidRPr="00F12E54">
        <w:rPr>
          <w:rFonts w:ascii="GHEA Grapalat" w:hAnsi="GHEA Grapalat"/>
          <w:sz w:val="24"/>
          <w:szCs w:val="24"/>
          <w:lang w:val="hy-AM"/>
        </w:rPr>
        <w:t>«Օզոնային շերտը քայքայող նյութերի մասին» օրենքի</w:t>
      </w:r>
      <w:r w:rsidR="007235A2" w:rsidRPr="00F12E5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9218F1" w:rsidRPr="00F12E54">
        <w:rPr>
          <w:rFonts w:ascii="GHEA Grapalat" w:hAnsi="GHEA Grapalat"/>
          <w:sz w:val="24"/>
          <w:szCs w:val="24"/>
          <w:shd w:val="clear" w:color="auto" w:fill="FFFFFF"/>
        </w:rPr>
        <w:t>որոշ</w:t>
      </w:r>
      <w:proofErr w:type="spellEnd"/>
      <w:r w:rsidR="009218F1" w:rsidRPr="00F12E5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9218F1" w:rsidRPr="00F12E54">
        <w:rPr>
          <w:rFonts w:ascii="GHEA Grapalat" w:hAnsi="GHEA Grapalat"/>
          <w:sz w:val="24"/>
          <w:szCs w:val="24"/>
          <w:shd w:val="clear" w:color="auto" w:fill="FFFFFF"/>
        </w:rPr>
        <w:t>գլուխների</w:t>
      </w:r>
      <w:proofErr w:type="spellEnd"/>
      <w:r w:rsidR="009218F1" w:rsidRPr="00F12E5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9218F1" w:rsidRPr="00F12E54">
        <w:rPr>
          <w:rFonts w:ascii="GHEA Grapalat" w:hAnsi="GHEA Grapalat"/>
          <w:sz w:val="24"/>
          <w:szCs w:val="24"/>
          <w:shd w:val="clear" w:color="auto" w:fill="FFFFFF"/>
        </w:rPr>
        <w:t>վերտառություններ</w:t>
      </w:r>
      <w:proofErr w:type="spellEnd"/>
      <w:r w:rsidR="00786A03" w:rsidRPr="00F12E54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r w:rsidR="00786A03" w:rsidRPr="00F12E54">
        <w:rPr>
          <w:rFonts w:ascii="GHEA Grapalat" w:hAnsi="GHEA Grapalat"/>
          <w:sz w:val="24"/>
          <w:szCs w:val="24"/>
          <w:shd w:val="clear" w:color="auto" w:fill="FFFFFF"/>
        </w:rPr>
        <w:t>որոնք</w:t>
      </w:r>
      <w:proofErr w:type="spellEnd"/>
      <w:r w:rsidR="00786A03" w:rsidRPr="00F12E5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786A03" w:rsidRPr="00F12E54">
        <w:rPr>
          <w:rFonts w:ascii="GHEA Grapalat" w:hAnsi="GHEA Grapalat"/>
          <w:sz w:val="24"/>
          <w:szCs w:val="24"/>
          <w:shd w:val="clear" w:color="auto" w:fill="FFFFFF"/>
        </w:rPr>
        <w:t>կրկին</w:t>
      </w:r>
      <w:proofErr w:type="spellEnd"/>
      <w:r w:rsidR="00786A03" w:rsidRPr="00F12E5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786A03" w:rsidRPr="00F12E54">
        <w:rPr>
          <w:rFonts w:ascii="GHEA Grapalat" w:hAnsi="GHEA Grapalat"/>
          <w:sz w:val="24"/>
          <w:szCs w:val="24"/>
          <w:shd w:val="clear" w:color="auto" w:fill="FFFFFF"/>
        </w:rPr>
        <w:t>պետք</w:t>
      </w:r>
      <w:proofErr w:type="spellEnd"/>
      <w:r w:rsidR="00786A03" w:rsidRPr="00F12E54">
        <w:rPr>
          <w:rFonts w:ascii="GHEA Grapalat" w:hAnsi="GHEA Grapalat"/>
          <w:sz w:val="24"/>
          <w:szCs w:val="24"/>
          <w:shd w:val="clear" w:color="auto" w:fill="FFFFFF"/>
        </w:rPr>
        <w:t xml:space="preserve"> է </w:t>
      </w:r>
      <w:proofErr w:type="spellStart"/>
      <w:r w:rsidR="00786A03" w:rsidRPr="00F12E54">
        <w:rPr>
          <w:rFonts w:ascii="GHEA Grapalat" w:hAnsi="GHEA Grapalat"/>
          <w:sz w:val="24"/>
          <w:szCs w:val="24"/>
          <w:shd w:val="clear" w:color="auto" w:fill="FFFFFF"/>
        </w:rPr>
        <w:t>համապաստասխանեցվեն</w:t>
      </w:r>
      <w:proofErr w:type="spellEnd"/>
      <w:r w:rsidR="00786A03" w:rsidRPr="00F12E5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7235A2" w:rsidRPr="00F12E5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նախագծով առաջարկվող </w:t>
      </w:r>
      <w:proofErr w:type="spellStart"/>
      <w:r w:rsidR="00786A03" w:rsidRPr="00F12E54">
        <w:rPr>
          <w:rFonts w:ascii="GHEA Grapalat" w:hAnsi="GHEA Grapalat"/>
          <w:sz w:val="24"/>
          <w:szCs w:val="24"/>
          <w:shd w:val="clear" w:color="auto" w:fill="FFFFFF"/>
        </w:rPr>
        <w:t>Օրենքի</w:t>
      </w:r>
      <w:proofErr w:type="spellEnd"/>
      <w:r w:rsidR="00786A03" w:rsidRPr="00F12E5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786A03" w:rsidRPr="00F12E54">
        <w:rPr>
          <w:rFonts w:ascii="GHEA Grapalat" w:hAnsi="GHEA Grapalat"/>
          <w:sz w:val="24"/>
          <w:szCs w:val="24"/>
          <w:shd w:val="clear" w:color="auto" w:fill="FFFFFF"/>
        </w:rPr>
        <w:t>նոր</w:t>
      </w:r>
      <w:proofErr w:type="spellEnd"/>
      <w:r w:rsidR="00786A03" w:rsidRPr="00F12E5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786A03" w:rsidRPr="00F12E54">
        <w:rPr>
          <w:rFonts w:ascii="GHEA Grapalat" w:hAnsi="GHEA Grapalat"/>
          <w:sz w:val="24"/>
          <w:szCs w:val="24"/>
          <w:shd w:val="clear" w:color="auto" w:fill="FFFFFF"/>
        </w:rPr>
        <w:t>վերտառությանը</w:t>
      </w:r>
      <w:proofErr w:type="spellEnd"/>
      <w:r w:rsidR="00786A03" w:rsidRPr="00F12E54">
        <w:rPr>
          <w:rFonts w:ascii="GHEA Grapalat" w:hAnsi="GHEA Grapalat"/>
          <w:sz w:val="24"/>
          <w:szCs w:val="24"/>
          <w:shd w:val="clear" w:color="auto" w:fill="FFFFFF"/>
        </w:rPr>
        <w:t xml:space="preserve">: </w:t>
      </w:r>
      <w:proofErr w:type="spellStart"/>
      <w:r w:rsidR="00786A03" w:rsidRPr="00F12E54">
        <w:rPr>
          <w:rFonts w:ascii="GHEA Grapalat" w:hAnsi="GHEA Grapalat"/>
          <w:sz w:val="24"/>
          <w:szCs w:val="24"/>
        </w:rPr>
        <w:t>Ն</w:t>
      </w:r>
      <w:r w:rsidR="00CE225C" w:rsidRPr="00F12E54">
        <w:rPr>
          <w:rFonts w:ascii="GHEA Grapalat" w:hAnsi="GHEA Grapalat"/>
          <w:sz w:val="24"/>
          <w:szCs w:val="24"/>
        </w:rPr>
        <w:t>ախատեսվում</w:t>
      </w:r>
      <w:proofErr w:type="spellEnd"/>
      <w:r w:rsidR="00CE225C" w:rsidRPr="00F12E54">
        <w:rPr>
          <w:rFonts w:ascii="GHEA Grapalat" w:hAnsi="GHEA Grapalat"/>
          <w:sz w:val="24"/>
          <w:szCs w:val="24"/>
        </w:rPr>
        <w:t xml:space="preserve"> է</w:t>
      </w:r>
      <w:r w:rsidR="00786A03" w:rsidRPr="00F12E5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E225C" w:rsidRPr="00F12E54">
        <w:rPr>
          <w:rFonts w:ascii="GHEA Grapalat" w:hAnsi="GHEA Grapalat"/>
          <w:sz w:val="24"/>
          <w:szCs w:val="24"/>
        </w:rPr>
        <w:t>Օրենքի</w:t>
      </w:r>
      <w:proofErr w:type="spellEnd"/>
      <w:r w:rsidR="00CE225C" w:rsidRPr="00F12E5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E225C" w:rsidRPr="00F12E54">
        <w:rPr>
          <w:rFonts w:ascii="GHEA Grapalat" w:hAnsi="GHEA Grapalat"/>
          <w:sz w:val="24"/>
          <w:szCs w:val="24"/>
        </w:rPr>
        <w:t>դրույթների</w:t>
      </w:r>
      <w:proofErr w:type="spellEnd"/>
      <w:r w:rsidR="00CE225C" w:rsidRPr="00F12E5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E225C" w:rsidRPr="00F12E54">
        <w:rPr>
          <w:rFonts w:ascii="GHEA Grapalat" w:hAnsi="GHEA Grapalat"/>
          <w:sz w:val="24"/>
          <w:szCs w:val="24"/>
        </w:rPr>
        <w:t>համապատասխանեցում</w:t>
      </w:r>
      <w:proofErr w:type="spellEnd"/>
      <w:r w:rsidR="00CE225C" w:rsidRPr="00F12E5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86A03" w:rsidRPr="00F12E54">
        <w:rPr>
          <w:rFonts w:ascii="GHEA Grapalat" w:hAnsi="GHEA Grapalat"/>
          <w:sz w:val="24"/>
          <w:szCs w:val="24"/>
        </w:rPr>
        <w:t>նաև</w:t>
      </w:r>
      <w:proofErr w:type="spellEnd"/>
      <w:r w:rsidR="00786A03" w:rsidRPr="00F12E54">
        <w:rPr>
          <w:rFonts w:ascii="GHEA Grapalat" w:hAnsi="GHEA Grapalat"/>
          <w:sz w:val="24"/>
          <w:szCs w:val="24"/>
        </w:rPr>
        <w:t xml:space="preserve"> </w:t>
      </w:r>
      <w:r w:rsidR="00CE225C" w:rsidRPr="00F12E54">
        <w:rPr>
          <w:rFonts w:ascii="GHEA Grapalat" w:hAnsi="GHEA Grapalat"/>
          <w:sz w:val="24"/>
          <w:szCs w:val="24"/>
        </w:rPr>
        <w:t xml:space="preserve">ԵՏՄ </w:t>
      </w:r>
      <w:proofErr w:type="spellStart"/>
      <w:r w:rsidR="009218F1" w:rsidRPr="00F12E54">
        <w:rPr>
          <w:rFonts w:ascii="GHEA Grapalat" w:hAnsi="GHEA Grapalat"/>
          <w:sz w:val="24"/>
          <w:szCs w:val="24"/>
        </w:rPr>
        <w:t>օրենսդրությանը</w:t>
      </w:r>
      <w:proofErr w:type="spellEnd"/>
      <w:r w:rsidR="009218F1" w:rsidRPr="00F12E54">
        <w:rPr>
          <w:rFonts w:ascii="GHEA Grapalat" w:hAnsi="GHEA Grapalat"/>
          <w:sz w:val="24"/>
          <w:szCs w:val="24"/>
        </w:rPr>
        <w:t>:</w:t>
      </w:r>
      <w:r w:rsidR="00CE225C" w:rsidRPr="00F12E5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E225C" w:rsidRPr="00F12E54">
        <w:rPr>
          <w:rFonts w:ascii="GHEA Grapalat" w:hAnsi="GHEA Grapalat"/>
          <w:sz w:val="24"/>
          <w:szCs w:val="24"/>
        </w:rPr>
        <w:t>Մասնավորապես</w:t>
      </w:r>
      <w:proofErr w:type="spellEnd"/>
      <w:r w:rsidR="00CE225C" w:rsidRPr="00F12E54">
        <w:rPr>
          <w:rFonts w:ascii="GHEA Grapalat" w:hAnsi="GHEA Grapalat"/>
          <w:sz w:val="24"/>
          <w:szCs w:val="24"/>
        </w:rPr>
        <w:t xml:space="preserve">, </w:t>
      </w:r>
      <w:r w:rsidR="00515279" w:rsidRPr="00F12E54">
        <w:rPr>
          <w:rFonts w:ascii="GHEA Grapalat" w:hAnsi="GHEA Grapalat"/>
          <w:sz w:val="24"/>
          <w:szCs w:val="24"/>
          <w:lang w:val="hy-AM"/>
        </w:rPr>
        <w:t>նախագծում</w:t>
      </w:r>
      <w:r w:rsidR="00CE225C" w:rsidRPr="00F12E5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E225C" w:rsidRPr="00F12E54">
        <w:rPr>
          <w:rFonts w:ascii="GHEA Grapalat" w:hAnsi="GHEA Grapalat"/>
          <w:sz w:val="24"/>
          <w:szCs w:val="24"/>
        </w:rPr>
        <w:t>նախատեսվում</w:t>
      </w:r>
      <w:proofErr w:type="spellEnd"/>
      <w:r w:rsidR="00CE225C" w:rsidRPr="00F12E54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3553A7" w:rsidRPr="00F12E54">
        <w:rPr>
          <w:rFonts w:ascii="GHEA Grapalat" w:hAnsi="GHEA Grapalat"/>
          <w:sz w:val="24"/>
          <w:szCs w:val="24"/>
        </w:rPr>
        <w:t>ներառել</w:t>
      </w:r>
      <w:proofErr w:type="spellEnd"/>
      <w:r w:rsidR="003553A7" w:rsidRPr="00F12E54">
        <w:rPr>
          <w:rFonts w:ascii="GHEA Grapalat" w:hAnsi="GHEA Grapalat"/>
          <w:sz w:val="24"/>
          <w:szCs w:val="24"/>
        </w:rPr>
        <w:t xml:space="preserve"> </w:t>
      </w:r>
      <w:r w:rsidR="00786A03" w:rsidRPr="00F12E54">
        <w:rPr>
          <w:rFonts w:ascii="GHEA Grapalat" w:hAnsi="GHEA Grapalat"/>
          <w:sz w:val="24"/>
          <w:szCs w:val="24"/>
          <w:shd w:val="clear" w:color="auto" w:fill="FFFFFF"/>
        </w:rPr>
        <w:t>«</w:t>
      </w:r>
      <w:proofErr w:type="spellStart"/>
      <w:r w:rsidR="00CE225C" w:rsidRPr="00F12E54">
        <w:rPr>
          <w:rFonts w:ascii="GHEA Grapalat" w:hAnsi="GHEA Grapalat"/>
          <w:sz w:val="24"/>
          <w:szCs w:val="24"/>
        </w:rPr>
        <w:t>մեկանգամյա</w:t>
      </w:r>
      <w:proofErr w:type="spellEnd"/>
      <w:r w:rsidR="00CE225C" w:rsidRPr="00F12E5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E225C" w:rsidRPr="00F12E54">
        <w:rPr>
          <w:rFonts w:ascii="GHEA Grapalat" w:hAnsi="GHEA Grapalat"/>
          <w:sz w:val="24"/>
          <w:szCs w:val="24"/>
        </w:rPr>
        <w:t>լիցենզիա</w:t>
      </w:r>
      <w:proofErr w:type="spellEnd"/>
      <w:r w:rsidR="00786A03" w:rsidRPr="00F12E54">
        <w:rPr>
          <w:rFonts w:ascii="GHEA Grapalat" w:hAnsi="GHEA Grapalat"/>
          <w:sz w:val="24"/>
          <w:szCs w:val="24"/>
          <w:shd w:val="clear" w:color="auto" w:fill="FFFFFF"/>
        </w:rPr>
        <w:t>»</w:t>
      </w:r>
      <w:r w:rsidR="00CE225C" w:rsidRPr="00F12E54">
        <w:rPr>
          <w:rFonts w:ascii="GHEA Grapalat" w:hAnsi="GHEA Grapalat"/>
          <w:sz w:val="24"/>
          <w:szCs w:val="24"/>
        </w:rPr>
        <w:t xml:space="preserve">, </w:t>
      </w:r>
      <w:r w:rsidR="00786A03" w:rsidRPr="00F12E54">
        <w:rPr>
          <w:rFonts w:ascii="GHEA Grapalat" w:hAnsi="GHEA Grapalat"/>
          <w:sz w:val="24"/>
          <w:szCs w:val="24"/>
          <w:shd w:val="clear" w:color="auto" w:fill="FFFFFF"/>
        </w:rPr>
        <w:t>«</w:t>
      </w:r>
      <w:proofErr w:type="spellStart"/>
      <w:r w:rsidR="00CE225C" w:rsidRPr="00F12E54">
        <w:rPr>
          <w:rFonts w:ascii="GHEA Grapalat" w:hAnsi="GHEA Grapalat"/>
          <w:sz w:val="24"/>
          <w:szCs w:val="24"/>
        </w:rPr>
        <w:t>եզրակացություն</w:t>
      </w:r>
      <w:proofErr w:type="spellEnd"/>
      <w:r w:rsidR="00786A03" w:rsidRPr="00F12E54">
        <w:rPr>
          <w:rFonts w:ascii="GHEA Grapalat" w:hAnsi="GHEA Grapalat"/>
          <w:sz w:val="24"/>
          <w:szCs w:val="24"/>
          <w:shd w:val="clear" w:color="auto" w:fill="FFFFFF"/>
        </w:rPr>
        <w:t>»</w:t>
      </w:r>
      <w:r w:rsidR="00CE225C" w:rsidRPr="00F12E54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CE225C" w:rsidRPr="00F12E54">
        <w:rPr>
          <w:rFonts w:ascii="GHEA Grapalat" w:hAnsi="GHEA Grapalat"/>
          <w:sz w:val="24"/>
          <w:szCs w:val="24"/>
        </w:rPr>
        <w:t>թույլատրող</w:t>
      </w:r>
      <w:proofErr w:type="spellEnd"/>
      <w:r w:rsidR="00CE225C" w:rsidRPr="00F12E5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E225C" w:rsidRPr="00F12E54">
        <w:rPr>
          <w:rFonts w:ascii="GHEA Grapalat" w:hAnsi="GHEA Grapalat"/>
          <w:sz w:val="24"/>
          <w:szCs w:val="24"/>
        </w:rPr>
        <w:t>փաստաթուղթը</w:t>
      </w:r>
      <w:proofErr w:type="spellEnd"/>
      <w:r w:rsidR="00CE225C" w:rsidRPr="00F12E54">
        <w:rPr>
          <w:rFonts w:ascii="GHEA Grapalat" w:hAnsi="GHEA Grapalat"/>
          <w:sz w:val="24"/>
          <w:szCs w:val="24"/>
        </w:rPr>
        <w:t>)</w:t>
      </w:r>
      <w:r w:rsidR="00786A03" w:rsidRPr="00F12E5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86A03" w:rsidRPr="00F12E54">
        <w:rPr>
          <w:rFonts w:ascii="GHEA Grapalat" w:hAnsi="GHEA Grapalat"/>
          <w:sz w:val="24"/>
          <w:szCs w:val="24"/>
        </w:rPr>
        <w:t>հասկացությունները</w:t>
      </w:r>
      <w:proofErr w:type="spellEnd"/>
      <w:r w:rsidR="00CE225C" w:rsidRPr="00F12E54">
        <w:rPr>
          <w:rFonts w:ascii="GHEA Grapalat" w:hAnsi="GHEA Grapalat"/>
          <w:sz w:val="24"/>
          <w:szCs w:val="24"/>
        </w:rPr>
        <w:t>:</w:t>
      </w:r>
    </w:p>
    <w:p w:rsidR="00F813A8" w:rsidRPr="00F12E54" w:rsidRDefault="00F813A8" w:rsidP="00103079">
      <w:pPr>
        <w:tabs>
          <w:tab w:val="left" w:pos="567"/>
          <w:tab w:val="left" w:pos="709"/>
        </w:tabs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="00103079">
        <w:rPr>
          <w:rFonts w:ascii="GHEA Grapalat" w:hAnsi="GHEA Grapalat"/>
          <w:sz w:val="24"/>
          <w:szCs w:val="24"/>
        </w:rPr>
        <w:t xml:space="preserve">    </w:t>
      </w:r>
      <w:r w:rsidRPr="00F12E54">
        <w:rPr>
          <w:rFonts w:ascii="GHEA Grapalat" w:hAnsi="GHEA Grapalat"/>
          <w:sz w:val="24"/>
          <w:szCs w:val="24"/>
          <w:lang w:val="hy-AM"/>
        </w:rPr>
        <w:t>Փոփոխություն</w:t>
      </w:r>
      <w:r w:rsidR="00AA1D5A"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="00B8759F" w:rsidRPr="00F12E54">
        <w:rPr>
          <w:rFonts w:ascii="GHEA Grapalat" w:hAnsi="GHEA Grapalat"/>
          <w:sz w:val="24"/>
          <w:szCs w:val="24"/>
          <w:lang w:val="hy-AM"/>
        </w:rPr>
        <w:t>է</w:t>
      </w:r>
      <w:r w:rsidR="00AA1D5A" w:rsidRPr="00F12E54">
        <w:rPr>
          <w:rFonts w:ascii="GHEA Grapalat" w:hAnsi="GHEA Grapalat"/>
          <w:sz w:val="24"/>
          <w:szCs w:val="24"/>
          <w:lang w:val="hy-AM"/>
        </w:rPr>
        <w:t xml:space="preserve"> </w:t>
      </w:r>
      <w:r w:rsidR="00B8759F" w:rsidRPr="00F12E54">
        <w:rPr>
          <w:rFonts w:ascii="GHEA Grapalat" w:hAnsi="GHEA Grapalat"/>
          <w:sz w:val="24"/>
          <w:szCs w:val="24"/>
          <w:lang w:val="hy-AM"/>
        </w:rPr>
        <w:t xml:space="preserve">կատարվել Վարչական իրավախախտումների 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վերաբերյալ օրենսգրքի </w:t>
      </w:r>
      <w:r w:rsidRPr="00F12E54">
        <w:rPr>
          <w:rFonts w:ascii="GHEA Grapalat" w:hAnsi="GHEA Grapalat"/>
          <w:sz w:val="24"/>
          <w:szCs w:val="24"/>
          <w:shd w:val="clear" w:color="auto" w:fill="FFFFFF"/>
        </w:rPr>
        <w:t xml:space="preserve">80.1-ին </w:t>
      </w:r>
      <w:r w:rsidR="00AA1D5A" w:rsidRPr="00F12E5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և 242-րդ </w:t>
      </w:r>
      <w:proofErr w:type="spellStart"/>
      <w:r w:rsidR="00AA1D5A" w:rsidRPr="00F12E5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հոդված</w:t>
      </w:r>
      <w:r w:rsidR="008264C8" w:rsidRPr="00F12E54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ներում</w:t>
      </w:r>
      <w:r w:rsidR="00AA1D5A" w:rsidRPr="00F12E54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</w:t>
      </w:r>
      <w:proofErr w:type="spellEnd"/>
      <w:r w:rsidRPr="00F12E5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ինչպես նաև </w:t>
      </w:r>
      <w:r w:rsidR="008264C8" w:rsidRPr="00F12E5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նախագծով </w:t>
      </w:r>
      <w:r w:rsidRPr="00F12E54">
        <w:rPr>
          <w:rFonts w:ascii="GHEA Grapalat" w:hAnsi="GHEA Grapalat"/>
          <w:sz w:val="24"/>
          <w:szCs w:val="24"/>
          <w:shd w:val="clear" w:color="auto" w:fill="FFFFFF"/>
          <w:lang w:val="hy-AM"/>
        </w:rPr>
        <w:t>Օրենսգիրքը լրացվ</w:t>
      </w:r>
      <w:r w:rsidR="008264C8" w:rsidRPr="00F12E54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</w:t>
      </w:r>
      <w:r w:rsidRPr="00F12E5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է </w:t>
      </w:r>
      <w:proofErr w:type="spellStart"/>
      <w:r w:rsidRPr="00F12E54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նոր՝</w:t>
      </w:r>
      <w:proofErr w:type="spellEnd"/>
      <w:r w:rsidRPr="00F12E5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87.1-ին հոդվածով, </w:t>
      </w:r>
      <w:r w:rsidR="00A814F4" w:rsidRPr="00F12E54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ինչով</w:t>
      </w:r>
      <w:r w:rsidRPr="00F12E5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12E54">
        <w:rPr>
          <w:rFonts w:ascii="GHEA Grapalat" w:hAnsi="GHEA Grapalat"/>
          <w:sz w:val="24"/>
          <w:szCs w:val="24"/>
          <w:lang w:val="hy-AM"/>
        </w:rPr>
        <w:t xml:space="preserve">Օզոնային շերտը քայքայող նյութերի և </w:t>
      </w:r>
      <w:proofErr w:type="spellStart"/>
      <w:r w:rsidRPr="00F12E54">
        <w:rPr>
          <w:rFonts w:ascii="GHEA Grapalat" w:hAnsi="GHEA Grapalat"/>
          <w:sz w:val="24"/>
          <w:szCs w:val="24"/>
          <w:lang w:val="hy-AM"/>
        </w:rPr>
        <w:t>հիդրոֆտորածխածինների</w:t>
      </w:r>
      <w:proofErr w:type="spellEnd"/>
      <w:r w:rsidRPr="00F12E54">
        <w:rPr>
          <w:rFonts w:ascii="GHEA Grapalat" w:hAnsi="GHEA Grapalat"/>
          <w:sz w:val="24"/>
          <w:szCs w:val="24"/>
          <w:lang w:val="hy-AM"/>
        </w:rPr>
        <w:t xml:space="preserve"> առաքման թույլտվություն ստացած հայտատուների կողմից այդ նյութերի ներմուծման անհատական չափաքանակների օգտագործման մասին օրենքով նախատեսված հաշվետվությունը պետական լիազոր մարմին </w:t>
      </w:r>
      <w:r w:rsidR="00902698" w:rsidRPr="00F12E54">
        <w:rPr>
          <w:rFonts w:ascii="GHEA Grapalat" w:hAnsi="GHEA Grapalat"/>
          <w:sz w:val="24"/>
          <w:szCs w:val="24"/>
          <w:lang w:val="hy-AM"/>
        </w:rPr>
        <w:t>չներկայացնելու դեպքում</w:t>
      </w:r>
      <w:r w:rsidR="00AA1D5A" w:rsidRPr="00F12E54">
        <w:rPr>
          <w:rFonts w:ascii="GHEA Grapalat" w:hAnsi="GHEA Grapalat"/>
          <w:sz w:val="24"/>
          <w:szCs w:val="24"/>
          <w:lang w:val="hy-AM"/>
        </w:rPr>
        <w:t xml:space="preserve"> նախատեսվել է վարչական պատասխանատվություն</w:t>
      </w:r>
      <w:r w:rsidR="00A814F4" w:rsidRPr="00F12E54">
        <w:rPr>
          <w:rFonts w:ascii="GHEA Grapalat" w:hAnsi="GHEA Grapalat"/>
          <w:sz w:val="24"/>
          <w:szCs w:val="24"/>
          <w:lang w:val="hy-AM"/>
        </w:rPr>
        <w:t>:</w:t>
      </w:r>
    </w:p>
    <w:p w:rsidR="00CE225C" w:rsidRPr="00F12E54" w:rsidRDefault="00CE225C" w:rsidP="00F12E54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GHEA Grapalat" w:hAnsi="GHEA Grapalat"/>
          <w:lang w:val="hy-AM"/>
        </w:rPr>
      </w:pPr>
    </w:p>
    <w:p w:rsidR="00586434" w:rsidRPr="00F12E54" w:rsidRDefault="00586434" w:rsidP="00F12E5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proofErr w:type="spellStart"/>
      <w:r w:rsidRPr="00F12E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Նախագծի</w:t>
      </w:r>
      <w:proofErr w:type="spellEnd"/>
      <w:r w:rsidRPr="00F12E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12E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մշակման</w:t>
      </w:r>
      <w:proofErr w:type="spellEnd"/>
      <w:r w:rsidRPr="00F12E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12E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գործընթացում</w:t>
      </w:r>
      <w:proofErr w:type="spellEnd"/>
      <w:r w:rsidRPr="00F12E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12E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ներգրավված</w:t>
      </w:r>
      <w:proofErr w:type="spellEnd"/>
      <w:r w:rsidRPr="00F12E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12E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ինստիտուտները</w:t>
      </w:r>
      <w:proofErr w:type="spellEnd"/>
      <w:r w:rsidRPr="00F12E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 xml:space="preserve"> և </w:t>
      </w:r>
      <w:proofErr w:type="spellStart"/>
      <w:r w:rsidRPr="00F12E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անձինք</w:t>
      </w:r>
      <w:proofErr w:type="spellEnd"/>
    </w:p>
    <w:p w:rsidR="00103079" w:rsidRDefault="00103079" w:rsidP="00F12E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</w:p>
    <w:p w:rsidR="00586434" w:rsidRDefault="00586434" w:rsidP="00F12E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proofErr w:type="spellStart"/>
      <w:r w:rsidRPr="00F12E54">
        <w:rPr>
          <w:rFonts w:ascii="GHEA Grapalat" w:eastAsia="Times New Roman" w:hAnsi="GHEA Grapalat" w:cs="Times New Roman"/>
          <w:sz w:val="24"/>
          <w:szCs w:val="24"/>
        </w:rPr>
        <w:t>Իրավական</w:t>
      </w:r>
      <w:proofErr w:type="spellEnd"/>
      <w:r w:rsidRPr="00F12E5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12E54">
        <w:rPr>
          <w:rFonts w:ascii="GHEA Grapalat" w:eastAsia="Times New Roman" w:hAnsi="GHEA Grapalat" w:cs="Times New Roman"/>
          <w:sz w:val="24"/>
          <w:szCs w:val="24"/>
        </w:rPr>
        <w:t>ակտի</w:t>
      </w:r>
      <w:proofErr w:type="spellEnd"/>
      <w:r w:rsidRPr="00F12E5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12E54">
        <w:rPr>
          <w:rFonts w:ascii="GHEA Grapalat" w:eastAsia="Times New Roman" w:hAnsi="GHEA Grapalat" w:cs="Times New Roman"/>
          <w:sz w:val="24"/>
          <w:szCs w:val="24"/>
        </w:rPr>
        <w:t>նախագիծը</w:t>
      </w:r>
      <w:proofErr w:type="spellEnd"/>
      <w:r w:rsidRPr="00F12E5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12E54">
        <w:rPr>
          <w:rFonts w:ascii="GHEA Grapalat" w:eastAsia="Times New Roman" w:hAnsi="GHEA Grapalat" w:cs="Times New Roman"/>
          <w:sz w:val="24"/>
          <w:szCs w:val="24"/>
        </w:rPr>
        <w:t>մշակվել</w:t>
      </w:r>
      <w:proofErr w:type="spellEnd"/>
      <w:r w:rsidRPr="00F12E54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r w:rsidR="0011342D" w:rsidRPr="00F12E54">
        <w:rPr>
          <w:rFonts w:ascii="GHEA Grapalat" w:eastAsia="Times New Roman" w:hAnsi="GHEA Grapalat" w:cs="Times New Roman"/>
          <w:sz w:val="24"/>
          <w:szCs w:val="24"/>
          <w:lang w:val="hy-AM"/>
        </w:rPr>
        <w:t>շրջակա միջավայրի</w:t>
      </w:r>
      <w:r w:rsidRPr="00F12E5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12E54">
        <w:rPr>
          <w:rFonts w:ascii="GHEA Grapalat" w:eastAsia="Times New Roman" w:hAnsi="GHEA Grapalat" w:cs="Times New Roman"/>
          <w:sz w:val="24"/>
          <w:szCs w:val="24"/>
        </w:rPr>
        <w:t>նախարարության</w:t>
      </w:r>
      <w:proofErr w:type="spellEnd"/>
      <w:r w:rsidRPr="00F12E5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12E54">
        <w:rPr>
          <w:rFonts w:ascii="GHEA Grapalat" w:eastAsia="Times New Roman" w:hAnsi="GHEA Grapalat" w:cs="Times New Roman"/>
          <w:sz w:val="24"/>
          <w:szCs w:val="24"/>
        </w:rPr>
        <w:t>կողմից</w:t>
      </w:r>
      <w:proofErr w:type="spellEnd"/>
      <w:r w:rsidRPr="00F12E54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5A1CAA" w:rsidRPr="005A1CAA" w:rsidRDefault="005A1CAA" w:rsidP="00F12E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586434" w:rsidRPr="00F12E54" w:rsidRDefault="00586434" w:rsidP="00F12E54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 w:firstLine="27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F12E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Ակնկալվող</w:t>
      </w:r>
      <w:proofErr w:type="spellEnd"/>
      <w:r w:rsidRPr="00F12E54">
        <w:rPr>
          <w:rFonts w:ascii="Calibri" w:eastAsia="Times New Roman" w:hAnsi="Calibri" w:cs="Calibri"/>
          <w:sz w:val="24"/>
          <w:szCs w:val="24"/>
        </w:rPr>
        <w:t> </w:t>
      </w:r>
      <w:proofErr w:type="spellStart"/>
      <w:r w:rsidRPr="00F12E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արդյունքը</w:t>
      </w:r>
      <w:proofErr w:type="spellEnd"/>
    </w:p>
    <w:p w:rsidR="00586434" w:rsidRPr="00F12E54" w:rsidRDefault="00586434" w:rsidP="00F12E54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 w:rsidRPr="00F12E54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</w:rPr>
        <w:t> </w:t>
      </w:r>
    </w:p>
    <w:p w:rsidR="00586434" w:rsidRPr="00962359" w:rsidRDefault="00586434" w:rsidP="0096235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GHEA Grapalat" w:hAnsi="GHEA Grapalat"/>
          <w:b/>
          <w:bCs/>
          <w:color w:val="000000"/>
          <w:lang w:val="hy-AM"/>
        </w:rPr>
      </w:pPr>
      <w:proofErr w:type="spellStart"/>
      <w:r w:rsidRPr="00F12E54">
        <w:rPr>
          <w:rFonts w:ascii="GHEA Grapalat" w:hAnsi="GHEA Grapalat" w:cs="GHEA Grapalat"/>
        </w:rPr>
        <w:t>Նախագծի</w:t>
      </w:r>
      <w:proofErr w:type="spellEnd"/>
      <w:r w:rsidRPr="00F12E54">
        <w:rPr>
          <w:rFonts w:ascii="GHEA Grapalat" w:hAnsi="GHEA Grapalat"/>
        </w:rPr>
        <w:t xml:space="preserve"> </w:t>
      </w:r>
      <w:proofErr w:type="spellStart"/>
      <w:r w:rsidRPr="00F12E54">
        <w:rPr>
          <w:rFonts w:ascii="GHEA Grapalat" w:hAnsi="GHEA Grapalat" w:cs="GHEA Grapalat"/>
        </w:rPr>
        <w:t>ընդունման</w:t>
      </w:r>
      <w:proofErr w:type="spellEnd"/>
      <w:r w:rsidRPr="00F12E54">
        <w:rPr>
          <w:rFonts w:ascii="GHEA Grapalat" w:hAnsi="GHEA Grapalat"/>
        </w:rPr>
        <w:t xml:space="preserve"> </w:t>
      </w:r>
      <w:proofErr w:type="spellStart"/>
      <w:r w:rsidRPr="00F12E54">
        <w:rPr>
          <w:rFonts w:ascii="GHEA Grapalat" w:hAnsi="GHEA Grapalat" w:cs="GHEA Grapalat"/>
        </w:rPr>
        <w:t>արդյունքում</w:t>
      </w:r>
      <w:proofErr w:type="spellEnd"/>
      <w:r w:rsidRPr="00F12E54">
        <w:rPr>
          <w:rFonts w:ascii="GHEA Grapalat" w:hAnsi="GHEA Grapalat"/>
        </w:rPr>
        <w:t xml:space="preserve"> </w:t>
      </w:r>
      <w:proofErr w:type="spellStart"/>
      <w:r w:rsidRPr="00F12E54">
        <w:rPr>
          <w:rFonts w:ascii="GHEA Grapalat" w:hAnsi="GHEA Grapalat" w:cs="GHEA Grapalat"/>
        </w:rPr>
        <w:t>ակնկալվում</w:t>
      </w:r>
      <w:proofErr w:type="spellEnd"/>
      <w:r w:rsidRPr="00F12E54">
        <w:rPr>
          <w:rFonts w:ascii="GHEA Grapalat" w:hAnsi="GHEA Grapalat"/>
        </w:rPr>
        <w:t xml:space="preserve"> </w:t>
      </w:r>
      <w:r w:rsidRPr="00F12E54">
        <w:rPr>
          <w:rFonts w:ascii="GHEA Grapalat" w:hAnsi="GHEA Grapalat" w:cs="GHEA Grapalat"/>
        </w:rPr>
        <w:t>է</w:t>
      </w:r>
      <w:r w:rsidRPr="00F12E54">
        <w:rPr>
          <w:rFonts w:ascii="GHEA Grapalat" w:hAnsi="GHEA Grapalat"/>
        </w:rPr>
        <w:t xml:space="preserve">, </w:t>
      </w:r>
      <w:proofErr w:type="spellStart"/>
      <w:r w:rsidRPr="00F12E54">
        <w:rPr>
          <w:rFonts w:ascii="GHEA Grapalat" w:hAnsi="GHEA Grapalat" w:cs="GHEA Grapalat"/>
        </w:rPr>
        <w:t>որ</w:t>
      </w:r>
      <w:proofErr w:type="spellEnd"/>
      <w:r w:rsidRPr="00F12E54">
        <w:rPr>
          <w:rFonts w:ascii="GHEA Grapalat" w:hAnsi="GHEA Grapalat"/>
        </w:rPr>
        <w:t xml:space="preserve"> </w:t>
      </w:r>
      <w:proofErr w:type="spellStart"/>
      <w:r w:rsidR="00786A03" w:rsidRPr="00F12E54">
        <w:rPr>
          <w:rFonts w:ascii="GHEA Grapalat" w:hAnsi="GHEA Grapalat"/>
        </w:rPr>
        <w:t>Օրենքը</w:t>
      </w:r>
      <w:proofErr w:type="spellEnd"/>
      <w:r w:rsidR="00786A03" w:rsidRPr="00F12E54">
        <w:rPr>
          <w:rFonts w:ascii="GHEA Grapalat" w:hAnsi="GHEA Grapalat"/>
        </w:rPr>
        <w:t xml:space="preserve"> </w:t>
      </w:r>
      <w:proofErr w:type="spellStart"/>
      <w:r w:rsidR="007D217E" w:rsidRPr="00F12E54">
        <w:rPr>
          <w:rFonts w:ascii="GHEA Grapalat" w:hAnsi="GHEA Grapalat"/>
        </w:rPr>
        <w:t>կարտացոլի</w:t>
      </w:r>
      <w:proofErr w:type="spellEnd"/>
      <w:r w:rsidR="007D217E" w:rsidRPr="00F12E54">
        <w:rPr>
          <w:rFonts w:ascii="GHEA Grapalat" w:hAnsi="GHEA Grapalat"/>
        </w:rPr>
        <w:t xml:space="preserve"> </w:t>
      </w:r>
      <w:proofErr w:type="spellStart"/>
      <w:r w:rsidR="007D217E" w:rsidRPr="00F12E54">
        <w:rPr>
          <w:rFonts w:ascii="GHEA Grapalat" w:hAnsi="GHEA Grapalat"/>
        </w:rPr>
        <w:t>ինչպես</w:t>
      </w:r>
      <w:proofErr w:type="spellEnd"/>
      <w:r w:rsidR="007D217E" w:rsidRPr="00F12E54">
        <w:rPr>
          <w:rFonts w:ascii="GHEA Grapalat" w:hAnsi="GHEA Grapalat"/>
        </w:rPr>
        <w:t xml:space="preserve"> </w:t>
      </w:r>
      <w:proofErr w:type="spellStart"/>
      <w:r w:rsidR="007D217E" w:rsidRPr="00F12E54">
        <w:rPr>
          <w:rFonts w:ascii="GHEA Grapalat" w:hAnsi="GHEA Grapalat"/>
        </w:rPr>
        <w:t>Մոնրեալի</w:t>
      </w:r>
      <w:proofErr w:type="spellEnd"/>
      <w:r w:rsidR="007D217E" w:rsidRPr="00F12E54">
        <w:rPr>
          <w:rFonts w:ascii="GHEA Grapalat" w:hAnsi="GHEA Grapalat"/>
        </w:rPr>
        <w:t xml:space="preserve"> </w:t>
      </w:r>
      <w:proofErr w:type="spellStart"/>
      <w:r w:rsidR="007D217E" w:rsidRPr="00F12E54">
        <w:rPr>
          <w:rFonts w:ascii="GHEA Grapalat" w:hAnsi="GHEA Grapalat"/>
        </w:rPr>
        <w:t>արձանագրության</w:t>
      </w:r>
      <w:proofErr w:type="spellEnd"/>
      <w:r w:rsidR="007D217E" w:rsidRPr="00F12E54">
        <w:rPr>
          <w:rFonts w:ascii="GHEA Grapalat" w:hAnsi="GHEA Grapalat"/>
        </w:rPr>
        <w:t xml:space="preserve"> </w:t>
      </w:r>
      <w:proofErr w:type="spellStart"/>
      <w:r w:rsidR="007D217E" w:rsidRPr="00F12E54">
        <w:rPr>
          <w:rFonts w:ascii="GHEA Grapalat" w:hAnsi="GHEA Grapalat"/>
        </w:rPr>
        <w:t>Կիգալիի</w:t>
      </w:r>
      <w:proofErr w:type="spellEnd"/>
      <w:r w:rsidR="007D217E" w:rsidRPr="00F12E54">
        <w:rPr>
          <w:rFonts w:ascii="GHEA Grapalat" w:hAnsi="GHEA Grapalat"/>
        </w:rPr>
        <w:t xml:space="preserve"> </w:t>
      </w:r>
      <w:proofErr w:type="spellStart"/>
      <w:r w:rsidR="007D217E" w:rsidRPr="00F12E54">
        <w:rPr>
          <w:rFonts w:ascii="GHEA Grapalat" w:hAnsi="GHEA Grapalat"/>
        </w:rPr>
        <w:t>փոփոխությունը</w:t>
      </w:r>
      <w:proofErr w:type="spellEnd"/>
      <w:r w:rsidR="007D217E" w:rsidRPr="00F12E54">
        <w:rPr>
          <w:rFonts w:ascii="GHEA Grapalat" w:hAnsi="GHEA Grapalat"/>
        </w:rPr>
        <w:t xml:space="preserve">՝ </w:t>
      </w:r>
      <w:proofErr w:type="spellStart"/>
      <w:r w:rsidR="007D217E" w:rsidRPr="00F12E54">
        <w:rPr>
          <w:rFonts w:ascii="GHEA Grapalat" w:hAnsi="GHEA Grapalat"/>
        </w:rPr>
        <w:t>դրանից</w:t>
      </w:r>
      <w:proofErr w:type="spellEnd"/>
      <w:r w:rsidR="007D217E" w:rsidRPr="00F12E54">
        <w:rPr>
          <w:rFonts w:ascii="GHEA Grapalat" w:hAnsi="GHEA Grapalat"/>
        </w:rPr>
        <w:t xml:space="preserve"> </w:t>
      </w:r>
      <w:proofErr w:type="spellStart"/>
      <w:r w:rsidR="007D217E" w:rsidRPr="00F12E54">
        <w:rPr>
          <w:rFonts w:ascii="GHEA Grapalat" w:hAnsi="GHEA Grapalat"/>
        </w:rPr>
        <w:t>բխող</w:t>
      </w:r>
      <w:proofErr w:type="spellEnd"/>
      <w:r w:rsidR="007D217E" w:rsidRPr="00F12E54">
        <w:rPr>
          <w:rFonts w:ascii="GHEA Grapalat" w:hAnsi="GHEA Grapalat"/>
        </w:rPr>
        <w:t xml:space="preserve"> </w:t>
      </w:r>
      <w:proofErr w:type="spellStart"/>
      <w:r w:rsidR="007D217E" w:rsidRPr="00F12E54">
        <w:rPr>
          <w:rFonts w:ascii="GHEA Grapalat" w:hAnsi="GHEA Grapalat"/>
        </w:rPr>
        <w:t>իրավակարգավորումներով</w:t>
      </w:r>
      <w:proofErr w:type="spellEnd"/>
      <w:r w:rsidR="007D217E" w:rsidRPr="00F12E54">
        <w:rPr>
          <w:rFonts w:ascii="GHEA Grapalat" w:hAnsi="GHEA Grapalat"/>
        </w:rPr>
        <w:t xml:space="preserve"> </w:t>
      </w:r>
      <w:proofErr w:type="spellStart"/>
      <w:r w:rsidR="007D217E" w:rsidRPr="00F12E54">
        <w:rPr>
          <w:rFonts w:ascii="GHEA Grapalat" w:hAnsi="GHEA Grapalat"/>
        </w:rPr>
        <w:t>պայմանավորված</w:t>
      </w:r>
      <w:proofErr w:type="spellEnd"/>
      <w:r w:rsidR="007D217E" w:rsidRPr="00F12E54">
        <w:rPr>
          <w:rFonts w:ascii="GHEA Grapalat" w:hAnsi="GHEA Grapalat"/>
        </w:rPr>
        <w:t xml:space="preserve">, </w:t>
      </w:r>
      <w:proofErr w:type="spellStart"/>
      <w:r w:rsidR="007D217E" w:rsidRPr="00F12E54">
        <w:rPr>
          <w:rFonts w:ascii="GHEA Grapalat" w:hAnsi="GHEA Grapalat"/>
        </w:rPr>
        <w:t>այնպես</w:t>
      </w:r>
      <w:proofErr w:type="spellEnd"/>
      <w:r w:rsidR="007D217E" w:rsidRPr="00F12E54">
        <w:rPr>
          <w:rFonts w:ascii="GHEA Grapalat" w:hAnsi="GHEA Grapalat"/>
        </w:rPr>
        <w:t xml:space="preserve"> </w:t>
      </w:r>
      <w:proofErr w:type="spellStart"/>
      <w:r w:rsidR="007D217E" w:rsidRPr="00F12E54">
        <w:rPr>
          <w:rFonts w:ascii="GHEA Grapalat" w:hAnsi="GHEA Grapalat"/>
        </w:rPr>
        <w:t>էլ</w:t>
      </w:r>
      <w:proofErr w:type="spellEnd"/>
      <w:r w:rsidR="007D217E" w:rsidRPr="00F12E54">
        <w:rPr>
          <w:rFonts w:ascii="GHEA Grapalat" w:hAnsi="GHEA Grapalat"/>
        </w:rPr>
        <w:t xml:space="preserve"> ԵՏՄ </w:t>
      </w:r>
      <w:proofErr w:type="spellStart"/>
      <w:r w:rsidR="007D217E" w:rsidRPr="00F12E54">
        <w:rPr>
          <w:rFonts w:ascii="GHEA Grapalat" w:hAnsi="GHEA Grapalat"/>
        </w:rPr>
        <w:t>ոլորտային</w:t>
      </w:r>
      <w:proofErr w:type="spellEnd"/>
      <w:r w:rsidR="007D217E" w:rsidRPr="00F12E54">
        <w:rPr>
          <w:rFonts w:ascii="GHEA Grapalat" w:hAnsi="GHEA Grapalat"/>
        </w:rPr>
        <w:t xml:space="preserve"> </w:t>
      </w:r>
      <w:proofErr w:type="spellStart"/>
      <w:r w:rsidR="007D217E" w:rsidRPr="00F12E54">
        <w:rPr>
          <w:rFonts w:ascii="GHEA Grapalat" w:hAnsi="GHEA Grapalat"/>
        </w:rPr>
        <w:t>իրավակարգավորումները</w:t>
      </w:r>
      <w:proofErr w:type="spellEnd"/>
      <w:r w:rsidR="007D217E" w:rsidRPr="00F12E54">
        <w:rPr>
          <w:rFonts w:ascii="GHEA Grapalat" w:hAnsi="GHEA Grapalat"/>
        </w:rPr>
        <w:t xml:space="preserve">՝ </w:t>
      </w:r>
      <w:proofErr w:type="spellStart"/>
      <w:r w:rsidR="007D217E" w:rsidRPr="00F12E54">
        <w:rPr>
          <w:rFonts w:ascii="GHEA Grapalat" w:hAnsi="GHEA Grapalat"/>
        </w:rPr>
        <w:t>նպաստելով</w:t>
      </w:r>
      <w:proofErr w:type="spellEnd"/>
      <w:r w:rsidR="007D217E" w:rsidRPr="00F12E54">
        <w:rPr>
          <w:rFonts w:ascii="GHEA Grapalat" w:hAnsi="GHEA Grapalat"/>
        </w:rPr>
        <w:t xml:space="preserve"> </w:t>
      </w:r>
      <w:proofErr w:type="spellStart"/>
      <w:r w:rsidR="007D217E" w:rsidRPr="00F12E54">
        <w:rPr>
          <w:rFonts w:ascii="GHEA Grapalat" w:hAnsi="GHEA Grapalat"/>
        </w:rPr>
        <w:t>ոլորտում</w:t>
      </w:r>
      <w:proofErr w:type="spellEnd"/>
      <w:r w:rsidR="007D217E" w:rsidRPr="00F12E54">
        <w:rPr>
          <w:rFonts w:ascii="GHEA Grapalat" w:hAnsi="GHEA Grapalat"/>
        </w:rPr>
        <w:t xml:space="preserve"> </w:t>
      </w:r>
      <w:proofErr w:type="spellStart"/>
      <w:r w:rsidR="007D217E" w:rsidRPr="00F12E54">
        <w:rPr>
          <w:rFonts w:ascii="GHEA Grapalat" w:hAnsi="GHEA Grapalat"/>
        </w:rPr>
        <w:t>իրականացվող</w:t>
      </w:r>
      <w:proofErr w:type="spellEnd"/>
      <w:r w:rsidR="007D217E" w:rsidRPr="00F12E54">
        <w:rPr>
          <w:rFonts w:ascii="GHEA Grapalat" w:hAnsi="GHEA Grapalat"/>
        </w:rPr>
        <w:t xml:space="preserve"> </w:t>
      </w:r>
      <w:proofErr w:type="spellStart"/>
      <w:r w:rsidR="007D217E" w:rsidRPr="00F12E54">
        <w:rPr>
          <w:rFonts w:ascii="GHEA Grapalat" w:hAnsi="GHEA Grapalat"/>
        </w:rPr>
        <w:t>պետական</w:t>
      </w:r>
      <w:proofErr w:type="spellEnd"/>
      <w:r w:rsidR="007D217E" w:rsidRPr="00F12E54">
        <w:rPr>
          <w:rFonts w:ascii="GHEA Grapalat" w:hAnsi="GHEA Grapalat"/>
        </w:rPr>
        <w:t xml:space="preserve"> </w:t>
      </w:r>
      <w:proofErr w:type="spellStart"/>
      <w:r w:rsidR="007D217E" w:rsidRPr="00F12E54">
        <w:rPr>
          <w:rFonts w:ascii="GHEA Grapalat" w:hAnsi="GHEA Grapalat"/>
        </w:rPr>
        <w:t>քաղաքականության</w:t>
      </w:r>
      <w:proofErr w:type="spellEnd"/>
      <w:r w:rsidR="007D217E" w:rsidRPr="00F12E54">
        <w:rPr>
          <w:rFonts w:ascii="GHEA Grapalat" w:hAnsi="GHEA Grapalat"/>
        </w:rPr>
        <w:t xml:space="preserve"> և </w:t>
      </w:r>
      <w:proofErr w:type="spellStart"/>
      <w:r w:rsidR="007D217E" w:rsidRPr="00F12E54">
        <w:rPr>
          <w:rFonts w:ascii="GHEA Grapalat" w:hAnsi="GHEA Grapalat"/>
        </w:rPr>
        <w:t>միջազգային</w:t>
      </w:r>
      <w:proofErr w:type="spellEnd"/>
      <w:r w:rsidR="007D217E" w:rsidRPr="00F12E54">
        <w:rPr>
          <w:rFonts w:ascii="GHEA Grapalat" w:hAnsi="GHEA Grapalat"/>
        </w:rPr>
        <w:t xml:space="preserve"> </w:t>
      </w:r>
      <w:proofErr w:type="spellStart"/>
      <w:r w:rsidR="007D217E" w:rsidRPr="00F12E54">
        <w:rPr>
          <w:rFonts w:ascii="GHEA Grapalat" w:hAnsi="GHEA Grapalat"/>
        </w:rPr>
        <w:t>պարտավորությունների</w:t>
      </w:r>
      <w:proofErr w:type="spellEnd"/>
      <w:r w:rsidR="007D217E" w:rsidRPr="00F12E54">
        <w:rPr>
          <w:rFonts w:ascii="GHEA Grapalat" w:hAnsi="GHEA Grapalat"/>
        </w:rPr>
        <w:t xml:space="preserve"> </w:t>
      </w:r>
      <w:proofErr w:type="spellStart"/>
      <w:r w:rsidR="007D217E" w:rsidRPr="00F12E54">
        <w:rPr>
          <w:rFonts w:ascii="GHEA Grapalat" w:hAnsi="GHEA Grapalat"/>
        </w:rPr>
        <w:t>արդյունավետ</w:t>
      </w:r>
      <w:proofErr w:type="spellEnd"/>
      <w:r w:rsidR="007D217E" w:rsidRPr="00F12E54">
        <w:rPr>
          <w:rFonts w:ascii="GHEA Grapalat" w:hAnsi="GHEA Grapalat"/>
        </w:rPr>
        <w:t xml:space="preserve"> </w:t>
      </w:r>
      <w:proofErr w:type="spellStart"/>
      <w:r w:rsidR="007D217E" w:rsidRPr="00F12E54">
        <w:rPr>
          <w:rFonts w:ascii="GHEA Grapalat" w:hAnsi="GHEA Grapalat"/>
        </w:rPr>
        <w:t>իրականացմանը</w:t>
      </w:r>
      <w:proofErr w:type="spellEnd"/>
      <w:r w:rsidR="007D217E" w:rsidRPr="00F12E54">
        <w:rPr>
          <w:rFonts w:ascii="GHEA Grapalat" w:hAnsi="GHEA Grapalat"/>
        </w:rPr>
        <w:t xml:space="preserve"> և </w:t>
      </w:r>
      <w:proofErr w:type="spellStart"/>
      <w:r w:rsidR="007D217E" w:rsidRPr="00F12E54">
        <w:rPr>
          <w:rFonts w:ascii="GHEA Grapalat" w:hAnsi="GHEA Grapalat"/>
        </w:rPr>
        <w:t>հասարակական</w:t>
      </w:r>
      <w:proofErr w:type="spellEnd"/>
      <w:r w:rsidR="007D217E" w:rsidRPr="00F12E54">
        <w:rPr>
          <w:rFonts w:ascii="GHEA Grapalat" w:hAnsi="GHEA Grapalat"/>
        </w:rPr>
        <w:t xml:space="preserve"> </w:t>
      </w:r>
      <w:proofErr w:type="spellStart"/>
      <w:r w:rsidR="007D217E" w:rsidRPr="00F12E54">
        <w:rPr>
          <w:rFonts w:ascii="GHEA Grapalat" w:hAnsi="GHEA Grapalat"/>
        </w:rPr>
        <w:t>հարաբերությունների</w:t>
      </w:r>
      <w:proofErr w:type="spellEnd"/>
      <w:r w:rsidR="007D217E" w:rsidRPr="00F12E54">
        <w:rPr>
          <w:rFonts w:ascii="GHEA Grapalat" w:hAnsi="GHEA Grapalat"/>
        </w:rPr>
        <w:t xml:space="preserve"> </w:t>
      </w:r>
      <w:proofErr w:type="spellStart"/>
      <w:r w:rsidR="007D217E" w:rsidRPr="00F12E54">
        <w:rPr>
          <w:rFonts w:ascii="GHEA Grapalat" w:hAnsi="GHEA Grapalat"/>
        </w:rPr>
        <w:t>արդյունավետ</w:t>
      </w:r>
      <w:proofErr w:type="spellEnd"/>
      <w:r w:rsidR="007D217E" w:rsidRPr="00F12E54">
        <w:rPr>
          <w:rFonts w:ascii="GHEA Grapalat" w:hAnsi="GHEA Grapalat"/>
        </w:rPr>
        <w:t xml:space="preserve"> և </w:t>
      </w:r>
      <w:proofErr w:type="spellStart"/>
      <w:r w:rsidR="007D217E" w:rsidRPr="00F12E54">
        <w:rPr>
          <w:rFonts w:ascii="GHEA Grapalat" w:hAnsi="GHEA Grapalat"/>
        </w:rPr>
        <w:t>անխափան</w:t>
      </w:r>
      <w:proofErr w:type="spellEnd"/>
      <w:r w:rsidR="007D217E" w:rsidRPr="00F12E54">
        <w:rPr>
          <w:rFonts w:ascii="GHEA Grapalat" w:hAnsi="GHEA Grapalat"/>
        </w:rPr>
        <w:t xml:space="preserve"> </w:t>
      </w:r>
      <w:proofErr w:type="spellStart"/>
      <w:r w:rsidR="007D217E" w:rsidRPr="00F12E54">
        <w:rPr>
          <w:rFonts w:ascii="GHEA Grapalat" w:hAnsi="GHEA Grapalat"/>
        </w:rPr>
        <w:t>կանոնակարգմանը</w:t>
      </w:r>
      <w:proofErr w:type="spellEnd"/>
      <w:r w:rsidR="007064D4" w:rsidRPr="00F12E54">
        <w:rPr>
          <w:rFonts w:ascii="GHEA Grapalat" w:hAnsi="GHEA Grapalat"/>
          <w:lang w:val="hy-AM"/>
        </w:rPr>
        <w:t>:</w:t>
      </w:r>
    </w:p>
    <w:p w:rsidR="00586434" w:rsidRPr="00AA1D5A" w:rsidRDefault="00586434" w:rsidP="00586434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GHEA Grapalat"/>
          <w:b/>
          <w:sz w:val="24"/>
          <w:szCs w:val="24"/>
        </w:rPr>
      </w:pPr>
      <w:r w:rsidRPr="00AA1D5A">
        <w:rPr>
          <w:rFonts w:ascii="GHEA Grapalat" w:eastAsia="Times New Roman" w:hAnsi="GHEA Grapalat" w:cs="GHEA Grapalat"/>
          <w:b/>
          <w:sz w:val="24"/>
          <w:szCs w:val="24"/>
        </w:rPr>
        <w:lastRenderedPageBreak/>
        <w:t>ՏԵՂԵԿԱՆՔ</w:t>
      </w:r>
    </w:p>
    <w:p w:rsidR="00A6345E" w:rsidRPr="00AA1D5A" w:rsidRDefault="00A6345E" w:rsidP="00A6345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bdr w:val="none" w:sz="0" w:space="0" w:color="auto" w:frame="1"/>
          <w:lang w:val="hy-AM"/>
        </w:rPr>
      </w:pPr>
      <w:r w:rsidRPr="00AA1D5A">
        <w:rPr>
          <w:rFonts w:ascii="GHEA Grapalat" w:hAnsi="GHEA Grapalat"/>
          <w:b/>
          <w:bCs/>
          <w:bdr w:val="none" w:sz="0" w:space="0" w:color="auto" w:frame="1"/>
        </w:rPr>
        <w:t>«ՕԶՈՆԱՅԻՆ ՇԵՐՏԸ ՔԱՅՔԱՅՈՂ ՆՅՈՒԹԵՐԻ ՄԱՍԻՆ» ՕՐԵՆՔՈՒՄ ՓՈՓՈԽՈՒԹՅՈՒՆ ԿԱՏԱՐԵԼՈՒ ՄԱՍԻՆ»,</w:t>
      </w:r>
      <w:r w:rsidRPr="00AA1D5A">
        <w:rPr>
          <w:rFonts w:ascii="GHEA Grapalat" w:hAnsi="GHEA Grapalat"/>
          <w:b/>
          <w:bCs/>
          <w:bdr w:val="none" w:sz="0" w:space="0" w:color="auto" w:frame="1"/>
          <w:lang w:val="hy-AM"/>
        </w:rPr>
        <w:t xml:space="preserve"> «</w:t>
      </w:r>
      <w:r w:rsidRPr="00AA1D5A">
        <w:rPr>
          <w:rFonts w:ascii="GHEA Grapalat" w:hAnsi="GHEA Grapalat"/>
          <w:b/>
          <w:bCs/>
          <w:bdr w:val="none" w:sz="0" w:space="0" w:color="auto" w:frame="1"/>
        </w:rPr>
        <w:t>ՎԱՐՉԱԿԱՆ ԻՐԱՎԱԽԱԽՏՈՒՄՆԵՐԻ ՎԵՐԱԲԵՐՅԱԼ ՕՐԵՆՍԳՐՔՈՒՄ ԼՐԱՑՈՒՄ ԵՎ ՓՈՓՈԽՈՒԹՅՈՒՆ ԿԱՏԱՐԵԼՈՒ ՄԱՍԻՆ</w:t>
      </w:r>
      <w:r w:rsidRPr="00AA1D5A">
        <w:rPr>
          <w:rFonts w:ascii="GHEA Grapalat" w:hAnsi="GHEA Grapalat"/>
          <w:b/>
          <w:bCs/>
          <w:bdr w:val="none" w:sz="0" w:space="0" w:color="auto" w:frame="1"/>
          <w:lang w:val="hy-AM"/>
        </w:rPr>
        <w:t>»</w:t>
      </w:r>
    </w:p>
    <w:p w:rsidR="00586434" w:rsidRDefault="00586434" w:rsidP="00A6345E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4"/>
          <w:szCs w:val="24"/>
        </w:rPr>
      </w:pPr>
      <w:r w:rsidRPr="00AA1D5A">
        <w:rPr>
          <w:rFonts w:ascii="Calibri" w:eastAsia="Times New Roman" w:hAnsi="Calibri" w:cs="Calibri"/>
          <w:b/>
          <w:sz w:val="24"/>
          <w:szCs w:val="24"/>
        </w:rPr>
        <w:t> </w:t>
      </w:r>
      <w:r w:rsidRPr="00AA1D5A">
        <w:rPr>
          <w:rFonts w:ascii="GHEA Grapalat" w:eastAsia="Times New Roman" w:hAnsi="GHEA Grapalat" w:cs="GHEA Grapalat"/>
          <w:b/>
          <w:sz w:val="24"/>
          <w:szCs w:val="24"/>
        </w:rPr>
        <w:t xml:space="preserve"> ՕՐԵՆՔ</w:t>
      </w:r>
      <w:r w:rsidR="00A6345E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ՆԵՐ</w:t>
      </w:r>
      <w:r w:rsidRPr="00AA1D5A">
        <w:rPr>
          <w:rFonts w:ascii="GHEA Grapalat" w:eastAsia="Times New Roman" w:hAnsi="GHEA Grapalat" w:cs="GHEA Grapalat"/>
          <w:b/>
          <w:sz w:val="24"/>
          <w:szCs w:val="24"/>
        </w:rPr>
        <w:t>Ի ՆԱԽԱԳԾ</w:t>
      </w:r>
      <w:r w:rsidR="00A6345E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ԵՐ</w:t>
      </w:r>
      <w:r w:rsidRPr="00AA1D5A">
        <w:rPr>
          <w:rFonts w:ascii="GHEA Grapalat" w:eastAsia="Times New Roman" w:hAnsi="GHEA Grapalat" w:cs="GHEA Grapalat"/>
          <w:b/>
          <w:sz w:val="24"/>
          <w:szCs w:val="24"/>
        </w:rPr>
        <w:t>Ի ԸՆԴՈՒՆՄԱՆ ԿԱՊԱԿՑՈՒԹՅԱՄԲ ԱՅԼ</w:t>
      </w:r>
      <w:r w:rsidRPr="00AA1D5A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AA1D5A">
        <w:rPr>
          <w:rFonts w:ascii="GHEA Grapalat" w:eastAsia="Times New Roman" w:hAnsi="GHEA Grapalat" w:cs="GHEA Grapalat"/>
          <w:b/>
          <w:sz w:val="24"/>
          <w:szCs w:val="24"/>
        </w:rPr>
        <w:t>ԻՐԱՎԱԿԱՆ</w:t>
      </w:r>
      <w:r w:rsidRPr="00AA1D5A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AA1D5A">
        <w:rPr>
          <w:rFonts w:ascii="GHEA Grapalat" w:eastAsia="Times New Roman" w:hAnsi="GHEA Grapalat" w:cs="GHEA Grapalat"/>
          <w:b/>
          <w:sz w:val="24"/>
          <w:szCs w:val="24"/>
        </w:rPr>
        <w:t>ԱԿՏԵՐԻ</w:t>
      </w:r>
      <w:r w:rsidRPr="00AA1D5A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AA1D5A">
        <w:rPr>
          <w:rFonts w:ascii="GHEA Grapalat" w:eastAsia="Times New Roman" w:hAnsi="GHEA Grapalat" w:cs="GHEA Grapalat"/>
          <w:b/>
          <w:sz w:val="24"/>
          <w:szCs w:val="24"/>
        </w:rPr>
        <w:t>ԸՆԴՈՒՆՄԱՆ</w:t>
      </w:r>
      <w:r w:rsidRPr="00AA1D5A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AA1D5A">
        <w:rPr>
          <w:rFonts w:ascii="GHEA Grapalat" w:eastAsia="Times New Roman" w:hAnsi="GHEA Grapalat" w:cs="GHEA Grapalat"/>
          <w:b/>
          <w:sz w:val="24"/>
          <w:szCs w:val="24"/>
        </w:rPr>
        <w:t>ԱՆՀՐԱԺԵՇՏՈՒԹՅԱՆ</w:t>
      </w:r>
      <w:r w:rsidRPr="00AA1D5A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AA1D5A">
        <w:rPr>
          <w:rFonts w:ascii="GHEA Grapalat" w:eastAsia="Times New Roman" w:hAnsi="GHEA Grapalat" w:cs="GHEA Grapalat"/>
          <w:b/>
          <w:sz w:val="24"/>
          <w:szCs w:val="24"/>
        </w:rPr>
        <w:t>ՄԱՍԻՆ</w:t>
      </w:r>
      <w:r w:rsidRPr="00AA1D5A">
        <w:rPr>
          <w:rFonts w:ascii="Calibri" w:eastAsia="Times New Roman" w:hAnsi="Calibri" w:cs="Calibri"/>
          <w:b/>
          <w:sz w:val="24"/>
          <w:szCs w:val="24"/>
        </w:rPr>
        <w:t> </w:t>
      </w:r>
    </w:p>
    <w:p w:rsidR="00302335" w:rsidRPr="00AA1D5A" w:rsidRDefault="00302335" w:rsidP="00A6345E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sz w:val="24"/>
          <w:szCs w:val="24"/>
        </w:rPr>
      </w:pPr>
    </w:p>
    <w:p w:rsidR="00C83AFB" w:rsidRDefault="0024746B" w:rsidP="00D222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22280">
        <w:rPr>
          <w:rFonts w:ascii="GHEA Grapalat" w:hAnsi="GHEA Grapalat"/>
          <w:sz w:val="24"/>
          <w:szCs w:val="24"/>
        </w:rPr>
        <w:t>«</w:t>
      </w:r>
      <w:proofErr w:type="spellStart"/>
      <w:r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Օզոնային</w:t>
      </w:r>
      <w:proofErr w:type="spellEnd"/>
      <w:r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շերտը</w:t>
      </w:r>
      <w:proofErr w:type="spellEnd"/>
      <w:r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քայքայող</w:t>
      </w:r>
      <w:proofErr w:type="spellEnd"/>
      <w:r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նյութերի</w:t>
      </w:r>
      <w:proofErr w:type="spellEnd"/>
      <w:r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մասին</w:t>
      </w:r>
      <w:proofErr w:type="spellEnd"/>
      <w:r w:rsidRPr="00AA1D5A">
        <w:rPr>
          <w:rFonts w:ascii="GHEA Grapalat" w:hAnsi="GHEA Grapalat"/>
          <w:b/>
          <w:sz w:val="24"/>
          <w:szCs w:val="24"/>
        </w:rPr>
        <w:t>»</w:t>
      </w:r>
      <w:r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A6345E"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օրենքում</w:t>
      </w:r>
      <w:proofErr w:type="spellEnd"/>
      <w:r w:rsidR="00A6345E"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A6345E"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փոփոխություն</w:t>
      </w:r>
      <w:proofErr w:type="spellEnd"/>
      <w:r w:rsidR="00A6345E"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A6345E"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կատարելու</w:t>
      </w:r>
      <w:proofErr w:type="spellEnd"/>
      <w:r w:rsidR="00A6345E"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A6345E"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մասին</w:t>
      </w:r>
      <w:proofErr w:type="spellEnd"/>
      <w:r w:rsidR="00A6345E"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» </w:t>
      </w:r>
      <w:r w:rsidR="00A6345E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և </w:t>
      </w:r>
      <w:r w:rsidR="00A6345E" w:rsidRPr="00A6345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«</w:t>
      </w:r>
      <w:r w:rsidR="003B76C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Վ</w:t>
      </w:r>
      <w:proofErr w:type="spellStart"/>
      <w:r w:rsidR="003B76CA" w:rsidRPr="00A6345E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արչական</w:t>
      </w:r>
      <w:proofErr w:type="spellEnd"/>
      <w:r w:rsidR="00A6345E" w:rsidRPr="00A6345E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3B76CA" w:rsidRPr="00A6345E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իրավախախտումների</w:t>
      </w:r>
      <w:proofErr w:type="spellEnd"/>
      <w:r w:rsidR="00A6345E" w:rsidRPr="00A6345E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3B76CA" w:rsidRPr="00A6345E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վերաբերյալ</w:t>
      </w:r>
      <w:proofErr w:type="spellEnd"/>
      <w:r w:rsidR="00A6345E" w:rsidRPr="00A6345E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3B76CA" w:rsidRPr="00A6345E">
        <w:rPr>
          <w:rStyle w:val="Strong"/>
          <w:rFonts w:ascii="GHEA Grapalat" w:hAnsi="GHEA Grapalat"/>
          <w:b w:val="0"/>
          <w:color w:val="000000"/>
          <w:sz w:val="24"/>
          <w:szCs w:val="24"/>
        </w:rPr>
        <w:t>օրենսգրքում</w:t>
      </w:r>
      <w:proofErr w:type="spellEnd"/>
      <w:r w:rsidR="00A6345E" w:rsidRPr="00A6345E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3B76CA" w:rsidRPr="00A6345E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լրացում</w:t>
      </w:r>
      <w:proofErr w:type="spellEnd"/>
      <w:r w:rsidR="00A6345E" w:rsidRPr="00A6345E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r w:rsidR="003B76C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և</w:t>
      </w:r>
      <w:r w:rsidR="00A6345E" w:rsidRPr="00A6345E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3B76CA" w:rsidRPr="00A6345E">
        <w:rPr>
          <w:rStyle w:val="Strong"/>
          <w:rFonts w:ascii="GHEA Grapalat" w:hAnsi="GHEA Grapalat"/>
          <w:b w:val="0"/>
          <w:color w:val="000000"/>
          <w:sz w:val="24"/>
          <w:szCs w:val="24"/>
        </w:rPr>
        <w:t>փոփոխություն</w:t>
      </w:r>
      <w:proofErr w:type="spellEnd"/>
      <w:r w:rsidR="00A6345E" w:rsidRPr="00A6345E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3B76CA" w:rsidRPr="00A6345E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կատարելու</w:t>
      </w:r>
      <w:proofErr w:type="spellEnd"/>
      <w:r w:rsidR="00A6345E" w:rsidRPr="00A6345E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3B76CA" w:rsidRPr="00A6345E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մասին</w:t>
      </w:r>
      <w:proofErr w:type="spellEnd"/>
      <w:r w:rsidR="00A6345E" w:rsidRPr="00A6345E">
        <w:rPr>
          <w:rStyle w:val="Strong"/>
          <w:rFonts w:ascii="GHEA Grapalat" w:hAnsi="GHEA Grapalat"/>
          <w:b w:val="0"/>
          <w:color w:val="000000"/>
          <w:sz w:val="24"/>
          <w:szCs w:val="24"/>
        </w:rPr>
        <w:t>»</w:t>
      </w:r>
      <w:r w:rsidR="00741426"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741426"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օրենք</w:t>
      </w:r>
      <w:proofErr w:type="spellEnd"/>
      <w:r w:rsidR="00A6345E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ների</w:t>
      </w:r>
      <w:r w:rsidR="00741426"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741426"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նախագծ</w:t>
      </w:r>
      <w:r w:rsidR="00A6345E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երի</w:t>
      </w:r>
      <w:proofErr w:type="spellEnd"/>
      <w:r w:rsidR="00741426"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741426"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ընդունմամբ</w:t>
      </w:r>
      <w:proofErr w:type="spellEnd"/>
      <w:r w:rsidR="00586434" w:rsidRPr="00A6345E">
        <w:rPr>
          <w:rStyle w:val="Strong"/>
          <w:color w:val="000000"/>
        </w:rPr>
        <w:t xml:space="preserve"> </w:t>
      </w:r>
      <w:proofErr w:type="spellStart"/>
      <w:r w:rsidR="007D217E" w:rsidRPr="00A6345E">
        <w:rPr>
          <w:rFonts w:ascii="GHEA Grapalat" w:eastAsia="Times New Roman" w:hAnsi="GHEA Grapalat" w:cs="Times New Roman"/>
          <w:bCs/>
          <w:sz w:val="24"/>
          <w:szCs w:val="24"/>
        </w:rPr>
        <w:t>նախատեսվում</w:t>
      </w:r>
      <w:proofErr w:type="spellEnd"/>
      <w:r w:rsidR="007D217E" w:rsidRPr="00A6345E">
        <w:rPr>
          <w:rFonts w:ascii="GHEA Grapalat" w:eastAsia="Times New Roman" w:hAnsi="GHEA Grapalat" w:cs="Times New Roman"/>
          <w:bCs/>
          <w:sz w:val="24"/>
          <w:szCs w:val="24"/>
        </w:rPr>
        <w:t xml:space="preserve"> է </w:t>
      </w:r>
      <w:r w:rsidR="00A6345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կատարել </w:t>
      </w:r>
      <w:proofErr w:type="spellStart"/>
      <w:r w:rsidR="00A6345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հետևյալ</w:t>
      </w:r>
      <w:proofErr w:type="spellEnd"/>
      <w:r w:rsidR="00A6345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օրենսդրական և ենթաօրենսդրական նորմատիվ իրավական ակտերում փոփոխություններ և (կամ) լրացումներ</w:t>
      </w:r>
      <w:r w:rsidR="00FA5D0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.</w:t>
      </w:r>
      <w:r w:rsidR="00A6345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</w:p>
    <w:p w:rsidR="00C83AFB" w:rsidRDefault="00A6345E" w:rsidP="00D222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03079">
        <w:rPr>
          <w:rFonts w:ascii="GHEA Grapalat" w:hAnsi="GHEA Grapalat"/>
          <w:sz w:val="24"/>
          <w:szCs w:val="24"/>
        </w:rPr>
        <w:t>«</w:t>
      </w:r>
      <w:proofErr w:type="spellStart"/>
      <w:r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Օզոնային</w:t>
      </w:r>
      <w:proofErr w:type="spellEnd"/>
      <w:r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շերտը</w:t>
      </w:r>
      <w:proofErr w:type="spellEnd"/>
      <w:r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քայքայող</w:t>
      </w:r>
      <w:proofErr w:type="spellEnd"/>
      <w:r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նյութերի</w:t>
      </w:r>
      <w:proofErr w:type="spellEnd"/>
      <w:r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մասին</w:t>
      </w:r>
      <w:proofErr w:type="spellEnd"/>
      <w:r w:rsidRPr="00AA1D5A">
        <w:rPr>
          <w:rFonts w:ascii="GHEA Grapalat" w:hAnsi="GHEA Grapalat"/>
          <w:b/>
          <w:sz w:val="24"/>
          <w:szCs w:val="24"/>
        </w:rPr>
        <w:t>»</w:t>
      </w:r>
      <w:r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օրենքում</w:t>
      </w:r>
      <w:proofErr w:type="spellEnd"/>
      <w:r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փոփոխություն</w:t>
      </w:r>
      <w:proofErr w:type="spellEnd"/>
      <w:r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կատարելու</w:t>
      </w:r>
      <w:proofErr w:type="spellEnd"/>
      <w:r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մասին</w:t>
      </w:r>
      <w:proofErr w:type="spellEnd"/>
      <w:r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» </w:t>
      </w:r>
      <w:r w:rsidR="00C83AFB">
        <w:rPr>
          <w:rFonts w:ascii="GHEA Grapalat" w:eastAsia="Times New Roman" w:hAnsi="GHEA Grapalat" w:cs="Times New Roman"/>
          <w:color w:val="000000"/>
          <w:sz w:val="24"/>
          <w:szCs w:val="24"/>
        </w:rPr>
        <w:t>Օ</w:t>
      </w:r>
      <w:proofErr w:type="spellStart"/>
      <w:r w:rsidR="00C83AFB" w:rsidRPr="004936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րենքի</w:t>
      </w:r>
      <w:proofErr w:type="spellEnd"/>
      <w:r w:rsidR="00C83AFB" w:rsidRPr="004936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ուժի մեջ մտնելուց </w:t>
      </w:r>
      <w:r w:rsidR="00C83AFB" w:rsidRPr="004936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հետո </w:t>
      </w:r>
      <w:r w:rsidR="00C83AF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վեց ամսվա ընթացքում կմշակ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վեն</w:t>
      </w:r>
      <w:r w:rsidR="00C83AF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և 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Կ</w:t>
      </w:r>
      <w:r w:rsidR="00C83AF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առավարության հաստատմանը կներկայաց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վեն</w:t>
      </w:r>
      <w:r w:rsidR="00C83AFB" w:rsidRPr="004936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՝</w:t>
      </w:r>
    </w:p>
    <w:p w:rsidR="00F12E54" w:rsidRPr="00F12E54" w:rsidRDefault="00F12E54" w:rsidP="00D22280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GHEA Grapalat" w:hAnsi="GHEA Grapalat" w:cs="Sylfaen"/>
          <w:sz w:val="24"/>
          <w:szCs w:val="24"/>
          <w:lang w:val="hy-AM"/>
        </w:rPr>
      </w:pPr>
      <w:r w:rsidRPr="00C12F44">
        <w:rPr>
          <w:rFonts w:ascii="GHEA Grapalat" w:hAnsi="GHEA Grapalat"/>
          <w:bCs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86FA4">
        <w:rPr>
          <w:rFonts w:ascii="GHEA Grapalat" w:hAnsi="GHEA Grapalat"/>
          <w:sz w:val="24"/>
          <w:szCs w:val="24"/>
          <w:lang w:val="hy-AM"/>
        </w:rPr>
        <w:t xml:space="preserve">1997 թվականի դեկտեմբերի 27-ի «Պետական տուրքի մասին» ՀՕ-186 </w:t>
      </w:r>
      <w:r>
        <w:rPr>
          <w:rFonts w:ascii="GHEA Grapalat" w:hAnsi="GHEA Grapalat"/>
          <w:sz w:val="24"/>
          <w:szCs w:val="24"/>
          <w:lang w:val="hy-AM"/>
        </w:rPr>
        <w:t>օրենք,</w:t>
      </w:r>
    </w:p>
    <w:p w:rsidR="00C83AFB" w:rsidRPr="00365B14" w:rsidRDefault="00C83AFB" w:rsidP="00D22280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65B14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</w:t>
      </w:r>
      <w:r w:rsidRPr="00365B14">
        <w:rPr>
          <w:rFonts w:ascii="GHEA Grapalat" w:hAnsi="GHEA Grapalat"/>
          <w:sz w:val="24"/>
          <w:szCs w:val="24"/>
        </w:rPr>
        <w:t xml:space="preserve">2015 </w:t>
      </w:r>
      <w:proofErr w:type="spellStart"/>
      <w:r w:rsidRPr="00365B14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365B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65B14">
        <w:rPr>
          <w:rFonts w:ascii="GHEA Grapalat" w:hAnsi="GHEA Grapalat" w:cs="Sylfaen"/>
          <w:sz w:val="24"/>
          <w:szCs w:val="24"/>
        </w:rPr>
        <w:t>փետրվարի</w:t>
      </w:r>
      <w:proofErr w:type="spellEnd"/>
      <w:r w:rsidRPr="00365B14">
        <w:rPr>
          <w:rFonts w:ascii="GHEA Grapalat" w:hAnsi="GHEA Grapalat"/>
          <w:sz w:val="24"/>
          <w:szCs w:val="24"/>
        </w:rPr>
        <w:t xml:space="preserve"> 5</w:t>
      </w:r>
      <w:r w:rsidR="00365B14">
        <w:rPr>
          <w:rFonts w:ascii="GHEA Grapalat" w:hAnsi="GHEA Grapalat"/>
          <w:sz w:val="24"/>
          <w:szCs w:val="24"/>
          <w:lang w:val="hy-AM"/>
        </w:rPr>
        <w:t>-ի</w:t>
      </w:r>
      <w:r w:rsidRPr="00365B14">
        <w:rPr>
          <w:rFonts w:ascii="GHEA Grapalat" w:hAnsi="GHEA Grapalat"/>
          <w:sz w:val="24"/>
          <w:szCs w:val="24"/>
        </w:rPr>
        <w:t xml:space="preserve"> </w:t>
      </w:r>
      <w:r w:rsidRPr="00365B14">
        <w:rPr>
          <w:rFonts w:ascii="GHEA Grapalat" w:hAnsi="GHEA Grapalat" w:cs="Sylfaen"/>
          <w:sz w:val="24"/>
          <w:szCs w:val="24"/>
          <w:lang w:val="hy-AM"/>
        </w:rPr>
        <w:t>«</w:t>
      </w:r>
      <w:r w:rsidR="00365B14">
        <w:rPr>
          <w:rFonts w:ascii="GHEA Grapalat" w:hAnsi="GHEA Grapalat" w:cs="Sylfaen"/>
          <w:sz w:val="24"/>
          <w:szCs w:val="24"/>
          <w:lang w:val="hy-AM"/>
        </w:rPr>
        <w:t>Հ</w:t>
      </w:r>
      <w:proofErr w:type="spellStart"/>
      <w:r w:rsidR="00365B14" w:rsidRPr="00365B14">
        <w:rPr>
          <w:rFonts w:ascii="GHEA Grapalat" w:hAnsi="GHEA Grapalat" w:cs="Sylfaen"/>
          <w:sz w:val="24"/>
          <w:szCs w:val="24"/>
        </w:rPr>
        <w:t>այաստանի</w:t>
      </w:r>
      <w:proofErr w:type="spellEnd"/>
      <w:r w:rsidRPr="00365B1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65B14">
        <w:rPr>
          <w:rFonts w:ascii="GHEA Grapalat" w:hAnsi="GHEA Grapalat" w:cs="Sylfaen"/>
          <w:sz w:val="24"/>
          <w:szCs w:val="24"/>
          <w:lang w:val="hy-AM"/>
        </w:rPr>
        <w:t>Հ</w:t>
      </w:r>
      <w:proofErr w:type="spellStart"/>
      <w:r w:rsidR="00365B14" w:rsidRPr="00365B14">
        <w:rPr>
          <w:rFonts w:ascii="GHEA Grapalat" w:hAnsi="GHEA Grapalat" w:cs="Sylfaen"/>
          <w:sz w:val="24"/>
          <w:szCs w:val="24"/>
        </w:rPr>
        <w:t>անրապետության</w:t>
      </w:r>
      <w:proofErr w:type="spellEnd"/>
      <w:r w:rsidRPr="00365B1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365B14" w:rsidRPr="00365B14">
        <w:rPr>
          <w:rFonts w:ascii="GHEA Grapalat" w:hAnsi="GHEA Grapalat" w:cs="Sylfaen"/>
          <w:sz w:val="24"/>
          <w:szCs w:val="24"/>
        </w:rPr>
        <w:t>մաքսային</w:t>
      </w:r>
      <w:proofErr w:type="spellEnd"/>
      <w:r w:rsidRPr="00365B1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365B14" w:rsidRPr="00365B14">
        <w:rPr>
          <w:rFonts w:ascii="GHEA Grapalat" w:hAnsi="GHEA Grapalat" w:cs="Sylfaen"/>
          <w:sz w:val="24"/>
          <w:szCs w:val="24"/>
        </w:rPr>
        <w:t>տարածքով</w:t>
      </w:r>
      <w:proofErr w:type="spellEnd"/>
      <w:r w:rsidRPr="00365B1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365B14" w:rsidRPr="00365B14">
        <w:rPr>
          <w:rFonts w:ascii="GHEA Grapalat" w:hAnsi="GHEA Grapalat" w:cs="Sylfaen"/>
          <w:sz w:val="24"/>
          <w:szCs w:val="24"/>
        </w:rPr>
        <w:t>փոխադրման</w:t>
      </w:r>
      <w:proofErr w:type="spellEnd"/>
      <w:r w:rsidRPr="00365B1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365B14" w:rsidRPr="00365B14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365B1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365B14" w:rsidRPr="00365B14">
        <w:rPr>
          <w:rFonts w:ascii="GHEA Grapalat" w:hAnsi="GHEA Grapalat" w:cs="Sylfaen"/>
          <w:sz w:val="24"/>
          <w:szCs w:val="24"/>
        </w:rPr>
        <w:t>արգելված</w:t>
      </w:r>
      <w:proofErr w:type="spellEnd"/>
      <w:r w:rsidRPr="00365B1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65B14">
        <w:rPr>
          <w:rFonts w:ascii="GHEA Grapalat" w:hAnsi="GHEA Grapalat" w:cs="Sylfaen"/>
          <w:sz w:val="24"/>
          <w:szCs w:val="24"/>
          <w:lang w:val="hy-AM"/>
        </w:rPr>
        <w:t>և</w:t>
      </w:r>
      <w:r w:rsidRPr="00365B1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365B14" w:rsidRPr="00365B14">
        <w:rPr>
          <w:rFonts w:ascii="GHEA Grapalat" w:hAnsi="GHEA Grapalat" w:cs="Sylfaen"/>
          <w:sz w:val="24"/>
          <w:szCs w:val="24"/>
        </w:rPr>
        <w:t>սահմանափակումների</w:t>
      </w:r>
      <w:proofErr w:type="spellEnd"/>
      <w:r w:rsidRPr="00365B1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365B14" w:rsidRPr="00365B14">
        <w:rPr>
          <w:rFonts w:ascii="GHEA Grapalat" w:hAnsi="GHEA Grapalat" w:cs="Sylfaen"/>
          <w:sz w:val="24"/>
          <w:szCs w:val="24"/>
        </w:rPr>
        <w:t>ենթակա</w:t>
      </w:r>
      <w:proofErr w:type="spellEnd"/>
      <w:r w:rsidRPr="00365B1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365B14" w:rsidRPr="00365B14">
        <w:rPr>
          <w:rFonts w:ascii="GHEA Grapalat" w:hAnsi="GHEA Grapalat" w:cs="Sylfaen"/>
          <w:sz w:val="24"/>
          <w:szCs w:val="24"/>
        </w:rPr>
        <w:t>որոշ</w:t>
      </w:r>
      <w:proofErr w:type="spellEnd"/>
      <w:r w:rsidRPr="00365B1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365B14" w:rsidRPr="00365B14">
        <w:rPr>
          <w:rFonts w:ascii="GHEA Grapalat" w:hAnsi="GHEA Grapalat" w:cs="Sylfaen"/>
          <w:sz w:val="24"/>
          <w:szCs w:val="24"/>
        </w:rPr>
        <w:t>ապրանքների</w:t>
      </w:r>
      <w:proofErr w:type="spellEnd"/>
      <w:r w:rsidRPr="00365B1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365B14" w:rsidRPr="00365B14">
        <w:rPr>
          <w:rFonts w:ascii="GHEA Grapalat" w:hAnsi="GHEA Grapalat" w:cs="Sylfaen"/>
          <w:sz w:val="24"/>
          <w:szCs w:val="24"/>
        </w:rPr>
        <w:t>ցանկերը</w:t>
      </w:r>
      <w:proofErr w:type="spellEnd"/>
      <w:r w:rsidRPr="00365B14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365B14" w:rsidRPr="00365B14">
        <w:rPr>
          <w:rFonts w:ascii="GHEA Grapalat" w:hAnsi="GHEA Grapalat" w:cs="Sylfaen"/>
          <w:sz w:val="24"/>
          <w:szCs w:val="24"/>
        </w:rPr>
        <w:t>ապրանքների</w:t>
      </w:r>
      <w:proofErr w:type="spellEnd"/>
      <w:r w:rsidRPr="00365B1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365B14" w:rsidRPr="00365B14">
        <w:rPr>
          <w:rFonts w:ascii="GHEA Grapalat" w:hAnsi="GHEA Grapalat" w:cs="Sylfaen"/>
          <w:sz w:val="24"/>
          <w:szCs w:val="24"/>
        </w:rPr>
        <w:t>արտահանման</w:t>
      </w:r>
      <w:proofErr w:type="spellEnd"/>
      <w:r w:rsidRPr="00365B1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65B14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proofErr w:type="spellStart"/>
      <w:r w:rsidR="00365B14" w:rsidRPr="00365B14">
        <w:rPr>
          <w:rFonts w:ascii="GHEA Grapalat" w:hAnsi="GHEA Grapalat" w:cs="Sylfaen"/>
          <w:sz w:val="24"/>
          <w:szCs w:val="24"/>
        </w:rPr>
        <w:t>ներմուծման</w:t>
      </w:r>
      <w:proofErr w:type="spellEnd"/>
      <w:r w:rsidRPr="00365B1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365B14" w:rsidRPr="00365B14">
        <w:rPr>
          <w:rFonts w:ascii="GHEA Grapalat" w:hAnsi="GHEA Grapalat" w:cs="Sylfaen"/>
          <w:sz w:val="24"/>
          <w:szCs w:val="24"/>
        </w:rPr>
        <w:t>լիցենզիայի</w:t>
      </w:r>
      <w:proofErr w:type="spellEnd"/>
      <w:r w:rsidRPr="00365B1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65B14">
        <w:rPr>
          <w:rFonts w:ascii="GHEA Grapalat" w:hAnsi="GHEA Grapalat" w:cs="Sylfaen"/>
          <w:sz w:val="24"/>
          <w:szCs w:val="24"/>
          <w:lang w:val="hy-AM"/>
        </w:rPr>
        <w:t>և</w:t>
      </w:r>
      <w:r w:rsidRPr="00365B1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365B14" w:rsidRPr="00365B14">
        <w:rPr>
          <w:rFonts w:ascii="GHEA Grapalat" w:hAnsi="GHEA Grapalat" w:cs="Sylfaen"/>
          <w:sz w:val="24"/>
          <w:szCs w:val="24"/>
        </w:rPr>
        <w:t>հայտի</w:t>
      </w:r>
      <w:proofErr w:type="spellEnd"/>
      <w:r w:rsidRPr="00365B1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365B14" w:rsidRPr="00365B14">
        <w:rPr>
          <w:rFonts w:ascii="GHEA Grapalat" w:hAnsi="GHEA Grapalat" w:cs="Sylfaen"/>
          <w:sz w:val="24"/>
          <w:szCs w:val="24"/>
        </w:rPr>
        <w:t>ձեվերը</w:t>
      </w:r>
      <w:proofErr w:type="spellEnd"/>
      <w:r w:rsidRPr="00365B1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365B14" w:rsidRPr="00365B14">
        <w:rPr>
          <w:rFonts w:ascii="GHEA Grapalat" w:hAnsi="GHEA Grapalat" w:cs="Sylfaen"/>
          <w:sz w:val="24"/>
          <w:szCs w:val="24"/>
        </w:rPr>
        <w:t>հաստատելու</w:t>
      </w:r>
      <w:proofErr w:type="spellEnd"/>
      <w:r w:rsidRPr="00365B14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365B14" w:rsidRPr="00365B14">
        <w:rPr>
          <w:rFonts w:ascii="GHEA Grapalat" w:hAnsi="GHEA Grapalat" w:cs="Sylfaen"/>
          <w:sz w:val="24"/>
          <w:szCs w:val="24"/>
        </w:rPr>
        <w:t>որոշ</w:t>
      </w:r>
      <w:proofErr w:type="spellEnd"/>
      <w:r w:rsidRPr="00365B1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365B14" w:rsidRPr="00365B14">
        <w:rPr>
          <w:rFonts w:ascii="GHEA Grapalat" w:hAnsi="GHEA Grapalat" w:cs="Sylfaen"/>
          <w:sz w:val="24"/>
          <w:szCs w:val="24"/>
        </w:rPr>
        <w:t>ապրանքների</w:t>
      </w:r>
      <w:proofErr w:type="spellEnd"/>
      <w:r w:rsidRPr="00365B1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365B14" w:rsidRPr="00365B14">
        <w:rPr>
          <w:rFonts w:ascii="GHEA Grapalat" w:hAnsi="GHEA Grapalat" w:cs="Sylfaen"/>
          <w:sz w:val="24"/>
          <w:szCs w:val="24"/>
        </w:rPr>
        <w:t>արտահանման</w:t>
      </w:r>
      <w:proofErr w:type="spellEnd"/>
      <w:r w:rsidRPr="00365B1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65B14">
        <w:rPr>
          <w:rFonts w:ascii="GHEA Grapalat" w:hAnsi="GHEA Grapalat" w:cs="Sylfaen"/>
          <w:sz w:val="24"/>
          <w:szCs w:val="24"/>
          <w:lang w:val="hy-AM"/>
        </w:rPr>
        <w:t>և</w:t>
      </w:r>
      <w:r w:rsidRPr="00365B1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365B14" w:rsidRPr="00365B14">
        <w:rPr>
          <w:rFonts w:ascii="GHEA Grapalat" w:hAnsi="GHEA Grapalat" w:cs="Sylfaen"/>
          <w:sz w:val="24"/>
          <w:szCs w:val="24"/>
        </w:rPr>
        <w:t>ներմուծման</w:t>
      </w:r>
      <w:proofErr w:type="spellEnd"/>
      <w:r w:rsidRPr="00365B1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365B14" w:rsidRPr="00365B14">
        <w:rPr>
          <w:rFonts w:ascii="GHEA Grapalat" w:hAnsi="GHEA Grapalat" w:cs="Sylfaen"/>
          <w:sz w:val="24"/>
          <w:szCs w:val="24"/>
        </w:rPr>
        <w:t>լիցենզիաների</w:t>
      </w:r>
      <w:proofErr w:type="spellEnd"/>
      <w:r w:rsidRPr="00365B1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365B14" w:rsidRPr="00365B14">
        <w:rPr>
          <w:rFonts w:ascii="GHEA Grapalat" w:hAnsi="GHEA Grapalat" w:cs="Sylfaen"/>
          <w:sz w:val="24"/>
          <w:szCs w:val="24"/>
        </w:rPr>
        <w:t>տրամադրման</w:t>
      </w:r>
      <w:proofErr w:type="spellEnd"/>
      <w:r w:rsidRPr="00365B1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365B14" w:rsidRPr="00365B14">
        <w:rPr>
          <w:rFonts w:ascii="GHEA Grapalat" w:hAnsi="GHEA Grapalat" w:cs="Sylfaen"/>
          <w:sz w:val="24"/>
          <w:szCs w:val="24"/>
        </w:rPr>
        <w:t>առանձնահատկությունները</w:t>
      </w:r>
      <w:proofErr w:type="spellEnd"/>
      <w:r w:rsidRPr="00365B1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365B14" w:rsidRPr="00365B14">
        <w:rPr>
          <w:rFonts w:ascii="GHEA Grapalat" w:hAnsi="GHEA Grapalat" w:cs="Sylfaen"/>
          <w:sz w:val="24"/>
          <w:szCs w:val="24"/>
        </w:rPr>
        <w:t>սահմանելու</w:t>
      </w:r>
      <w:proofErr w:type="spellEnd"/>
      <w:r w:rsidRPr="00365B1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65B14">
        <w:rPr>
          <w:rFonts w:ascii="GHEA Grapalat" w:hAnsi="GHEA Grapalat" w:cs="Sylfaen"/>
          <w:sz w:val="24"/>
          <w:szCs w:val="24"/>
          <w:lang w:val="hy-AM"/>
        </w:rPr>
        <w:t>և</w:t>
      </w:r>
      <w:r w:rsidRPr="00365B1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65B14">
        <w:rPr>
          <w:rFonts w:ascii="GHEA Grapalat" w:hAnsi="GHEA Grapalat" w:cs="Sylfaen"/>
          <w:sz w:val="24"/>
          <w:szCs w:val="24"/>
          <w:lang w:val="hy-AM"/>
        </w:rPr>
        <w:t>Հ</w:t>
      </w:r>
      <w:proofErr w:type="spellStart"/>
      <w:r w:rsidR="00365B14" w:rsidRPr="00365B14">
        <w:rPr>
          <w:rFonts w:ascii="GHEA Grapalat" w:hAnsi="GHEA Grapalat" w:cs="Sylfaen"/>
          <w:sz w:val="24"/>
          <w:szCs w:val="24"/>
        </w:rPr>
        <w:t>այաստանի</w:t>
      </w:r>
      <w:proofErr w:type="spellEnd"/>
      <w:r w:rsidRPr="00365B1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65B14">
        <w:rPr>
          <w:rFonts w:ascii="GHEA Grapalat" w:hAnsi="GHEA Grapalat" w:cs="Sylfaen"/>
          <w:sz w:val="24"/>
          <w:szCs w:val="24"/>
          <w:lang w:val="hy-AM"/>
        </w:rPr>
        <w:t>Հ</w:t>
      </w:r>
      <w:proofErr w:type="spellStart"/>
      <w:r w:rsidR="00365B14" w:rsidRPr="00365B14">
        <w:rPr>
          <w:rFonts w:ascii="GHEA Grapalat" w:hAnsi="GHEA Grapalat" w:cs="Sylfaen"/>
          <w:sz w:val="24"/>
          <w:szCs w:val="24"/>
        </w:rPr>
        <w:t>անրապետության</w:t>
      </w:r>
      <w:proofErr w:type="spellEnd"/>
      <w:r w:rsidRPr="00365B1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365B14" w:rsidRPr="00365B14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365B14">
        <w:rPr>
          <w:rFonts w:ascii="GHEA Grapalat" w:hAnsi="GHEA Grapalat"/>
          <w:sz w:val="24"/>
          <w:szCs w:val="24"/>
        </w:rPr>
        <w:t xml:space="preserve"> 2007 </w:t>
      </w:r>
      <w:proofErr w:type="spellStart"/>
      <w:r w:rsidR="00365B14" w:rsidRPr="00365B14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365B1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365B14" w:rsidRPr="00365B14">
        <w:rPr>
          <w:rFonts w:ascii="GHEA Grapalat" w:hAnsi="GHEA Grapalat" w:cs="Sylfaen"/>
          <w:sz w:val="24"/>
          <w:szCs w:val="24"/>
        </w:rPr>
        <w:t>մարտի</w:t>
      </w:r>
      <w:proofErr w:type="spellEnd"/>
      <w:r w:rsidRPr="00365B14">
        <w:rPr>
          <w:rFonts w:ascii="GHEA Grapalat" w:hAnsi="GHEA Grapalat"/>
          <w:sz w:val="24"/>
          <w:szCs w:val="24"/>
        </w:rPr>
        <w:t xml:space="preserve"> 15-</w:t>
      </w:r>
      <w:r w:rsidR="00365B14" w:rsidRPr="00365B14">
        <w:rPr>
          <w:rFonts w:ascii="GHEA Grapalat" w:hAnsi="GHEA Grapalat" w:cs="Sylfaen"/>
          <w:sz w:val="24"/>
          <w:szCs w:val="24"/>
        </w:rPr>
        <w:t>ի</w:t>
      </w:r>
      <w:r w:rsidR="00365B14" w:rsidRPr="00365B14">
        <w:rPr>
          <w:rFonts w:ascii="GHEA Grapalat" w:hAnsi="GHEA Grapalat"/>
          <w:sz w:val="24"/>
          <w:szCs w:val="24"/>
        </w:rPr>
        <w:t xml:space="preserve"> </w:t>
      </w:r>
      <w:r w:rsidR="00365B14">
        <w:rPr>
          <w:rFonts w:ascii="GHEA Grapalat" w:hAnsi="GHEA Grapalat"/>
          <w:sz w:val="24"/>
          <w:szCs w:val="24"/>
        </w:rPr>
        <w:t>N</w:t>
      </w:r>
      <w:r w:rsidR="00365B14" w:rsidRPr="00365B14">
        <w:rPr>
          <w:rFonts w:ascii="GHEA Grapalat" w:hAnsi="GHEA Grapalat"/>
          <w:sz w:val="24"/>
          <w:szCs w:val="24"/>
        </w:rPr>
        <w:t>327</w:t>
      </w:r>
      <w:r w:rsidRPr="00365B14">
        <w:rPr>
          <w:rFonts w:ascii="GHEA Grapalat" w:hAnsi="GHEA Grapalat"/>
          <w:sz w:val="24"/>
          <w:szCs w:val="24"/>
        </w:rPr>
        <w:t>-</w:t>
      </w:r>
      <w:r w:rsidR="00365B14">
        <w:rPr>
          <w:rFonts w:ascii="GHEA Grapalat" w:hAnsi="GHEA Grapalat" w:cs="Sylfaen"/>
          <w:sz w:val="24"/>
          <w:szCs w:val="24"/>
          <w:lang w:val="hy-AM"/>
        </w:rPr>
        <w:t>Ն</w:t>
      </w:r>
      <w:r w:rsidRPr="00365B1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365B14" w:rsidRPr="00365B14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365B1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365B14" w:rsidRPr="00365B14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65B1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365B14" w:rsidRPr="00365B14">
        <w:rPr>
          <w:rFonts w:ascii="GHEA Grapalat" w:hAnsi="GHEA Grapalat" w:cs="Sylfaen"/>
          <w:sz w:val="24"/>
          <w:szCs w:val="24"/>
        </w:rPr>
        <w:t>փոփոխություն</w:t>
      </w:r>
      <w:proofErr w:type="spellEnd"/>
      <w:r w:rsidRPr="00365B1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365B14" w:rsidRPr="00365B14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365B1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365B14" w:rsidRPr="00365B14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365B14" w:rsidRPr="00365B14">
        <w:rPr>
          <w:rFonts w:ascii="GHEA Grapalat" w:hAnsi="GHEA Grapalat" w:cs="Sylfaen"/>
          <w:sz w:val="24"/>
          <w:szCs w:val="24"/>
          <w:lang w:val="hy-AM"/>
        </w:rPr>
        <w:t>»</w:t>
      </w:r>
      <w:r w:rsidR="00365B14" w:rsidRPr="00365B14">
        <w:rPr>
          <w:rFonts w:ascii="GHEA Grapalat" w:hAnsi="GHEA Grapalat"/>
          <w:sz w:val="24"/>
          <w:szCs w:val="24"/>
        </w:rPr>
        <w:t xml:space="preserve"> </w:t>
      </w:r>
      <w:r w:rsidRPr="00365B14">
        <w:rPr>
          <w:rFonts w:ascii="GHEA Grapalat" w:hAnsi="GHEA Grapalat"/>
          <w:sz w:val="24"/>
          <w:szCs w:val="24"/>
        </w:rPr>
        <w:t>N 90-</w:t>
      </w:r>
      <w:r w:rsidRPr="00365B14">
        <w:rPr>
          <w:rFonts w:ascii="GHEA Grapalat" w:hAnsi="GHEA Grapalat" w:cs="Sylfaen"/>
          <w:sz w:val="24"/>
          <w:szCs w:val="24"/>
        </w:rPr>
        <w:t>Ն</w:t>
      </w:r>
      <w:r w:rsidR="00365B14" w:rsidRPr="00365B14">
        <w:rPr>
          <w:rFonts w:ascii="GHEA Grapalat" w:hAnsi="GHEA Grapalat" w:cs="Sylfaen"/>
          <w:sz w:val="24"/>
          <w:szCs w:val="24"/>
          <w:lang w:val="hy-AM"/>
        </w:rPr>
        <w:t xml:space="preserve"> որոշում</w:t>
      </w:r>
      <w:r w:rsidR="00365B14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365B14" w:rsidRDefault="00365B14" w:rsidP="00D22280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GHEA Grapalat" w:hAnsi="GHEA Grapalat" w:cs="Sylfaen"/>
          <w:sz w:val="24"/>
          <w:szCs w:val="24"/>
          <w:lang w:val="hy-AM"/>
        </w:rPr>
      </w:pPr>
      <w:r w:rsidRPr="00365B14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2007 թվականի  մարտի 15-ի «Օզոնային շերտը քայքայող նյութերի ներմուծման ընդհանուր չափաքանակները (քվոտաները) սահմանելու մասին» </w:t>
      </w:r>
      <w:r>
        <w:rPr>
          <w:rFonts w:ascii="GHEA Grapalat" w:hAnsi="GHEA Grapalat" w:cs="Sylfaen"/>
          <w:sz w:val="24"/>
          <w:szCs w:val="24"/>
          <w:lang w:val="hy-AM"/>
        </w:rPr>
        <w:t>N</w:t>
      </w:r>
      <w:r w:rsidRPr="00365B14">
        <w:rPr>
          <w:rFonts w:ascii="GHEA Grapalat" w:hAnsi="GHEA Grapalat" w:cs="Sylfaen"/>
          <w:sz w:val="24"/>
          <w:szCs w:val="24"/>
          <w:lang w:val="hy-AM"/>
        </w:rPr>
        <w:t>327-Ն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որոշում,</w:t>
      </w:r>
    </w:p>
    <w:p w:rsidR="00365B14" w:rsidRDefault="00365B14" w:rsidP="00D22280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GHEA Grapalat" w:hAnsi="GHEA Grapalat" w:cs="Sylfaen"/>
          <w:sz w:val="24"/>
          <w:szCs w:val="24"/>
          <w:lang w:val="hy-AM"/>
        </w:rPr>
      </w:pPr>
      <w:r w:rsidRPr="00365B14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2007 թվականի մայիսի 17</w:t>
      </w:r>
      <w:r>
        <w:rPr>
          <w:rFonts w:ascii="GHEA Grapalat" w:hAnsi="GHEA Grapalat" w:cs="Sylfaen"/>
          <w:sz w:val="24"/>
          <w:szCs w:val="24"/>
          <w:lang w:val="hy-AM"/>
        </w:rPr>
        <w:t xml:space="preserve">-ի </w:t>
      </w:r>
      <w:r w:rsidRPr="00365B14">
        <w:rPr>
          <w:rFonts w:ascii="GHEA Grapalat" w:hAnsi="GHEA Grapalat" w:cs="Sylfaen"/>
          <w:sz w:val="24"/>
          <w:szCs w:val="24"/>
          <w:lang w:val="hy-AM"/>
        </w:rPr>
        <w:t xml:space="preserve"> «Օզոնային շերտը քայքայող նյութերի ներմուծման անհատական չափաքանակները սահմանելու կարգը հաստատելու մասին» </w:t>
      </w:r>
      <w:r>
        <w:rPr>
          <w:rFonts w:ascii="GHEA Grapalat" w:hAnsi="GHEA Grapalat" w:cs="Sylfaen"/>
          <w:sz w:val="24"/>
          <w:szCs w:val="24"/>
          <w:lang w:val="hy-AM"/>
        </w:rPr>
        <w:t>N</w:t>
      </w:r>
      <w:r w:rsidRPr="00365B14">
        <w:rPr>
          <w:rFonts w:ascii="GHEA Grapalat" w:hAnsi="GHEA Grapalat" w:cs="Sylfaen"/>
          <w:sz w:val="24"/>
          <w:szCs w:val="24"/>
          <w:lang w:val="hy-AM"/>
        </w:rPr>
        <w:t>591-Ն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որոշում,</w:t>
      </w:r>
    </w:p>
    <w:p w:rsidR="00B05359" w:rsidRPr="00D22280" w:rsidRDefault="00C12F44" w:rsidP="00B05359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GHEA Grapalat" w:hAnsi="GHEA Grapalat" w:cs="Sylfaen"/>
          <w:sz w:val="24"/>
          <w:szCs w:val="24"/>
          <w:lang w:val="hy-AM"/>
        </w:rPr>
      </w:pPr>
      <w:r w:rsidRPr="00365B14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2007 թվականի  </w:t>
      </w:r>
      <w:r>
        <w:rPr>
          <w:rFonts w:ascii="GHEA Grapalat" w:hAnsi="GHEA Grapalat" w:cs="Sylfaen"/>
          <w:sz w:val="24"/>
          <w:szCs w:val="24"/>
          <w:lang w:val="hy-AM"/>
        </w:rPr>
        <w:t>դեկտեմբերի 27-ի «Օզոնային շերտը քայքայող նյութերի հաշվառման կարգը հաստատելու մասին» N1565-Ն որոշում</w:t>
      </w:r>
      <w:r w:rsidR="00F12E54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B05359" w:rsidRDefault="00B05359" w:rsidP="00B05359">
      <w:pPr>
        <w:shd w:val="clear" w:color="auto" w:fill="FFFFFF"/>
        <w:spacing w:after="0" w:line="240" w:lineRule="auto"/>
        <w:textAlignment w:val="baseline"/>
        <w:rPr>
          <w:rFonts w:ascii="Sylfaen" w:eastAsia="Times New Roman" w:hAnsi="Sylfaen" w:cs="Calibri"/>
          <w:b/>
          <w:sz w:val="24"/>
          <w:szCs w:val="24"/>
          <w:lang w:val="hy-AM"/>
        </w:rPr>
      </w:pPr>
    </w:p>
    <w:p w:rsidR="00D22280" w:rsidRDefault="00D22280" w:rsidP="00B05359">
      <w:pPr>
        <w:shd w:val="clear" w:color="auto" w:fill="FFFFFF"/>
        <w:spacing w:after="0" w:line="240" w:lineRule="auto"/>
        <w:textAlignment w:val="baseline"/>
        <w:rPr>
          <w:rFonts w:ascii="Sylfaen" w:eastAsia="Times New Roman" w:hAnsi="Sylfaen" w:cs="Calibri"/>
          <w:b/>
          <w:sz w:val="24"/>
          <w:szCs w:val="24"/>
          <w:lang w:val="hy-AM"/>
        </w:rPr>
      </w:pPr>
    </w:p>
    <w:p w:rsidR="00D22280" w:rsidRDefault="00D22280" w:rsidP="00B05359">
      <w:pPr>
        <w:shd w:val="clear" w:color="auto" w:fill="FFFFFF"/>
        <w:spacing w:after="0" w:line="240" w:lineRule="auto"/>
        <w:textAlignment w:val="baseline"/>
        <w:rPr>
          <w:rFonts w:ascii="Sylfaen" w:eastAsia="Times New Roman" w:hAnsi="Sylfaen" w:cs="Calibri"/>
          <w:b/>
          <w:sz w:val="24"/>
          <w:szCs w:val="24"/>
          <w:lang w:val="hy-AM"/>
        </w:rPr>
      </w:pPr>
    </w:p>
    <w:p w:rsidR="00D22280" w:rsidRDefault="00D22280" w:rsidP="00B05359">
      <w:pPr>
        <w:shd w:val="clear" w:color="auto" w:fill="FFFFFF"/>
        <w:spacing w:after="0" w:line="240" w:lineRule="auto"/>
        <w:textAlignment w:val="baseline"/>
        <w:rPr>
          <w:rFonts w:ascii="Sylfaen" w:eastAsia="Times New Roman" w:hAnsi="Sylfaen" w:cs="Calibri"/>
          <w:b/>
          <w:sz w:val="24"/>
          <w:szCs w:val="24"/>
          <w:lang w:val="hy-AM"/>
        </w:rPr>
      </w:pPr>
    </w:p>
    <w:p w:rsidR="00D22280" w:rsidRDefault="00D22280" w:rsidP="00B05359">
      <w:pPr>
        <w:shd w:val="clear" w:color="auto" w:fill="FFFFFF"/>
        <w:spacing w:after="0" w:line="240" w:lineRule="auto"/>
        <w:textAlignment w:val="baseline"/>
        <w:rPr>
          <w:rFonts w:ascii="Sylfaen" w:eastAsia="Times New Roman" w:hAnsi="Sylfaen" w:cs="Calibri"/>
          <w:b/>
          <w:sz w:val="24"/>
          <w:szCs w:val="24"/>
          <w:lang w:val="hy-AM"/>
        </w:rPr>
      </w:pPr>
    </w:p>
    <w:p w:rsidR="00D22280" w:rsidRDefault="00D22280" w:rsidP="00B05359">
      <w:pPr>
        <w:shd w:val="clear" w:color="auto" w:fill="FFFFFF"/>
        <w:spacing w:after="0" w:line="240" w:lineRule="auto"/>
        <w:textAlignment w:val="baseline"/>
        <w:rPr>
          <w:rFonts w:ascii="Sylfaen" w:eastAsia="Times New Roman" w:hAnsi="Sylfaen" w:cs="Calibri"/>
          <w:b/>
          <w:sz w:val="24"/>
          <w:szCs w:val="24"/>
        </w:rPr>
      </w:pPr>
    </w:p>
    <w:p w:rsidR="00962359" w:rsidRPr="00962359" w:rsidRDefault="00962359" w:rsidP="00B05359">
      <w:pPr>
        <w:shd w:val="clear" w:color="auto" w:fill="FFFFFF"/>
        <w:spacing w:after="0" w:line="240" w:lineRule="auto"/>
        <w:textAlignment w:val="baseline"/>
        <w:rPr>
          <w:rFonts w:ascii="Sylfaen" w:eastAsia="Times New Roman" w:hAnsi="Sylfaen" w:cs="Calibri"/>
          <w:b/>
          <w:sz w:val="24"/>
          <w:szCs w:val="24"/>
        </w:rPr>
      </w:pPr>
    </w:p>
    <w:p w:rsidR="00C6465B" w:rsidRPr="00C6465B" w:rsidRDefault="00C6465B" w:rsidP="00F12E54">
      <w:pPr>
        <w:shd w:val="clear" w:color="auto" w:fill="FFFFFF"/>
        <w:tabs>
          <w:tab w:val="left" w:pos="4755"/>
        </w:tabs>
        <w:spacing w:after="0" w:line="240" w:lineRule="auto"/>
        <w:textAlignment w:val="baseline"/>
        <w:rPr>
          <w:rFonts w:ascii="Sylfaen" w:eastAsia="Times New Roman" w:hAnsi="Sylfaen" w:cs="Calibri"/>
          <w:b/>
          <w:sz w:val="24"/>
          <w:szCs w:val="24"/>
        </w:rPr>
      </w:pPr>
    </w:p>
    <w:p w:rsidR="00586434" w:rsidRPr="00AA1D5A" w:rsidRDefault="00586434" w:rsidP="00586434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sz w:val="24"/>
          <w:szCs w:val="24"/>
        </w:rPr>
      </w:pPr>
      <w:r w:rsidRPr="00AA1D5A">
        <w:rPr>
          <w:rFonts w:ascii="Calibri" w:eastAsia="Times New Roman" w:hAnsi="Calibri" w:cs="Calibri"/>
          <w:b/>
          <w:sz w:val="24"/>
          <w:szCs w:val="24"/>
        </w:rPr>
        <w:lastRenderedPageBreak/>
        <w:t> </w:t>
      </w:r>
      <w:r w:rsidRPr="00AA1D5A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ՏԵՂԵԿԱՆՔ</w:t>
      </w:r>
    </w:p>
    <w:p w:rsidR="00D22280" w:rsidRPr="00AA1D5A" w:rsidRDefault="00D22280" w:rsidP="00D2228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bdr w:val="none" w:sz="0" w:space="0" w:color="auto" w:frame="1"/>
          <w:lang w:val="hy-AM"/>
        </w:rPr>
      </w:pPr>
      <w:r w:rsidRPr="00AA1D5A">
        <w:rPr>
          <w:rFonts w:ascii="GHEA Grapalat" w:hAnsi="GHEA Grapalat"/>
          <w:b/>
          <w:bCs/>
          <w:bdr w:val="none" w:sz="0" w:space="0" w:color="auto" w:frame="1"/>
        </w:rPr>
        <w:t>«ՕԶՈՆԱՅԻՆ ՇԵՐՏԸ ՔԱՅՔԱՅՈՂ ՆՅՈՒԹԵՐԻ ՄԱՍԻՆ» ՕՐԵՆՔՈՒՄ ՓՈՓՈԽՈՒԹՅՈՒՆ ԿԱՏԱՐԵԼՈՒ ՄԱՍԻՆ»,</w:t>
      </w:r>
      <w:r w:rsidRPr="00AA1D5A">
        <w:rPr>
          <w:rFonts w:ascii="GHEA Grapalat" w:hAnsi="GHEA Grapalat"/>
          <w:b/>
          <w:bCs/>
          <w:bdr w:val="none" w:sz="0" w:space="0" w:color="auto" w:frame="1"/>
          <w:lang w:val="hy-AM"/>
        </w:rPr>
        <w:t xml:space="preserve"> «</w:t>
      </w:r>
      <w:r w:rsidRPr="00AA1D5A">
        <w:rPr>
          <w:rFonts w:ascii="GHEA Grapalat" w:hAnsi="GHEA Grapalat"/>
          <w:b/>
          <w:bCs/>
          <w:bdr w:val="none" w:sz="0" w:space="0" w:color="auto" w:frame="1"/>
        </w:rPr>
        <w:t>ՎԱՐՉԱԿԱՆ ԻՐԱՎԱԽԱԽՏՈՒՄՆԵՐԻ ՎԵՐԱԲԵՐՅԱԼ ՕՐԵՆՍԳՐՔՈՒՄ ԼՐԱՑՈՒՄ ԵՎ ՓՈՓՈԽՈՒԹՅՈՒՆ ԿԱՏԱՐԵԼՈՒ ՄԱՍԻՆ</w:t>
      </w:r>
      <w:r w:rsidRPr="00AA1D5A">
        <w:rPr>
          <w:rFonts w:ascii="GHEA Grapalat" w:hAnsi="GHEA Grapalat"/>
          <w:b/>
          <w:bCs/>
          <w:bdr w:val="none" w:sz="0" w:space="0" w:color="auto" w:frame="1"/>
          <w:lang w:val="hy-AM"/>
        </w:rPr>
        <w:t>»</w:t>
      </w:r>
    </w:p>
    <w:p w:rsidR="00586434" w:rsidRPr="00AA1D5A" w:rsidRDefault="00D22280" w:rsidP="00D22280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AA1D5A">
        <w:rPr>
          <w:rFonts w:ascii="Calibri" w:eastAsia="Times New Roman" w:hAnsi="Calibri" w:cs="Calibri"/>
          <w:b/>
          <w:sz w:val="24"/>
          <w:szCs w:val="24"/>
        </w:rPr>
        <w:t> </w:t>
      </w:r>
      <w:r w:rsidRPr="00AA1D5A">
        <w:rPr>
          <w:rFonts w:ascii="GHEA Grapalat" w:eastAsia="Times New Roman" w:hAnsi="GHEA Grapalat" w:cs="GHEA Grapalat"/>
          <w:b/>
          <w:sz w:val="24"/>
          <w:szCs w:val="24"/>
        </w:rPr>
        <w:t xml:space="preserve"> ՕՐԵՆՔ</w:t>
      </w:r>
      <w:r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ՆԵՐ</w:t>
      </w:r>
      <w:r w:rsidRPr="00AA1D5A">
        <w:rPr>
          <w:rFonts w:ascii="GHEA Grapalat" w:eastAsia="Times New Roman" w:hAnsi="GHEA Grapalat" w:cs="GHEA Grapalat"/>
          <w:b/>
          <w:sz w:val="24"/>
          <w:szCs w:val="24"/>
        </w:rPr>
        <w:t>Ի ՆԱԽԱԳԾ</w:t>
      </w:r>
      <w:r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ԵՐ</w:t>
      </w:r>
      <w:r w:rsidRPr="00AA1D5A">
        <w:rPr>
          <w:rFonts w:ascii="GHEA Grapalat" w:eastAsia="Times New Roman" w:hAnsi="GHEA Grapalat" w:cs="GHEA Grapalat"/>
          <w:b/>
          <w:sz w:val="24"/>
          <w:szCs w:val="24"/>
        </w:rPr>
        <w:t>Ի</w:t>
      </w:r>
      <w:r w:rsidRPr="00AA1D5A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="00586434" w:rsidRPr="00AA1D5A">
        <w:rPr>
          <w:rFonts w:ascii="GHEA Grapalat" w:eastAsia="Times New Roman" w:hAnsi="GHEA Grapalat" w:cs="Times New Roman"/>
          <w:b/>
          <w:sz w:val="24"/>
          <w:szCs w:val="24"/>
        </w:rPr>
        <w:t>ԸՆԴՈՒՆՄԱՆ ԿԱՊԱԿՑՈՒԹՅԱՄԲ ՊԵՏԱԿԱՆ ԿԱՄ ՏԵՂԱԿԱՆ ԻՆՔՆԱԿԱՌԱՎԱՐՄԱՆ ՄԱՐՄՆԻ ԲՅՈՒՋԵՈՒՄ ԵԿԱՄՈՒՏՆԵՐԻ ԵՎ ԾԱԽՍԵՐԻ ԷԱԿԱՆ ԱՎԵԼԱՑՄԱՆ ԿԱՄ ՆՎԱԶԵՑՄԱՆ ՄԱՍԻՆ</w:t>
      </w:r>
    </w:p>
    <w:p w:rsidR="00586434" w:rsidRPr="00AA1D5A" w:rsidRDefault="00F06361" w:rsidP="00D222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 w:rsidRPr="00D22280">
        <w:rPr>
          <w:rFonts w:ascii="GHEA Grapalat" w:hAnsi="GHEA Grapalat"/>
          <w:sz w:val="24"/>
          <w:szCs w:val="24"/>
        </w:rPr>
        <w:t>«</w:t>
      </w:r>
      <w:proofErr w:type="spellStart"/>
      <w:r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Օզոնային</w:t>
      </w:r>
      <w:proofErr w:type="spellEnd"/>
      <w:r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շերտը</w:t>
      </w:r>
      <w:proofErr w:type="spellEnd"/>
      <w:r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քայքայող</w:t>
      </w:r>
      <w:proofErr w:type="spellEnd"/>
      <w:r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նյութերի</w:t>
      </w:r>
      <w:proofErr w:type="spellEnd"/>
      <w:r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մասին</w:t>
      </w:r>
      <w:proofErr w:type="spellEnd"/>
      <w:r w:rsidRPr="00AA1D5A">
        <w:rPr>
          <w:rFonts w:ascii="GHEA Grapalat" w:hAnsi="GHEA Grapalat"/>
          <w:b/>
          <w:sz w:val="24"/>
          <w:szCs w:val="24"/>
        </w:rPr>
        <w:t>»</w:t>
      </w:r>
      <w:r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օրենքում</w:t>
      </w:r>
      <w:proofErr w:type="spellEnd"/>
      <w:r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փոփոխություն</w:t>
      </w:r>
      <w:proofErr w:type="spellEnd"/>
      <w:r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կատարելու</w:t>
      </w:r>
      <w:proofErr w:type="spellEnd"/>
      <w:r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մասին</w:t>
      </w:r>
      <w:proofErr w:type="spellEnd"/>
      <w:r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»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և </w:t>
      </w:r>
      <w:r w:rsidRPr="00A6345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«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Վ</w:t>
      </w:r>
      <w:proofErr w:type="spellStart"/>
      <w:r w:rsidRPr="00A6345E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արչական</w:t>
      </w:r>
      <w:proofErr w:type="spellEnd"/>
      <w:r w:rsidRPr="00A6345E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Pr="00A6345E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իրավախախտումների</w:t>
      </w:r>
      <w:proofErr w:type="spellEnd"/>
      <w:r w:rsidRPr="00A6345E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Pr="00A6345E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վերաբերյալ</w:t>
      </w:r>
      <w:proofErr w:type="spellEnd"/>
      <w:r w:rsidRPr="00A6345E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Pr="00A6345E">
        <w:rPr>
          <w:rStyle w:val="Strong"/>
          <w:rFonts w:ascii="GHEA Grapalat" w:hAnsi="GHEA Grapalat"/>
          <w:b w:val="0"/>
          <w:color w:val="000000"/>
          <w:sz w:val="24"/>
          <w:szCs w:val="24"/>
        </w:rPr>
        <w:t>օրենսգրքում</w:t>
      </w:r>
      <w:proofErr w:type="spellEnd"/>
      <w:r w:rsidRPr="00A6345E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Pr="00A6345E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լրացում</w:t>
      </w:r>
      <w:proofErr w:type="spellEnd"/>
      <w:r w:rsidRPr="00A6345E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և</w:t>
      </w:r>
      <w:r w:rsidRPr="00A6345E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Pr="00A6345E">
        <w:rPr>
          <w:rStyle w:val="Strong"/>
          <w:rFonts w:ascii="GHEA Grapalat" w:hAnsi="GHEA Grapalat"/>
          <w:b w:val="0"/>
          <w:color w:val="000000"/>
          <w:sz w:val="24"/>
          <w:szCs w:val="24"/>
        </w:rPr>
        <w:t>փոփոխություն</w:t>
      </w:r>
      <w:proofErr w:type="spellEnd"/>
      <w:r w:rsidRPr="00A6345E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Pr="00A6345E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կատարելու</w:t>
      </w:r>
      <w:proofErr w:type="spellEnd"/>
      <w:r w:rsidRPr="00A6345E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Pr="00A6345E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մասին</w:t>
      </w:r>
      <w:proofErr w:type="spellEnd"/>
      <w:r w:rsidRPr="00A6345E">
        <w:rPr>
          <w:rStyle w:val="Strong"/>
          <w:rFonts w:ascii="GHEA Grapalat" w:hAnsi="GHEA Grapalat"/>
          <w:b w:val="0"/>
          <w:color w:val="000000"/>
          <w:sz w:val="24"/>
          <w:szCs w:val="24"/>
        </w:rPr>
        <w:t>»</w:t>
      </w:r>
      <w:r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օրենք</w:t>
      </w:r>
      <w:proofErr w:type="spellEnd"/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ների</w:t>
      </w:r>
      <w:r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նախագծ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երի</w:t>
      </w:r>
      <w:proofErr w:type="spellEnd"/>
      <w:r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Pr="00AA1D5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ընդունմա</w:t>
      </w:r>
      <w:proofErr w:type="spellEnd"/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ն</w:t>
      </w:r>
      <w:r w:rsidRPr="00A6345E">
        <w:rPr>
          <w:rStyle w:val="Strong"/>
          <w:color w:val="000000"/>
        </w:rPr>
        <w:t xml:space="preserve"> </w:t>
      </w:r>
      <w:proofErr w:type="spellStart"/>
      <w:r w:rsidR="00586434" w:rsidRPr="00AA1D5A">
        <w:rPr>
          <w:rFonts w:ascii="GHEA Grapalat" w:eastAsia="Times New Roman" w:hAnsi="GHEA Grapalat" w:cs="Times New Roman"/>
          <w:sz w:val="24"/>
          <w:szCs w:val="24"/>
        </w:rPr>
        <w:t>կապակ</w:t>
      </w:r>
      <w:r w:rsidR="00586434" w:rsidRPr="00AA1D5A">
        <w:rPr>
          <w:rFonts w:ascii="GHEA Grapalat" w:eastAsia="Times New Roman" w:hAnsi="GHEA Grapalat" w:cs="Times New Roman"/>
          <w:sz w:val="24"/>
          <w:szCs w:val="24"/>
        </w:rPr>
        <w:softHyphen/>
        <w:t>ցու</w:t>
      </w:r>
      <w:r w:rsidR="00586434" w:rsidRPr="00AA1D5A">
        <w:rPr>
          <w:rFonts w:ascii="GHEA Grapalat" w:eastAsia="Times New Roman" w:hAnsi="GHEA Grapalat" w:cs="Times New Roman"/>
          <w:sz w:val="24"/>
          <w:szCs w:val="24"/>
        </w:rPr>
        <w:softHyphen/>
        <w:t>թ</w:t>
      </w:r>
      <w:r w:rsidR="00586434" w:rsidRPr="00AA1D5A">
        <w:rPr>
          <w:rFonts w:ascii="GHEA Grapalat" w:eastAsia="Times New Roman" w:hAnsi="GHEA Grapalat" w:cs="Times New Roman"/>
          <w:sz w:val="24"/>
          <w:szCs w:val="24"/>
        </w:rPr>
        <w:softHyphen/>
        <w:t>յամբ</w:t>
      </w:r>
      <w:proofErr w:type="spellEnd"/>
      <w:r w:rsidR="00586434" w:rsidRPr="00AA1D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86434" w:rsidRPr="00AA1D5A"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spellEnd"/>
      <w:r w:rsidR="00586434" w:rsidRPr="00AA1D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86434" w:rsidRPr="00AA1D5A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="00586434" w:rsidRPr="00AA1D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86434" w:rsidRPr="00AA1D5A">
        <w:rPr>
          <w:rFonts w:ascii="GHEA Grapalat" w:eastAsia="Times New Roman" w:hAnsi="GHEA Grapalat" w:cs="Times New Roman"/>
          <w:sz w:val="24"/>
          <w:szCs w:val="24"/>
        </w:rPr>
        <w:t>տեղական</w:t>
      </w:r>
      <w:proofErr w:type="spellEnd"/>
      <w:r w:rsidR="00586434" w:rsidRPr="00AA1D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86434" w:rsidRPr="00AA1D5A">
        <w:rPr>
          <w:rFonts w:ascii="GHEA Grapalat" w:eastAsia="Times New Roman" w:hAnsi="GHEA Grapalat" w:cs="Times New Roman"/>
          <w:sz w:val="24"/>
          <w:szCs w:val="24"/>
        </w:rPr>
        <w:t>ինքնակառավարման</w:t>
      </w:r>
      <w:proofErr w:type="spellEnd"/>
      <w:r w:rsidR="00586434" w:rsidRPr="00AA1D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86434" w:rsidRPr="00AA1D5A">
        <w:rPr>
          <w:rFonts w:ascii="GHEA Grapalat" w:eastAsia="Times New Roman" w:hAnsi="GHEA Grapalat" w:cs="Times New Roman"/>
          <w:sz w:val="24"/>
          <w:szCs w:val="24"/>
        </w:rPr>
        <w:t>մարմ</w:t>
      </w:r>
      <w:proofErr w:type="spellEnd"/>
      <w:r w:rsidR="00E21274" w:rsidRPr="00AA1D5A">
        <w:rPr>
          <w:rFonts w:ascii="GHEA Grapalat" w:eastAsia="Times New Roman" w:hAnsi="GHEA Grapalat" w:cs="Times New Roman"/>
          <w:sz w:val="24"/>
          <w:szCs w:val="24"/>
          <w:lang w:val="hy-AM"/>
        </w:rPr>
        <w:t>ին</w:t>
      </w:r>
      <w:r w:rsidR="00E21274" w:rsidRPr="00AA1D5A">
        <w:rPr>
          <w:rFonts w:ascii="GHEA Grapalat" w:eastAsia="Times New Roman" w:hAnsi="GHEA Grapalat" w:cs="Times New Roman"/>
          <w:sz w:val="24"/>
          <w:szCs w:val="24"/>
        </w:rPr>
        <w:t>ն</w:t>
      </w:r>
      <w:proofErr w:type="spellStart"/>
      <w:r w:rsidR="00E21274" w:rsidRPr="00AA1D5A">
        <w:rPr>
          <w:rFonts w:ascii="GHEA Grapalat" w:eastAsia="Times New Roman" w:hAnsi="GHEA Grapalat" w:cs="Times New Roman"/>
          <w:sz w:val="24"/>
          <w:szCs w:val="24"/>
          <w:lang w:val="hy-AM"/>
        </w:rPr>
        <w:t>երի</w:t>
      </w:r>
      <w:proofErr w:type="spellEnd"/>
      <w:r w:rsidR="00586434" w:rsidRPr="00AA1D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86434" w:rsidRPr="00AA1D5A">
        <w:rPr>
          <w:rFonts w:ascii="GHEA Grapalat" w:eastAsia="Times New Roman" w:hAnsi="GHEA Grapalat" w:cs="Times New Roman"/>
          <w:sz w:val="24"/>
          <w:szCs w:val="24"/>
        </w:rPr>
        <w:t>բյու</w:t>
      </w:r>
      <w:r w:rsidR="00586434" w:rsidRPr="00AA1D5A">
        <w:rPr>
          <w:rFonts w:ascii="GHEA Grapalat" w:eastAsia="Times New Roman" w:hAnsi="GHEA Grapalat" w:cs="Times New Roman"/>
          <w:sz w:val="24"/>
          <w:szCs w:val="24"/>
        </w:rPr>
        <w:softHyphen/>
      </w:r>
      <w:r w:rsidR="00586434" w:rsidRPr="00AA1D5A">
        <w:rPr>
          <w:rFonts w:ascii="GHEA Grapalat" w:eastAsia="Times New Roman" w:hAnsi="GHEA Grapalat" w:cs="Times New Roman"/>
          <w:sz w:val="24"/>
          <w:szCs w:val="24"/>
        </w:rPr>
        <w:softHyphen/>
        <w:t>ջեում</w:t>
      </w:r>
      <w:proofErr w:type="spellEnd"/>
      <w:r w:rsidR="00586434" w:rsidRPr="00AA1D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86434" w:rsidRPr="00AA1D5A">
        <w:rPr>
          <w:rFonts w:ascii="GHEA Grapalat" w:eastAsia="Times New Roman" w:hAnsi="GHEA Grapalat" w:cs="Times New Roman"/>
          <w:sz w:val="24"/>
          <w:szCs w:val="24"/>
        </w:rPr>
        <w:t>եկա</w:t>
      </w:r>
      <w:r w:rsidR="00586434" w:rsidRPr="00AA1D5A">
        <w:rPr>
          <w:rFonts w:ascii="GHEA Grapalat" w:eastAsia="Times New Roman" w:hAnsi="GHEA Grapalat" w:cs="Times New Roman"/>
          <w:sz w:val="24"/>
          <w:szCs w:val="24"/>
        </w:rPr>
        <w:softHyphen/>
        <w:t>մուտ</w:t>
      </w:r>
      <w:r w:rsidR="00586434" w:rsidRPr="00AA1D5A">
        <w:rPr>
          <w:rFonts w:ascii="GHEA Grapalat" w:eastAsia="Times New Roman" w:hAnsi="GHEA Grapalat" w:cs="Times New Roman"/>
          <w:sz w:val="24"/>
          <w:szCs w:val="24"/>
        </w:rPr>
        <w:softHyphen/>
        <w:t>ների</w:t>
      </w:r>
      <w:proofErr w:type="spellEnd"/>
      <w:r w:rsidR="00586434" w:rsidRPr="00AA1D5A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586434" w:rsidRPr="00AA1D5A">
        <w:rPr>
          <w:rFonts w:ascii="GHEA Grapalat" w:eastAsia="Times New Roman" w:hAnsi="GHEA Grapalat" w:cs="Times New Roman"/>
          <w:sz w:val="24"/>
          <w:szCs w:val="24"/>
        </w:rPr>
        <w:t>ծախսերի</w:t>
      </w:r>
      <w:proofErr w:type="spellEnd"/>
      <w:r w:rsidR="00586434" w:rsidRPr="00AA1D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86434" w:rsidRPr="00AA1D5A">
        <w:rPr>
          <w:rFonts w:ascii="GHEA Grapalat" w:eastAsia="Times New Roman" w:hAnsi="GHEA Grapalat" w:cs="Times New Roman"/>
          <w:sz w:val="24"/>
          <w:szCs w:val="24"/>
        </w:rPr>
        <w:t>էական</w:t>
      </w:r>
      <w:proofErr w:type="spellEnd"/>
      <w:r w:rsidR="00586434" w:rsidRPr="00AA1D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86434" w:rsidRPr="00AA1D5A">
        <w:rPr>
          <w:rFonts w:ascii="GHEA Grapalat" w:eastAsia="Times New Roman" w:hAnsi="GHEA Grapalat" w:cs="Times New Roman"/>
          <w:sz w:val="24"/>
          <w:szCs w:val="24"/>
        </w:rPr>
        <w:t>ավելացում</w:t>
      </w:r>
      <w:proofErr w:type="spellEnd"/>
      <w:r w:rsidR="00586434" w:rsidRPr="00AA1D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86434" w:rsidRPr="00AA1D5A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="00586434" w:rsidRPr="00AA1D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86434" w:rsidRPr="00AA1D5A">
        <w:rPr>
          <w:rFonts w:ascii="GHEA Grapalat" w:eastAsia="Times New Roman" w:hAnsi="GHEA Grapalat" w:cs="Times New Roman"/>
          <w:sz w:val="24"/>
          <w:szCs w:val="24"/>
        </w:rPr>
        <w:t>նվազեցում</w:t>
      </w:r>
      <w:proofErr w:type="spellEnd"/>
      <w:r w:rsidR="00586434" w:rsidRPr="00AA1D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86434" w:rsidRPr="00AA1D5A">
        <w:rPr>
          <w:rFonts w:ascii="GHEA Grapalat" w:eastAsia="Times New Roman" w:hAnsi="GHEA Grapalat" w:cs="Times New Roman"/>
          <w:sz w:val="24"/>
          <w:szCs w:val="24"/>
        </w:rPr>
        <w:t>չի</w:t>
      </w:r>
      <w:proofErr w:type="spellEnd"/>
      <w:r w:rsidR="00586434" w:rsidRPr="00AA1D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86434" w:rsidRPr="00AA1D5A">
        <w:rPr>
          <w:rFonts w:ascii="GHEA Grapalat" w:eastAsia="Times New Roman" w:hAnsi="GHEA Grapalat" w:cs="Times New Roman"/>
          <w:sz w:val="24"/>
          <w:szCs w:val="24"/>
        </w:rPr>
        <w:t>նախատեսվում</w:t>
      </w:r>
      <w:proofErr w:type="spellEnd"/>
      <w:r w:rsidR="00586434" w:rsidRPr="00AA1D5A">
        <w:rPr>
          <w:rFonts w:ascii="GHEA Grapalat" w:eastAsia="Times New Roman" w:hAnsi="GHEA Grapalat" w:cs="Times New Roman"/>
          <w:sz w:val="24"/>
          <w:szCs w:val="24"/>
        </w:rPr>
        <w:t>:</w:t>
      </w:r>
      <w:bookmarkStart w:id="0" w:name="_GoBack"/>
      <w:bookmarkEnd w:id="0"/>
    </w:p>
    <w:p w:rsidR="003752E7" w:rsidRPr="00AA1D5A" w:rsidRDefault="003752E7" w:rsidP="00D22280">
      <w:pPr>
        <w:spacing w:after="0" w:line="240" w:lineRule="auto"/>
        <w:rPr>
          <w:rFonts w:ascii="GHEA Grapalat" w:hAnsi="GHEA Grapalat"/>
          <w:b/>
          <w:sz w:val="24"/>
          <w:szCs w:val="24"/>
        </w:rPr>
      </w:pPr>
    </w:p>
    <w:sectPr w:rsidR="003752E7" w:rsidRPr="00AA1D5A" w:rsidSect="00741426">
      <w:pgSz w:w="12240" w:h="15840"/>
      <w:pgMar w:top="720" w:right="616" w:bottom="1440" w:left="709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E60246F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6E2"/>
    <w:multiLevelType w:val="multilevel"/>
    <w:tmpl w:val="27BA7B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D0259D"/>
    <w:multiLevelType w:val="multilevel"/>
    <w:tmpl w:val="93021E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cstheme="minorBidi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F5710D"/>
    <w:multiLevelType w:val="multilevel"/>
    <w:tmpl w:val="8BBE68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A3744B"/>
    <w:multiLevelType w:val="multilevel"/>
    <w:tmpl w:val="50205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lad Babayan">
    <w15:presenceInfo w15:providerId="None" w15:userId="Vlad Babaya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142"/>
    <w:rsid w:val="0000022A"/>
    <w:rsid w:val="000004E4"/>
    <w:rsid w:val="00004341"/>
    <w:rsid w:val="0000454D"/>
    <w:rsid w:val="00012F65"/>
    <w:rsid w:val="00014BBD"/>
    <w:rsid w:val="000156AD"/>
    <w:rsid w:val="00017350"/>
    <w:rsid w:val="00024664"/>
    <w:rsid w:val="00024AD2"/>
    <w:rsid w:val="00024BFE"/>
    <w:rsid w:val="000260D5"/>
    <w:rsid w:val="0003165B"/>
    <w:rsid w:val="00032F9A"/>
    <w:rsid w:val="00040513"/>
    <w:rsid w:val="00041793"/>
    <w:rsid w:val="00041A38"/>
    <w:rsid w:val="00045D5E"/>
    <w:rsid w:val="00052936"/>
    <w:rsid w:val="00055F82"/>
    <w:rsid w:val="00056553"/>
    <w:rsid w:val="00057B91"/>
    <w:rsid w:val="000608CB"/>
    <w:rsid w:val="00061895"/>
    <w:rsid w:val="000634D8"/>
    <w:rsid w:val="00064E45"/>
    <w:rsid w:val="00071D16"/>
    <w:rsid w:val="00071E10"/>
    <w:rsid w:val="000728EE"/>
    <w:rsid w:val="00077290"/>
    <w:rsid w:val="00083B5A"/>
    <w:rsid w:val="00092ED4"/>
    <w:rsid w:val="000935CA"/>
    <w:rsid w:val="00097254"/>
    <w:rsid w:val="000A0BBA"/>
    <w:rsid w:val="000A2DBB"/>
    <w:rsid w:val="000A693A"/>
    <w:rsid w:val="000B0CE9"/>
    <w:rsid w:val="000B14B7"/>
    <w:rsid w:val="000B31B1"/>
    <w:rsid w:val="000B575D"/>
    <w:rsid w:val="000B66A2"/>
    <w:rsid w:val="000C3323"/>
    <w:rsid w:val="000C3618"/>
    <w:rsid w:val="000C4228"/>
    <w:rsid w:val="000C4A2C"/>
    <w:rsid w:val="000C4FC4"/>
    <w:rsid w:val="000C598B"/>
    <w:rsid w:val="000C5C8B"/>
    <w:rsid w:val="000D47FB"/>
    <w:rsid w:val="000F4D00"/>
    <w:rsid w:val="000F56BE"/>
    <w:rsid w:val="000F7DDD"/>
    <w:rsid w:val="001005FF"/>
    <w:rsid w:val="00103079"/>
    <w:rsid w:val="001073A9"/>
    <w:rsid w:val="00110244"/>
    <w:rsid w:val="00111D35"/>
    <w:rsid w:val="00111DFC"/>
    <w:rsid w:val="00112D1C"/>
    <w:rsid w:val="0011342D"/>
    <w:rsid w:val="00114A27"/>
    <w:rsid w:val="00125193"/>
    <w:rsid w:val="001304C6"/>
    <w:rsid w:val="00130DCB"/>
    <w:rsid w:val="001325BE"/>
    <w:rsid w:val="00134D47"/>
    <w:rsid w:val="00136ED3"/>
    <w:rsid w:val="00143E52"/>
    <w:rsid w:val="001445E5"/>
    <w:rsid w:val="001453FD"/>
    <w:rsid w:val="00147642"/>
    <w:rsid w:val="00153F7A"/>
    <w:rsid w:val="001546EC"/>
    <w:rsid w:val="00154DAF"/>
    <w:rsid w:val="00155107"/>
    <w:rsid w:val="00161446"/>
    <w:rsid w:val="00165F42"/>
    <w:rsid w:val="00166500"/>
    <w:rsid w:val="00172F12"/>
    <w:rsid w:val="00180602"/>
    <w:rsid w:val="00183142"/>
    <w:rsid w:val="00183BF1"/>
    <w:rsid w:val="0018717E"/>
    <w:rsid w:val="00191B9B"/>
    <w:rsid w:val="0019518D"/>
    <w:rsid w:val="00197F9B"/>
    <w:rsid w:val="001A10E6"/>
    <w:rsid w:val="001A4509"/>
    <w:rsid w:val="001A4F6D"/>
    <w:rsid w:val="001A5216"/>
    <w:rsid w:val="001A63F4"/>
    <w:rsid w:val="001B5E3C"/>
    <w:rsid w:val="001C496A"/>
    <w:rsid w:val="001D1B75"/>
    <w:rsid w:val="001D2027"/>
    <w:rsid w:val="001D4599"/>
    <w:rsid w:val="001D5D4A"/>
    <w:rsid w:val="001D654B"/>
    <w:rsid w:val="001E2F31"/>
    <w:rsid w:val="001E6218"/>
    <w:rsid w:val="001E64A0"/>
    <w:rsid w:val="001F1B6A"/>
    <w:rsid w:val="001F507B"/>
    <w:rsid w:val="001F715F"/>
    <w:rsid w:val="00203489"/>
    <w:rsid w:val="00205678"/>
    <w:rsid w:val="00211FB8"/>
    <w:rsid w:val="0022382E"/>
    <w:rsid w:val="00223ABB"/>
    <w:rsid w:val="0022619F"/>
    <w:rsid w:val="0023332E"/>
    <w:rsid w:val="00236805"/>
    <w:rsid w:val="002411A9"/>
    <w:rsid w:val="002443BF"/>
    <w:rsid w:val="00246F0E"/>
    <w:rsid w:val="0024746B"/>
    <w:rsid w:val="00261A05"/>
    <w:rsid w:val="00261BBB"/>
    <w:rsid w:val="00261F8B"/>
    <w:rsid w:val="0026456C"/>
    <w:rsid w:val="0026493E"/>
    <w:rsid w:val="002666AA"/>
    <w:rsid w:val="0026759A"/>
    <w:rsid w:val="0027052B"/>
    <w:rsid w:val="00273062"/>
    <w:rsid w:val="00274AAF"/>
    <w:rsid w:val="00280FB8"/>
    <w:rsid w:val="002816CD"/>
    <w:rsid w:val="00281F1C"/>
    <w:rsid w:val="002859B5"/>
    <w:rsid w:val="00287523"/>
    <w:rsid w:val="00291A3F"/>
    <w:rsid w:val="00297BF7"/>
    <w:rsid w:val="002A0453"/>
    <w:rsid w:val="002A2398"/>
    <w:rsid w:val="002B00EA"/>
    <w:rsid w:val="002B0D09"/>
    <w:rsid w:val="002B3192"/>
    <w:rsid w:val="002C0AD2"/>
    <w:rsid w:val="002C6C44"/>
    <w:rsid w:val="002C7399"/>
    <w:rsid w:val="002D0650"/>
    <w:rsid w:val="002D1509"/>
    <w:rsid w:val="002D237E"/>
    <w:rsid w:val="002D64A4"/>
    <w:rsid w:val="002D680B"/>
    <w:rsid w:val="002D6F39"/>
    <w:rsid w:val="002E3270"/>
    <w:rsid w:val="002E5F15"/>
    <w:rsid w:val="002E725B"/>
    <w:rsid w:val="002F004E"/>
    <w:rsid w:val="002F27B7"/>
    <w:rsid w:val="002F59D7"/>
    <w:rsid w:val="00302335"/>
    <w:rsid w:val="00303F4C"/>
    <w:rsid w:val="003041A1"/>
    <w:rsid w:val="00304B84"/>
    <w:rsid w:val="00305D7D"/>
    <w:rsid w:val="00306BCD"/>
    <w:rsid w:val="003166D5"/>
    <w:rsid w:val="0031702E"/>
    <w:rsid w:val="00322817"/>
    <w:rsid w:val="00325485"/>
    <w:rsid w:val="00326FB4"/>
    <w:rsid w:val="003300E4"/>
    <w:rsid w:val="00330D85"/>
    <w:rsid w:val="00332DD0"/>
    <w:rsid w:val="003469DA"/>
    <w:rsid w:val="00352058"/>
    <w:rsid w:val="003553A7"/>
    <w:rsid w:val="00356BAC"/>
    <w:rsid w:val="003619E6"/>
    <w:rsid w:val="00364BBA"/>
    <w:rsid w:val="00365B14"/>
    <w:rsid w:val="00366836"/>
    <w:rsid w:val="003715C9"/>
    <w:rsid w:val="00371AEE"/>
    <w:rsid w:val="003752E7"/>
    <w:rsid w:val="003759EE"/>
    <w:rsid w:val="003763BF"/>
    <w:rsid w:val="003800DF"/>
    <w:rsid w:val="00380505"/>
    <w:rsid w:val="00380F5C"/>
    <w:rsid w:val="00381B4E"/>
    <w:rsid w:val="00381D7E"/>
    <w:rsid w:val="00385EE1"/>
    <w:rsid w:val="003869D5"/>
    <w:rsid w:val="00387656"/>
    <w:rsid w:val="00391FF8"/>
    <w:rsid w:val="00393A5B"/>
    <w:rsid w:val="003A1C67"/>
    <w:rsid w:val="003A247E"/>
    <w:rsid w:val="003B5D87"/>
    <w:rsid w:val="003B76CA"/>
    <w:rsid w:val="003C5590"/>
    <w:rsid w:val="003C6B9B"/>
    <w:rsid w:val="003D0A5A"/>
    <w:rsid w:val="003D297A"/>
    <w:rsid w:val="003D3CB2"/>
    <w:rsid w:val="003E1DD6"/>
    <w:rsid w:val="003E27F8"/>
    <w:rsid w:val="003E5FD6"/>
    <w:rsid w:val="003F12C0"/>
    <w:rsid w:val="003F2582"/>
    <w:rsid w:val="003F747E"/>
    <w:rsid w:val="00406585"/>
    <w:rsid w:val="00411D74"/>
    <w:rsid w:val="00412E34"/>
    <w:rsid w:val="00413BF8"/>
    <w:rsid w:val="004149A5"/>
    <w:rsid w:val="00414BA7"/>
    <w:rsid w:val="004158BD"/>
    <w:rsid w:val="00422E7C"/>
    <w:rsid w:val="0042561D"/>
    <w:rsid w:val="00431DA3"/>
    <w:rsid w:val="004328B4"/>
    <w:rsid w:val="004374A0"/>
    <w:rsid w:val="00440030"/>
    <w:rsid w:val="00444276"/>
    <w:rsid w:val="00446151"/>
    <w:rsid w:val="00446ADF"/>
    <w:rsid w:val="00452508"/>
    <w:rsid w:val="004539D2"/>
    <w:rsid w:val="00456C6E"/>
    <w:rsid w:val="00456C9F"/>
    <w:rsid w:val="0046146D"/>
    <w:rsid w:val="00463EFE"/>
    <w:rsid w:val="00464760"/>
    <w:rsid w:val="0046562F"/>
    <w:rsid w:val="004706CE"/>
    <w:rsid w:val="004709DF"/>
    <w:rsid w:val="00473855"/>
    <w:rsid w:val="00473BF3"/>
    <w:rsid w:val="00477F95"/>
    <w:rsid w:val="00480116"/>
    <w:rsid w:val="004873ED"/>
    <w:rsid w:val="00487624"/>
    <w:rsid w:val="00487830"/>
    <w:rsid w:val="0048787C"/>
    <w:rsid w:val="004900B7"/>
    <w:rsid w:val="004934FC"/>
    <w:rsid w:val="004966A1"/>
    <w:rsid w:val="0049698E"/>
    <w:rsid w:val="004A1678"/>
    <w:rsid w:val="004A3327"/>
    <w:rsid w:val="004A47E6"/>
    <w:rsid w:val="004A55AB"/>
    <w:rsid w:val="004A7772"/>
    <w:rsid w:val="004B063D"/>
    <w:rsid w:val="004B1CFB"/>
    <w:rsid w:val="004B2494"/>
    <w:rsid w:val="004B3A6F"/>
    <w:rsid w:val="004B3C05"/>
    <w:rsid w:val="004B4212"/>
    <w:rsid w:val="004B57E2"/>
    <w:rsid w:val="004C3FB5"/>
    <w:rsid w:val="004C4C0D"/>
    <w:rsid w:val="004C57F8"/>
    <w:rsid w:val="004D12F5"/>
    <w:rsid w:val="004D23F2"/>
    <w:rsid w:val="004D2922"/>
    <w:rsid w:val="004D3F1F"/>
    <w:rsid w:val="004D45FD"/>
    <w:rsid w:val="004D795D"/>
    <w:rsid w:val="004E2280"/>
    <w:rsid w:val="004E2DB2"/>
    <w:rsid w:val="004E33CF"/>
    <w:rsid w:val="004E4DE4"/>
    <w:rsid w:val="004E6DF7"/>
    <w:rsid w:val="004F4AB8"/>
    <w:rsid w:val="004F5ACC"/>
    <w:rsid w:val="004F60B6"/>
    <w:rsid w:val="004F7028"/>
    <w:rsid w:val="00502398"/>
    <w:rsid w:val="00504BA7"/>
    <w:rsid w:val="00515279"/>
    <w:rsid w:val="00516A07"/>
    <w:rsid w:val="0052170C"/>
    <w:rsid w:val="00522D68"/>
    <w:rsid w:val="00523255"/>
    <w:rsid w:val="00524109"/>
    <w:rsid w:val="0052578C"/>
    <w:rsid w:val="0052580F"/>
    <w:rsid w:val="00530C11"/>
    <w:rsid w:val="00537343"/>
    <w:rsid w:val="00543440"/>
    <w:rsid w:val="0054409F"/>
    <w:rsid w:val="00544AD5"/>
    <w:rsid w:val="00545811"/>
    <w:rsid w:val="00546504"/>
    <w:rsid w:val="0054688A"/>
    <w:rsid w:val="00554D8C"/>
    <w:rsid w:val="00556332"/>
    <w:rsid w:val="0056172C"/>
    <w:rsid w:val="00561DA7"/>
    <w:rsid w:val="0056243D"/>
    <w:rsid w:val="00563664"/>
    <w:rsid w:val="005645DD"/>
    <w:rsid w:val="005674DD"/>
    <w:rsid w:val="00580965"/>
    <w:rsid w:val="005852D9"/>
    <w:rsid w:val="005856CF"/>
    <w:rsid w:val="00586434"/>
    <w:rsid w:val="0059248C"/>
    <w:rsid w:val="005931EC"/>
    <w:rsid w:val="00596123"/>
    <w:rsid w:val="005A0FE3"/>
    <w:rsid w:val="005A1CAA"/>
    <w:rsid w:val="005A2401"/>
    <w:rsid w:val="005B582A"/>
    <w:rsid w:val="005B639E"/>
    <w:rsid w:val="005C4878"/>
    <w:rsid w:val="005C4FCE"/>
    <w:rsid w:val="005C78E3"/>
    <w:rsid w:val="005C7E34"/>
    <w:rsid w:val="005D0999"/>
    <w:rsid w:val="005D0B34"/>
    <w:rsid w:val="005D74BB"/>
    <w:rsid w:val="005E3DC9"/>
    <w:rsid w:val="005E610C"/>
    <w:rsid w:val="005F3A7A"/>
    <w:rsid w:val="005F7444"/>
    <w:rsid w:val="0060394F"/>
    <w:rsid w:val="0060725F"/>
    <w:rsid w:val="00610B5C"/>
    <w:rsid w:val="00611468"/>
    <w:rsid w:val="00612FAA"/>
    <w:rsid w:val="006163CF"/>
    <w:rsid w:val="006225AA"/>
    <w:rsid w:val="00622FED"/>
    <w:rsid w:val="00627FF0"/>
    <w:rsid w:val="0063112F"/>
    <w:rsid w:val="00631B10"/>
    <w:rsid w:val="006334D4"/>
    <w:rsid w:val="00633F84"/>
    <w:rsid w:val="00635853"/>
    <w:rsid w:val="0064415F"/>
    <w:rsid w:val="0065185C"/>
    <w:rsid w:val="006558EA"/>
    <w:rsid w:val="00655ECD"/>
    <w:rsid w:val="00657DE7"/>
    <w:rsid w:val="006614D7"/>
    <w:rsid w:val="00664015"/>
    <w:rsid w:val="00664A38"/>
    <w:rsid w:val="0067120A"/>
    <w:rsid w:val="00676066"/>
    <w:rsid w:val="006767DA"/>
    <w:rsid w:val="0068027B"/>
    <w:rsid w:val="00681FA8"/>
    <w:rsid w:val="00682693"/>
    <w:rsid w:val="00682BFD"/>
    <w:rsid w:val="006900C9"/>
    <w:rsid w:val="006957D2"/>
    <w:rsid w:val="006960FC"/>
    <w:rsid w:val="006A7955"/>
    <w:rsid w:val="006B1800"/>
    <w:rsid w:val="006B2F3B"/>
    <w:rsid w:val="006C3F3B"/>
    <w:rsid w:val="006C515E"/>
    <w:rsid w:val="006C7C07"/>
    <w:rsid w:val="006D6DF4"/>
    <w:rsid w:val="006E2414"/>
    <w:rsid w:val="006E338F"/>
    <w:rsid w:val="006E4272"/>
    <w:rsid w:val="006E6360"/>
    <w:rsid w:val="006E7947"/>
    <w:rsid w:val="006F0A99"/>
    <w:rsid w:val="006F5C52"/>
    <w:rsid w:val="006F6A8A"/>
    <w:rsid w:val="006F6D87"/>
    <w:rsid w:val="0070165F"/>
    <w:rsid w:val="00701F77"/>
    <w:rsid w:val="007021C3"/>
    <w:rsid w:val="007064D4"/>
    <w:rsid w:val="00706D0C"/>
    <w:rsid w:val="00710D38"/>
    <w:rsid w:val="00711637"/>
    <w:rsid w:val="00711CB5"/>
    <w:rsid w:val="00712556"/>
    <w:rsid w:val="00712EE9"/>
    <w:rsid w:val="00716A34"/>
    <w:rsid w:val="00717208"/>
    <w:rsid w:val="00717BAA"/>
    <w:rsid w:val="007235A2"/>
    <w:rsid w:val="0072726B"/>
    <w:rsid w:val="007274EA"/>
    <w:rsid w:val="00731551"/>
    <w:rsid w:val="00735748"/>
    <w:rsid w:val="00737C0C"/>
    <w:rsid w:val="00740BDF"/>
    <w:rsid w:val="00741019"/>
    <w:rsid w:val="00741426"/>
    <w:rsid w:val="00741A84"/>
    <w:rsid w:val="00744350"/>
    <w:rsid w:val="007447C7"/>
    <w:rsid w:val="0074507D"/>
    <w:rsid w:val="00745448"/>
    <w:rsid w:val="00745D72"/>
    <w:rsid w:val="00747FD5"/>
    <w:rsid w:val="00750A6D"/>
    <w:rsid w:val="00750FF9"/>
    <w:rsid w:val="00752C5D"/>
    <w:rsid w:val="007546B1"/>
    <w:rsid w:val="00760D97"/>
    <w:rsid w:val="00765CAC"/>
    <w:rsid w:val="007665E2"/>
    <w:rsid w:val="00767B11"/>
    <w:rsid w:val="00775778"/>
    <w:rsid w:val="00775D85"/>
    <w:rsid w:val="00776F47"/>
    <w:rsid w:val="0078337F"/>
    <w:rsid w:val="007840C2"/>
    <w:rsid w:val="00786A03"/>
    <w:rsid w:val="00787842"/>
    <w:rsid w:val="00790B47"/>
    <w:rsid w:val="00792177"/>
    <w:rsid w:val="007935B3"/>
    <w:rsid w:val="007955EB"/>
    <w:rsid w:val="007956DF"/>
    <w:rsid w:val="007A2619"/>
    <w:rsid w:val="007A387F"/>
    <w:rsid w:val="007A59BA"/>
    <w:rsid w:val="007A5F39"/>
    <w:rsid w:val="007A609A"/>
    <w:rsid w:val="007B2740"/>
    <w:rsid w:val="007B28B3"/>
    <w:rsid w:val="007B37A4"/>
    <w:rsid w:val="007B45EC"/>
    <w:rsid w:val="007C1D62"/>
    <w:rsid w:val="007C3B16"/>
    <w:rsid w:val="007D02A4"/>
    <w:rsid w:val="007D0AC8"/>
    <w:rsid w:val="007D103F"/>
    <w:rsid w:val="007D217E"/>
    <w:rsid w:val="007D3980"/>
    <w:rsid w:val="007D46A9"/>
    <w:rsid w:val="007D6D5D"/>
    <w:rsid w:val="007E01BF"/>
    <w:rsid w:val="007E1548"/>
    <w:rsid w:val="007E18D3"/>
    <w:rsid w:val="007E3A82"/>
    <w:rsid w:val="007F0588"/>
    <w:rsid w:val="007F0706"/>
    <w:rsid w:val="007F1B9B"/>
    <w:rsid w:val="007F686E"/>
    <w:rsid w:val="007F6BA1"/>
    <w:rsid w:val="00802663"/>
    <w:rsid w:val="00806759"/>
    <w:rsid w:val="0081185E"/>
    <w:rsid w:val="008125F3"/>
    <w:rsid w:val="008130CA"/>
    <w:rsid w:val="00814128"/>
    <w:rsid w:val="00822E2A"/>
    <w:rsid w:val="008264C8"/>
    <w:rsid w:val="008276FA"/>
    <w:rsid w:val="00830754"/>
    <w:rsid w:val="0083373D"/>
    <w:rsid w:val="008341B5"/>
    <w:rsid w:val="0083624A"/>
    <w:rsid w:val="00836C32"/>
    <w:rsid w:val="008446F0"/>
    <w:rsid w:val="00844CD3"/>
    <w:rsid w:val="00853C1E"/>
    <w:rsid w:val="0085484D"/>
    <w:rsid w:val="00856EF1"/>
    <w:rsid w:val="008575C1"/>
    <w:rsid w:val="00865C30"/>
    <w:rsid w:val="00867B7A"/>
    <w:rsid w:val="00872D87"/>
    <w:rsid w:val="00873485"/>
    <w:rsid w:val="00877829"/>
    <w:rsid w:val="0089391E"/>
    <w:rsid w:val="00895016"/>
    <w:rsid w:val="0089674D"/>
    <w:rsid w:val="008A0A73"/>
    <w:rsid w:val="008A36F8"/>
    <w:rsid w:val="008B2CFD"/>
    <w:rsid w:val="008B5E45"/>
    <w:rsid w:val="008B626D"/>
    <w:rsid w:val="008B728E"/>
    <w:rsid w:val="008C29CA"/>
    <w:rsid w:val="008C2F2F"/>
    <w:rsid w:val="008C43FD"/>
    <w:rsid w:val="008C495A"/>
    <w:rsid w:val="008C53A9"/>
    <w:rsid w:val="008C5781"/>
    <w:rsid w:val="008C7149"/>
    <w:rsid w:val="008D2D0F"/>
    <w:rsid w:val="008D2E61"/>
    <w:rsid w:val="008E0410"/>
    <w:rsid w:val="008E3098"/>
    <w:rsid w:val="008E763E"/>
    <w:rsid w:val="008E7BB7"/>
    <w:rsid w:val="008F7FAC"/>
    <w:rsid w:val="00902698"/>
    <w:rsid w:val="009026FF"/>
    <w:rsid w:val="00903A42"/>
    <w:rsid w:val="0090478E"/>
    <w:rsid w:val="00911348"/>
    <w:rsid w:val="00911D30"/>
    <w:rsid w:val="00912D46"/>
    <w:rsid w:val="009134E3"/>
    <w:rsid w:val="0091688A"/>
    <w:rsid w:val="009218F1"/>
    <w:rsid w:val="00924458"/>
    <w:rsid w:val="00925AF7"/>
    <w:rsid w:val="00927E07"/>
    <w:rsid w:val="009322FE"/>
    <w:rsid w:val="00933FF6"/>
    <w:rsid w:val="00935323"/>
    <w:rsid w:val="009361AE"/>
    <w:rsid w:val="00937428"/>
    <w:rsid w:val="0094218B"/>
    <w:rsid w:val="0094438E"/>
    <w:rsid w:val="0094466A"/>
    <w:rsid w:val="00945D91"/>
    <w:rsid w:val="00945E9E"/>
    <w:rsid w:val="00951946"/>
    <w:rsid w:val="00954B6F"/>
    <w:rsid w:val="009558EB"/>
    <w:rsid w:val="00962206"/>
    <w:rsid w:val="00962359"/>
    <w:rsid w:val="00963C69"/>
    <w:rsid w:val="009718D2"/>
    <w:rsid w:val="00973BEF"/>
    <w:rsid w:val="009752B9"/>
    <w:rsid w:val="009756CA"/>
    <w:rsid w:val="00981D0F"/>
    <w:rsid w:val="009822C2"/>
    <w:rsid w:val="0098622A"/>
    <w:rsid w:val="00990F83"/>
    <w:rsid w:val="0099101D"/>
    <w:rsid w:val="00996350"/>
    <w:rsid w:val="009A1D6F"/>
    <w:rsid w:val="009A21E0"/>
    <w:rsid w:val="009A5806"/>
    <w:rsid w:val="009A644C"/>
    <w:rsid w:val="009A72F7"/>
    <w:rsid w:val="009B01E2"/>
    <w:rsid w:val="009B2A1B"/>
    <w:rsid w:val="009B3DAC"/>
    <w:rsid w:val="009B4295"/>
    <w:rsid w:val="009B4FDC"/>
    <w:rsid w:val="009B7EBF"/>
    <w:rsid w:val="009C07E6"/>
    <w:rsid w:val="009C0BEF"/>
    <w:rsid w:val="009C15B0"/>
    <w:rsid w:val="009C5085"/>
    <w:rsid w:val="009D03F9"/>
    <w:rsid w:val="009D0F41"/>
    <w:rsid w:val="009D2565"/>
    <w:rsid w:val="009D2CB6"/>
    <w:rsid w:val="009D3CE9"/>
    <w:rsid w:val="009E2208"/>
    <w:rsid w:val="009E3763"/>
    <w:rsid w:val="009E4D2E"/>
    <w:rsid w:val="009E797C"/>
    <w:rsid w:val="009F3B43"/>
    <w:rsid w:val="009F582F"/>
    <w:rsid w:val="009F5D2D"/>
    <w:rsid w:val="009F6E25"/>
    <w:rsid w:val="00A017D0"/>
    <w:rsid w:val="00A044B2"/>
    <w:rsid w:val="00A06961"/>
    <w:rsid w:val="00A15399"/>
    <w:rsid w:val="00A16942"/>
    <w:rsid w:val="00A20687"/>
    <w:rsid w:val="00A227E6"/>
    <w:rsid w:val="00A27F7D"/>
    <w:rsid w:val="00A346AB"/>
    <w:rsid w:val="00A41BE4"/>
    <w:rsid w:val="00A421CD"/>
    <w:rsid w:val="00A42352"/>
    <w:rsid w:val="00A4667C"/>
    <w:rsid w:val="00A53269"/>
    <w:rsid w:val="00A53985"/>
    <w:rsid w:val="00A55795"/>
    <w:rsid w:val="00A55E57"/>
    <w:rsid w:val="00A56995"/>
    <w:rsid w:val="00A6277E"/>
    <w:rsid w:val="00A6345E"/>
    <w:rsid w:val="00A66EC6"/>
    <w:rsid w:val="00A6767B"/>
    <w:rsid w:val="00A7072E"/>
    <w:rsid w:val="00A71C18"/>
    <w:rsid w:val="00A71EAE"/>
    <w:rsid w:val="00A73ECE"/>
    <w:rsid w:val="00A80F46"/>
    <w:rsid w:val="00A8149C"/>
    <w:rsid w:val="00A814F4"/>
    <w:rsid w:val="00A8155F"/>
    <w:rsid w:val="00A82FAA"/>
    <w:rsid w:val="00A87923"/>
    <w:rsid w:val="00A93873"/>
    <w:rsid w:val="00A93D9A"/>
    <w:rsid w:val="00A96CBA"/>
    <w:rsid w:val="00A97B4F"/>
    <w:rsid w:val="00AA1D5A"/>
    <w:rsid w:val="00AA697B"/>
    <w:rsid w:val="00AB150F"/>
    <w:rsid w:val="00AB5619"/>
    <w:rsid w:val="00AB615F"/>
    <w:rsid w:val="00AB6A5C"/>
    <w:rsid w:val="00AB7A9C"/>
    <w:rsid w:val="00AC36DD"/>
    <w:rsid w:val="00AC756E"/>
    <w:rsid w:val="00AD04C6"/>
    <w:rsid w:val="00AD1DCE"/>
    <w:rsid w:val="00AD291E"/>
    <w:rsid w:val="00AD36E7"/>
    <w:rsid w:val="00AE3A33"/>
    <w:rsid w:val="00AE7495"/>
    <w:rsid w:val="00AE75CD"/>
    <w:rsid w:val="00AF3F32"/>
    <w:rsid w:val="00B01852"/>
    <w:rsid w:val="00B03899"/>
    <w:rsid w:val="00B05359"/>
    <w:rsid w:val="00B0721D"/>
    <w:rsid w:val="00B07336"/>
    <w:rsid w:val="00B079B1"/>
    <w:rsid w:val="00B116FA"/>
    <w:rsid w:val="00B127B5"/>
    <w:rsid w:val="00B21195"/>
    <w:rsid w:val="00B27344"/>
    <w:rsid w:val="00B277EF"/>
    <w:rsid w:val="00B311F7"/>
    <w:rsid w:val="00B31FBD"/>
    <w:rsid w:val="00B33511"/>
    <w:rsid w:val="00B35BC7"/>
    <w:rsid w:val="00B36636"/>
    <w:rsid w:val="00B40129"/>
    <w:rsid w:val="00B45166"/>
    <w:rsid w:val="00B45A15"/>
    <w:rsid w:val="00B47338"/>
    <w:rsid w:val="00B573DC"/>
    <w:rsid w:val="00B60997"/>
    <w:rsid w:val="00B60AFF"/>
    <w:rsid w:val="00B6133C"/>
    <w:rsid w:val="00B71744"/>
    <w:rsid w:val="00B71854"/>
    <w:rsid w:val="00B74BD5"/>
    <w:rsid w:val="00B766D2"/>
    <w:rsid w:val="00B7772C"/>
    <w:rsid w:val="00B8173A"/>
    <w:rsid w:val="00B8759F"/>
    <w:rsid w:val="00B91F0E"/>
    <w:rsid w:val="00B93894"/>
    <w:rsid w:val="00B94836"/>
    <w:rsid w:val="00B95F00"/>
    <w:rsid w:val="00BA0749"/>
    <w:rsid w:val="00BA0C5A"/>
    <w:rsid w:val="00BA6BF4"/>
    <w:rsid w:val="00BB3ABA"/>
    <w:rsid w:val="00BB761F"/>
    <w:rsid w:val="00BC2324"/>
    <w:rsid w:val="00BC63F4"/>
    <w:rsid w:val="00BD0652"/>
    <w:rsid w:val="00BD0B35"/>
    <w:rsid w:val="00BD581B"/>
    <w:rsid w:val="00BD603A"/>
    <w:rsid w:val="00BE4970"/>
    <w:rsid w:val="00BE4A72"/>
    <w:rsid w:val="00BF1627"/>
    <w:rsid w:val="00BF362A"/>
    <w:rsid w:val="00BF3F8E"/>
    <w:rsid w:val="00BF4D35"/>
    <w:rsid w:val="00BF688C"/>
    <w:rsid w:val="00BF6CCF"/>
    <w:rsid w:val="00C01656"/>
    <w:rsid w:val="00C019A3"/>
    <w:rsid w:val="00C04DCC"/>
    <w:rsid w:val="00C10259"/>
    <w:rsid w:val="00C10752"/>
    <w:rsid w:val="00C1121F"/>
    <w:rsid w:val="00C11378"/>
    <w:rsid w:val="00C12F44"/>
    <w:rsid w:val="00C14AA2"/>
    <w:rsid w:val="00C15A97"/>
    <w:rsid w:val="00C20095"/>
    <w:rsid w:val="00C2269A"/>
    <w:rsid w:val="00C23D8C"/>
    <w:rsid w:val="00C26D0A"/>
    <w:rsid w:val="00C3277A"/>
    <w:rsid w:val="00C35074"/>
    <w:rsid w:val="00C35D4E"/>
    <w:rsid w:val="00C35E70"/>
    <w:rsid w:val="00C3719E"/>
    <w:rsid w:val="00C37B5D"/>
    <w:rsid w:val="00C414EE"/>
    <w:rsid w:val="00C448D9"/>
    <w:rsid w:val="00C44B08"/>
    <w:rsid w:val="00C454C9"/>
    <w:rsid w:val="00C46214"/>
    <w:rsid w:val="00C47717"/>
    <w:rsid w:val="00C50CCE"/>
    <w:rsid w:val="00C51ED1"/>
    <w:rsid w:val="00C5222F"/>
    <w:rsid w:val="00C5233E"/>
    <w:rsid w:val="00C5322E"/>
    <w:rsid w:val="00C5614C"/>
    <w:rsid w:val="00C6465B"/>
    <w:rsid w:val="00C7310E"/>
    <w:rsid w:val="00C7443B"/>
    <w:rsid w:val="00C75522"/>
    <w:rsid w:val="00C83AFB"/>
    <w:rsid w:val="00C90103"/>
    <w:rsid w:val="00C90966"/>
    <w:rsid w:val="00CA254E"/>
    <w:rsid w:val="00CA53F0"/>
    <w:rsid w:val="00CA7B36"/>
    <w:rsid w:val="00CB287B"/>
    <w:rsid w:val="00CB4623"/>
    <w:rsid w:val="00CB695E"/>
    <w:rsid w:val="00CC217F"/>
    <w:rsid w:val="00CC251C"/>
    <w:rsid w:val="00CC3C41"/>
    <w:rsid w:val="00CC5BAA"/>
    <w:rsid w:val="00CD753B"/>
    <w:rsid w:val="00CE225C"/>
    <w:rsid w:val="00CE3FBF"/>
    <w:rsid w:val="00CF1FCA"/>
    <w:rsid w:val="00CF35C0"/>
    <w:rsid w:val="00CF3708"/>
    <w:rsid w:val="00CF5046"/>
    <w:rsid w:val="00CF5129"/>
    <w:rsid w:val="00CF5197"/>
    <w:rsid w:val="00CF7C25"/>
    <w:rsid w:val="00D000BC"/>
    <w:rsid w:val="00D10BF1"/>
    <w:rsid w:val="00D128FF"/>
    <w:rsid w:val="00D13051"/>
    <w:rsid w:val="00D1420A"/>
    <w:rsid w:val="00D179DF"/>
    <w:rsid w:val="00D21B2F"/>
    <w:rsid w:val="00D22280"/>
    <w:rsid w:val="00D26C68"/>
    <w:rsid w:val="00D27FFD"/>
    <w:rsid w:val="00D3123C"/>
    <w:rsid w:val="00D370B6"/>
    <w:rsid w:val="00D370F5"/>
    <w:rsid w:val="00D37E65"/>
    <w:rsid w:val="00D41848"/>
    <w:rsid w:val="00D4209C"/>
    <w:rsid w:val="00D43219"/>
    <w:rsid w:val="00D43593"/>
    <w:rsid w:val="00D510FC"/>
    <w:rsid w:val="00D55CC5"/>
    <w:rsid w:val="00D608C4"/>
    <w:rsid w:val="00D610B7"/>
    <w:rsid w:val="00D6316D"/>
    <w:rsid w:val="00D6607E"/>
    <w:rsid w:val="00D667B8"/>
    <w:rsid w:val="00D70008"/>
    <w:rsid w:val="00D70CF6"/>
    <w:rsid w:val="00D70E7C"/>
    <w:rsid w:val="00D71C3E"/>
    <w:rsid w:val="00D83B8F"/>
    <w:rsid w:val="00D84B30"/>
    <w:rsid w:val="00D86703"/>
    <w:rsid w:val="00D87304"/>
    <w:rsid w:val="00D91757"/>
    <w:rsid w:val="00D92865"/>
    <w:rsid w:val="00D93B9C"/>
    <w:rsid w:val="00D93FEC"/>
    <w:rsid w:val="00D94A81"/>
    <w:rsid w:val="00DA0C9E"/>
    <w:rsid w:val="00DA2770"/>
    <w:rsid w:val="00DA3065"/>
    <w:rsid w:val="00DA30C0"/>
    <w:rsid w:val="00DA4C7E"/>
    <w:rsid w:val="00DB20FA"/>
    <w:rsid w:val="00DB2233"/>
    <w:rsid w:val="00DB60A0"/>
    <w:rsid w:val="00DC0F2A"/>
    <w:rsid w:val="00DC162A"/>
    <w:rsid w:val="00DD1080"/>
    <w:rsid w:val="00DD279B"/>
    <w:rsid w:val="00DD6364"/>
    <w:rsid w:val="00DD6E65"/>
    <w:rsid w:val="00DE05BD"/>
    <w:rsid w:val="00DE5527"/>
    <w:rsid w:val="00DE602A"/>
    <w:rsid w:val="00DE68BD"/>
    <w:rsid w:val="00DE6E8B"/>
    <w:rsid w:val="00DF3E2A"/>
    <w:rsid w:val="00DF40D6"/>
    <w:rsid w:val="00DF5C31"/>
    <w:rsid w:val="00E02909"/>
    <w:rsid w:val="00E065E8"/>
    <w:rsid w:val="00E06C89"/>
    <w:rsid w:val="00E130F8"/>
    <w:rsid w:val="00E13C0A"/>
    <w:rsid w:val="00E17466"/>
    <w:rsid w:val="00E21274"/>
    <w:rsid w:val="00E2515A"/>
    <w:rsid w:val="00E2639D"/>
    <w:rsid w:val="00E32ED1"/>
    <w:rsid w:val="00E37E7C"/>
    <w:rsid w:val="00E4587C"/>
    <w:rsid w:val="00E47368"/>
    <w:rsid w:val="00E4773D"/>
    <w:rsid w:val="00E5075C"/>
    <w:rsid w:val="00E50FAD"/>
    <w:rsid w:val="00E51D12"/>
    <w:rsid w:val="00E53651"/>
    <w:rsid w:val="00E542DB"/>
    <w:rsid w:val="00E61147"/>
    <w:rsid w:val="00E6274D"/>
    <w:rsid w:val="00E6483A"/>
    <w:rsid w:val="00E67299"/>
    <w:rsid w:val="00E76EE2"/>
    <w:rsid w:val="00E80DC3"/>
    <w:rsid w:val="00E82E7C"/>
    <w:rsid w:val="00E85E8B"/>
    <w:rsid w:val="00E901F4"/>
    <w:rsid w:val="00E90F18"/>
    <w:rsid w:val="00E91493"/>
    <w:rsid w:val="00E93559"/>
    <w:rsid w:val="00E93920"/>
    <w:rsid w:val="00E94F75"/>
    <w:rsid w:val="00EA19AB"/>
    <w:rsid w:val="00EA3A25"/>
    <w:rsid w:val="00EA4957"/>
    <w:rsid w:val="00EB5A4D"/>
    <w:rsid w:val="00EB5E76"/>
    <w:rsid w:val="00EC07BC"/>
    <w:rsid w:val="00EC1BBC"/>
    <w:rsid w:val="00EC2558"/>
    <w:rsid w:val="00EC2D1B"/>
    <w:rsid w:val="00EC4CA2"/>
    <w:rsid w:val="00EC7B6B"/>
    <w:rsid w:val="00EC7E5A"/>
    <w:rsid w:val="00ED25F5"/>
    <w:rsid w:val="00ED2A87"/>
    <w:rsid w:val="00ED6BFD"/>
    <w:rsid w:val="00ED78CE"/>
    <w:rsid w:val="00EE146C"/>
    <w:rsid w:val="00EE3F99"/>
    <w:rsid w:val="00EF3A26"/>
    <w:rsid w:val="00EF57D7"/>
    <w:rsid w:val="00EF6496"/>
    <w:rsid w:val="00EF6C4C"/>
    <w:rsid w:val="00F01978"/>
    <w:rsid w:val="00F03836"/>
    <w:rsid w:val="00F06361"/>
    <w:rsid w:val="00F07EE1"/>
    <w:rsid w:val="00F1155D"/>
    <w:rsid w:val="00F12E54"/>
    <w:rsid w:val="00F14771"/>
    <w:rsid w:val="00F16AD2"/>
    <w:rsid w:val="00F239EF"/>
    <w:rsid w:val="00F249A6"/>
    <w:rsid w:val="00F263DE"/>
    <w:rsid w:val="00F26E8F"/>
    <w:rsid w:val="00F30452"/>
    <w:rsid w:val="00F31622"/>
    <w:rsid w:val="00F31E35"/>
    <w:rsid w:val="00F3217A"/>
    <w:rsid w:val="00F37843"/>
    <w:rsid w:val="00F50947"/>
    <w:rsid w:val="00F542A4"/>
    <w:rsid w:val="00F5574D"/>
    <w:rsid w:val="00F571B5"/>
    <w:rsid w:val="00F6658E"/>
    <w:rsid w:val="00F75B1A"/>
    <w:rsid w:val="00F77ECC"/>
    <w:rsid w:val="00F813A8"/>
    <w:rsid w:val="00F82DFB"/>
    <w:rsid w:val="00F9353B"/>
    <w:rsid w:val="00F97B53"/>
    <w:rsid w:val="00FA13B3"/>
    <w:rsid w:val="00FA18B9"/>
    <w:rsid w:val="00FA2FAB"/>
    <w:rsid w:val="00FA41BD"/>
    <w:rsid w:val="00FA4300"/>
    <w:rsid w:val="00FA5D03"/>
    <w:rsid w:val="00FA752B"/>
    <w:rsid w:val="00FA7C42"/>
    <w:rsid w:val="00FB1B5A"/>
    <w:rsid w:val="00FB2138"/>
    <w:rsid w:val="00FB3ECA"/>
    <w:rsid w:val="00FB482B"/>
    <w:rsid w:val="00FB55FE"/>
    <w:rsid w:val="00FB5DD7"/>
    <w:rsid w:val="00FB6A12"/>
    <w:rsid w:val="00FC160C"/>
    <w:rsid w:val="00FC69CA"/>
    <w:rsid w:val="00FC7342"/>
    <w:rsid w:val="00FC74F6"/>
    <w:rsid w:val="00FC7BF7"/>
    <w:rsid w:val="00FD0BC8"/>
    <w:rsid w:val="00FD1D0E"/>
    <w:rsid w:val="00FD5625"/>
    <w:rsid w:val="00FE23A2"/>
    <w:rsid w:val="00FE3BD8"/>
    <w:rsid w:val="00FE5437"/>
    <w:rsid w:val="00FE7553"/>
    <w:rsid w:val="00FF2F8E"/>
    <w:rsid w:val="00FF4BDE"/>
    <w:rsid w:val="00FF5C09"/>
    <w:rsid w:val="00FF7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0D6"/>
  </w:style>
  <w:style w:type="paragraph" w:styleId="Heading3">
    <w:name w:val="heading 3"/>
    <w:basedOn w:val="Normal"/>
    <w:link w:val="Heading3Char"/>
    <w:uiPriority w:val="9"/>
    <w:qFormat/>
    <w:rsid w:val="005864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8643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586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643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1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21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41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4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4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42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4142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064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64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8643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586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643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1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21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41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4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4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42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414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E3FA7-09E4-4948-95EF-292070143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Վլադ Բաբայան</dc:creator>
  <cp:lastModifiedBy>Mtnolort</cp:lastModifiedBy>
  <cp:revision>139</cp:revision>
  <cp:lastPrinted>2019-07-18T07:41:00Z</cp:lastPrinted>
  <dcterms:created xsi:type="dcterms:W3CDTF">2019-07-02T07:55:00Z</dcterms:created>
  <dcterms:modified xsi:type="dcterms:W3CDTF">2019-07-18T09:54:00Z</dcterms:modified>
</cp:coreProperties>
</file>