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8B3" w:rsidRDefault="009C58B3" w:rsidP="009C58B3">
      <w:pPr>
        <w:pStyle w:val="NormalWeb"/>
        <w:spacing w:after="0"/>
        <w:ind w:left="54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 Ի Մ Ն Ա Վ Ո Ր ՈՒ Մ</w:t>
      </w:r>
    </w:p>
    <w:p w:rsidR="009C58B3" w:rsidRDefault="009C58B3" w:rsidP="009C58B3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««ՀԱՅԱՍՏԱՆԻ ՀԱՆՐԱՊԵՏՈՒԹՅԱՆ  ՔՆՆՉԱԿԱՆ  ԿՈՄԻՏԵԻ  ՄԱՍԻՆ» ՀԱՅԱՍՏԱՆԻ ՀԱՆՐԱՊԵՏՈՒԹՅԱՆ ՕՐԵՆՔՈՒՄ ՓՈՓՈԽՈՒԹՅՈՒՆՆԵՐ ԵՎ ԼՐԱՑՈՒՄՆԵՐ ԿԱՏԱՐԵԼՈՒ ՄԱՍԻՆ» ՀԱՅԱՍՏԱՆԻ ՀԱՆՐԱՊԵՏՈՒԹՅԱՆ ՕՐԵՆՔԻ ԸՆԴՈՒՆՄԱՆ</w:t>
      </w:r>
    </w:p>
    <w:p w:rsidR="009C58B3" w:rsidRDefault="009C58B3" w:rsidP="009C58B3">
      <w:pPr>
        <w:jc w:val="center"/>
        <w:rPr>
          <w:rFonts w:ascii="GHEA Grapalat" w:hAnsi="GHEA Grapalat"/>
          <w:b/>
          <w:lang w:val="hy-AM"/>
        </w:rPr>
      </w:pPr>
    </w:p>
    <w:p w:rsidR="009C58B3" w:rsidRDefault="009C58B3" w:rsidP="009C58B3">
      <w:pPr>
        <w:pStyle w:val="NormalWeb"/>
        <w:numPr>
          <w:ilvl w:val="0"/>
          <w:numId w:val="1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rFonts w:ascii="GHEA Grapalat" w:hAnsi="GHEA Grapalat"/>
          <w:b/>
          <w:u w:val="single"/>
          <w:lang w:val="hy-AM"/>
        </w:rPr>
      </w:pPr>
      <w:r>
        <w:rPr>
          <w:rFonts w:ascii="GHEA Grapalat" w:hAnsi="GHEA Grapalat"/>
          <w:b/>
          <w:u w:val="single"/>
          <w:lang w:val="hy-AM"/>
        </w:rPr>
        <w:t>Ընթացիկ իրավիճակը և իրավական ակտի ընդունման անհրաժեշտությունը.</w:t>
      </w:r>
    </w:p>
    <w:p w:rsidR="009C58B3" w:rsidRDefault="009C58B3" w:rsidP="009C58B3">
      <w:pPr>
        <w:pStyle w:val="NormalWeb"/>
        <w:tabs>
          <w:tab w:val="left" w:pos="851"/>
          <w:tab w:val="left" w:pos="1134"/>
        </w:tabs>
        <w:spacing w:after="0"/>
        <w:ind w:left="709" w:firstLine="567"/>
        <w:jc w:val="both"/>
        <w:rPr>
          <w:rFonts w:ascii="GHEA Grapalat" w:hAnsi="GHEA Grapalat"/>
          <w:b/>
          <w:u w:val="single"/>
          <w:lang w:val="hy-AM"/>
        </w:rPr>
      </w:pPr>
    </w:p>
    <w:p w:rsidR="009C58B3" w:rsidRDefault="009C58B3" w:rsidP="009C58B3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«Հայաստանի Հանրապետության քննչական կոմիտեի մասին» Հայաստանի Հանրապետության օրենքը (այսուհետ` Օրենք) ընդունվել է 2014 </w:t>
      </w:r>
      <w:r>
        <w:rPr>
          <w:rFonts w:ascii="GHEA Grapalat" w:hAnsi="GHEA Grapalat" w:cs="Sylfaen"/>
          <w:lang w:val="hy-AM"/>
        </w:rPr>
        <w:t>թվականի մայիսի</w:t>
      </w:r>
      <w:r>
        <w:rPr>
          <w:rFonts w:ascii="GHEA Grapalat" w:hAnsi="GHEA Grapalat"/>
          <w:lang w:val="hy-AM"/>
        </w:rPr>
        <w:t xml:space="preserve"> 19-</w:t>
      </w:r>
      <w:r>
        <w:rPr>
          <w:rFonts w:ascii="GHEA Grapalat" w:hAnsi="GHEA Grapalat" w:cs="Sylfaen"/>
          <w:lang w:val="hy-AM"/>
        </w:rPr>
        <w:t xml:space="preserve">ին: Հայաստանի Հանրապետության քննչական կոմիտեն </w:t>
      </w:r>
      <w:r>
        <w:rPr>
          <w:rFonts w:ascii="GHEA Grapalat" w:hAnsi="GHEA Grapalat"/>
          <w:bCs/>
          <w:iCs/>
          <w:shd w:val="clear" w:color="auto" w:fill="FFFFFF"/>
          <w:lang w:val="hy-AM"/>
        </w:rPr>
        <w:t>(այսուհետ` Կոմիտե) պ</w:t>
      </w:r>
      <w:r>
        <w:rPr>
          <w:rFonts w:ascii="GHEA Grapalat" w:hAnsi="GHEA Grapalat"/>
          <w:lang w:val="hy-AM"/>
        </w:rPr>
        <w:t>ետական համակարգի նոր մարմին է, որ</w:t>
      </w:r>
      <w:r>
        <w:rPr>
          <w:rFonts w:ascii="GHEA Grapalat" w:hAnsi="GHEA Grapalat"/>
          <w:bCs/>
          <w:iCs/>
          <w:shd w:val="clear" w:color="auto" w:fill="FFFFFF"/>
          <w:lang w:val="hy-AM"/>
        </w:rPr>
        <w:t xml:space="preserve">ի ստեղծումը նորություն էր Հայաստանի Հանրապետության պետաիրավական համակարգում: </w:t>
      </w:r>
      <w:r>
        <w:rPr>
          <w:rFonts w:ascii="GHEA Grapalat" w:hAnsi="GHEA Grapalat"/>
          <w:lang w:val="hy-AM"/>
        </w:rPr>
        <w:t xml:space="preserve">Կոմիտեի ձևավորման և գործունեության ժամանակահատվածում պարզվեց, որ Օրենքում առկա են մի շարք բացթողումներ, հակասություններ, որոնք էապես ազդում են Կոմիտեի գործունեության արդյունավետության, տվյալ մարմնում ծագող վարչաիրավական և աշխատանքային հարաբերությունների կարգավորմանը: </w:t>
      </w:r>
    </w:p>
    <w:p w:rsidR="009C58B3" w:rsidRDefault="009C58B3" w:rsidP="009C58B3">
      <w:pPr>
        <w:spacing w:after="0" w:line="360" w:lineRule="auto"/>
        <w:ind w:firstLine="709"/>
        <w:jc w:val="both"/>
        <w:rPr>
          <w:rFonts w:ascii="GHEA Grapalat" w:hAnsi="GHEA Grapalat"/>
          <w:bCs/>
          <w:iCs/>
          <w:shd w:val="clear" w:color="auto" w:fill="FFFFFF"/>
          <w:lang w:val="hy-AM"/>
        </w:rPr>
      </w:pPr>
      <w:r>
        <w:rPr>
          <w:rFonts w:ascii="GHEA Grapalat" w:hAnsi="GHEA Grapalat" w:cs="Sylfaen"/>
          <w:bCs/>
          <w:iCs/>
          <w:shd w:val="clear" w:color="auto" w:fill="FFFFFF"/>
          <w:lang w:val="hy-AM"/>
        </w:rPr>
        <w:t>Նշված</w:t>
      </w:r>
      <w:r>
        <w:rPr>
          <w:rFonts w:ascii="GHEA Grapalat" w:hAnsi="GHEA Grapalat"/>
          <w:bCs/>
          <w:iCs/>
          <w:shd w:val="clear" w:color="auto" w:fill="FFFFFF"/>
          <w:lang w:val="hy-AM"/>
        </w:rPr>
        <w:t xml:space="preserve"> Օրենքի Նախագծի ընդունման անհրաժեշտությունը պայմանավորված է տվյալ պահին առկա ստորև նշված խնդիրների լուծմամբ:</w:t>
      </w:r>
    </w:p>
    <w:p w:rsidR="009C58B3" w:rsidRDefault="009C58B3" w:rsidP="009C58B3">
      <w:pPr>
        <w:numPr>
          <w:ilvl w:val="0"/>
          <w:numId w:val="2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b/>
          <w:lang w:val="hy-AM"/>
        </w:rPr>
        <w:t>Կոմիտեի նախագահի տեղակալի այլ լիազորությունները սահմանելու  անհրաժեշտությունը:</w:t>
      </w:r>
    </w:p>
    <w:p w:rsidR="009C58B3" w:rsidRDefault="009C58B3" w:rsidP="009C58B3">
      <w:pPr>
        <w:tabs>
          <w:tab w:val="left" w:pos="709"/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Գործող կարգավորման </w:t>
      </w:r>
      <w:r>
        <w:rPr>
          <w:rFonts w:ascii="GHEA Grapalat" w:hAnsi="GHEA Grapalat" w:cs="Sylfaen"/>
          <w:lang w:val="hy-AM"/>
        </w:rPr>
        <w:t>13-րդ հոդվածը սահմանում է Կոմիտեի նախագահի տեղակալի լիազորությունները</w:t>
      </w:r>
      <w:r>
        <w:rPr>
          <w:rFonts w:ascii="GHEA Grapalat" w:hAnsi="GHEA Grapalat"/>
          <w:lang w:val="hy-AM"/>
        </w:rPr>
        <w:t xml:space="preserve">՝ սակայն այն սահմանված է սպառիչ ցանկով: Անհրաժեշտ է նկատի ունենալ, որ օրինակ՝ Կոմիտեի նախագահի 2014 թվականի հոկտեմբերի 23-ի «Հայաստանի Հանրապետության քննչական կոմիտեի նախագահի, նրա տեղակալների միջև աշխատանքի բաժանում կատարելու մասին» թիվ 779-Ա հրամանի համաձայն, </w:t>
      </w:r>
      <w:r>
        <w:rPr>
          <w:rFonts w:ascii="GHEA Grapalat" w:hAnsi="GHEA Grapalat"/>
          <w:lang w:val="af-ZA"/>
        </w:rPr>
        <w:t>յուրաքանչյուր տեղակալ իր համակարգման ոլորտին համապատասխան՝ հաստատում է վարչությունների կամ բաժինների ծառայողների միջև աշխատանքի բաժանումը՝ վարչության կամ բաժնի պետի կողմից հաստատված ցանկին համապատասխան</w:t>
      </w:r>
      <w:r>
        <w:rPr>
          <w:rFonts w:ascii="GHEA Grapalat" w:hAnsi="GHEA Grapalat"/>
          <w:lang w:val="hy-AM"/>
        </w:rPr>
        <w:t xml:space="preserve">: Ուստի, հաշվի առնելով Կոմիտեի նախագահի տեղակալի կողմից իրականացվող վերոնշյալ լիազորությունը, անհրաժեշտություն է առաջանում Օրենքի 13-րդ հոդվածի 1-ին մասում լրացնել 1.1-րդ կետ՝ սահմանելով, որ Կոմիտեի </w:t>
      </w:r>
      <w:r>
        <w:rPr>
          <w:rFonts w:ascii="GHEA Grapalat" w:hAnsi="GHEA Grapalat"/>
          <w:lang w:val="hy-AM"/>
        </w:rPr>
        <w:lastRenderedPageBreak/>
        <w:t>նախագահի տեղակալը կատարում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է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աշխատանքի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բաժանում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իր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համակարգման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ներքո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գտնվող</w:t>
      </w:r>
      <w:r>
        <w:rPr>
          <w:rFonts w:ascii="GHEA Grapalat" w:hAnsi="GHEA Grapalat"/>
          <w:lang w:val="af-ZA"/>
        </w:rPr>
        <w:t xml:space="preserve"> քննչական </w:t>
      </w:r>
      <w:r>
        <w:rPr>
          <w:rFonts w:ascii="GHEA Grapalat" w:hAnsi="GHEA Grapalat"/>
          <w:lang w:val="hy-AM"/>
        </w:rPr>
        <w:t>ստորաբաժանումներում ինքնավար պաշտոն զբաղեցնող անձանց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միջև:</w:t>
      </w:r>
    </w:p>
    <w:p w:rsidR="009C58B3" w:rsidRDefault="009C58B3" w:rsidP="009C58B3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GHEA Grapalat" w:hAnsi="GHEA Grapalat" w:cs="Sylfaen"/>
          <w:lang w:val="hy-AM"/>
        </w:rPr>
      </w:pPr>
      <w:r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Կոմիտեում ինքնավար պաշտոն զբաղեցնող անձանց թեկնածուների ցուցակում ընդգրկելու ընթացակարգի հստակեցում</w:t>
      </w:r>
      <w:r>
        <w:rPr>
          <w:rFonts w:ascii="GHEA Grapalat" w:hAnsi="GHEA Grapalat" w:cs="Sylfaen"/>
          <w:lang w:val="hy-AM"/>
        </w:rPr>
        <w:t>:</w:t>
      </w:r>
    </w:p>
    <w:p w:rsidR="009C58B3" w:rsidRDefault="009C58B3" w:rsidP="009C58B3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GHEA Grapalat" w:hAnsi="GHEA Grapalat" w:cs="Times New Roman"/>
          <w:shd w:val="clear" w:color="auto" w:fill="FFFFFF"/>
          <w:lang w:val="hy-AM"/>
        </w:rPr>
      </w:pPr>
      <w:r>
        <w:rPr>
          <w:rFonts w:ascii="GHEA Grapalat" w:hAnsi="GHEA Grapalat"/>
          <w:shd w:val="clear" w:color="auto" w:fill="FFFFFF"/>
          <w:lang w:val="hy-AM"/>
        </w:rPr>
        <w:t xml:space="preserve">Օրենքի 18-րդ հոդվածը սահմանում է Կոմիտեում ինքնավար պաշտոն զբաղեցնող անձանց թեկնածությունների ցուցակը, որի 4-րդ մասի 3-րդ կետի համաձայն՝ Կոմիտեի ծառայողների թեկնածությունների ցուցակում ընդգրկվելուն հավակնող անձն ի թիվս այլնի ներկայացնում է </w:t>
      </w:r>
      <w:r>
        <w:rPr>
          <w:rFonts w:ascii="Arial" w:hAnsi="Arial" w:cs="Arial"/>
          <w:shd w:val="clear" w:color="auto" w:fill="FFFFFF"/>
          <w:lang w:val="hy-AM"/>
        </w:rPr>
        <w:t> </w:t>
      </w:r>
      <w:r>
        <w:rPr>
          <w:rFonts w:ascii="GHEA Grapalat" w:hAnsi="GHEA Grapalat" w:cs="Arial Unicode"/>
          <w:shd w:val="clear" w:color="auto" w:fill="FFFFFF"/>
          <w:lang w:val="hy-AM"/>
        </w:rPr>
        <w:t>կենսագրական տվյալները պարունակող քարտ` իրավաբանի մասնագիտություն ձեռք բեր</w:t>
      </w:r>
      <w:r>
        <w:rPr>
          <w:rFonts w:ascii="GHEA Grapalat" w:hAnsi="GHEA Grapalat"/>
          <w:shd w:val="clear" w:color="auto" w:fill="FFFFFF"/>
          <w:lang w:val="hy-AM"/>
        </w:rPr>
        <w:t>ելուց հետո իր մասնագիտական իրավաբանական գործունեության նկարագրությամբ` կցելով համապատասխան ապացույցներ (այդ թվում՝ պաշտոնի անձնագիր կամ այլ փաստաթղթեր, որոնք հավաստում են մասնագիտական իրավաբանական ստաժ դիտարկվող աշխատանքում աշխատանքային պարտականությունները):</w:t>
      </w:r>
    </w:p>
    <w:p w:rsidR="009C58B3" w:rsidRDefault="009C58B3" w:rsidP="009C58B3">
      <w:pPr>
        <w:shd w:val="clear" w:color="auto" w:fill="FFFFFF"/>
        <w:tabs>
          <w:tab w:val="left" w:pos="851"/>
        </w:tabs>
        <w:spacing w:after="0" w:line="360" w:lineRule="auto"/>
        <w:ind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Նկատի ունենալով </w:t>
      </w:r>
      <w:r>
        <w:rPr>
          <w:rFonts w:ascii="GHEA Grapalat" w:hAnsi="GHEA Grapalat"/>
          <w:lang w:val="af-ZA"/>
        </w:rPr>
        <w:t>այն հանգամանքով, որ փաստացի լրացվում է ոչ թե անձնական քարտ, այլ անձնական թերթիկ, որի ձևանմուշն առկա է թե՛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af-ZA"/>
        </w:rPr>
        <w:t xml:space="preserve">գրախանութներում, թե՛ 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af-ZA"/>
        </w:rPr>
        <w:t>էլեկտրոնային տարբերակով համացանցում</w:t>
      </w:r>
      <w:r>
        <w:rPr>
          <w:rFonts w:ascii="GHEA Grapalat" w:hAnsi="GHEA Grapalat"/>
          <w:lang w:val="hy-AM"/>
        </w:rPr>
        <w:t xml:space="preserve">, ուստի անհրաժեշտություն է առաջանում հիշյալ կետը շարադրել նոր խմբագրությամբ, </w:t>
      </w:r>
      <w:r>
        <w:rPr>
          <w:rFonts w:ascii="GHEA Grapalat" w:hAnsi="GHEA Grapalat" w:cs="Sylfaen"/>
          <w:lang w:val="hy-AM"/>
        </w:rPr>
        <w:t xml:space="preserve">որպեսզի հակասություններ չառաջանան Օրենքում առկա ձևակերպման և </w:t>
      </w:r>
      <w:r>
        <w:rPr>
          <w:rFonts w:ascii="GHEA Grapalat" w:hAnsi="GHEA Grapalat"/>
          <w:shd w:val="clear" w:color="auto" w:fill="FFFFFF"/>
          <w:lang w:val="hy-AM"/>
        </w:rPr>
        <w:t>Կոմիտեում ինքնավար պաշտոն զբաղեցնող անձանց թեկնածությունների ցուցակում ընդգրկվելուն հավակնող անձնի կողմից ներկայացրած «</w:t>
      </w:r>
      <w:r>
        <w:rPr>
          <w:rFonts w:ascii="GHEA Grapalat" w:hAnsi="GHEA Grapalat"/>
          <w:lang w:val="af-ZA"/>
        </w:rPr>
        <w:t>անձնական թերթիկ</w:t>
      </w:r>
      <w:r>
        <w:rPr>
          <w:rFonts w:ascii="GHEA Grapalat" w:hAnsi="GHEA Grapalat"/>
          <w:lang w:val="hy-AM"/>
        </w:rPr>
        <w:t xml:space="preserve">» ձևանմուշ ձևակերպման միջև:   </w:t>
      </w:r>
    </w:p>
    <w:p w:rsidR="009C58B3" w:rsidRDefault="009C58B3" w:rsidP="009C58B3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b/>
          <w:shd w:val="clear" w:color="auto" w:fill="FFFFFF"/>
          <w:lang w:val="hy-AM"/>
        </w:rPr>
        <w:t>Կոմիտեում ինքնավար պաշտոն զբաղեցնող անձանց</w:t>
      </w:r>
      <w:r>
        <w:rPr>
          <w:rFonts w:ascii="GHEA Grapalat" w:hAnsi="GHEA Grapalat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կադրերի ռեզերվից նշանակման ընթացակարգը սահմանող իրավական նորմերի հստակեցում:</w:t>
      </w:r>
    </w:p>
    <w:p w:rsidR="009C58B3" w:rsidRDefault="009C58B3" w:rsidP="009C58B3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GHEA Grapalat" w:hAnsi="GHEA Grapalat" w:cs="Times New Roman"/>
          <w:shd w:val="clear" w:color="auto" w:fill="FFFFFF"/>
          <w:lang w:val="hy-AM"/>
        </w:rPr>
      </w:pPr>
      <w:r>
        <w:rPr>
          <w:rFonts w:ascii="GHEA Grapalat" w:hAnsi="GHEA Grapalat" w:cs="Sylfaen"/>
          <w:lang w:val="hy-AM"/>
        </w:rPr>
        <w:t xml:space="preserve">Օրենքի 22.1-րդ հոդվածը սահմանում է </w:t>
      </w:r>
      <w:r>
        <w:rPr>
          <w:rFonts w:ascii="GHEA Grapalat" w:hAnsi="GHEA Grapalat"/>
          <w:shd w:val="clear" w:color="auto" w:fill="FFFFFF"/>
          <w:lang w:val="hy-AM"/>
        </w:rPr>
        <w:t>Կոմիտեում ինքնավար պաշտոն զբաղեցնող անձանց կադրերի ռեզերվը, սակայն գ</w:t>
      </w:r>
      <w:r>
        <w:rPr>
          <w:rFonts w:ascii="GHEA Grapalat" w:hAnsi="GHEA Grapalat"/>
          <w:lang w:val="af-ZA"/>
        </w:rPr>
        <w:t>ործող օրենսդրությամբ առհասարակ կարգավորված չէ կադրերի ռեզերվում գտնվող ծառայողի պաշտոնի նշանակման ընթացակարգը, իսկ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հավասարազոր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կամ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ավելի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բարձր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պաշտոնում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նշանակելը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պայմանավորված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է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այն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հանգամանքով</w:t>
      </w:r>
      <w:r>
        <w:rPr>
          <w:rFonts w:ascii="GHEA Grapalat" w:hAnsi="GHEA Grapalat"/>
          <w:shd w:val="clear" w:color="auto" w:fill="FFFFFF"/>
          <w:lang w:val="af-ZA"/>
        </w:rPr>
        <w:t xml:space="preserve">, </w:t>
      </w:r>
      <w:r>
        <w:rPr>
          <w:rFonts w:ascii="GHEA Grapalat" w:hAnsi="GHEA Grapalat"/>
          <w:shd w:val="clear" w:color="auto" w:fill="FFFFFF"/>
          <w:lang w:val="hy-AM"/>
        </w:rPr>
        <w:t>որ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կադրերի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ռեզերվում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ծառայողը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գտնվում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է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ոչ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իր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մեղքով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տեղի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ունեցող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կառուցվածքային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կամ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այլ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փոփոխությունների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հետևանքով</w:t>
      </w:r>
      <w:r>
        <w:rPr>
          <w:rFonts w:ascii="GHEA Grapalat" w:hAnsi="GHEA Grapalat"/>
          <w:shd w:val="clear" w:color="auto" w:fill="FFFFFF"/>
          <w:lang w:val="af-ZA"/>
        </w:rPr>
        <w:t xml:space="preserve">, </w:t>
      </w:r>
      <w:r>
        <w:rPr>
          <w:rFonts w:ascii="GHEA Grapalat" w:hAnsi="GHEA Grapalat"/>
          <w:shd w:val="clear" w:color="auto" w:fill="FFFFFF"/>
          <w:lang w:val="hy-AM"/>
        </w:rPr>
        <w:t>հետևաբար</w:t>
      </w:r>
      <w:r>
        <w:rPr>
          <w:rFonts w:ascii="GHEA Grapalat" w:hAnsi="GHEA Grapalat"/>
          <w:shd w:val="clear" w:color="auto" w:fill="FFFFFF"/>
          <w:lang w:val="af-ZA"/>
        </w:rPr>
        <w:t xml:space="preserve"> պայմանների </w:t>
      </w:r>
      <w:r>
        <w:rPr>
          <w:rFonts w:ascii="GHEA Grapalat" w:hAnsi="GHEA Grapalat"/>
          <w:shd w:val="clear" w:color="auto" w:fill="FFFFFF"/>
          <w:lang w:val="hy-AM"/>
        </w:rPr>
        <w:t>վատթարացումը</w:t>
      </w:r>
      <w:r>
        <w:rPr>
          <w:rFonts w:ascii="GHEA Grapalat" w:hAnsi="GHEA Grapalat"/>
          <w:shd w:val="clear" w:color="auto" w:fill="FFFFFF"/>
          <w:lang w:val="af-ZA"/>
        </w:rPr>
        <w:t xml:space="preserve">, </w:t>
      </w:r>
      <w:r>
        <w:rPr>
          <w:rFonts w:ascii="GHEA Grapalat" w:hAnsi="GHEA Grapalat"/>
          <w:shd w:val="clear" w:color="auto" w:fill="FFFFFF"/>
          <w:lang w:val="hy-AM"/>
        </w:rPr>
        <w:t>այսինքն՝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ավելի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ցածր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պաշտոնի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նշանակումը</w:t>
      </w:r>
      <w:r>
        <w:rPr>
          <w:rFonts w:ascii="GHEA Grapalat" w:hAnsi="GHEA Grapalat"/>
          <w:shd w:val="clear" w:color="auto" w:fill="FFFFFF"/>
          <w:lang w:val="af-ZA"/>
        </w:rPr>
        <w:t>, արդարացված չէ:</w:t>
      </w:r>
      <w:r>
        <w:rPr>
          <w:rFonts w:ascii="GHEA Grapalat" w:hAnsi="GHEA Grapalat"/>
          <w:shd w:val="clear" w:color="auto" w:fill="FFFFFF"/>
          <w:lang w:val="hy-AM"/>
        </w:rPr>
        <w:t xml:space="preserve"> Սակայն, ծառայողի համաձայնությամբ նա կարող է նշանակվել նաև ցածր պաշտոնի:</w:t>
      </w:r>
    </w:p>
    <w:p w:rsidR="009C58B3" w:rsidRDefault="009C58B3" w:rsidP="009C58B3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GHEA Grapalat" w:hAnsi="GHEA Grapalat"/>
          <w:shd w:val="clear" w:color="auto" w:fill="FFFFFF"/>
          <w:lang w:val="hy-AM"/>
        </w:rPr>
      </w:pPr>
      <w:r>
        <w:rPr>
          <w:rFonts w:ascii="GHEA Grapalat" w:hAnsi="GHEA Grapalat"/>
          <w:shd w:val="clear" w:color="auto" w:fill="FFFFFF"/>
          <w:lang w:val="hy-AM"/>
        </w:rPr>
        <w:lastRenderedPageBreak/>
        <w:t>Ուստի, անհրաժեշտություն է առաջանում կատարելու լրացում, ըստ որի Կոմիտեի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նախագահը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կադրերի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ռեզերվում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գտնվող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Կոմիտեում ինքնավար պաշտոն զբաղեցնող անձին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կարող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է</w:t>
      </w:r>
      <w:r>
        <w:rPr>
          <w:rFonts w:ascii="GHEA Grapalat" w:hAnsi="GHEA Grapalat"/>
          <w:shd w:val="clear" w:color="auto" w:fill="FFFFFF"/>
          <w:lang w:val="af-ZA"/>
        </w:rPr>
        <w:t xml:space="preserve"> նշանակել </w:t>
      </w:r>
      <w:r>
        <w:rPr>
          <w:rFonts w:ascii="GHEA Grapalat" w:hAnsi="GHEA Grapalat"/>
          <w:shd w:val="clear" w:color="auto" w:fill="FFFFFF"/>
          <w:lang w:val="hy-AM"/>
        </w:rPr>
        <w:t>հավասարազոր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կամ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ավելի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բարձր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 xml:space="preserve">պաշտոնում: </w:t>
      </w:r>
    </w:p>
    <w:p w:rsidR="009C58B3" w:rsidRDefault="009C58B3" w:rsidP="009C58B3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hAnsi="GHEA Grapalat"/>
          <w:shd w:val="clear" w:color="auto" w:fill="FFFFFF"/>
          <w:lang w:val="hy-AM"/>
        </w:rPr>
      </w:pPr>
      <w:r>
        <w:rPr>
          <w:rFonts w:ascii="GHEA Grapalat" w:hAnsi="GHEA Grapalat"/>
          <w:b/>
          <w:shd w:val="clear" w:color="auto" w:fill="FFFFFF"/>
          <w:lang w:val="hy-AM"/>
        </w:rPr>
        <w:t>Կոմիտեում ինքնավար պաշտոն զբաղեցնող անձ</w:t>
      </w:r>
      <w:r>
        <w:rPr>
          <w:rStyle w:val="Strong"/>
          <w:rFonts w:ascii="GHEA Grapalat" w:hAnsi="GHEA Grapalat" w:cs="Sylfaen"/>
          <w:shd w:val="clear" w:color="auto" w:fill="FFFFFF"/>
          <w:lang w:val="hy-AM"/>
        </w:rPr>
        <w:t>անց</w:t>
      </w:r>
      <w:r>
        <w:rPr>
          <w:rStyle w:val="Strong"/>
          <w:rFonts w:ascii="GHEA Grapalat" w:hAnsi="GHEA Grapalat"/>
          <w:shd w:val="clear" w:color="auto" w:fill="FFFFFF"/>
          <w:lang w:val="hy-AM"/>
        </w:rPr>
        <w:t xml:space="preserve"> դասային աստիճանների շնորհման հետ կապված իրավահարաբերությունների հստակեցում:</w:t>
      </w:r>
    </w:p>
    <w:p w:rsidR="009C58B3" w:rsidRDefault="009C58B3" w:rsidP="009C58B3">
      <w:pPr>
        <w:tabs>
          <w:tab w:val="left" w:pos="851"/>
        </w:tabs>
        <w:spacing w:after="0" w:line="360" w:lineRule="auto"/>
        <w:ind w:firstLine="709"/>
        <w:jc w:val="both"/>
        <w:rPr>
          <w:rFonts w:ascii="GHEA Grapalat" w:hAnsi="GHEA Grapalat"/>
          <w:shd w:val="clear" w:color="auto" w:fill="FFFFFF"/>
          <w:lang w:val="hy-AM"/>
        </w:rPr>
      </w:pPr>
      <w:r>
        <w:rPr>
          <w:rFonts w:ascii="GHEA Grapalat" w:hAnsi="GHEA Grapalat"/>
          <w:shd w:val="clear" w:color="auto" w:fill="FFFFFF"/>
          <w:lang w:val="hy-AM"/>
        </w:rPr>
        <w:t>Օրենքի 25-րդ հոդվածը սահմանում է Կոմիտեում ինքնավար պաշտոն զբաղեցնող անձանց դասային աստիճանների շնորհման ժամկետները, որի 7-րդ մասի համաձայն՝ ատեստավորումը սույն օրենքով սահմանված կարգով հետաձգվելու և վերապատրաստման գործուղվելու, կարգապահական տույժ ունենալու, Կոմիտեում ինքնավար պաշտոն զբաղեցնող անձի լիազորությունները կասեցնելու կամ նրա նկատմամբ կարգապահական վարույթ հարուցված լինելու դեպքերում հերթական դասային աստիճանի շնորհումը հետաձգվում է:</w:t>
      </w:r>
    </w:p>
    <w:p w:rsidR="009C58B3" w:rsidRDefault="009C58B3" w:rsidP="009C58B3">
      <w:pPr>
        <w:tabs>
          <w:tab w:val="left" w:pos="851"/>
        </w:tabs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shd w:val="clear" w:color="auto" w:fill="FFFFFF"/>
          <w:lang w:val="hy-AM"/>
        </w:rPr>
        <w:t>Նկատի ունենալով, որ առկա ձևակերպումը կրում է վ</w:t>
      </w:r>
      <w:r>
        <w:rPr>
          <w:rFonts w:ascii="GHEA Grapalat" w:hAnsi="GHEA Grapalat"/>
          <w:lang w:val="af-ZA"/>
        </w:rPr>
        <w:t xml:space="preserve">երացական </w:t>
      </w:r>
      <w:r>
        <w:rPr>
          <w:rFonts w:ascii="GHEA Grapalat" w:hAnsi="GHEA Grapalat"/>
          <w:lang w:val="hy-AM"/>
        </w:rPr>
        <w:t>բնույթ, ուստի նման ձևակերպումից</w:t>
      </w:r>
      <w:r>
        <w:rPr>
          <w:rFonts w:ascii="GHEA Grapalat" w:hAnsi="GHEA Grapalat"/>
          <w:lang w:val="af-ZA"/>
        </w:rPr>
        <w:t xml:space="preserve"> խուսափելու և իրավական որոշակիություն</w:t>
      </w:r>
      <w:r>
        <w:rPr>
          <w:rFonts w:ascii="GHEA Grapalat" w:hAnsi="GHEA Grapalat"/>
          <w:lang w:val="hy-AM"/>
        </w:rPr>
        <w:t>ն</w:t>
      </w:r>
      <w:r>
        <w:rPr>
          <w:rFonts w:ascii="GHEA Grapalat" w:hAnsi="GHEA Grapalat"/>
          <w:lang w:val="af-ZA"/>
        </w:rPr>
        <w:t xml:space="preserve"> ապահովելու հանգամանքով</w:t>
      </w:r>
      <w:r>
        <w:rPr>
          <w:rFonts w:ascii="GHEA Grapalat" w:hAnsi="GHEA Grapalat"/>
          <w:lang w:val="hy-AM"/>
        </w:rPr>
        <w:t xml:space="preserve"> պայմանավորված առաջարկվում է «</w:t>
      </w:r>
      <w:r>
        <w:rPr>
          <w:rFonts w:ascii="GHEA Grapalat" w:hAnsi="GHEA Grapalat"/>
          <w:lang w:val="af-ZA"/>
        </w:rPr>
        <w:t>Ա</w:t>
      </w:r>
      <w:r>
        <w:rPr>
          <w:rFonts w:ascii="GHEA Grapalat" w:hAnsi="GHEA Grapalat"/>
          <w:shd w:val="clear" w:color="auto" w:fill="FFFFFF"/>
          <w:lang w:val="hy-AM"/>
        </w:rPr>
        <w:t>տեստավորումը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սույն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օրենքով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սահմանված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կարգով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հետաձգվելու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և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վերապատրաստման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գործուղվելու</w:t>
      </w:r>
      <w:r>
        <w:rPr>
          <w:rFonts w:ascii="GHEA Grapalat" w:hAnsi="GHEA Grapalat"/>
          <w:lang w:val="af-ZA"/>
        </w:rPr>
        <w:t>» բառերը փոխ</w:t>
      </w:r>
      <w:r>
        <w:rPr>
          <w:rFonts w:ascii="GHEA Grapalat" w:hAnsi="GHEA Grapalat"/>
          <w:lang w:val="hy-AM"/>
        </w:rPr>
        <w:t>արին</w:t>
      </w:r>
      <w:r>
        <w:rPr>
          <w:rFonts w:ascii="GHEA Grapalat" w:hAnsi="GHEA Grapalat"/>
          <w:lang w:val="af-ZA"/>
        </w:rPr>
        <w:t>ել «</w:t>
      </w:r>
      <w:r>
        <w:rPr>
          <w:rFonts w:ascii="GHEA Grapalat" w:hAnsi="GHEA Grapalat"/>
          <w:lang w:val="hy-AM"/>
        </w:rPr>
        <w:t>Մինչև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երեք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տարեկան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երեխայի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խնամքի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կապակցությամբ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արձակուրդում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գտնվելու</w:t>
      </w:r>
      <w:r>
        <w:rPr>
          <w:rFonts w:ascii="GHEA Grapalat" w:hAnsi="GHEA Grapalat"/>
          <w:lang w:val="af-ZA"/>
        </w:rPr>
        <w:t>» բառերով:</w:t>
      </w:r>
    </w:p>
    <w:p w:rsidR="009C58B3" w:rsidRDefault="009C58B3" w:rsidP="009C58B3">
      <w:pPr>
        <w:tabs>
          <w:tab w:val="left" w:pos="851"/>
        </w:tabs>
        <w:spacing w:after="0" w:line="360" w:lineRule="auto"/>
        <w:ind w:firstLine="709"/>
        <w:jc w:val="both"/>
        <w:rPr>
          <w:rFonts w:ascii="GHEA Grapalat" w:hAnsi="GHEA Grapalat"/>
          <w:shd w:val="clear" w:color="auto" w:fill="FFFFFF"/>
          <w:lang w:val="af-ZA"/>
        </w:rPr>
      </w:pPr>
      <w:r>
        <w:rPr>
          <w:rFonts w:ascii="GHEA Grapalat" w:hAnsi="GHEA Grapalat"/>
          <w:lang w:val="af-ZA"/>
        </w:rPr>
        <w:t>Բացի այդ, Օրենքի հիշյալ հոդվածի 2-րդ մասը սահմանում է, որ ե</w:t>
      </w:r>
      <w:r>
        <w:rPr>
          <w:rFonts w:ascii="GHEA Grapalat" w:hAnsi="GHEA Grapalat"/>
          <w:shd w:val="clear" w:color="auto" w:fill="FFFFFF"/>
        </w:rPr>
        <w:t>թե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սույն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օրենքի</w:t>
      </w:r>
      <w:r>
        <w:rPr>
          <w:rFonts w:ascii="GHEA Grapalat" w:hAnsi="GHEA Grapalat"/>
          <w:shd w:val="clear" w:color="auto" w:fill="FFFFFF"/>
          <w:lang w:val="af-ZA"/>
        </w:rPr>
        <w:t xml:space="preserve"> 24-</w:t>
      </w:r>
      <w:r>
        <w:rPr>
          <w:rFonts w:ascii="GHEA Grapalat" w:hAnsi="GHEA Grapalat"/>
          <w:shd w:val="clear" w:color="auto" w:fill="FFFFFF"/>
        </w:rPr>
        <w:t>րդ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հոդվածի</w:t>
      </w:r>
      <w:r>
        <w:rPr>
          <w:rFonts w:ascii="GHEA Grapalat" w:hAnsi="GHEA Grapalat"/>
          <w:shd w:val="clear" w:color="auto" w:fill="FFFFFF"/>
          <w:lang w:val="af-ZA"/>
        </w:rPr>
        <w:t xml:space="preserve"> 8-</w:t>
      </w:r>
      <w:r>
        <w:rPr>
          <w:rFonts w:ascii="GHEA Grapalat" w:hAnsi="GHEA Grapalat"/>
          <w:shd w:val="clear" w:color="auto" w:fill="FFFFFF"/>
        </w:rPr>
        <w:t>րդ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մասով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սահմանված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դասային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աստիճանի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համապատասխանեցման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արդյունքում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այն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ավելի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բարձր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է</w:t>
      </w:r>
      <w:r>
        <w:rPr>
          <w:rFonts w:ascii="GHEA Grapalat" w:hAnsi="GHEA Grapalat"/>
          <w:shd w:val="clear" w:color="auto" w:fill="FFFFFF"/>
          <w:lang w:val="af-ZA"/>
        </w:rPr>
        <w:t xml:space="preserve"> Կոմիտեում </w:t>
      </w:r>
      <w:r>
        <w:rPr>
          <w:rFonts w:ascii="GHEA Grapalat" w:hAnsi="GHEA Grapalat"/>
          <w:shd w:val="clear" w:color="auto" w:fill="FFFFFF"/>
          <w:lang w:val="hy-AM"/>
        </w:rPr>
        <w:t>ինքնավար պաշտոն զբաղեցնող անձ</w:t>
      </w:r>
      <w:r>
        <w:rPr>
          <w:rFonts w:ascii="GHEA Grapalat" w:hAnsi="GHEA Grapalat"/>
          <w:shd w:val="clear" w:color="auto" w:fill="FFFFFF"/>
        </w:rPr>
        <w:t>ի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տվյալ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պաշտոնին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նշանակվելու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համար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սույն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օրենքի</w:t>
      </w:r>
      <w:r>
        <w:rPr>
          <w:rFonts w:ascii="GHEA Grapalat" w:hAnsi="GHEA Grapalat"/>
          <w:shd w:val="clear" w:color="auto" w:fill="FFFFFF"/>
          <w:lang w:val="af-ZA"/>
        </w:rPr>
        <w:t xml:space="preserve"> 24-</w:t>
      </w:r>
      <w:r>
        <w:rPr>
          <w:rFonts w:ascii="GHEA Grapalat" w:hAnsi="GHEA Grapalat"/>
          <w:shd w:val="clear" w:color="auto" w:fill="FFFFFF"/>
        </w:rPr>
        <w:t>րդ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հոդվածով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սահմանված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առավելագույն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դասային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աստիճանից</w:t>
      </w:r>
      <w:r>
        <w:rPr>
          <w:rFonts w:ascii="GHEA Grapalat" w:hAnsi="GHEA Grapalat"/>
          <w:shd w:val="clear" w:color="auto" w:fill="FFFFFF"/>
          <w:lang w:val="af-ZA"/>
        </w:rPr>
        <w:t xml:space="preserve">, </w:t>
      </w:r>
      <w:r>
        <w:rPr>
          <w:rFonts w:ascii="GHEA Grapalat" w:hAnsi="GHEA Grapalat"/>
          <w:shd w:val="clear" w:color="auto" w:fill="FFFFFF"/>
        </w:rPr>
        <w:t>ապա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շնորհվում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է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տվյալ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պաշտոնի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համար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սահմանված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առավելագույն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դասային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աստիճանից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մեկ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աստիճան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բարձր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դասային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աստիճան</w:t>
      </w:r>
      <w:r>
        <w:rPr>
          <w:rFonts w:ascii="GHEA Grapalat" w:hAnsi="GHEA Grapalat"/>
          <w:shd w:val="clear" w:color="auto" w:fill="FFFFFF"/>
          <w:lang w:val="af-ZA"/>
        </w:rPr>
        <w:t>:</w:t>
      </w:r>
    </w:p>
    <w:p w:rsidR="009C58B3" w:rsidRDefault="009C58B3" w:rsidP="009C58B3">
      <w:pPr>
        <w:tabs>
          <w:tab w:val="left" w:pos="851"/>
        </w:tabs>
        <w:spacing w:after="0" w:line="360" w:lineRule="auto"/>
        <w:ind w:firstLine="709"/>
        <w:jc w:val="both"/>
        <w:rPr>
          <w:rFonts w:ascii="GHEA Grapalat" w:hAnsi="GHEA Grapalat"/>
          <w:shd w:val="clear" w:color="auto" w:fill="FFFFFF"/>
          <w:lang w:val="af-ZA"/>
        </w:rPr>
      </w:pPr>
      <w:r>
        <w:rPr>
          <w:rFonts w:ascii="GHEA Grapalat" w:hAnsi="GHEA Grapalat"/>
          <w:shd w:val="clear" w:color="auto" w:fill="FFFFFF"/>
          <w:lang w:val="af-ZA"/>
        </w:rPr>
        <w:t xml:space="preserve">Ակամա ստացվում է, որ ծառայողի դասային աստիճանը կամ կոչումը, որը նա ստացել է այլ ծառայությունում, կարող է իջեցվել՝ ինչն անթույլատրելի է, քանի որ նման մոտեցումն իր մեջ պարունակում է պատժիչ տարրեր: Ավելին, նման պատժատեսակ նախատեսված է ՀՀ քրեական օրենսգրքի 53-րդ հոդվածով, որի համաձայն՝ </w:t>
      </w:r>
      <w:r>
        <w:rPr>
          <w:rFonts w:ascii="GHEA Grapalat" w:hAnsi="GHEA Grapalat"/>
          <w:shd w:val="clear" w:color="auto" w:fill="FFFFFF"/>
        </w:rPr>
        <w:t>ծանր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կամ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առանձնապես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ծանր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հանցագործության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համար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անձին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դատապարտելիս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դատարանը</w:t>
      </w:r>
      <w:r>
        <w:rPr>
          <w:rFonts w:ascii="GHEA Grapalat" w:hAnsi="GHEA Grapalat"/>
          <w:shd w:val="clear" w:color="auto" w:fill="FFFFFF"/>
          <w:lang w:val="af-ZA"/>
        </w:rPr>
        <w:t xml:space="preserve">, </w:t>
      </w:r>
      <w:r>
        <w:rPr>
          <w:rFonts w:ascii="GHEA Grapalat" w:hAnsi="GHEA Grapalat"/>
          <w:shd w:val="clear" w:color="auto" w:fill="FFFFFF"/>
        </w:rPr>
        <w:t>հաշվի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առնելով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հանցավորի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անձը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բնութագրող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տվյալները</w:t>
      </w:r>
      <w:r>
        <w:rPr>
          <w:rFonts w:ascii="GHEA Grapalat" w:hAnsi="GHEA Grapalat"/>
          <w:shd w:val="clear" w:color="auto" w:fill="FFFFFF"/>
          <w:lang w:val="af-ZA"/>
        </w:rPr>
        <w:t xml:space="preserve">, </w:t>
      </w:r>
      <w:r>
        <w:rPr>
          <w:rFonts w:ascii="GHEA Grapalat" w:hAnsi="GHEA Grapalat"/>
          <w:shd w:val="clear" w:color="auto" w:fill="FFFFFF"/>
        </w:rPr>
        <w:t>նրան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կարող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է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զրկել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հատուկ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կամ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զինվորական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կոչումից</w:t>
      </w:r>
      <w:r>
        <w:rPr>
          <w:rFonts w:ascii="GHEA Grapalat" w:hAnsi="GHEA Grapalat"/>
          <w:shd w:val="clear" w:color="auto" w:fill="FFFFFF"/>
          <w:lang w:val="af-ZA"/>
        </w:rPr>
        <w:t xml:space="preserve">, </w:t>
      </w:r>
      <w:r>
        <w:rPr>
          <w:rFonts w:ascii="GHEA Grapalat" w:hAnsi="GHEA Grapalat"/>
          <w:shd w:val="clear" w:color="auto" w:fill="FFFFFF"/>
        </w:rPr>
        <w:t>կարգից</w:t>
      </w:r>
      <w:r>
        <w:rPr>
          <w:rFonts w:ascii="GHEA Grapalat" w:hAnsi="GHEA Grapalat"/>
          <w:shd w:val="clear" w:color="auto" w:fill="FFFFFF"/>
          <w:lang w:val="af-ZA"/>
        </w:rPr>
        <w:t xml:space="preserve">, </w:t>
      </w:r>
      <w:r>
        <w:rPr>
          <w:rFonts w:ascii="GHEA Grapalat" w:hAnsi="GHEA Grapalat"/>
          <w:shd w:val="clear" w:color="auto" w:fill="FFFFFF"/>
        </w:rPr>
        <w:t>աստիճանից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կամ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որակավորման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դասից</w:t>
      </w:r>
      <w:r>
        <w:rPr>
          <w:rFonts w:ascii="GHEA Grapalat" w:hAnsi="GHEA Grapalat"/>
          <w:shd w:val="clear" w:color="auto" w:fill="FFFFFF"/>
          <w:lang w:val="af-ZA"/>
        </w:rPr>
        <w:t xml:space="preserve">: Այսինքն նշված լրացուցիչ պատիժը կիրառելի է միայն ծանր և առանձնապես ծանր հանցագործություն կատարելու դեպքում: Այս իրավակարգավորմամբ ստացվում է, որ առանց դատական ակտի և առանց որևէ </w:t>
      </w:r>
      <w:r>
        <w:rPr>
          <w:rFonts w:ascii="GHEA Grapalat" w:hAnsi="GHEA Grapalat"/>
          <w:shd w:val="clear" w:color="auto" w:fill="FFFFFF"/>
          <w:lang w:val="af-ZA"/>
        </w:rPr>
        <w:lastRenderedPageBreak/>
        <w:t>հիմնավորմամբ առհասարակ, անձը զրկվում էր դասային աստիճանից, ինչը հակասում է մարդու հիմնարար իրավունքներին:</w:t>
      </w:r>
    </w:p>
    <w:p w:rsidR="009C58B3" w:rsidRDefault="009C58B3" w:rsidP="009C58B3">
      <w:pPr>
        <w:tabs>
          <w:tab w:val="left" w:pos="851"/>
        </w:tabs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shd w:val="clear" w:color="auto" w:fill="FFFFFF"/>
          <w:lang w:val="af-ZA"/>
        </w:rPr>
        <w:t xml:space="preserve">Կամ այլ իրավիճակ. գեներալ-լեյտենանտի կոչում ունեցող անձն իր ցանկությամբ նշանակվում է Կոմիտեում այնպիսի պաշտոնի, որի համար առավելագույն դասային աստիճանը ՀՀ պետական ծառայության 2-րդ դասի խորհրդականն է, այսինքն կստացվի նրան աստիճանազրկելու ընթացակարգ, որը նույնպես կխախտի նշանակվող անձի իրավունքները:   </w:t>
      </w:r>
    </w:p>
    <w:p w:rsidR="009C58B3" w:rsidRDefault="009C58B3" w:rsidP="009C58B3">
      <w:pPr>
        <w:numPr>
          <w:ilvl w:val="0"/>
          <w:numId w:val="2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/>
          <w:b/>
          <w:lang w:val="hy-AM"/>
        </w:rPr>
      </w:pPr>
      <w:r>
        <w:rPr>
          <w:rStyle w:val="Strong"/>
          <w:rFonts w:ascii="GHEA Grapalat" w:hAnsi="GHEA Grapalat"/>
          <w:shd w:val="clear" w:color="auto" w:fill="FFFFFF"/>
          <w:lang w:val="hy-AM"/>
        </w:rPr>
        <w:t>Կոմիտեի գործունեությանն օժանդակող անձանց պարգևատր</w:t>
      </w:r>
      <w:r>
        <w:rPr>
          <w:rStyle w:val="Strong"/>
          <w:rFonts w:ascii="GHEA Grapalat" w:hAnsi="GHEA Grapalat"/>
          <w:shd w:val="clear" w:color="auto" w:fill="FFFFFF"/>
        </w:rPr>
        <w:t>ման</w:t>
      </w:r>
      <w:r>
        <w:rPr>
          <w:rStyle w:val="Strong"/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shd w:val="clear" w:color="auto" w:fill="FFFFFF"/>
        </w:rPr>
        <w:t>տեսակների</w:t>
      </w:r>
      <w:r>
        <w:rPr>
          <w:rStyle w:val="Strong"/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shd w:val="clear" w:color="auto" w:fill="FFFFFF"/>
        </w:rPr>
        <w:t>հստակեցում</w:t>
      </w:r>
      <w:r>
        <w:rPr>
          <w:rStyle w:val="Strong"/>
          <w:rFonts w:ascii="GHEA Grapalat" w:hAnsi="GHEA Grapalat"/>
          <w:shd w:val="clear" w:color="auto" w:fill="FFFFFF"/>
          <w:lang w:val="hy-AM"/>
        </w:rPr>
        <w:t>:</w:t>
      </w:r>
    </w:p>
    <w:p w:rsidR="009C58B3" w:rsidRDefault="009C58B3" w:rsidP="009C58B3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Sylfaen"/>
          <w:lang w:val="hy-AM"/>
        </w:rPr>
        <w:t>Կոմիտեի գործունեության ընթացքում քաղաքացիները, պետական այլ մարմինների ծառայողներն աջակցում են քննիչին վերջինիս լիազորությունների արդյունավետ իրականացմանը, որի պայմաններում անհրաժեշտություն է առաջանում, որպեսզի Կոմիտեի նախագահը՝ Կ</w:t>
      </w:r>
      <w:r>
        <w:rPr>
          <w:rFonts w:ascii="GHEA Grapalat" w:hAnsi="GHEA Grapalat"/>
          <w:lang w:val="hy-AM"/>
        </w:rPr>
        <w:t>ոմիտեի գործունեությանն օժանդակող անձանց պարգևատրի</w:t>
      </w:r>
      <w:r>
        <w:rPr>
          <w:rFonts w:ascii="GHEA Grapalat" w:hAnsi="GHEA Grapalat"/>
          <w:shd w:val="clear" w:color="auto" w:fill="FFFFFF"/>
          <w:lang w:val="hy-AM"/>
        </w:rPr>
        <w:t>՝ շնորհակալագրով, հուշանվերով, դրամական պարգևատրմամբ</w:t>
      </w:r>
      <w:r>
        <w:rPr>
          <w:rFonts w:ascii="GHEA Grapalat" w:hAnsi="GHEA Grapalat" w:cs="Sylfaen"/>
          <w:lang w:val="hy-AM"/>
        </w:rPr>
        <w:t>:</w:t>
      </w:r>
      <w:r>
        <w:rPr>
          <w:rFonts w:ascii="GHEA Grapalat" w:hAnsi="GHEA Grapalat" w:cs="GHEA Grapalat"/>
          <w:lang w:val="hy-AM"/>
        </w:rPr>
        <w:t xml:space="preserve"> </w:t>
      </w:r>
    </w:p>
    <w:p w:rsidR="009C58B3" w:rsidRDefault="009C58B3" w:rsidP="009C58B3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Times New Roman"/>
          <w:lang w:val="af-ZA"/>
        </w:rPr>
      </w:pPr>
      <w:r>
        <w:rPr>
          <w:rFonts w:ascii="GHEA Grapalat" w:hAnsi="GHEA Grapalat" w:cs="GHEA Grapalat"/>
          <w:lang w:val="hy-AM"/>
        </w:rPr>
        <w:t xml:space="preserve">Առաջարկվում է հիշյալ </w:t>
      </w:r>
      <w:r>
        <w:rPr>
          <w:rFonts w:ascii="GHEA Grapalat" w:hAnsi="GHEA Grapalat"/>
          <w:lang w:val="af-ZA"/>
        </w:rPr>
        <w:t>հոդվածի 1-ին մասում «</w:t>
      </w:r>
      <w:r>
        <w:rPr>
          <w:rFonts w:ascii="GHEA Grapalat" w:hAnsi="GHEA Grapalat"/>
          <w:shd w:val="clear" w:color="auto" w:fill="FFFFFF"/>
          <w:lang w:val="hy-AM"/>
        </w:rPr>
        <w:t>շնորհակալագրով</w:t>
      </w:r>
      <w:r>
        <w:rPr>
          <w:rFonts w:ascii="GHEA Grapalat" w:hAnsi="GHEA Grapalat"/>
          <w:shd w:val="clear" w:color="auto" w:fill="FFFFFF"/>
          <w:lang w:val="af-ZA"/>
        </w:rPr>
        <w:t xml:space="preserve">, </w:t>
      </w:r>
      <w:r>
        <w:rPr>
          <w:rFonts w:ascii="GHEA Grapalat" w:hAnsi="GHEA Grapalat"/>
          <w:shd w:val="clear" w:color="auto" w:fill="FFFFFF"/>
          <w:lang w:val="hy-AM"/>
        </w:rPr>
        <w:t>հուշանվերով</w:t>
      </w:r>
      <w:r>
        <w:rPr>
          <w:rFonts w:ascii="GHEA Grapalat" w:hAnsi="GHEA Grapalat"/>
          <w:shd w:val="clear" w:color="auto" w:fill="FFFFFF"/>
          <w:lang w:val="af-ZA"/>
        </w:rPr>
        <w:t xml:space="preserve">, </w:t>
      </w:r>
      <w:r>
        <w:rPr>
          <w:rFonts w:ascii="GHEA Grapalat" w:hAnsi="GHEA Grapalat"/>
          <w:shd w:val="clear" w:color="auto" w:fill="FFFFFF"/>
          <w:lang w:val="hy-AM"/>
        </w:rPr>
        <w:t>դրամական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պարգևատրմամբ</w:t>
      </w:r>
      <w:r>
        <w:rPr>
          <w:rFonts w:ascii="GHEA Grapalat" w:hAnsi="GHEA Grapalat"/>
          <w:lang w:val="af-ZA"/>
        </w:rPr>
        <w:t>» բառերը փոխ</w:t>
      </w:r>
      <w:r>
        <w:rPr>
          <w:rFonts w:ascii="GHEA Grapalat" w:hAnsi="GHEA Grapalat"/>
          <w:lang w:val="hy-AM"/>
        </w:rPr>
        <w:t>արինել</w:t>
      </w:r>
      <w:r>
        <w:rPr>
          <w:rFonts w:ascii="GHEA Grapalat" w:hAnsi="GHEA Grapalat"/>
          <w:lang w:val="af-ZA"/>
        </w:rPr>
        <w:t xml:space="preserve"> «սույն օրենքի 28-րդ հոդվածի 1-ին կետի 1-3-րդ և 7-րդ խրախուսման միջոցներով» բառերով: </w:t>
      </w:r>
    </w:p>
    <w:p w:rsidR="009C58B3" w:rsidRDefault="009C58B3" w:rsidP="009C58B3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Փոփոխությունը պայմանավորված է </w:t>
      </w:r>
      <w:r>
        <w:rPr>
          <w:rFonts w:ascii="GHEA Grapalat" w:hAnsi="GHEA Grapalat"/>
          <w:lang w:val="hy-AM"/>
        </w:rPr>
        <w:t>Օ</w:t>
      </w:r>
      <w:r>
        <w:rPr>
          <w:rFonts w:ascii="GHEA Grapalat" w:hAnsi="GHEA Grapalat"/>
          <w:lang w:val="af-ZA"/>
        </w:rPr>
        <w:t>րենքում կիրառվող եզրույթների միասնականությունն ապահով</w:t>
      </w:r>
      <w:r>
        <w:rPr>
          <w:rFonts w:ascii="GHEA Grapalat" w:hAnsi="GHEA Grapalat"/>
          <w:lang w:val="hy-AM"/>
        </w:rPr>
        <w:t>ե</w:t>
      </w:r>
      <w:r>
        <w:rPr>
          <w:rFonts w:ascii="GHEA Grapalat" w:hAnsi="GHEA Grapalat"/>
          <w:lang w:val="af-ZA"/>
        </w:rPr>
        <w:t xml:space="preserve">լու պայմանով, քանի որ ինքնին կիրառվող խրախուսանքի միջոցները նույնն են: Բացի այդ </w:t>
      </w:r>
      <w:r>
        <w:rPr>
          <w:rFonts w:ascii="GHEA Grapalat" w:hAnsi="GHEA Grapalat"/>
          <w:shd w:val="clear" w:color="auto" w:fill="FFFFFF"/>
          <w:lang w:val="hy-AM"/>
        </w:rPr>
        <w:t>Կոմիտեի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գործունեությանն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օժանդակող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անձինք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կարող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են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խրախուսվել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նաև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մեդալով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կամ</w:t>
      </w:r>
      <w:r>
        <w:rPr>
          <w:rFonts w:ascii="GHEA Grapalat" w:hAnsi="GHEA Grapalat"/>
          <w:shd w:val="clear" w:color="auto" w:fill="FFFFFF"/>
          <w:lang w:val="af-ZA"/>
        </w:rPr>
        <w:t xml:space="preserve"> կրծքանշանով, առավել ևս եթե այդ անձինք այլ գերատեսչությունների կամ կառույցների ղեկավարներ են:</w:t>
      </w:r>
      <w:r>
        <w:rPr>
          <w:rFonts w:ascii="GHEA Grapalat" w:hAnsi="GHEA Grapalat"/>
          <w:lang w:val="af-ZA"/>
        </w:rPr>
        <w:t xml:space="preserve"> </w:t>
      </w:r>
    </w:p>
    <w:p w:rsidR="009C58B3" w:rsidRDefault="009C58B3" w:rsidP="009C58B3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b/>
          <w:shd w:val="clear" w:color="auto" w:fill="FFFFFF"/>
        </w:rPr>
        <w:t>Կոմիտեում</w:t>
      </w:r>
      <w:r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/>
          <w:shd w:val="clear" w:color="auto" w:fill="FFFFFF"/>
          <w:lang w:val="hy-AM"/>
        </w:rPr>
        <w:t>ինքնավար պաշտոն զբաղեցնող անձ</w:t>
      </w:r>
      <w:r>
        <w:rPr>
          <w:rFonts w:ascii="GHEA Grapalat" w:hAnsi="GHEA Grapalat"/>
          <w:b/>
          <w:shd w:val="clear" w:color="auto" w:fill="FFFFFF"/>
        </w:rPr>
        <w:t>ին</w:t>
      </w:r>
      <w:r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/>
          <w:shd w:val="clear" w:color="auto" w:fill="FFFFFF"/>
          <w:lang w:val="hy-AM"/>
        </w:rPr>
        <w:t>այլ պաշտոնի փոխադրելու հիմքերի նախատեսում:</w:t>
      </w:r>
    </w:p>
    <w:p w:rsidR="009C58B3" w:rsidRDefault="009C58B3" w:rsidP="009C58B3">
      <w:pPr>
        <w:pStyle w:val="NormalWeb"/>
        <w:shd w:val="clear" w:color="auto" w:fill="FFFFFF"/>
        <w:tabs>
          <w:tab w:val="left" w:pos="993"/>
          <w:tab w:val="left" w:pos="1134"/>
          <w:tab w:val="left" w:pos="1276"/>
        </w:tabs>
        <w:spacing w:after="0" w:line="360" w:lineRule="auto"/>
        <w:ind w:left="0"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hd w:val="clear" w:color="auto" w:fill="FFFFFF"/>
          <w:lang w:val="hy-AM"/>
        </w:rPr>
        <w:t>Օրենքի 33-րդ հոդվածը սահմանում է Կոմիտեում ինքնավար պաշտոն զբաղեցնող անձին ավելի ցածր պաշտոնի փոխադրելու իրավական հիմքերը: Սակայն, Օրենքը չի նախատեսում Կոմիտեում ինքնավար պաշտոն զբաղեցնող անձին այլ պաշտոնի փոխադրելու ընթացակարգ: Ուստի, առաջարկվում է Օրենքում կատարել լրացում, ըստ որի Կ</w:t>
      </w:r>
      <w:r>
        <w:rPr>
          <w:rFonts w:ascii="GHEA Grapalat" w:hAnsi="GHEA Grapalat"/>
          <w:lang w:val="hy-AM"/>
        </w:rPr>
        <w:t>ոմիտեի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նախագահը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ծառայողական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անհրաժեշտությամբ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պայմանավորված</w:t>
      </w:r>
      <w:r>
        <w:rPr>
          <w:rFonts w:ascii="GHEA Grapalat" w:hAnsi="GHEA Grapalat"/>
          <w:lang w:val="af-ZA"/>
        </w:rPr>
        <w:t xml:space="preserve">՝ </w:t>
      </w:r>
      <w:r>
        <w:rPr>
          <w:rFonts w:ascii="GHEA Grapalat" w:hAnsi="GHEA Grapalat"/>
          <w:lang w:val="hy-AM"/>
        </w:rPr>
        <w:t>առանց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 xml:space="preserve">Կոմիտեում ինքնավար պաշտոն զբաղեցնող անձի </w:t>
      </w:r>
      <w:r>
        <w:rPr>
          <w:rFonts w:ascii="GHEA Grapalat" w:hAnsi="GHEA Grapalat"/>
          <w:lang w:val="hy-AM"/>
        </w:rPr>
        <w:t>ցանկության</w:t>
      </w:r>
      <w:r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  <w:lang w:val="hy-AM"/>
        </w:rPr>
        <w:t>կարող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է</w:t>
      </w:r>
      <w:r>
        <w:rPr>
          <w:rFonts w:ascii="GHEA Grapalat" w:hAnsi="GHEA Grapalat"/>
          <w:lang w:val="af-ZA"/>
        </w:rPr>
        <w:t xml:space="preserve"> նրան </w:t>
      </w:r>
      <w:r>
        <w:rPr>
          <w:rFonts w:ascii="GHEA Grapalat" w:hAnsi="GHEA Grapalat"/>
          <w:lang w:val="hy-AM"/>
        </w:rPr>
        <w:lastRenderedPageBreak/>
        <w:t>փոխադրել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զբաղեցրած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պաշտոնին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հավասարազոր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կամ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առաջխաղացման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կարգով՝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այլ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պաշտոնի</w:t>
      </w:r>
      <w:r>
        <w:rPr>
          <w:rFonts w:ascii="GHEA Grapalat" w:hAnsi="GHEA Grapalat"/>
          <w:lang w:val="af-ZA"/>
        </w:rPr>
        <w:t>:</w:t>
      </w:r>
    </w:p>
    <w:p w:rsidR="009C58B3" w:rsidRDefault="009C58B3" w:rsidP="009C58B3">
      <w:pPr>
        <w:pStyle w:val="NormalWeb"/>
        <w:shd w:val="clear" w:color="auto" w:fill="FFFFFF"/>
        <w:spacing w:after="0" w:line="360" w:lineRule="auto"/>
        <w:ind w:left="0"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>Նշված լրացումը պայմանավորված է այն հանգամանքով, որ Կոմիտեի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նախագահը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ծառայողական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անհրաժեշտությամբ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պայմանավորված</w:t>
      </w:r>
      <w:r>
        <w:rPr>
          <w:rFonts w:ascii="GHEA Grapalat" w:hAnsi="GHEA Grapalat"/>
          <w:lang w:val="af-ZA"/>
        </w:rPr>
        <w:t xml:space="preserve">՝ </w:t>
      </w:r>
      <w:r>
        <w:rPr>
          <w:rFonts w:ascii="GHEA Grapalat" w:hAnsi="GHEA Grapalat"/>
          <w:lang w:val="hy-AM"/>
        </w:rPr>
        <w:t>առանց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 xml:space="preserve">Կոմիտեում ինքնավար պաշտոն զբաղեցնող անձի </w:t>
      </w:r>
      <w:r>
        <w:rPr>
          <w:rFonts w:ascii="GHEA Grapalat" w:hAnsi="GHEA Grapalat"/>
          <w:lang w:val="hy-AM"/>
        </w:rPr>
        <w:t>ցանկության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վերջինիս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այլ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պաշտոնի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փոխադրելը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նախատեսում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է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այն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դեպքերի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համար</w:t>
      </w:r>
      <w:r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  <w:lang w:val="hy-AM"/>
        </w:rPr>
        <w:t>երբ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գործուղմամբ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առկա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ծանրաբեռնվածությունը</w:t>
      </w:r>
      <w:r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  <w:lang w:val="hy-AM"/>
        </w:rPr>
        <w:t>գործերի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բաշխվածությունը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կամ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այլ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հարցերը</w:t>
      </w:r>
      <w:r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  <w:lang w:val="hy-AM"/>
        </w:rPr>
        <w:t>կարգավորել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հնարավոր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չէ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այդ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պայմաններում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ծառայողական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անհրաժեշտություն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է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առաջանում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ծառայողին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փոխադրել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այլ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պաշտոնի</w:t>
      </w:r>
      <w:r>
        <w:rPr>
          <w:rFonts w:ascii="GHEA Grapalat" w:hAnsi="GHEA Grapalat"/>
          <w:lang w:val="af-ZA"/>
        </w:rPr>
        <w:t xml:space="preserve">: </w:t>
      </w:r>
    </w:p>
    <w:p w:rsidR="009C58B3" w:rsidRDefault="009C58B3" w:rsidP="009C58B3">
      <w:pPr>
        <w:pStyle w:val="NormalWeb"/>
        <w:shd w:val="clear" w:color="auto" w:fill="FFFFFF"/>
        <w:spacing w:after="0" w:line="360" w:lineRule="auto"/>
        <w:ind w:left="0"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af-ZA"/>
        </w:rPr>
        <w:t xml:space="preserve">Այս հոդվածով կարգավորվելու են </w:t>
      </w:r>
      <w:r>
        <w:rPr>
          <w:rFonts w:ascii="GHEA Grapalat" w:hAnsi="GHEA Grapalat"/>
          <w:shd w:val="clear" w:color="auto" w:fill="FFFFFF"/>
        </w:rPr>
        <w:t>հավասարազոր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կամ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առաջխաղացման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կարգով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այլ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պաշտոնի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en-US"/>
        </w:rPr>
        <w:t>փոխադրելը</w:t>
      </w:r>
      <w:r>
        <w:rPr>
          <w:rFonts w:ascii="GHEA Grapalat" w:hAnsi="GHEA Grapalat"/>
          <w:shd w:val="clear" w:color="auto" w:fill="FFFFFF"/>
          <w:lang w:val="hy-AM"/>
        </w:rPr>
        <w:t>:</w:t>
      </w:r>
    </w:p>
    <w:p w:rsidR="009C58B3" w:rsidRDefault="009C58B3" w:rsidP="009C58B3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b/>
          <w:shd w:val="clear" w:color="auto" w:fill="FFFFFF"/>
          <w:lang w:val="hy-AM"/>
        </w:rPr>
        <w:t>Կոմիտեում ինքնավար պաշտոն զբաղեցնող անձին գործուղելու հիմքերի հստակեցում:</w:t>
      </w:r>
    </w:p>
    <w:p w:rsidR="009C58B3" w:rsidRDefault="009C58B3" w:rsidP="009C58B3">
      <w:pPr>
        <w:pStyle w:val="NormalWeb"/>
        <w:shd w:val="clear" w:color="auto" w:fill="FFFFFF"/>
        <w:spacing w:after="0" w:line="360" w:lineRule="auto"/>
        <w:ind w:left="0"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hy-AM"/>
        </w:rPr>
        <w:t xml:space="preserve">Օրենքի 34-րդ հոդվածը սահմանում է </w:t>
      </w:r>
      <w:r>
        <w:rPr>
          <w:rFonts w:ascii="GHEA Grapalat" w:hAnsi="GHEA Grapalat"/>
          <w:shd w:val="clear" w:color="auto" w:fill="FFFFFF"/>
          <w:lang w:val="hy-AM"/>
        </w:rPr>
        <w:t xml:space="preserve">Կոմիտեում ինքնավար պաշտոն զբաղեցնող անձի </w:t>
      </w:r>
      <w:r>
        <w:rPr>
          <w:rFonts w:ascii="GHEA Grapalat" w:hAnsi="GHEA Grapalat" w:cs="Sylfaen"/>
          <w:lang w:val="hy-AM"/>
        </w:rPr>
        <w:t>գործուղման հետ կապված դրույթները, որտեղ առկա են ձևակերպումներ, որոնք հստակեցման կարիք ունեն: Ուստի, առաջարկվում է Օրենքի հիշյալ հոդվածի 1-ին</w:t>
      </w:r>
      <w:r>
        <w:rPr>
          <w:rFonts w:ascii="GHEA Grapalat" w:hAnsi="GHEA Grapalat"/>
          <w:lang w:val="af-ZA"/>
        </w:rPr>
        <w:t xml:space="preserve"> մասում «գործուղվել» բառից հետո լրացնել «այլ քննչական մարմին» բառերը, իսկ «պատճառով» բառից հետո «կամ քննչական խմբում ընդգրկվելու նպատակով» բառերը:</w:t>
      </w:r>
      <w:r>
        <w:rPr>
          <w:rFonts w:ascii="GHEA Grapalat" w:hAnsi="GHEA Grapalat"/>
          <w:lang w:val="hy-AM"/>
        </w:rPr>
        <w:t xml:space="preserve"> Իսկ </w:t>
      </w:r>
      <w:r>
        <w:rPr>
          <w:rFonts w:ascii="GHEA Grapalat" w:hAnsi="GHEA Grapalat"/>
          <w:lang w:val="af-ZA"/>
        </w:rPr>
        <w:t>4-րդ մասում</w:t>
      </w:r>
      <w:r>
        <w:rPr>
          <w:rFonts w:ascii="GHEA Grapalat" w:hAnsi="GHEA Grapalat"/>
          <w:lang w:val="hy-AM"/>
        </w:rPr>
        <w:t>՝</w:t>
      </w:r>
      <w:r>
        <w:rPr>
          <w:rFonts w:ascii="GHEA Grapalat" w:hAnsi="GHEA Grapalat"/>
          <w:lang w:val="af-ZA"/>
        </w:rPr>
        <w:t xml:space="preserve"> «գործուղվել» բառից հետո լրացնել «, բացառությամբ քննչական խմբում ընդգրկվելու նպատակով այլ քննչական մարմին կամ մարզային ստորաբաժանման ներսում գործուղվելու դեպքերի» բառերը:</w:t>
      </w:r>
    </w:p>
    <w:p w:rsidR="009C58B3" w:rsidRDefault="009C58B3" w:rsidP="009C58B3">
      <w:pPr>
        <w:pStyle w:val="NormalWeb"/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>Հիշյալ լ</w:t>
      </w:r>
      <w:r>
        <w:rPr>
          <w:rFonts w:ascii="GHEA Grapalat" w:hAnsi="GHEA Grapalat"/>
          <w:lang w:val="af-ZA"/>
        </w:rPr>
        <w:t xml:space="preserve">րացումները պայմանավորված են նրանով, որ </w:t>
      </w:r>
      <w:r>
        <w:rPr>
          <w:rFonts w:ascii="GHEA Grapalat" w:hAnsi="GHEA Grapalat"/>
          <w:shd w:val="clear" w:color="auto" w:fill="FFFFFF"/>
          <w:lang w:val="hy-AM"/>
        </w:rPr>
        <w:t>Կոմիտեում ինքնավար պաշտոն զբաղեցնող անձ</w:t>
      </w:r>
      <w:r>
        <w:rPr>
          <w:rFonts w:ascii="GHEA Grapalat" w:hAnsi="GHEA Grapalat"/>
          <w:shd w:val="clear" w:color="auto" w:fill="FFFFFF"/>
          <w:lang w:val="en-US"/>
        </w:rPr>
        <w:t>ինք</w:t>
      </w:r>
      <w:r>
        <w:rPr>
          <w:rFonts w:ascii="GHEA Grapalat" w:hAnsi="GHEA Grapalat"/>
          <w:lang w:val="af-ZA"/>
        </w:rPr>
        <w:t xml:space="preserve"> գործուղվում են Ազգային անվտանգության ծառայությունում կամ Հատուկ քննչական ծառայությունում քննվող բազմադրվագ և բարդ գործերով կազմվող քննչական խմբերի կազմում քննություն իրականացնելու, ինչը երբեմն տևում է 1 տարուց ավել կամ կարող է անհրաժեշտություն առաջանա կասեցված գործով կամ մաս անջատված գործով իրականացնել նույնական քննություն, որի դեպքում տրամաբանական է և նպատակահարմար գործուղել նույն քննիչին, ով ոչ </w:t>
      </w:r>
      <w:r>
        <w:rPr>
          <w:rFonts w:ascii="GHEA Grapalat" w:hAnsi="GHEA Grapalat"/>
          <w:lang w:val="af-ZA"/>
        </w:rPr>
        <w:lastRenderedPageBreak/>
        <w:t xml:space="preserve">միայն ծանոթ </w:t>
      </w:r>
      <w:r>
        <w:rPr>
          <w:rFonts w:ascii="GHEA Grapalat" w:hAnsi="GHEA Grapalat"/>
          <w:lang w:val="hy-AM"/>
        </w:rPr>
        <w:t xml:space="preserve">է </w:t>
      </w:r>
      <w:r>
        <w:rPr>
          <w:rFonts w:ascii="GHEA Grapalat" w:hAnsi="GHEA Grapalat"/>
          <w:lang w:val="af-ZA"/>
        </w:rPr>
        <w:t>այդ գործին և առավել արդյունավետ կիրականացնի նախաքննությունը, այլ նաև կկարողանա պատճառահետևանքային որոշ վերլուծություններ իրականացնել հետագա ընթացքի առնչությամբ: Միևնույն մարզային ստորաբաժանման ներսում գործուղումների անհրաժեշտությունը պայմանավորված է նույն վարչության տարբեր բաժինների քննիչների ծանրաբեռնվածության անհավասարությամբ և քննության արդյունավետությունից ելնելով, որոշակի ժամանակահատվածով քննիչների գործուղմամբ այդ բաժնում քրեական գործ քննող քննիչների թվի ժամանակավոր ավելացմամբ:</w:t>
      </w:r>
    </w:p>
    <w:p w:rsidR="009C58B3" w:rsidRDefault="009C58B3" w:rsidP="009C58B3">
      <w:pPr>
        <w:numPr>
          <w:ilvl w:val="0"/>
          <w:numId w:val="2"/>
        </w:numPr>
        <w:shd w:val="clear" w:color="auto" w:fill="FFFFFF"/>
        <w:tabs>
          <w:tab w:val="left" w:pos="142"/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hd w:val="clear" w:color="auto" w:fill="FFFFFF"/>
          <w:lang w:val="hy-AM"/>
        </w:rPr>
      </w:pPr>
      <w:r>
        <w:rPr>
          <w:rFonts w:ascii="GHEA Grapalat" w:hAnsi="GHEA Grapalat"/>
          <w:b/>
          <w:shd w:val="clear" w:color="auto" w:fill="FFFFFF"/>
          <w:lang w:val="hy-AM"/>
        </w:rPr>
        <w:t>Կոմիտեում</w:t>
      </w:r>
      <w:r>
        <w:rPr>
          <w:rFonts w:ascii="GHEA Grapalat" w:hAnsi="GHEA Grapalat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b/>
          <w:shd w:val="clear" w:color="auto" w:fill="FFFFFF"/>
          <w:lang w:val="hy-AM"/>
        </w:rPr>
        <w:t>ինքնավար պաշտոն զբաղեցնող անձ</w:t>
      </w:r>
      <w:r>
        <w:rPr>
          <w:rFonts w:ascii="GHEA Grapalat" w:hAnsi="GHEA Grapalat"/>
          <w:b/>
          <w:shd w:val="clear" w:color="auto" w:fill="FFFFFF"/>
        </w:rPr>
        <w:t>անց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b/>
          <w:lang w:val="hy-AM"/>
        </w:rPr>
        <w:t>ատեստավորման ընթացակարգի հստակեցում:</w:t>
      </w:r>
      <w:r>
        <w:rPr>
          <w:rFonts w:ascii="GHEA Grapalat" w:hAnsi="GHEA Grapalat" w:cs="Sylfaen"/>
          <w:b/>
          <w:i/>
          <w:lang w:val="hy-AM"/>
        </w:rPr>
        <w:t xml:space="preserve"> </w:t>
      </w:r>
    </w:p>
    <w:p w:rsidR="009C58B3" w:rsidRDefault="009C58B3" w:rsidP="009C58B3">
      <w:pPr>
        <w:pStyle w:val="NormalWeb"/>
        <w:shd w:val="clear" w:color="auto" w:fill="FFFFFF"/>
        <w:tabs>
          <w:tab w:val="left" w:pos="142"/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Օ</w:t>
      </w:r>
      <w:r>
        <w:rPr>
          <w:rFonts w:ascii="GHEA Grapalat" w:hAnsi="GHEA Grapalat" w:cs="Sylfaen"/>
          <w:bCs/>
          <w:lang w:val="hy-AM"/>
        </w:rPr>
        <w:t>րենքի</w:t>
      </w:r>
      <w:r>
        <w:rPr>
          <w:rFonts w:ascii="GHEA Grapalat" w:hAnsi="GHEA Grapalat" w:cs="Sylfaen"/>
          <w:b/>
          <w:bCs/>
          <w:lang w:val="hy-AM"/>
        </w:rPr>
        <w:t xml:space="preserve"> </w:t>
      </w:r>
      <w:r>
        <w:rPr>
          <w:rFonts w:ascii="GHEA Grapalat" w:hAnsi="GHEA Grapalat" w:cs="Sylfaen"/>
          <w:shd w:val="clear" w:color="auto" w:fill="FFFFFF"/>
          <w:lang w:val="hy-AM"/>
        </w:rPr>
        <w:t>35-րդ հոդվածով կարգավորվում է Կ</w:t>
      </w:r>
      <w:r>
        <w:rPr>
          <w:rFonts w:ascii="GHEA Grapalat" w:hAnsi="GHEA Grapalat" w:cs="Sylfaen"/>
          <w:lang w:val="hy-AM"/>
        </w:rPr>
        <w:t xml:space="preserve">ոմիտեում </w:t>
      </w:r>
      <w:r>
        <w:rPr>
          <w:rFonts w:ascii="GHEA Grapalat" w:hAnsi="GHEA Grapalat"/>
          <w:shd w:val="clear" w:color="auto" w:fill="FFFFFF"/>
          <w:lang w:val="hy-AM"/>
        </w:rPr>
        <w:t>ինքնավար պաշտոն զբաղեցնող անձի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ատեստավորման կարգը</w:t>
      </w:r>
      <w:r>
        <w:rPr>
          <w:rFonts w:ascii="GHEA Grapalat" w:eastAsia="GHEA Grapalat" w:hAnsi="GHEA Grapalat" w:cs="GHEA Grapalat"/>
          <w:i/>
          <w:shd w:val="clear" w:color="auto" w:fill="FFFFFF"/>
          <w:lang w:val="hy-AM"/>
        </w:rPr>
        <w:t>,</w:t>
      </w:r>
      <w:r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որի</w:t>
      </w:r>
      <w:r>
        <w:rPr>
          <w:rFonts w:ascii="GHEA Grapalat" w:hAnsi="GHEA Grapalat" w:cs="Sylfaen"/>
          <w:lang w:val="hy-AM"/>
        </w:rPr>
        <w:t xml:space="preserve"> 6</w:t>
      </w:r>
      <w:r>
        <w:rPr>
          <w:rFonts w:ascii="GHEA Grapalat" w:hAnsi="GHEA Grapalat"/>
          <w:lang w:val="af-ZA"/>
        </w:rPr>
        <w:t>-րդ մաս</w:t>
      </w:r>
      <w:r>
        <w:rPr>
          <w:rFonts w:ascii="GHEA Grapalat" w:hAnsi="GHEA Grapalat"/>
          <w:lang w:val="hy-AM"/>
        </w:rPr>
        <w:t xml:space="preserve">ի 2-րդ կետը </w:t>
      </w:r>
      <w:r>
        <w:rPr>
          <w:rFonts w:ascii="GHEA Grapalat" w:hAnsi="GHEA Grapalat" w:cs="Sylfaen"/>
          <w:shd w:val="clear" w:color="auto" w:fill="FFFFFF"/>
          <w:lang w:val="hy-AM"/>
        </w:rPr>
        <w:t>սահմանում է</w:t>
      </w:r>
      <w:r>
        <w:rPr>
          <w:rFonts w:ascii="GHEA Grapalat" w:hAnsi="GHEA Grapalat"/>
          <w:lang w:val="hy-AM"/>
        </w:rPr>
        <w:t xml:space="preserve"> այն պաշտոնները, որոնցում նշանակված ծառայողներն Օրենքով սահմանված կարգով ա</w:t>
      </w:r>
      <w:r>
        <w:rPr>
          <w:rFonts w:ascii="GHEA Grapalat" w:hAnsi="GHEA Grapalat" w:cs="Sylfaen"/>
          <w:lang w:val="hy-AM"/>
        </w:rPr>
        <w:t>տեստավորման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ենթակա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չեն: </w:t>
      </w:r>
    </w:p>
    <w:p w:rsidR="009C58B3" w:rsidRDefault="009C58B3" w:rsidP="009C58B3">
      <w:pPr>
        <w:pStyle w:val="NormalWeb"/>
        <w:shd w:val="clear" w:color="auto" w:fill="FFFFFF"/>
        <w:tabs>
          <w:tab w:val="left" w:pos="142"/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hd w:val="clear" w:color="auto" w:fill="FFFFFF"/>
          <w:lang w:val="hy-AM"/>
        </w:rPr>
      </w:pPr>
      <w:r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Հարկ է նկատել, որ Օրենքի 16-րդ հոդվածով սահմանված են </w:t>
      </w:r>
      <w:r>
        <w:rPr>
          <w:rFonts w:ascii="GHEA Grapalat" w:hAnsi="GHEA Grapalat" w:cs="Sylfaen"/>
          <w:shd w:val="clear" w:color="auto" w:fill="FFFFFF"/>
          <w:lang w:val="hy-AM"/>
        </w:rPr>
        <w:t>Կոմիտեի</w:t>
      </w:r>
      <w:r>
        <w:rPr>
          <w:rFonts w:ascii="GHEA Grapalat" w:hAnsi="GHEA Grapalat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shd w:val="clear" w:color="auto" w:fill="FFFFFF"/>
          <w:lang w:val="hy-AM"/>
        </w:rPr>
        <w:t>կենտրոնական</w:t>
      </w:r>
      <w:r>
        <w:rPr>
          <w:rFonts w:ascii="GHEA Grapalat" w:hAnsi="GHEA Grapalat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shd w:val="clear" w:color="auto" w:fill="FFFFFF"/>
          <w:lang w:val="hy-AM"/>
        </w:rPr>
        <w:t>մարմնի</w:t>
      </w:r>
      <w:r>
        <w:rPr>
          <w:rFonts w:ascii="GHEA Grapalat" w:hAnsi="GHEA Grapalat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shd w:val="clear" w:color="auto" w:fill="FFFFFF"/>
          <w:lang w:val="hy-AM"/>
        </w:rPr>
        <w:t>գլխավոր</w:t>
      </w:r>
      <w:r>
        <w:rPr>
          <w:rFonts w:ascii="GHEA Grapalat" w:hAnsi="GHEA Grapalat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shd w:val="clear" w:color="auto" w:fill="FFFFFF"/>
          <w:lang w:val="hy-AM"/>
        </w:rPr>
        <w:t>վարչությունների</w:t>
      </w:r>
      <w:r>
        <w:rPr>
          <w:rFonts w:ascii="GHEA Grapalat" w:hAnsi="GHEA Grapalat"/>
          <w:shd w:val="clear" w:color="auto" w:fill="FFFFFF"/>
          <w:lang w:val="hy-AM"/>
        </w:rPr>
        <w:t xml:space="preserve"> պետերի տեղակալների,</w:t>
      </w:r>
      <w:r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հատկապես կարևոր գործերի քննության գլխավոր վարչության պետի տեղակալի պաշտոնները: Այստեղ հակասություն է առաջանում Օրենքի 35-րդ հոդվածի և 16-րդ հոդվածի դրույթների միջև, քանի որ </w:t>
      </w:r>
      <w:r>
        <w:rPr>
          <w:rFonts w:ascii="GHEA Grapalat" w:hAnsi="GHEA Grapalat" w:cs="Sylfaen"/>
          <w:shd w:val="clear" w:color="auto" w:fill="FFFFFF"/>
          <w:lang w:val="hy-AM"/>
        </w:rPr>
        <w:t>Կոմիտեի</w:t>
      </w:r>
      <w:r>
        <w:rPr>
          <w:rFonts w:ascii="GHEA Grapalat" w:hAnsi="GHEA Grapalat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shd w:val="clear" w:color="auto" w:fill="FFFFFF"/>
          <w:lang w:val="hy-AM"/>
        </w:rPr>
        <w:t>կենտրոնական</w:t>
      </w:r>
      <w:r>
        <w:rPr>
          <w:rFonts w:ascii="GHEA Grapalat" w:hAnsi="GHEA Grapalat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shd w:val="clear" w:color="auto" w:fill="FFFFFF"/>
          <w:lang w:val="hy-AM"/>
        </w:rPr>
        <w:t>մարմնի</w:t>
      </w:r>
      <w:r>
        <w:rPr>
          <w:rFonts w:ascii="GHEA Grapalat" w:hAnsi="GHEA Grapalat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shd w:val="clear" w:color="auto" w:fill="FFFFFF"/>
          <w:lang w:val="hy-AM"/>
        </w:rPr>
        <w:t>գլխավոր</w:t>
      </w:r>
      <w:r>
        <w:rPr>
          <w:rFonts w:ascii="GHEA Grapalat" w:hAnsi="GHEA Grapalat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shd w:val="clear" w:color="auto" w:fill="FFFFFF"/>
          <w:lang w:val="hy-AM"/>
        </w:rPr>
        <w:t>վարչությունների</w:t>
      </w:r>
      <w:r>
        <w:rPr>
          <w:rFonts w:ascii="GHEA Grapalat" w:hAnsi="GHEA Grapalat"/>
          <w:shd w:val="clear" w:color="auto" w:fill="FFFFFF"/>
          <w:lang w:val="hy-AM"/>
        </w:rPr>
        <w:t xml:space="preserve"> պետերի տեղակալների և </w:t>
      </w:r>
      <w:r>
        <w:rPr>
          <w:rFonts w:ascii="GHEA Grapalat" w:eastAsia="GHEA Grapalat" w:hAnsi="GHEA Grapalat" w:cs="GHEA Grapalat"/>
          <w:shd w:val="clear" w:color="auto" w:fill="FFFFFF"/>
          <w:lang w:val="hy-AM"/>
        </w:rPr>
        <w:t>հ</w:t>
      </w:r>
      <w:r>
        <w:rPr>
          <w:rFonts w:ascii="GHEA Grapalat" w:hAnsi="GHEA Grapalat" w:cs="Sylfaen"/>
          <w:shd w:val="clear" w:color="auto" w:fill="FFFFFF"/>
          <w:lang w:val="hy-AM"/>
        </w:rPr>
        <w:t>ատկապես</w:t>
      </w:r>
      <w:r>
        <w:rPr>
          <w:rFonts w:ascii="GHEA Grapalat" w:hAnsi="GHEA Grapalat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shd w:val="clear" w:color="auto" w:fill="FFFFFF"/>
          <w:lang w:val="hy-AM"/>
        </w:rPr>
        <w:t>կարևոր</w:t>
      </w:r>
      <w:r>
        <w:rPr>
          <w:rFonts w:ascii="GHEA Grapalat" w:hAnsi="GHEA Grapalat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shd w:val="clear" w:color="auto" w:fill="FFFFFF"/>
          <w:lang w:val="hy-AM"/>
        </w:rPr>
        <w:t>գործերի</w:t>
      </w:r>
      <w:r>
        <w:rPr>
          <w:rFonts w:ascii="GHEA Grapalat" w:hAnsi="GHEA Grapalat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shd w:val="clear" w:color="auto" w:fill="FFFFFF"/>
          <w:lang w:val="hy-AM"/>
        </w:rPr>
        <w:t>քննության</w:t>
      </w:r>
      <w:r>
        <w:rPr>
          <w:rFonts w:ascii="GHEA Grapalat" w:hAnsi="GHEA Grapalat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shd w:val="clear" w:color="auto" w:fill="FFFFFF"/>
          <w:lang w:val="hy-AM"/>
        </w:rPr>
        <w:t>գլխավոր</w:t>
      </w:r>
      <w:r>
        <w:rPr>
          <w:rFonts w:ascii="GHEA Grapalat" w:hAnsi="GHEA Grapalat"/>
          <w:shd w:val="clear" w:color="auto" w:fill="FFFFFF"/>
          <w:lang w:val="hy-AM"/>
        </w:rPr>
        <w:t xml:space="preserve"> վ</w:t>
      </w:r>
      <w:r>
        <w:rPr>
          <w:rFonts w:ascii="GHEA Grapalat" w:hAnsi="GHEA Grapalat" w:cs="Sylfaen"/>
          <w:lang w:val="hy-AM"/>
        </w:rPr>
        <w:t>արչության</w:t>
      </w:r>
      <w:r>
        <w:rPr>
          <w:rFonts w:ascii="GHEA Grapalat" w:hAnsi="GHEA Grapalat" w:cs="Sylfaen"/>
          <w:shd w:val="clear" w:color="auto" w:fill="FFFFFF"/>
          <w:lang w:val="hy-AM"/>
        </w:rPr>
        <w:t xml:space="preserve"> պետի տեղակալի պաշտոնները համարժեք են</w:t>
      </w:r>
      <w:r>
        <w:rPr>
          <w:rFonts w:ascii="GHEA Grapalat" w:hAnsi="GHEA Grapalat"/>
          <w:shd w:val="clear" w:color="auto" w:fill="FFFFFF"/>
          <w:lang w:val="hy-AM"/>
        </w:rPr>
        <w:t xml:space="preserve"> Օրենքի 16-րդ հոդվածի 5-րդ մասի </w:t>
      </w:r>
      <w:r>
        <w:rPr>
          <w:rFonts w:ascii="GHEA Grapalat" w:hAnsi="GHEA Grapalat"/>
          <w:lang w:val="hy-AM"/>
        </w:rPr>
        <w:t>1-</w:t>
      </w:r>
      <w:r>
        <w:rPr>
          <w:rFonts w:ascii="GHEA Grapalat" w:hAnsi="GHEA Grapalat" w:cs="Sylfaen"/>
          <w:lang w:val="hy-AM"/>
        </w:rPr>
        <w:t>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ենթախմբում ընդգրկված մյուս պաշտոններին և հետևաբար Կ</w:t>
      </w:r>
      <w:r>
        <w:rPr>
          <w:rFonts w:ascii="GHEA Grapalat" w:hAnsi="GHEA Grapalat" w:cs="Sylfaen"/>
          <w:shd w:val="clear" w:color="auto" w:fill="FFFFFF"/>
          <w:lang w:val="hy-AM"/>
        </w:rPr>
        <w:t>ոմիտեի</w:t>
      </w:r>
      <w:r>
        <w:rPr>
          <w:rFonts w:ascii="GHEA Grapalat" w:hAnsi="GHEA Grapalat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shd w:val="clear" w:color="auto" w:fill="FFFFFF"/>
          <w:lang w:val="hy-AM"/>
        </w:rPr>
        <w:t>կենտրոնական</w:t>
      </w:r>
      <w:r>
        <w:rPr>
          <w:rFonts w:ascii="GHEA Grapalat" w:hAnsi="GHEA Grapalat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shd w:val="clear" w:color="auto" w:fill="FFFFFF"/>
          <w:lang w:val="hy-AM"/>
        </w:rPr>
        <w:t>մարմնի</w:t>
      </w:r>
      <w:r>
        <w:rPr>
          <w:rFonts w:ascii="GHEA Grapalat" w:hAnsi="GHEA Grapalat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shd w:val="clear" w:color="auto" w:fill="FFFFFF"/>
          <w:lang w:val="hy-AM"/>
        </w:rPr>
        <w:t>գլխավոր</w:t>
      </w:r>
      <w:r>
        <w:rPr>
          <w:rFonts w:ascii="GHEA Grapalat" w:hAnsi="GHEA Grapalat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shd w:val="clear" w:color="auto" w:fill="FFFFFF"/>
          <w:lang w:val="hy-AM"/>
        </w:rPr>
        <w:t>վարչությունների</w:t>
      </w:r>
      <w:r>
        <w:rPr>
          <w:rFonts w:ascii="GHEA Grapalat" w:hAnsi="GHEA Grapalat"/>
          <w:shd w:val="clear" w:color="auto" w:fill="FFFFFF"/>
          <w:lang w:val="hy-AM"/>
        </w:rPr>
        <w:t xml:space="preserve"> պետերի տեղակալների և </w:t>
      </w:r>
      <w:r>
        <w:rPr>
          <w:rFonts w:ascii="GHEA Grapalat" w:hAnsi="GHEA Grapalat" w:cs="Sylfaen"/>
          <w:shd w:val="clear" w:color="auto" w:fill="FFFFFF"/>
          <w:lang w:val="hy-AM"/>
        </w:rPr>
        <w:t>հատկապես</w:t>
      </w:r>
      <w:r>
        <w:rPr>
          <w:rFonts w:ascii="GHEA Grapalat" w:hAnsi="GHEA Grapalat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shd w:val="clear" w:color="auto" w:fill="FFFFFF"/>
          <w:lang w:val="hy-AM"/>
        </w:rPr>
        <w:t>կարևոր</w:t>
      </w:r>
      <w:r>
        <w:rPr>
          <w:rFonts w:ascii="GHEA Grapalat" w:hAnsi="GHEA Grapalat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shd w:val="clear" w:color="auto" w:fill="FFFFFF"/>
          <w:lang w:val="hy-AM"/>
        </w:rPr>
        <w:t>գործերի</w:t>
      </w:r>
      <w:r>
        <w:rPr>
          <w:rFonts w:ascii="GHEA Grapalat" w:hAnsi="GHEA Grapalat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shd w:val="clear" w:color="auto" w:fill="FFFFFF"/>
          <w:lang w:val="hy-AM"/>
        </w:rPr>
        <w:t>քննության</w:t>
      </w:r>
      <w:r>
        <w:rPr>
          <w:rFonts w:ascii="GHEA Grapalat" w:hAnsi="GHEA Grapalat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shd w:val="clear" w:color="auto" w:fill="FFFFFF"/>
          <w:lang w:val="hy-AM"/>
        </w:rPr>
        <w:t>գլխավոր</w:t>
      </w:r>
      <w:r>
        <w:rPr>
          <w:rFonts w:ascii="GHEA Grapalat" w:hAnsi="GHEA Grapalat"/>
          <w:shd w:val="clear" w:color="auto" w:fill="FFFFFF"/>
          <w:lang w:val="hy-AM"/>
        </w:rPr>
        <w:t xml:space="preserve"> վ</w:t>
      </w:r>
      <w:r>
        <w:rPr>
          <w:rFonts w:ascii="GHEA Grapalat" w:hAnsi="GHEA Grapalat" w:cs="Sylfaen"/>
          <w:lang w:val="hy-AM"/>
        </w:rPr>
        <w:t>արչության</w:t>
      </w:r>
      <w:r>
        <w:rPr>
          <w:rFonts w:ascii="GHEA Grapalat" w:hAnsi="GHEA Grapalat" w:cs="Sylfaen"/>
          <w:shd w:val="clear" w:color="auto" w:fill="FFFFFF"/>
          <w:lang w:val="hy-AM"/>
        </w:rPr>
        <w:t xml:space="preserve"> պետի տեղակալի պաշտոններին համարժեք  պաշտոններ զբաղեցնող անձինք ատեստավորման ենթակա չեն, ուստի առաջարկվում է հստակեցնել դրույթների միջև եղած հակասությունը և </w:t>
      </w:r>
      <w:r>
        <w:rPr>
          <w:rFonts w:ascii="GHEA Grapalat" w:hAnsi="GHEA Grapalat"/>
          <w:shd w:val="clear" w:color="auto" w:fill="FFFFFF"/>
          <w:lang w:val="hy-AM"/>
        </w:rPr>
        <w:t xml:space="preserve">Օրենքի 35-րդ հոդվածի 6-րդ մասի  2-րդ կետով սահմանված </w:t>
      </w:r>
      <w:r>
        <w:rPr>
          <w:rFonts w:ascii="GHEA Grapalat" w:hAnsi="GHEA Grapalat" w:cs="Sylfaen"/>
          <w:shd w:val="clear" w:color="auto" w:fill="FFFFFF"/>
          <w:lang w:val="hy-AM"/>
        </w:rPr>
        <w:lastRenderedPageBreak/>
        <w:t>ատեստավորման ոչ ենթակա անձանց մեջ ընդգրկել նաև հատկապես</w:t>
      </w:r>
      <w:r>
        <w:rPr>
          <w:rFonts w:ascii="GHEA Grapalat" w:hAnsi="GHEA Grapalat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shd w:val="clear" w:color="auto" w:fill="FFFFFF"/>
          <w:lang w:val="hy-AM"/>
        </w:rPr>
        <w:t>կարևոր</w:t>
      </w:r>
      <w:r>
        <w:rPr>
          <w:rFonts w:ascii="GHEA Grapalat" w:hAnsi="GHEA Grapalat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shd w:val="clear" w:color="auto" w:fill="FFFFFF"/>
          <w:lang w:val="hy-AM"/>
        </w:rPr>
        <w:t>գործերի</w:t>
      </w:r>
      <w:r>
        <w:rPr>
          <w:rFonts w:ascii="GHEA Grapalat" w:hAnsi="GHEA Grapalat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shd w:val="clear" w:color="auto" w:fill="FFFFFF"/>
          <w:lang w:val="hy-AM"/>
        </w:rPr>
        <w:t>քննության</w:t>
      </w:r>
      <w:r>
        <w:rPr>
          <w:rFonts w:ascii="GHEA Grapalat" w:hAnsi="GHEA Grapalat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shd w:val="clear" w:color="auto" w:fill="FFFFFF"/>
          <w:lang w:val="hy-AM"/>
        </w:rPr>
        <w:t>գլխավոր</w:t>
      </w:r>
      <w:r>
        <w:rPr>
          <w:rFonts w:ascii="GHEA Grapalat" w:hAnsi="GHEA Grapalat"/>
          <w:shd w:val="clear" w:color="auto" w:fill="FFFFFF"/>
          <w:lang w:val="hy-AM"/>
        </w:rPr>
        <w:t xml:space="preserve"> վ</w:t>
      </w:r>
      <w:r>
        <w:rPr>
          <w:rFonts w:ascii="GHEA Grapalat" w:hAnsi="GHEA Grapalat" w:cs="Sylfaen"/>
          <w:lang w:val="hy-AM"/>
        </w:rPr>
        <w:t>արչության</w:t>
      </w:r>
      <w:r>
        <w:rPr>
          <w:rFonts w:ascii="GHEA Grapalat" w:hAnsi="GHEA Grapalat" w:cs="Sylfaen"/>
          <w:shd w:val="clear" w:color="auto" w:fill="FFFFFF"/>
          <w:lang w:val="hy-AM"/>
        </w:rPr>
        <w:t xml:space="preserve"> պետի տեղակալին:</w:t>
      </w:r>
    </w:p>
    <w:p w:rsidR="009C58B3" w:rsidRDefault="009C58B3" w:rsidP="009C58B3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b/>
          <w:shd w:val="clear" w:color="auto" w:fill="FFFFFF"/>
          <w:lang w:val="hy-AM"/>
        </w:rPr>
        <w:t>Կոմիտեում ինքնավար պաշտոն զբաղեցնող անձանց</w:t>
      </w:r>
      <w:r>
        <w:rPr>
          <w:rFonts w:ascii="GHEA Grapalat" w:hAnsi="GHEA Grapalat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կրթական ծրագրերին մասնակցության ապահովման վերաբերյալ դրույթների հստակեցում:</w:t>
      </w:r>
    </w:p>
    <w:p w:rsidR="009C58B3" w:rsidRDefault="009C58B3" w:rsidP="009C58B3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Times New Roman"/>
          <w:lang w:val="af-ZA"/>
        </w:rPr>
      </w:pPr>
      <w:r>
        <w:rPr>
          <w:rFonts w:ascii="GHEA Grapalat" w:hAnsi="GHEA Grapalat" w:cs="Sylfaen"/>
          <w:lang w:val="hy-AM"/>
        </w:rPr>
        <w:t xml:space="preserve">Օրենքի 36.1-րդ հոդվածը սահմանում է </w:t>
      </w:r>
      <w:r>
        <w:rPr>
          <w:rFonts w:ascii="GHEA Grapalat" w:hAnsi="GHEA Grapalat"/>
          <w:shd w:val="clear" w:color="auto" w:fill="FFFFFF"/>
          <w:lang w:val="hy-AM"/>
        </w:rPr>
        <w:t>Կոմիտեում ինքնավար պաշտոն զբաղեցնող անձի</w:t>
      </w:r>
      <w:r>
        <w:rPr>
          <w:rFonts w:ascii="GHEA Grapalat" w:hAnsi="GHEA Grapalat"/>
          <w:bCs/>
          <w:lang w:val="hy-AM"/>
        </w:rPr>
        <w:t xml:space="preserve"> մասնակցությունը կրթական ծրագրերի, որի 1-ին մասի </w:t>
      </w:r>
      <w:r>
        <w:rPr>
          <w:rFonts w:ascii="GHEA Grapalat" w:hAnsi="GHEA Grapalat"/>
          <w:lang w:val="af-ZA"/>
        </w:rPr>
        <w:t xml:space="preserve">երկրորդ և երրորդ նախադասությունները </w:t>
      </w:r>
      <w:r>
        <w:rPr>
          <w:rFonts w:ascii="GHEA Grapalat" w:hAnsi="GHEA Grapalat"/>
          <w:lang w:val="hy-AM"/>
        </w:rPr>
        <w:t xml:space="preserve">առաջարկվում է </w:t>
      </w:r>
      <w:r>
        <w:rPr>
          <w:rFonts w:ascii="GHEA Grapalat" w:hAnsi="GHEA Grapalat"/>
          <w:lang w:val="af-ZA"/>
        </w:rPr>
        <w:t>շարադրել հետևյալ խմբագրությամբ. «</w:t>
      </w:r>
      <w:r>
        <w:rPr>
          <w:rFonts w:ascii="GHEA Grapalat" w:hAnsi="GHEA Grapalat"/>
          <w:shd w:val="clear" w:color="auto" w:fill="FFFFFF"/>
        </w:rPr>
        <w:t>Աշխատանքային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ժամերին</w:t>
      </w:r>
      <w:r>
        <w:rPr>
          <w:rFonts w:ascii="GHEA Grapalat" w:hAnsi="GHEA Grapalat"/>
          <w:shd w:val="clear" w:color="auto" w:fill="FFFFFF"/>
          <w:lang w:val="af-ZA"/>
        </w:rPr>
        <w:t xml:space="preserve"> Հայաստանի Հանրապետության տարածքում </w:t>
      </w:r>
      <w:r>
        <w:rPr>
          <w:rFonts w:ascii="GHEA Grapalat" w:hAnsi="GHEA Grapalat"/>
          <w:shd w:val="clear" w:color="auto" w:fill="FFFFFF"/>
        </w:rPr>
        <w:t>միջոցառումներին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մասնակցելու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կապակցությամբ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մինչև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հինգ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օր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տևողությամբ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բացակայելու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վերաբերյալ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lang w:val="af-ZA"/>
        </w:rPr>
        <w:t>գործուղման հրամանը կայացնում է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քննչական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կոմիտեի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նախագահի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համապատասխան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տեղակալը</w:t>
      </w:r>
      <w:r>
        <w:rPr>
          <w:rFonts w:ascii="GHEA Grapalat" w:hAnsi="GHEA Grapalat"/>
          <w:shd w:val="clear" w:color="auto" w:fill="FFFFFF"/>
          <w:lang w:val="af-ZA"/>
        </w:rPr>
        <w:t xml:space="preserve">: 5 օրից </w:t>
      </w:r>
      <w:r>
        <w:rPr>
          <w:rFonts w:ascii="GHEA Grapalat" w:hAnsi="GHEA Grapalat"/>
          <w:shd w:val="clear" w:color="auto" w:fill="FFFFFF"/>
        </w:rPr>
        <w:t>ավել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ժամկետով</w:t>
      </w:r>
      <w:r>
        <w:rPr>
          <w:rFonts w:ascii="GHEA Grapalat" w:hAnsi="GHEA Grapalat"/>
          <w:shd w:val="clear" w:color="auto" w:fill="FFFFFF"/>
          <w:lang w:val="af-ZA"/>
        </w:rPr>
        <w:t xml:space="preserve"> կամ Հայաստանի Հանրապետությունից դուրս իրականացվող միջոցառումների դեպքում </w:t>
      </w:r>
      <w:r>
        <w:rPr>
          <w:rFonts w:ascii="GHEA Grapalat" w:hAnsi="GHEA Grapalat"/>
          <w:lang w:val="af-ZA"/>
        </w:rPr>
        <w:t>գործուղման հրամանը կայացնում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է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քննչական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կոմիտեի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</w:rPr>
        <w:t>նախագահը</w:t>
      </w:r>
      <w:r>
        <w:rPr>
          <w:rFonts w:ascii="GHEA Grapalat" w:hAnsi="GHEA Grapalat"/>
          <w:shd w:val="clear" w:color="auto" w:fill="FFFFFF"/>
          <w:lang w:val="af-ZA"/>
        </w:rPr>
        <w:t>:</w:t>
      </w:r>
      <w:r>
        <w:rPr>
          <w:rFonts w:ascii="GHEA Grapalat" w:hAnsi="GHEA Grapalat"/>
          <w:lang w:val="af-ZA"/>
        </w:rPr>
        <w:t>»</w:t>
      </w:r>
    </w:p>
    <w:p w:rsidR="009C58B3" w:rsidRDefault="009C58B3" w:rsidP="009C58B3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lang w:val="hy-AM"/>
        </w:rPr>
        <w:t xml:space="preserve">Նշված լրացումը պայմանավորված է այն հանգամանքով, որ </w:t>
      </w:r>
      <w:r>
        <w:rPr>
          <w:rFonts w:ascii="GHEA Grapalat" w:hAnsi="GHEA Grapalat"/>
          <w:lang w:val="af-ZA"/>
        </w:rPr>
        <w:t xml:space="preserve">համապատասխան թույլտվությունը ձևակերպվում է գործուղման հրամանի տեսքով, ինչով և պայմանավորված է հրամանի ձևաչափի ամրագրումը: Բացի այդ, գործուղման հրաման տրամադրելիս տարանջատված մոտեցում է դրսևորվում ոչ միայն ըստ ժամկետի (որն ընդ որում երկարացվում է 2-ից 5 օր տևողությամբ), այլ նաև ըստ տարածքի: Այսինքն, եթե </w:t>
      </w:r>
      <w:r>
        <w:rPr>
          <w:rFonts w:ascii="GHEA Grapalat" w:hAnsi="GHEA Grapalat"/>
          <w:shd w:val="clear" w:color="auto" w:fill="FFFFFF"/>
          <w:lang w:val="hy-AM"/>
        </w:rPr>
        <w:t>կրթական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վերապատրաստման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այլ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ծրագրեր</w:t>
      </w:r>
      <w:r>
        <w:rPr>
          <w:rFonts w:ascii="GHEA Grapalat" w:hAnsi="GHEA Grapalat"/>
          <w:shd w:val="clear" w:color="auto" w:fill="FFFFFF"/>
          <w:lang w:val="af-ZA"/>
        </w:rPr>
        <w:t xml:space="preserve">, </w:t>
      </w:r>
      <w:r>
        <w:rPr>
          <w:rFonts w:ascii="GHEA Grapalat" w:hAnsi="GHEA Grapalat"/>
          <w:shd w:val="clear" w:color="auto" w:fill="FFFFFF"/>
          <w:lang w:val="hy-AM"/>
        </w:rPr>
        <w:t>համաժողովներ</w:t>
      </w:r>
      <w:r>
        <w:rPr>
          <w:rFonts w:ascii="GHEA Grapalat" w:hAnsi="GHEA Grapalat"/>
          <w:shd w:val="clear" w:color="auto" w:fill="FFFFFF"/>
          <w:lang w:val="af-ZA"/>
        </w:rPr>
        <w:t xml:space="preserve"> կամ </w:t>
      </w:r>
      <w:r>
        <w:rPr>
          <w:rFonts w:ascii="GHEA Grapalat" w:hAnsi="GHEA Grapalat"/>
          <w:shd w:val="clear" w:color="auto" w:fill="FFFFFF"/>
          <w:lang w:val="hy-AM"/>
        </w:rPr>
        <w:t>իրավաբանների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մասնագիտական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այլ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հավաքներ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տեղի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ունենան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Հայաստանի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Հանրապետությունում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և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տևեն</w:t>
      </w:r>
      <w:r>
        <w:rPr>
          <w:rFonts w:ascii="GHEA Grapalat" w:hAnsi="GHEA Grapalat"/>
          <w:shd w:val="clear" w:color="auto" w:fill="FFFFFF"/>
          <w:lang w:val="af-ZA"/>
        </w:rPr>
        <w:t xml:space="preserve"> 5 </w:t>
      </w:r>
      <w:r>
        <w:rPr>
          <w:rFonts w:ascii="GHEA Grapalat" w:hAnsi="GHEA Grapalat"/>
          <w:shd w:val="clear" w:color="auto" w:fill="FFFFFF"/>
          <w:lang w:val="hy-AM"/>
        </w:rPr>
        <w:t>օրից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ոչ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ավել</w:t>
      </w:r>
      <w:r>
        <w:rPr>
          <w:rFonts w:ascii="GHEA Grapalat" w:hAnsi="GHEA Grapalat"/>
          <w:shd w:val="clear" w:color="auto" w:fill="FFFFFF"/>
          <w:lang w:val="af-ZA"/>
        </w:rPr>
        <w:t xml:space="preserve"> (ինչը գործնականում առավել հաճախ է հանդիպում ԱՄՆ դեսպանատան, ԵԽ, ԵՄ, այլ կազմակերպությունների կողմից կազմակերպվող միջոցառոմների դեպքում), ապա գործուղման հրամանը տալու է </w:t>
      </w:r>
      <w:r>
        <w:rPr>
          <w:rFonts w:ascii="GHEA Grapalat" w:hAnsi="GHEA Grapalat"/>
          <w:shd w:val="clear" w:color="auto" w:fill="FFFFFF"/>
          <w:lang w:val="hy-AM"/>
        </w:rPr>
        <w:t>Կոմիտեի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նախագահի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համապատասխան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տեղակալը</w:t>
      </w:r>
      <w:r>
        <w:rPr>
          <w:rFonts w:ascii="GHEA Grapalat" w:hAnsi="GHEA Grapalat"/>
          <w:shd w:val="clear" w:color="auto" w:fill="FFFFFF"/>
          <w:lang w:val="af-ZA"/>
        </w:rPr>
        <w:t xml:space="preserve">: </w:t>
      </w:r>
      <w:r>
        <w:rPr>
          <w:rFonts w:ascii="GHEA Grapalat" w:hAnsi="GHEA Grapalat"/>
          <w:shd w:val="clear" w:color="auto" w:fill="FFFFFF"/>
          <w:lang w:val="hy-AM"/>
        </w:rPr>
        <w:t>Եթե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այդ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միջոցառումները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տևելու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են</w:t>
      </w:r>
      <w:r>
        <w:rPr>
          <w:rFonts w:ascii="GHEA Grapalat" w:hAnsi="GHEA Grapalat"/>
          <w:shd w:val="clear" w:color="auto" w:fill="FFFFFF"/>
          <w:lang w:val="af-ZA"/>
        </w:rPr>
        <w:t xml:space="preserve"> 5 </w:t>
      </w:r>
      <w:r>
        <w:rPr>
          <w:rFonts w:ascii="GHEA Grapalat" w:hAnsi="GHEA Grapalat"/>
          <w:shd w:val="clear" w:color="auto" w:fill="FFFFFF"/>
          <w:lang w:val="hy-AM"/>
        </w:rPr>
        <w:t>օրից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ավել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կամ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լինելու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են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Հայաստանի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Հանրապետությունից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դուրս</w:t>
      </w:r>
      <w:r>
        <w:rPr>
          <w:rFonts w:ascii="GHEA Grapalat" w:hAnsi="GHEA Grapalat"/>
          <w:shd w:val="clear" w:color="auto" w:fill="FFFFFF"/>
          <w:lang w:val="af-ZA"/>
        </w:rPr>
        <w:t xml:space="preserve">, </w:t>
      </w:r>
      <w:r>
        <w:rPr>
          <w:rFonts w:ascii="GHEA Grapalat" w:hAnsi="GHEA Grapalat"/>
          <w:shd w:val="clear" w:color="auto" w:fill="FFFFFF"/>
          <w:lang w:val="hy-AM"/>
        </w:rPr>
        <w:t>ապա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նման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լիազորությամբ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օժտված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կլինի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միայն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Կոմիտեի</w:t>
      </w:r>
      <w:r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>նախագահը</w:t>
      </w:r>
      <w:r>
        <w:rPr>
          <w:rFonts w:ascii="GHEA Grapalat" w:hAnsi="GHEA Grapalat"/>
          <w:shd w:val="clear" w:color="auto" w:fill="FFFFFF"/>
          <w:lang w:val="af-ZA"/>
        </w:rPr>
        <w:t>:</w:t>
      </w:r>
    </w:p>
    <w:p w:rsidR="009C58B3" w:rsidRDefault="009C58B3" w:rsidP="009C58B3">
      <w:pPr>
        <w:shd w:val="clear" w:color="auto" w:fill="FFFFFF"/>
        <w:spacing w:after="0" w:line="360" w:lineRule="auto"/>
        <w:ind w:firstLine="709"/>
        <w:jc w:val="both"/>
        <w:rPr>
          <w:rFonts w:ascii="GHEA Grapalat" w:hAnsi="GHEA Grapalat" w:cs="Sylfaen"/>
          <w:lang w:val="af-ZA"/>
        </w:rPr>
      </w:pPr>
    </w:p>
    <w:p w:rsidR="009C58B3" w:rsidRDefault="009C58B3" w:rsidP="009C58B3">
      <w:pPr>
        <w:pStyle w:val="NormalWeb"/>
        <w:tabs>
          <w:tab w:val="left" w:pos="993"/>
        </w:tabs>
        <w:spacing w:after="0" w:line="360" w:lineRule="auto"/>
        <w:ind w:left="0" w:firstLine="709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u w:val="single"/>
          <w:lang w:val="hy-AM"/>
        </w:rPr>
        <w:t>2.Առաջարկվող կարգավորման բնույթը</w:t>
      </w:r>
      <w:r>
        <w:rPr>
          <w:rFonts w:ascii="GHEA Grapalat" w:hAnsi="GHEA Grapalat"/>
          <w:b/>
          <w:lang w:val="hy-AM"/>
        </w:rPr>
        <w:t>.</w:t>
      </w:r>
    </w:p>
    <w:p w:rsidR="009C58B3" w:rsidRDefault="009C58B3" w:rsidP="009C58B3">
      <w:pPr>
        <w:tabs>
          <w:tab w:val="left" w:pos="567"/>
        </w:tabs>
        <w:spacing w:after="0" w:line="360" w:lineRule="auto"/>
        <w:ind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hd w:val="clear" w:color="auto" w:fill="FFFFFF"/>
          <w:lang w:val="hy-AM"/>
        </w:rPr>
        <w:t xml:space="preserve">Նախագծի ընդունմամբ </w:t>
      </w:r>
      <w:r>
        <w:rPr>
          <w:rFonts w:ascii="GHEA Grapalat" w:hAnsi="GHEA Grapalat"/>
          <w:lang w:val="hy-AM"/>
        </w:rPr>
        <w:t>իրականացվում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է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քննչական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կոմիտեի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օրենսդրական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հիմքերի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հստակեցում</w:t>
      </w:r>
      <w:r>
        <w:rPr>
          <w:rFonts w:ascii="GHEA Grapalat" w:hAnsi="GHEA Grapalat"/>
          <w:lang w:val="af-ZA"/>
        </w:rPr>
        <w:t xml:space="preserve">: </w:t>
      </w:r>
      <w:r>
        <w:rPr>
          <w:rFonts w:ascii="GHEA Grapalat" w:hAnsi="GHEA Grapalat"/>
          <w:lang w:val="hy-AM"/>
        </w:rPr>
        <w:t>Մասնավորապես</w:t>
      </w:r>
      <w:r>
        <w:rPr>
          <w:rFonts w:ascii="GHEA Grapalat" w:hAnsi="GHEA Grapalat"/>
          <w:lang w:val="af-ZA"/>
        </w:rPr>
        <w:t xml:space="preserve">. </w:t>
      </w:r>
      <w:r>
        <w:rPr>
          <w:rFonts w:ascii="GHEA Grapalat" w:hAnsi="GHEA Grapalat"/>
          <w:lang w:val="hy-AM"/>
        </w:rPr>
        <w:t>կարևոր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է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ունենալ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քննչական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կոմիտեի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վերաբերյալ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կենսունակ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իրավական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ակտ</w:t>
      </w:r>
      <w:r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  <w:lang w:val="hy-AM"/>
        </w:rPr>
        <w:t>որը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կարտահայտի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hy-AM"/>
        </w:rPr>
        <w:t xml:space="preserve">Կոմիտեում </w:t>
      </w:r>
      <w:r>
        <w:rPr>
          <w:rFonts w:ascii="GHEA Grapalat" w:hAnsi="GHEA Grapalat"/>
          <w:shd w:val="clear" w:color="auto" w:fill="FFFFFF"/>
          <w:lang w:val="hy-AM"/>
        </w:rPr>
        <w:lastRenderedPageBreak/>
        <w:t xml:space="preserve">ինքնավար պաշտոն զբաղեցնող անձանց </w:t>
      </w:r>
      <w:r>
        <w:rPr>
          <w:rFonts w:ascii="GHEA Grapalat" w:hAnsi="GHEA Grapalat"/>
          <w:lang w:val="hy-AM"/>
        </w:rPr>
        <w:t>բոլոր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առանձնահատկությունները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կնպաստի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քննչական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կոմիտեին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վերաբերող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օրենսդրության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կատարելագործմանը</w:t>
      </w:r>
      <w:r>
        <w:rPr>
          <w:rFonts w:ascii="GHEA Grapalat" w:hAnsi="GHEA Grapalat"/>
          <w:lang w:val="af-ZA"/>
        </w:rPr>
        <w:t xml:space="preserve">: </w:t>
      </w:r>
    </w:p>
    <w:p w:rsidR="009C58B3" w:rsidRDefault="009C58B3" w:rsidP="009C58B3">
      <w:pPr>
        <w:tabs>
          <w:tab w:val="left" w:pos="567"/>
        </w:tabs>
        <w:spacing w:after="0" w:line="360" w:lineRule="auto"/>
        <w:ind w:firstLine="851"/>
        <w:jc w:val="both"/>
        <w:rPr>
          <w:rFonts w:ascii="GHEA Grapalat" w:hAnsi="GHEA Grapalat"/>
          <w:lang w:val="hy-AM"/>
        </w:rPr>
      </w:pPr>
    </w:p>
    <w:p w:rsidR="009C58B3" w:rsidRDefault="009C58B3" w:rsidP="009C58B3">
      <w:pPr>
        <w:tabs>
          <w:tab w:val="left" w:pos="567"/>
        </w:tabs>
        <w:spacing w:after="0" w:line="360" w:lineRule="auto"/>
        <w:ind w:firstLine="851"/>
        <w:jc w:val="both"/>
        <w:rPr>
          <w:rFonts w:ascii="GHEA Grapalat" w:hAnsi="GHEA Grapalat"/>
          <w:lang w:val="hy-AM"/>
        </w:rPr>
      </w:pPr>
    </w:p>
    <w:p w:rsidR="009C58B3" w:rsidRDefault="009C58B3" w:rsidP="009C58B3">
      <w:pPr>
        <w:spacing w:line="360" w:lineRule="auto"/>
        <w:ind w:firstLine="708"/>
        <w:jc w:val="both"/>
        <w:rPr>
          <w:rFonts w:ascii="GHEA Grapalat" w:hAnsi="GHEA Grapalat"/>
          <w:b/>
          <w:bCs/>
          <w:iCs/>
          <w:u w:val="single"/>
          <w:shd w:val="clear" w:color="auto" w:fill="FFFFFF"/>
          <w:lang w:val="hy-AM"/>
        </w:rPr>
      </w:pPr>
      <w:r>
        <w:rPr>
          <w:rFonts w:ascii="GHEA Grapalat" w:hAnsi="GHEA Grapalat" w:cs="Sylfaen"/>
          <w:b/>
          <w:bCs/>
          <w:iCs/>
          <w:u w:val="single"/>
          <w:shd w:val="clear" w:color="auto" w:fill="FFFFFF"/>
          <w:lang w:val="hy-AM"/>
        </w:rPr>
        <w:t>3.Նախագծի</w:t>
      </w:r>
      <w:r>
        <w:rPr>
          <w:rFonts w:ascii="GHEA Grapalat" w:hAnsi="GHEA Grapalat"/>
          <w:b/>
          <w:bCs/>
          <w:iCs/>
          <w:u w:val="single"/>
          <w:shd w:val="clear" w:color="auto" w:fill="FFFFFF"/>
          <w:lang w:val="hy-AM"/>
        </w:rPr>
        <w:t xml:space="preserve"> մշակման գործընթացում ներգրավված ինստիտուտները և անձիք.</w:t>
      </w:r>
    </w:p>
    <w:p w:rsidR="009C58B3" w:rsidRDefault="009C58B3" w:rsidP="009C58B3">
      <w:pPr>
        <w:tabs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>Հայաստանի Հանրապետության քննչական կոմիտե</w:t>
      </w:r>
      <w:r>
        <w:rPr>
          <w:rFonts w:ascii="GHEA Grapalat" w:hAnsi="GHEA Grapalat"/>
        </w:rPr>
        <w:t>:</w:t>
      </w:r>
    </w:p>
    <w:p w:rsidR="009C58B3" w:rsidRDefault="009C58B3" w:rsidP="009C58B3">
      <w:pPr>
        <w:tabs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GHEA Grapalat" w:hAnsi="GHEA Grapalat"/>
          <w:lang w:val="hy-AM"/>
        </w:rPr>
      </w:pPr>
    </w:p>
    <w:p w:rsidR="009C58B3" w:rsidRDefault="009C58B3" w:rsidP="009C58B3">
      <w:pPr>
        <w:pStyle w:val="NormalWeb"/>
        <w:numPr>
          <w:ilvl w:val="0"/>
          <w:numId w:val="3"/>
        </w:numPr>
        <w:tabs>
          <w:tab w:val="left" w:pos="567"/>
          <w:tab w:val="left" w:pos="993"/>
        </w:tabs>
        <w:spacing w:after="0" w:line="360" w:lineRule="auto"/>
        <w:ind w:left="0" w:firstLine="709"/>
        <w:rPr>
          <w:rFonts w:ascii="GHEA Grapalat" w:hAnsi="GHEA Grapalat"/>
          <w:b/>
          <w:bCs/>
          <w:iCs/>
          <w:u w:val="single"/>
          <w:shd w:val="clear" w:color="auto" w:fill="FFFFFF"/>
          <w:lang w:val="en-US"/>
        </w:rPr>
      </w:pPr>
      <w:r>
        <w:rPr>
          <w:rFonts w:ascii="GHEA Grapalat" w:hAnsi="GHEA Grapalat" w:cs="Sylfaen"/>
          <w:b/>
          <w:bCs/>
          <w:iCs/>
          <w:u w:val="single"/>
          <w:shd w:val="clear" w:color="auto" w:fill="FFFFFF"/>
        </w:rPr>
        <w:t xml:space="preserve">Ակնկալվող </w:t>
      </w:r>
      <w:r>
        <w:rPr>
          <w:rFonts w:ascii="GHEA Grapalat" w:hAnsi="GHEA Grapalat"/>
          <w:b/>
          <w:bCs/>
          <w:iCs/>
          <w:u w:val="single"/>
          <w:shd w:val="clear" w:color="auto" w:fill="FFFFFF"/>
        </w:rPr>
        <w:t>արդյունքը.</w:t>
      </w:r>
    </w:p>
    <w:p w:rsidR="009C58B3" w:rsidRDefault="009C58B3" w:rsidP="009C58B3">
      <w:pPr>
        <w:tabs>
          <w:tab w:val="left" w:pos="567"/>
        </w:tabs>
        <w:spacing w:after="0" w:line="360" w:lineRule="auto"/>
        <w:ind w:firstLine="709"/>
        <w:jc w:val="both"/>
        <w:rPr>
          <w:rFonts w:ascii="GHEA Grapalat" w:hAnsi="GHEA Grapalat"/>
          <w:bCs/>
          <w:iCs/>
          <w:shd w:val="clear" w:color="auto" w:fill="FFFFFF"/>
        </w:rPr>
      </w:pPr>
      <w:r>
        <w:rPr>
          <w:rFonts w:ascii="GHEA Grapalat" w:hAnsi="GHEA Grapalat"/>
          <w:bCs/>
          <w:iCs/>
          <w:shd w:val="clear" w:color="auto" w:fill="FFFFFF"/>
        </w:rPr>
        <w:t xml:space="preserve">Նախագծի ընդունմամբ իրավական կարգավորում կստանան մի շարք հարաբերություններ, որոնք կարևոր նշանակություն ունեն Հայաստանի Հանրապետության քննչական կոմիտեի </w:t>
      </w:r>
      <w:r>
        <w:rPr>
          <w:rFonts w:ascii="GHEA Grapalat" w:hAnsi="GHEA Grapalat"/>
          <w:bCs/>
          <w:iCs/>
          <w:shd w:val="clear" w:color="auto" w:fill="FFFFFF"/>
          <w:lang w:val="hy-AM"/>
        </w:rPr>
        <w:t xml:space="preserve">բնականոն </w:t>
      </w:r>
      <w:r>
        <w:rPr>
          <w:rFonts w:ascii="GHEA Grapalat" w:hAnsi="GHEA Grapalat"/>
          <w:bCs/>
          <w:iCs/>
          <w:shd w:val="clear" w:color="auto" w:fill="FFFFFF"/>
        </w:rPr>
        <w:t xml:space="preserve">գործունեության համար: </w:t>
      </w:r>
    </w:p>
    <w:p w:rsidR="009C58B3" w:rsidRDefault="009C58B3" w:rsidP="009C58B3">
      <w:pPr>
        <w:tabs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GHEA Grapalat" w:hAnsi="GHEA Grapalat"/>
          <w:b/>
        </w:rPr>
      </w:pPr>
    </w:p>
    <w:p w:rsidR="009C58B3" w:rsidRDefault="009C58B3" w:rsidP="009C58B3">
      <w:pPr>
        <w:tabs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GHEA Grapalat" w:hAnsi="GHEA Grapalat"/>
          <w:b/>
        </w:rPr>
      </w:pPr>
    </w:p>
    <w:p w:rsidR="009C58B3" w:rsidRDefault="009C58B3" w:rsidP="009C58B3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b/>
        </w:rPr>
        <w:t>ՀՀ ՔՆՆՉԱԿԱՆ ԿՈՄԻՏԵ</w:t>
      </w:r>
    </w:p>
    <w:p w:rsidR="009C58B3" w:rsidRDefault="009C58B3" w:rsidP="009C58B3">
      <w:pPr>
        <w:tabs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GHEA Grapalat" w:hAnsi="GHEA Grapalat"/>
          <w:b/>
        </w:rPr>
      </w:pPr>
    </w:p>
    <w:p w:rsidR="009C58B3" w:rsidRDefault="009C58B3" w:rsidP="009C58B3">
      <w:pPr>
        <w:tabs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GHEA Grapalat" w:hAnsi="GHEA Grapalat"/>
          <w:b/>
        </w:rPr>
      </w:pPr>
    </w:p>
    <w:p w:rsidR="009C58B3" w:rsidRDefault="009C58B3" w:rsidP="009C58B3">
      <w:pPr>
        <w:jc w:val="center"/>
        <w:rPr>
          <w:rFonts w:ascii="GHEA Grapalat" w:hAnsi="GHEA Grapalat"/>
          <w:b/>
        </w:rPr>
      </w:pPr>
    </w:p>
    <w:p w:rsidR="009C58B3" w:rsidRDefault="009C58B3" w:rsidP="009C58B3">
      <w:pPr>
        <w:jc w:val="center"/>
        <w:rPr>
          <w:rFonts w:ascii="GHEA Grapalat" w:hAnsi="GHEA Grapalat"/>
          <w:b/>
        </w:rPr>
      </w:pPr>
    </w:p>
    <w:p w:rsidR="009C58B3" w:rsidRDefault="009C58B3" w:rsidP="009C58B3">
      <w:pPr>
        <w:jc w:val="center"/>
        <w:rPr>
          <w:rFonts w:ascii="GHEA Grapalat" w:hAnsi="GHEA Grapalat"/>
          <w:b/>
        </w:rPr>
      </w:pPr>
    </w:p>
    <w:p w:rsidR="009C58B3" w:rsidRDefault="009C58B3" w:rsidP="009C58B3">
      <w:pPr>
        <w:jc w:val="center"/>
        <w:rPr>
          <w:rFonts w:ascii="GHEA Grapalat" w:hAnsi="GHEA Grapalat"/>
          <w:b/>
        </w:rPr>
      </w:pPr>
    </w:p>
    <w:p w:rsidR="009C58B3" w:rsidRDefault="009C58B3" w:rsidP="009C58B3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ՏԵՂԵԿԱՆՔ</w:t>
      </w:r>
    </w:p>
    <w:p w:rsidR="009C58B3" w:rsidRDefault="009C58B3" w:rsidP="009C58B3">
      <w:pPr>
        <w:pStyle w:val="NormalWeb"/>
        <w:spacing w:before="100" w:beforeAutospacing="1" w:after="100" w:afterAutospacing="1"/>
        <w:ind w:left="0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«« ՀԱՅԱՍՏԱՆԻ ՀԱՆՐԱՊԵՏՈՒԹՅԱՆ ՔՆՆՉԱԿԱՆ ԿՈՄԻՏԵԻ ՄԱՍԻՆ» ՀԱՅԱՍՏԱՆԻ ՀԱՆՐԱՊԵՏՈՒԹՅԱՆ ՕՐԵՆՔՈՒՄ </w:t>
      </w:r>
      <w:r>
        <w:rPr>
          <w:rFonts w:ascii="GHEA Grapalat" w:hAnsi="GHEA Grapalat"/>
          <w:b/>
          <w:lang w:val="en-US"/>
        </w:rPr>
        <w:t>ՓՈՓՈԽՈՒԹՅՈՒՆ</w:t>
      </w:r>
      <w:r>
        <w:rPr>
          <w:rFonts w:ascii="GHEA Grapalat" w:hAnsi="GHEA Grapalat"/>
          <w:b/>
          <w:lang w:val="hy-AM"/>
        </w:rPr>
        <w:t xml:space="preserve">ՆԵՐ ԵՎ ԼՐԱՑՈՒՄՆԵՐ </w:t>
      </w:r>
      <w:r>
        <w:rPr>
          <w:rFonts w:ascii="GHEA Grapalat" w:hAnsi="GHEA Grapalat"/>
          <w:b/>
          <w:bCs/>
          <w:lang w:val="hy-AM"/>
        </w:rPr>
        <w:t>ԿԱՏԱՐԵԼՈՒ ՄԱՍԻՆ</w:t>
      </w:r>
      <w:r>
        <w:rPr>
          <w:rFonts w:ascii="GHEA Grapalat" w:hAnsi="GHEA Grapalat"/>
          <w:b/>
          <w:lang w:val="hy-AM"/>
        </w:rPr>
        <w:t>» ՀԱՅԱՍՏԱՆԻ ՀԱՆՐԱՊԵՏՈՒԹՅԱՆ ՕՐԵՆՔԻ ՆԱԽԱԳԾԻ ԸՆԴՈՒՆՄԱՆ ԿԱՊԱԿՑՈՒԹՅԱՄԲ ԱՅԼ ՆՈՐՄԱՏԻՎ ԻՐԱՎԱԿԱՆ ԱԿՏԵՐԻ ԸՆԴՈՒՆՄԱՆ ԱՆՀՐԱԺԵՇՏՈՒԹՅԱՆ ՄԱՍԻՆ</w:t>
      </w:r>
    </w:p>
    <w:p w:rsidR="009C58B3" w:rsidRDefault="009C58B3" w:rsidP="009C58B3">
      <w:pPr>
        <w:pStyle w:val="NormalWeb"/>
        <w:spacing w:before="100" w:beforeAutospacing="1" w:after="100" w:afterAutospacing="1"/>
        <w:ind w:left="0"/>
        <w:jc w:val="both"/>
        <w:rPr>
          <w:rFonts w:ascii="GHEA Grapalat" w:hAnsi="GHEA Grapalat"/>
          <w:b/>
          <w:lang w:val="hy-AM"/>
        </w:rPr>
      </w:pPr>
    </w:p>
    <w:p w:rsidR="009C58B3" w:rsidRDefault="009C58B3" w:rsidP="009C58B3">
      <w:pPr>
        <w:spacing w:line="360" w:lineRule="auto"/>
        <w:ind w:firstLine="284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«Հայաստանի Հանրապետության քննչական կոմիտեի մասին» </w:t>
      </w:r>
      <w:r>
        <w:rPr>
          <w:rFonts w:ascii="GHEA Grapalat" w:hAnsi="GHEA Grapalat"/>
          <w:bCs/>
          <w:lang w:val="hy-AM"/>
        </w:rPr>
        <w:t>Հայաստանի Հանրապետության օրենքում փոփոխություններ և լրացումներ կատարելու մասին</w:t>
      </w:r>
      <w:r>
        <w:rPr>
          <w:rFonts w:ascii="GHEA Grapalat" w:hAnsi="GHEA Grapalat"/>
          <w:lang w:val="hy-AM"/>
        </w:rPr>
        <w:t xml:space="preserve">»  Հայաստանի Հանրապետության օրենքի ընդունման կապակցությամբ </w:t>
      </w:r>
      <w:r>
        <w:rPr>
          <w:rFonts w:ascii="GHEA Grapalat" w:hAnsi="GHEA Grapalat" w:cs="GHEA Grapalat"/>
          <w:lang w:val="hy-AM"/>
        </w:rPr>
        <w:t xml:space="preserve">այլ իրավական ակտերում փոփոխություններ կամ լրացումներ կատարելու անհրաժեշտություն չի առաջանում: </w:t>
      </w:r>
    </w:p>
    <w:p w:rsidR="009C58B3" w:rsidRDefault="009C58B3" w:rsidP="009C58B3">
      <w:pPr>
        <w:pStyle w:val="NormalWeb"/>
        <w:spacing w:after="0"/>
        <w:ind w:left="0" w:firstLine="567"/>
        <w:jc w:val="both"/>
        <w:rPr>
          <w:rFonts w:ascii="GHEA Grapalat" w:hAnsi="GHEA Grapalat"/>
          <w:b/>
          <w:lang w:val="hy-AM"/>
        </w:rPr>
      </w:pPr>
    </w:p>
    <w:p w:rsidR="009C58B3" w:rsidRDefault="009C58B3" w:rsidP="009C58B3">
      <w:pPr>
        <w:pStyle w:val="NormalWeb"/>
        <w:spacing w:before="100" w:beforeAutospacing="1" w:after="100" w:afterAutospacing="1"/>
        <w:ind w:left="0" w:firstLine="284"/>
        <w:jc w:val="center"/>
        <w:rPr>
          <w:rFonts w:ascii="GHEA Grapalat" w:hAnsi="GHEA Grapalat"/>
          <w:b/>
          <w:lang w:val="hy-AM"/>
        </w:rPr>
      </w:pPr>
    </w:p>
    <w:p w:rsidR="009C58B3" w:rsidRDefault="009C58B3" w:rsidP="009C58B3">
      <w:pPr>
        <w:pStyle w:val="NormalWeb"/>
        <w:spacing w:before="100" w:beforeAutospacing="1" w:after="100" w:afterAutospacing="1"/>
        <w:ind w:left="0" w:firstLine="284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ՏԵՂԵԿԱՆՔ</w:t>
      </w:r>
    </w:p>
    <w:p w:rsidR="009C58B3" w:rsidRDefault="009C58B3" w:rsidP="009C58B3">
      <w:pPr>
        <w:pStyle w:val="NormalWeb"/>
        <w:spacing w:before="100" w:beforeAutospacing="1" w:after="100" w:afterAutospacing="1"/>
        <w:ind w:left="0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«« ՀԱՅԱՍՏԱՆԻ ՀԱՆՐԱՊԵՏՈՒԹՅԱՆ ՔՆՆՉԱԿԱՆ ԿՈՄԻՏԵԻ ՄԱՍԻՆ» ՀԱՅԱՍՏԱՆԻ ՀԱՆՐԱՊԵՏՈՒԹՅԱՆ ՕՐԵՆՔՈՒՄ ՓՈՓՈԽՈՒԹՅՈՒՆՆԵՐ ԵՎ ԼՐԱՑՈՒՄՆԵՐ </w:t>
      </w:r>
      <w:r>
        <w:rPr>
          <w:rFonts w:ascii="GHEA Grapalat" w:hAnsi="GHEA Grapalat"/>
          <w:b/>
          <w:bCs/>
          <w:lang w:val="hy-AM"/>
        </w:rPr>
        <w:t>ԿԱՏԱՐԵԼՈՒ ՄԱՍԻՆ</w:t>
      </w:r>
      <w:r>
        <w:rPr>
          <w:rFonts w:ascii="GHEA Grapalat" w:hAnsi="GHEA Grapalat"/>
          <w:b/>
          <w:lang w:val="hy-AM"/>
        </w:rPr>
        <w:t>» ՀԱՅԱՍՏԱՆԻ ՀԱՆՐԱՊԵՏՈՒԹՅԱՆ ՕՐԵՆՔԻ ԸՆԴՈՒՆՄԱՆ ԿԱՊԱԿՑՈՒԹՅԱՄԲ ՊԵՏԱԿԱՆ ԿԱՄ ՏԵՂԱԿԱՆ ԻՆՔՆԱԿԱՌԱՎԱՐՄԱՆ ՄԱՐՄՆԻ ԲՅՈՒՋԵՈՒՄ ԵԿԱՄՈՒՏՆԵՐԻ  ԵՎ ԾԱԽՍԵՐԻ ԱՎԵԼԱՑՄԱՆ ԿԱՄ ՆՎԱԶԵՑՄԱՆ ՄԱՍԻՆ</w:t>
      </w:r>
    </w:p>
    <w:p w:rsidR="009C58B3" w:rsidRDefault="009C58B3" w:rsidP="009C58B3">
      <w:pPr>
        <w:pStyle w:val="NormalWeb"/>
        <w:spacing w:before="100" w:beforeAutospacing="1" w:after="100" w:afterAutospacing="1"/>
        <w:ind w:left="0"/>
        <w:jc w:val="center"/>
        <w:rPr>
          <w:rFonts w:ascii="GHEA Grapalat" w:hAnsi="GHEA Grapalat"/>
          <w:b/>
          <w:lang w:val="hy-AM"/>
        </w:rPr>
      </w:pPr>
    </w:p>
    <w:p w:rsidR="009C58B3" w:rsidRDefault="009C58B3" w:rsidP="009C58B3">
      <w:pPr>
        <w:pStyle w:val="NormalWeb"/>
        <w:spacing w:before="100" w:beforeAutospacing="1" w:after="100" w:afterAutospacing="1" w:line="360" w:lineRule="auto"/>
        <w:ind w:left="0"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««Հայաստանի Հանրապետության քննչական կոմիտեի մասին» </w:t>
      </w:r>
      <w:r>
        <w:rPr>
          <w:rFonts w:ascii="GHEA Grapalat" w:hAnsi="GHEA Grapalat"/>
          <w:bCs/>
          <w:lang w:val="hy-AM"/>
        </w:rPr>
        <w:t>Հայաստանի Հանրապետության օրենքում փոփոխություններ և լրացումներ կատարելու մասին</w:t>
      </w:r>
      <w:r>
        <w:rPr>
          <w:rFonts w:ascii="GHEA Grapalat" w:hAnsi="GHEA Grapalat"/>
          <w:lang w:val="hy-AM"/>
        </w:rPr>
        <w:t>» Հայաստանի Հանրապետության օրենքի ընդունման կապակցությամբ պետական կամ տեղական ինքնակառավարման մարմնի բյուջեում եկամուտների  և ծախսերի ավելացում կամ նվազեցում չի նախատեսվում:</w:t>
      </w:r>
    </w:p>
    <w:p w:rsidR="009C58B3" w:rsidRDefault="009C58B3" w:rsidP="009C58B3">
      <w:pPr>
        <w:jc w:val="right"/>
        <w:rPr>
          <w:rFonts w:ascii="GHEA Grapalat" w:hAnsi="GHEA Grapalat"/>
          <w:b/>
          <w:lang w:val="hy-AM"/>
        </w:rPr>
      </w:pPr>
    </w:p>
    <w:p w:rsidR="009C58B3" w:rsidRDefault="009C58B3" w:rsidP="009C58B3">
      <w:pPr>
        <w:jc w:val="right"/>
        <w:rPr>
          <w:rFonts w:ascii="GHEA Grapalat" w:hAnsi="GHEA Grapalat"/>
          <w:b/>
          <w:lang w:val="hy-AM"/>
        </w:rPr>
      </w:pPr>
    </w:p>
    <w:p w:rsidR="009C58B3" w:rsidRDefault="009C58B3" w:rsidP="009C58B3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b/>
        </w:rPr>
        <w:t>ՀՀ ՔՆՆՉԱԿԱՆ ԿՈՄԻՏԵ</w:t>
      </w:r>
    </w:p>
    <w:p w:rsidR="006865CA" w:rsidRDefault="006865CA"/>
    <w:sectPr w:rsidR="006865C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C635D"/>
    <w:multiLevelType w:val="hybridMultilevel"/>
    <w:tmpl w:val="1D189F64"/>
    <w:lvl w:ilvl="0" w:tplc="86EA66E0">
      <w:start w:val="4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1726BF"/>
    <w:multiLevelType w:val="hybridMultilevel"/>
    <w:tmpl w:val="7CA2C63E"/>
    <w:lvl w:ilvl="0" w:tplc="C8062944">
      <w:start w:val="1"/>
      <w:numFmt w:val="decimal"/>
      <w:lvlText w:val="%1."/>
      <w:lvlJc w:val="left"/>
      <w:pPr>
        <w:ind w:left="1069" w:hanging="360"/>
      </w:pPr>
      <w:rPr>
        <w:rFonts w:cs="Sylfae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617B0D"/>
    <w:multiLevelType w:val="hybridMultilevel"/>
    <w:tmpl w:val="6D68A0B6"/>
    <w:lvl w:ilvl="0" w:tplc="02329FE0">
      <w:start w:val="1"/>
      <w:numFmt w:val="decimal"/>
      <w:lvlText w:val="%1."/>
      <w:lvlJc w:val="left"/>
      <w:pPr>
        <w:ind w:left="644" w:hanging="360"/>
      </w:pPr>
      <w:rPr>
        <w:b/>
        <w:i w:val="0"/>
        <w:color w:val="auto"/>
        <w:sz w:val="22"/>
        <w:szCs w:val="22"/>
        <w:lang w:val="hy-AM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FELayout/>
  </w:compat>
  <w:rsids>
    <w:rsidRoot w:val="009C58B3"/>
    <w:rsid w:val="006865CA"/>
    <w:rsid w:val="009C5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99"/>
    <w:semiHidden/>
    <w:locked/>
    <w:rsid w:val="009C58B3"/>
    <w:rPr>
      <w:rFonts w:ascii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aliases w:val="webb"/>
    <w:basedOn w:val="Normal"/>
    <w:link w:val="NormalWebChar"/>
    <w:uiPriority w:val="99"/>
    <w:semiHidden/>
    <w:unhideWhenUsed/>
    <w:qFormat/>
    <w:rsid w:val="009C58B3"/>
    <w:pPr>
      <w:ind w:left="720"/>
      <w:contextualSpacing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9C58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3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2224</Words>
  <Characters>12682</Characters>
  <Application>Microsoft Office Word</Application>
  <DocSecurity>0</DocSecurity>
  <Lines>105</Lines>
  <Paragraphs>29</Paragraphs>
  <ScaleCrop>false</ScaleCrop>
  <Company/>
  <LinksUpToDate>false</LinksUpToDate>
  <CharactersWithSpaces>14877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2018-11-23T06:33:00Z</dcterms:created>
  <dcterms:modified xsi:type="dcterms:W3CDTF">2018-11-23T06:33:00Z</dcterms:modified>
</cp:coreProperties>
</file>