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1F" w:rsidRPr="00E87B43" w:rsidRDefault="0086041F" w:rsidP="0086041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E87B43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ՀԻՄՆԱՎՈՐՈՒՄ</w:t>
      </w:r>
    </w:p>
    <w:p w:rsidR="0086041F" w:rsidRPr="00E87B43" w:rsidRDefault="0086041F" w:rsidP="0086041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E87B43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«ՀԱՅԱՍՏԱՆԻ ՀԱՆՐԱՊԵՏՈՒԹՅԱՆ ՄԱՔՍԱՅԻՆ ԾԱՌԱՅՈՒԹՅԱՆ ՄԱՍԻՆ ՕՐԵՆՔՈՒՄ ԼՐԱՑՈՒՄՆԵՐ ԿԱՏԱՐԵԼՈՒ ՄԱՍԻՆ» ՀԱՅԱՍՏԱՆԻ ՀԱՆՐԱՊԵՏՈՒԹՅԱՆ ՕՐԵՆՔԻ ՆԱԽԱԳԾԻ ԸՆԴՈՒՆՄԱՆ</w:t>
      </w:r>
    </w:p>
    <w:p w:rsidR="0086041F" w:rsidRPr="00E87B43" w:rsidRDefault="0086041F" w:rsidP="0086041F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86041F" w:rsidRPr="00853973" w:rsidRDefault="0086041F" w:rsidP="0086041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E87B43">
        <w:rPr>
          <w:rFonts w:ascii="GHEA Grapalat" w:hAnsi="GHEA Grapalat"/>
          <w:b/>
          <w:bCs/>
          <w:sz w:val="24"/>
          <w:szCs w:val="24"/>
        </w:rPr>
        <w:t>Ը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նթացիկ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իրավիճակը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իրավական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ակտի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E87B4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E87B43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  <w:r w:rsidRPr="00E87B43">
        <w:rPr>
          <w:rFonts w:ascii="GHEA Grapalat" w:hAnsi="GHEA Grapalat"/>
          <w:b/>
          <w:bCs/>
          <w:sz w:val="24"/>
          <w:szCs w:val="24"/>
          <w:lang w:val="af-ZA"/>
        </w:rPr>
        <w:t>.</w:t>
      </w:r>
    </w:p>
    <w:p w:rsidR="0086041F" w:rsidRPr="00E87B43" w:rsidRDefault="0086041F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601AFA">
        <w:rPr>
          <w:rFonts w:ascii="GHEA Grapalat" w:hAnsi="GHEA Grapalat"/>
          <w:sz w:val="24"/>
          <w:szCs w:val="24"/>
          <w:lang w:val="hy-AM"/>
        </w:rPr>
        <w:t xml:space="preserve">ՀՀ պետական եկամուտների կոմիտեն (այսուհետ՝ Կոմիտե) </w:t>
      </w:r>
      <w:r w:rsidRPr="00E87B43">
        <w:rPr>
          <w:rFonts w:ascii="GHEA Grapalat" w:hAnsi="GHEA Grapalat"/>
          <w:sz w:val="24"/>
          <w:szCs w:val="24"/>
          <w:lang w:val="hy-AM"/>
        </w:rPr>
        <w:t xml:space="preserve">նախաձեռնել է լայնածավալ ուսումնական միջոցառումների ծրագիր` հարկային և մաքսային ծառայություններում աշխատելու ցանկություն ունեցող անձանց համար: Այդ ուղղությամբ գործուն քայլեր են ձեռնարկվում միջազգային հեղինակավոր կազմակերպությունների (այդ թվում` ՏՀԶԿ և Համաշխարհային մաքսային կազմակերպություն) և զարգացած երկրների (այդ թվում` ԱՄՆ և ԵՄ անդամ երկրներ) հետ համագործակցելու և օժանդակություն ստանալու, միջազգային լավագույն փորձը ներդնելու համար: </w:t>
      </w:r>
    </w:p>
    <w:p w:rsidR="0086041F" w:rsidRPr="00E87B43" w:rsidRDefault="0086041F" w:rsidP="008604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87B43">
        <w:rPr>
          <w:rFonts w:ascii="GHEA Grapalat" w:hAnsi="GHEA Grapalat"/>
          <w:sz w:val="24"/>
          <w:szCs w:val="24"/>
          <w:lang w:val="af-ZA"/>
        </w:rPr>
        <w:tab/>
      </w:r>
      <w:r w:rsidRPr="00E87B43">
        <w:rPr>
          <w:rFonts w:ascii="GHEA Grapalat" w:hAnsi="GHEA Grapalat"/>
          <w:sz w:val="24"/>
          <w:szCs w:val="24"/>
          <w:lang w:val="hy-AM"/>
        </w:rPr>
        <w:t xml:space="preserve">Անցկացվող միջոցառումների արդյունքում ակնկալվում է կադրային քաղաքականության էական առաջընթաց, հակակոռուպցիոն գործելաոճի և բարեվարքության նոր մակարդակ: </w:t>
      </w:r>
    </w:p>
    <w:p w:rsidR="0086041F" w:rsidRPr="00E87B43" w:rsidRDefault="0086041F" w:rsidP="008604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87B43">
        <w:rPr>
          <w:rFonts w:ascii="GHEA Grapalat" w:hAnsi="GHEA Grapalat"/>
          <w:sz w:val="24"/>
          <w:szCs w:val="24"/>
          <w:lang w:val="af-ZA"/>
        </w:rPr>
        <w:tab/>
      </w:r>
      <w:r w:rsidRPr="00E87B43">
        <w:rPr>
          <w:rFonts w:ascii="GHEA Grapalat" w:hAnsi="GHEA Grapalat"/>
          <w:sz w:val="24"/>
          <w:szCs w:val="24"/>
          <w:lang w:val="hy-AM"/>
        </w:rPr>
        <w:t xml:space="preserve">Անցկացվող միջոցառումների արդյունավետությունն ապահովելու համար Կոմիտեի կողմից մշակվել են «Հարկային </w:t>
      </w:r>
      <w:r w:rsidR="00F94FEE">
        <w:rPr>
          <w:rFonts w:ascii="GHEA Grapalat" w:hAnsi="GHEA Grapalat"/>
          <w:sz w:val="24"/>
          <w:szCs w:val="24"/>
          <w:lang w:val="hy-AM"/>
        </w:rPr>
        <w:t>ծ</w:t>
      </w:r>
      <w:r w:rsidRPr="00E87B43">
        <w:rPr>
          <w:rFonts w:ascii="GHEA Grapalat" w:hAnsi="GHEA Grapalat"/>
          <w:sz w:val="24"/>
          <w:szCs w:val="24"/>
          <w:lang w:val="hy-AM"/>
        </w:rPr>
        <w:t>առայության մասին» և «Մաքսային ծառայության մասին» օրենքների փոփոխության նախագծեր, որի արդյունքում համապատասխան դասընթաց անցած (որն անցկացվելու է գիտելիքների նախնական ստուգում անցնելու և ավարտվելու է քննություն հանձնելուց և հավաստագիր ստանալու միջոցով) դիմորդները հնարավորություն են ունենալու նշանակվել հարկային ծառայության Գ և Դ խմբի ցանկացած պաշտոններում, ինչպես նաև մաքսային ծառայության կրտսեր և առաջատար խմբի ցանկացած պաշտոններում: Այնինչ</w:t>
      </w:r>
      <w:r w:rsidRPr="00E87B43">
        <w:rPr>
          <w:rFonts w:ascii="GHEA Grapalat" w:hAnsi="GHEA Grapalat"/>
          <w:sz w:val="24"/>
          <w:szCs w:val="24"/>
          <w:lang w:val="af-ZA"/>
        </w:rPr>
        <w:t>,</w:t>
      </w:r>
      <w:r w:rsidRPr="00E87B43">
        <w:rPr>
          <w:rFonts w:ascii="GHEA Grapalat" w:hAnsi="GHEA Grapalat"/>
          <w:sz w:val="24"/>
          <w:szCs w:val="24"/>
          <w:lang w:val="hy-AM"/>
        </w:rPr>
        <w:t xml:space="preserve"> «Քաղաքացիական ծառայության մասին» օրենքի 7-րդ հոդվածով նախատեսված աշխատանքային ստաժին վերաբերող ցենզերը </w:t>
      </w:r>
      <w:r w:rsidRPr="00E87B43">
        <w:rPr>
          <w:rFonts w:ascii="GHEA Grapalat" w:hAnsi="GHEA Grapalat"/>
          <w:sz w:val="24"/>
          <w:szCs w:val="24"/>
          <w:lang w:val="hy-AM"/>
        </w:rPr>
        <w:lastRenderedPageBreak/>
        <w:t xml:space="preserve">հնարավորություն չեն տա հասնել ցանկալի արդյունքին և կխոչընդոտեն Կոմիտեն` միջազգային լավագույն փորձով և բարեվարքության կանոններով պատրաստված երիտասարդ մասնագետներով համալրելուն: </w:t>
      </w:r>
    </w:p>
    <w:p w:rsidR="0086041F" w:rsidRPr="00E87B43" w:rsidRDefault="0086041F" w:rsidP="0086041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7B43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E87B43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86041F" w:rsidRPr="00E87B43" w:rsidRDefault="0086041F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87B43">
        <w:rPr>
          <w:rFonts w:ascii="GHEA Grapalat" w:hAnsi="GHEA Grapalat"/>
          <w:sz w:val="24"/>
          <w:szCs w:val="24"/>
          <w:lang w:val="hy-AM"/>
        </w:rPr>
        <w:t>Նախագիծը մշակվել է Կոմիտեի իրավաբանական վարչության կողմից:</w:t>
      </w:r>
    </w:p>
    <w:p w:rsidR="0086041F" w:rsidRPr="00E87B43" w:rsidRDefault="0086041F" w:rsidP="0086041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E87B43">
        <w:rPr>
          <w:rFonts w:ascii="GHEA Grapalat" w:hAnsi="GHEA Grapalat"/>
          <w:b/>
          <w:sz w:val="24"/>
          <w:szCs w:val="24"/>
          <w:lang w:val="ru-RU"/>
        </w:rPr>
        <w:t>Նպատակը և ակնկալվող արդյունքը.</w:t>
      </w:r>
    </w:p>
    <w:p w:rsidR="0086041F" w:rsidRPr="006748EC" w:rsidRDefault="0086041F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E87B43">
        <w:rPr>
          <w:rFonts w:ascii="GHEA Grapalat" w:hAnsi="GHEA Grapalat"/>
          <w:sz w:val="24"/>
          <w:szCs w:val="24"/>
        </w:rPr>
        <w:t>Նպատակը</w:t>
      </w:r>
      <w:proofErr w:type="spellEnd"/>
      <w:r w:rsidRPr="00E87B43">
        <w:rPr>
          <w:rFonts w:ascii="GHEA Grapalat" w:hAnsi="GHEA Grapalat"/>
          <w:sz w:val="24"/>
          <w:szCs w:val="24"/>
        </w:rPr>
        <w:t>՝</w:t>
      </w:r>
      <w:r w:rsidRPr="0085397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E87B43">
        <w:rPr>
          <w:rFonts w:ascii="GHEA Grapalat" w:hAnsi="GHEA Grapalat"/>
          <w:sz w:val="24"/>
          <w:szCs w:val="24"/>
          <w:lang w:val="hy-AM"/>
        </w:rPr>
        <w:t>միջոցառումների ծրագրի գործողությունը տարածել միայն վերը նշված` Կոմիտեին աջակցող մասնագիտական կառուցվածքային ստորաբաժանումների վրա:</w:t>
      </w: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6748EC" w:rsidRPr="003B200B" w:rsidRDefault="006748EC" w:rsidP="0086041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  <w:bookmarkStart w:id="0" w:name="_GoBack"/>
      <w:bookmarkEnd w:id="0"/>
    </w:p>
    <w:sectPr w:rsidR="006748EC" w:rsidRPr="003B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A"/>
    <w:rsid w:val="000225FE"/>
    <w:rsid w:val="000528D1"/>
    <w:rsid w:val="00060C44"/>
    <w:rsid w:val="00271A31"/>
    <w:rsid w:val="00370FBE"/>
    <w:rsid w:val="003B200B"/>
    <w:rsid w:val="00445D32"/>
    <w:rsid w:val="00610AE1"/>
    <w:rsid w:val="006748EC"/>
    <w:rsid w:val="00730D00"/>
    <w:rsid w:val="007960C9"/>
    <w:rsid w:val="0086041F"/>
    <w:rsid w:val="0094647A"/>
    <w:rsid w:val="00B91CBF"/>
    <w:rsid w:val="00C915E4"/>
    <w:rsid w:val="00E60098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EFC7-F520-4587-9CBF-3F76F23D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18</cp:revision>
  <dcterms:created xsi:type="dcterms:W3CDTF">2018-10-02T19:27:00Z</dcterms:created>
  <dcterms:modified xsi:type="dcterms:W3CDTF">2018-10-03T11:13:00Z</dcterms:modified>
</cp:coreProperties>
</file>