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49" w:rsidRPr="00172449" w:rsidRDefault="00172449" w:rsidP="002F317F">
      <w:pPr>
        <w:spacing w:after="0"/>
        <w:ind w:left="144" w:right="144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72449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172449" w:rsidRPr="00C4274B" w:rsidRDefault="00172449" w:rsidP="002F317F">
      <w:pPr>
        <w:spacing w:after="0"/>
        <w:ind w:left="144" w:right="14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274B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172449" w:rsidRPr="00C4274B" w:rsidRDefault="00172449" w:rsidP="002F317F">
      <w:pPr>
        <w:spacing w:after="0"/>
        <w:ind w:left="144" w:right="14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ՕՐԵՆՔ</w:t>
      </w:r>
    </w:p>
    <w:p w:rsidR="00172449" w:rsidRDefault="00C14FBE" w:rsidP="002F317F">
      <w:pPr>
        <w:spacing w:after="0"/>
        <w:ind w:left="144" w:right="144"/>
        <w:jc w:val="center"/>
        <w:rPr>
          <w:rFonts w:ascii="GHEA Grapalat" w:hAnsi="GHEA Grapalat"/>
          <w:b/>
          <w:caps/>
          <w:sz w:val="24"/>
          <w:szCs w:val="24"/>
          <w:lang w:val="en-US"/>
        </w:rPr>
      </w:pPr>
      <w:r w:rsidRPr="0064435A">
        <w:rPr>
          <w:rFonts w:ascii="GHEA Grapalat" w:hAnsi="GHEA Grapalat"/>
          <w:b/>
          <w:caps/>
          <w:sz w:val="24"/>
          <w:szCs w:val="24"/>
          <w:lang w:val="hy-AM"/>
        </w:rPr>
        <w:t>ԾխախոտԻ</w:t>
      </w:r>
      <w:r w:rsidR="00172449" w:rsidRPr="0064435A">
        <w:rPr>
          <w:rFonts w:ascii="GHEA Grapalat" w:hAnsi="GHEA Grapalat"/>
          <w:b/>
          <w:caps/>
          <w:sz w:val="24"/>
          <w:szCs w:val="24"/>
          <w:lang w:val="hy-AM"/>
        </w:rPr>
        <w:t xml:space="preserve"> օգտագործման </w:t>
      </w:r>
      <w:r w:rsidRPr="0064435A">
        <w:rPr>
          <w:rFonts w:ascii="GHEA Grapalat" w:hAnsi="GHEA Grapalat"/>
          <w:b/>
          <w:caps/>
          <w:sz w:val="24"/>
          <w:szCs w:val="24"/>
          <w:lang w:val="hy-AM"/>
        </w:rPr>
        <w:t xml:space="preserve">եվ ծխախոտի ծխի ազդեցության հետեվանքով 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ԱՌՈՂՋՈւԹՅԱՆԸ ՀԱսՑՎՈՂ ՎՆԱՍԻ </w:t>
      </w:r>
      <w:r w:rsidR="00172449" w:rsidRPr="00495920">
        <w:rPr>
          <w:rFonts w:ascii="GHEA Grapalat" w:hAnsi="GHEA Grapalat"/>
          <w:b/>
          <w:caps/>
          <w:sz w:val="24"/>
          <w:szCs w:val="24"/>
          <w:lang w:val="hy-AM"/>
        </w:rPr>
        <w:t xml:space="preserve">նվազեցման </w:t>
      </w:r>
      <w:r w:rsidR="00AC54D4">
        <w:rPr>
          <w:rFonts w:ascii="GHEA Grapalat" w:hAnsi="GHEA Grapalat"/>
          <w:b/>
          <w:caps/>
          <w:sz w:val="24"/>
          <w:szCs w:val="24"/>
          <w:lang w:val="hy-AM"/>
        </w:rPr>
        <w:t>ԵՎ</w:t>
      </w:r>
      <w:r w:rsidR="00172449" w:rsidRPr="00495920">
        <w:rPr>
          <w:rFonts w:ascii="GHEA Grapalat" w:hAnsi="GHEA Grapalat"/>
          <w:b/>
          <w:caps/>
          <w:sz w:val="24"/>
          <w:szCs w:val="24"/>
          <w:lang w:val="hy-AM"/>
        </w:rPr>
        <w:t xml:space="preserve"> կանխարգելման մասին</w:t>
      </w:r>
    </w:p>
    <w:p w:rsidR="00C14FBE" w:rsidRPr="00C14FBE" w:rsidRDefault="00C14FBE" w:rsidP="002F317F">
      <w:pPr>
        <w:spacing w:after="0"/>
        <w:ind w:left="144" w:right="144"/>
        <w:jc w:val="center"/>
        <w:rPr>
          <w:rStyle w:val="Strong"/>
          <w:rFonts w:ascii="GHEA Grapalat" w:hAnsi="GHEA Grapalat"/>
          <w:b w:val="0"/>
          <w:caps/>
          <w:color w:val="000000"/>
          <w:sz w:val="24"/>
          <w:szCs w:val="24"/>
          <w:shd w:val="clear" w:color="auto" w:fill="FFFFFF"/>
          <w:lang w:val="en-US"/>
        </w:rPr>
      </w:pPr>
    </w:p>
    <w:p w:rsidR="00556C97" w:rsidRPr="0064435A" w:rsidRDefault="00172449" w:rsidP="0064435A">
      <w:pPr>
        <w:pStyle w:val="ListParagraph"/>
        <w:spacing w:after="0" w:line="240" w:lineRule="auto"/>
        <w:ind w:left="36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6443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Սույն օրենքի </w:t>
      </w:r>
      <w:r w:rsidR="00556C97" w:rsidRPr="006443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նպատակն է</w:t>
      </w:r>
      <w:r w:rsidR="00C14FBE" w:rsidRPr="006443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4038E" w:rsidRPr="006443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ներկա և ապագա սերունդներին </w:t>
      </w:r>
      <w:r w:rsidR="006443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պաշտպանել</w:t>
      </w:r>
      <w:r w:rsidR="0094038E" w:rsidRPr="006443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 ծխախոտի</w:t>
      </w:r>
      <w:r w:rsidR="0064435A" w:rsidRPr="006443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, ծխախոտային արտադրատեսակների, </w:t>
      </w:r>
      <w:r w:rsidR="00801BD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ծխախոտի</w:t>
      </w:r>
      <w:r w:rsidR="0064435A" w:rsidRPr="006443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փոխարինիչների</w:t>
      </w:r>
      <w:r w:rsidR="0094038E" w:rsidRPr="0064435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 օգտագործման և ծխախոտի ծխի՝ մարդկանց առողջության համար վնասակար ազդեցությունից, ինչպես նաև սոցիալական, բնապահպանական և այլ հետևանքներից։</w:t>
      </w:r>
    </w:p>
    <w:p w:rsidR="0064435A" w:rsidRPr="0064435A" w:rsidRDefault="0064435A" w:rsidP="00556C97">
      <w:pPr>
        <w:spacing w:after="0"/>
        <w:jc w:val="both"/>
        <w:rPr>
          <w:rStyle w:val="Strong"/>
          <w:rFonts w:ascii="Sylfaen" w:hAnsi="Sylfaen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172449" w:rsidRDefault="00172449" w:rsidP="002F317F">
      <w:pPr>
        <w:spacing w:after="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4274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 1.</w:t>
      </w:r>
      <w:r w:rsidR="00C715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9210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Pr="00C4274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րենքում </w:t>
      </w:r>
      <w:r w:rsidR="0089210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օգտագործվող</w:t>
      </w:r>
      <w:r w:rsidRPr="00C4274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հիմնական հասկացությունները</w:t>
      </w:r>
    </w:p>
    <w:p w:rsidR="00172449" w:rsidRPr="00C4274B" w:rsidRDefault="00172449" w:rsidP="002F317F">
      <w:pPr>
        <w:spacing w:after="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172449" w:rsidRPr="00892102" w:rsidRDefault="00172449" w:rsidP="002F317F">
      <w:pPr>
        <w:pStyle w:val="ListParagraph"/>
        <w:numPr>
          <w:ilvl w:val="0"/>
          <w:numId w:val="11"/>
        </w:numPr>
        <w:spacing w:after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89210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Սույն օրենքում </w:t>
      </w:r>
      <w:r w:rsidR="0089210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օգտագործվում </w:t>
      </w:r>
      <w:r w:rsidRPr="0089210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են հետևյալ հիմնական հասկացությունները.</w:t>
      </w:r>
    </w:p>
    <w:p w:rsidR="00364699" w:rsidRPr="00364699" w:rsidRDefault="00172449" w:rsidP="002F317F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72449">
        <w:rPr>
          <w:rFonts w:ascii="GHEA Grapalat" w:hAnsi="GHEA Grapalat"/>
          <w:b/>
          <w:bCs/>
          <w:iCs/>
          <w:color w:val="000000"/>
          <w:sz w:val="21"/>
          <w:szCs w:val="21"/>
          <w:shd w:val="clear" w:color="auto" w:fill="FFFFFF"/>
          <w:lang w:val="hy-AM"/>
        </w:rPr>
        <w:t>1</w:t>
      </w:r>
      <w:r w:rsidRPr="0017244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36469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ծխախոտահումք</w:t>
      </w:r>
      <w:r w:rsidRPr="003646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  <w:r w:rsidR="00364699" w:rsidRPr="003646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ծխախոտաբույսերից (նիկոտիանա</w:t>
      </w:r>
      <w:r w:rsidR="008921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364699" w:rsidRPr="003646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ստացված հումք, որն ամբողջական բույսն է կամ տերևները` բնական վիճակում կամ՝ չորացրած կամ ֆերմենտացված կամ առանձնացված մեջտեղի երակաթելով, կտրատած կամ՝ ոչ, ճզմած կամ ջարդած, տեսակախառնած և խոնավացրած հատուկ բաղադրությամբ հեղուկով, ինչպես նաև ծխախոտաբույսի մնացուկները, պարունակում է նիկոտին և նախատեսված է ծխախոտային արտադրատեսակների պատրաստման համար.</w:t>
      </w:r>
      <w:r w:rsidRPr="003646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172449" w:rsidRPr="00C4274B" w:rsidRDefault="00364699" w:rsidP="002F317F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026A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72449" w:rsidRPr="00D026A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172449" w:rsidRPr="00C4274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ծխախոտային արտադրատեսակ</w:t>
      </w:r>
      <w:r w:rsidR="00172449" w:rsidRPr="00C4274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72449" w:rsidRPr="00C427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ցանկացած արտադրանք, որ ամբողջությամբ կամ մասամբ արտադրված է հումք հանդիսացող </w:t>
      </w:r>
      <w:r w:rsidR="00172449" w:rsidRPr="00C4274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ծխախոտի</w:t>
      </w:r>
      <w:r w:rsidR="00172449" w:rsidRPr="00C427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տերևից` արտադրված այնպես, որ օգտագործվի ծխելու կամ </w:t>
      </w:r>
      <w:r w:rsidR="00AC54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172449" w:rsidRPr="00C427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ծծելու կամ ծամելու կամ օրգանիզմ </w:t>
      </w:r>
      <w:r w:rsidR="00C723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ներսշնչելու</w:t>
      </w:r>
      <w:r w:rsidR="00172449" w:rsidRPr="00C427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համար.</w:t>
      </w:r>
    </w:p>
    <w:p w:rsidR="00172449" w:rsidRPr="00C4274B" w:rsidRDefault="00172449" w:rsidP="002F317F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026A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3</w:t>
      </w:r>
      <w:r w:rsidRPr="00C427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)</w:t>
      </w:r>
      <w:r w:rsidR="001F3595" w:rsidRPr="001F359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ծխախոտային արտադրատեսակների շրջանառություն՝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ծխախոտային արտադրատեսակների ներմուծում կամ արտադրություն կամ պահպանում կամ իրացում կամ սպառում կամ ոչնչացում.</w:t>
      </w:r>
    </w:p>
    <w:p w:rsidR="00172449" w:rsidRPr="00C4274B" w:rsidRDefault="00172449" w:rsidP="002F317F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026A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</w:t>
      </w:r>
      <w:r w:rsidRPr="00C427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)</w:t>
      </w:r>
      <w:r w:rsidR="001F3595" w:rsidRPr="001F359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ծխախոտային արտադրատեսակի օգտագործում՝ </w:t>
      </w:r>
      <w:r w:rsidRPr="00C427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ծխախոտային արտադրատեսակը ծխելու կամ</w:t>
      </w:r>
      <w:r w:rsidR="005947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</w:t>
      </w:r>
      <w:r w:rsidRPr="00C427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ծծելու կամ ծամելու կամ օրգանիզմ ներս շնչելու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դուրս շնչելու </w:t>
      </w:r>
      <w:r w:rsidRPr="00C427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ձևով կիրառում.</w:t>
      </w:r>
    </w:p>
    <w:p w:rsidR="00172449" w:rsidRPr="00C4274B" w:rsidRDefault="00172449" w:rsidP="002F317F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</w:pPr>
      <w:r w:rsidRPr="00D026A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5</w:t>
      </w:r>
      <w:r w:rsidRPr="00C427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/>
          <w:b/>
          <w:color w:val="000000"/>
          <w:sz w:val="24"/>
          <w:szCs w:val="24"/>
          <w:shd w:val="clear" w:color="auto" w:fill="FCFBF8"/>
          <w:lang w:val="hy-AM"/>
        </w:rPr>
        <w:t>ծխախոտային արդյունաբերություն</w:t>
      </w:r>
      <w:r w:rsidRPr="00C4274B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՝ ծխախոտային արտադրատեսակներ արտադրողներ</w:t>
      </w:r>
      <w:r w:rsidRPr="005211EB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, մեծածախ իրացնող </w:t>
      </w:r>
      <w:r w:rsidR="00EC3F52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և</w:t>
      </w:r>
      <w:r w:rsidRPr="005211EB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ներմուծողներ.</w:t>
      </w:r>
    </w:p>
    <w:p w:rsidR="00172449" w:rsidRPr="00C4274B" w:rsidRDefault="00172449" w:rsidP="002F317F">
      <w:pPr>
        <w:spacing w:after="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D026A2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lastRenderedPageBreak/>
        <w:t>6</w:t>
      </w:r>
      <w:r w:rsidRPr="00C4274B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 w:rsidR="00364699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4274B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>նիկոտին՝</w:t>
      </w:r>
      <w:r w:rsidRPr="00C4274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ծխախոտի արտադրատեսակի կամ ծխի մեջ պարունակ</w:t>
      </w:r>
      <w:r w:rsidR="00C723F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</w:t>
      </w:r>
      <w:r w:rsidRPr="00C4274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ող  նիկոտին</w:t>
      </w:r>
      <w:r w:rsidR="00C723F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ի</w:t>
      </w:r>
      <w:r w:rsidRPr="00C4274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ալկալոիդներ.</w:t>
      </w:r>
    </w:p>
    <w:p w:rsidR="00172449" w:rsidRPr="00C4274B" w:rsidRDefault="00172449" w:rsidP="002F317F">
      <w:pPr>
        <w:spacing w:after="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D026A2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>7</w:t>
      </w:r>
      <w:r w:rsidRPr="00C4274B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>) խեժ՝</w:t>
      </w:r>
      <w:r w:rsidRPr="00C4274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ծխախոտային արտադրատեսակի այրման հետևանքով առաջացած չմշակված բաղադրիչ.</w:t>
      </w:r>
    </w:p>
    <w:p w:rsidR="00172449" w:rsidRPr="00C4274B" w:rsidRDefault="00172449" w:rsidP="002F317F">
      <w:pPr>
        <w:spacing w:after="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D026A2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>8</w:t>
      </w:r>
      <w:r w:rsidRPr="00C4274B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 w:rsidR="00364699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4274B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ծխախոտային արտադրատեսակի պատկանելիք՝ </w:t>
      </w:r>
      <w:r w:rsidRPr="00C4274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ծխախոտային արտադրատեսակի հետ կամ համար օգտագործող առարկա (ծխափող, ծխախոտի պահման առարկաներ, սիգարետի թուղթ, սիգարետի գլանաձև փաթեթման սարք</w:t>
      </w:r>
      <w:r w:rsidR="00EC3F5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).</w:t>
      </w:r>
    </w:p>
    <w:p w:rsidR="00172449" w:rsidRDefault="00172449" w:rsidP="002F317F">
      <w:pPr>
        <w:spacing w:after="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</w:pPr>
      <w:r w:rsidRPr="00194598">
        <w:rPr>
          <w:rFonts w:ascii="GHEA Grapalat" w:hAnsi="GHEA Grapalat" w:cs="Courier New"/>
          <w:b/>
          <w:color w:val="000000"/>
          <w:sz w:val="24"/>
          <w:szCs w:val="24"/>
          <w:shd w:val="clear" w:color="auto" w:fill="FFFFFF"/>
          <w:lang w:val="hy-AM"/>
        </w:rPr>
        <w:t>9)</w:t>
      </w:r>
      <w:r w:rsidR="00364699" w:rsidRPr="00194598">
        <w:rPr>
          <w:rFonts w:ascii="GHEA Grapalat" w:hAnsi="GHEA Grapalat" w:cs="Courier New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94598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ծխախոտի փոխարինիչ՝ </w:t>
      </w:r>
      <w:r w:rsidRPr="0019459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ծխախոտային արտադրատեսակին համարժեք, սակայն </w:t>
      </w:r>
      <w:r w:rsidRPr="00320CE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ծխախոտ</w:t>
      </w:r>
      <w:r w:rsidRPr="0019459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չպարունակող ապրանք (</w:t>
      </w:r>
      <w:r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էլեկտրոնային </w:t>
      </w:r>
      <w:r w:rsidR="00EF6A8E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եղանակով </w:t>
      </w:r>
      <w:r w:rsidR="00B82024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>աշխատող սարք (</w:t>
      </w:r>
      <w:r w:rsidR="00EF6A8E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որի միջոցով </w:t>
      </w:r>
      <w:r w:rsidR="00F4010D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նիկոտին և պրոպիլենգլիկոլ կամ գլիցերին, առանձին դեպքերում նաև տարբեր </w:t>
      </w:r>
      <w:r w:rsidR="00B82024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համային կամ հոտային հավելումներ </w:t>
      </w:r>
      <w:r w:rsidR="001F3595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>պարունակող</w:t>
      </w:r>
      <w:r w:rsidR="00F4010D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F6A8E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լուծույթ</w:t>
      </w:r>
      <w:r w:rsidR="00BB5C3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183DC7">
        <w:rPr>
          <w:rFonts w:ascii="GHEA Grapalat" w:eastAsia="Times New Roman" w:hAnsi="GHEA Grapalat" w:cs="Times New Roman"/>
          <w:sz w:val="24"/>
          <w:szCs w:val="24"/>
          <w:lang w:val="hy-AM"/>
        </w:rPr>
        <w:t>գոլորշիացման</w:t>
      </w:r>
      <w:r w:rsidR="00BB5C3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արդյունքում առաջացած աէ</w:t>
      </w:r>
      <w:r w:rsidR="00EF6A8E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րոզոլը </w:t>
      </w:r>
      <w:r w:rsidR="00F4010D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>փոխանցվում է օգտագործողի օրգանիզմ</w:t>
      </w:r>
      <w:r w:rsidR="001F3595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F4010D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F3595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</w:t>
      </w:r>
      <w:r w:rsidR="00F4010D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դրա պատկանելիքներ</w:t>
      </w:r>
      <w:r w:rsidR="00B82024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>ը՝</w:t>
      </w:r>
      <w:r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քարթրիջ, </w:t>
      </w:r>
      <w:r w:rsidR="001F3595" w:rsidRPr="00194598">
        <w:rPr>
          <w:rFonts w:ascii="GHEA Grapalat" w:eastAsia="Times New Roman" w:hAnsi="GHEA Grapalat" w:cs="Times New Roman"/>
          <w:sz w:val="24"/>
          <w:szCs w:val="24"/>
          <w:lang w:val="hy-AM"/>
        </w:rPr>
        <w:t>տարա</w:t>
      </w:r>
      <w:r w:rsidR="00C723F3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).</w:t>
      </w:r>
    </w:p>
    <w:p w:rsidR="00320CEE" w:rsidRPr="003D56B4" w:rsidRDefault="00320CEE" w:rsidP="00DB1AA0">
      <w:pPr>
        <w:spacing w:after="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 xml:space="preserve">10) </w:t>
      </w:r>
      <w:r w:rsidR="00DB1AA0" w:rsidRPr="00DB1AA0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 xml:space="preserve">բժշկական նպատակով օգտագործվող </w:t>
      </w:r>
      <w:r w:rsidR="003C6FC1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>ծխախոտի</w:t>
      </w:r>
      <w:r w:rsidR="00DB1AA0" w:rsidRPr="00DB1AA0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 xml:space="preserve"> փոխարինիչներ</w:t>
      </w:r>
      <w:r w:rsidR="00DB1A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`</w:t>
      </w:r>
      <w:r w:rsidR="00DB1AA0" w:rsidRPr="00DB1A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B1AA0" w:rsidRPr="0019459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ծխախոտային արտադրատեսակին համարժեք,</w:t>
      </w:r>
      <w:r w:rsidR="006967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առանց ծխախոտի օգտագրծման օրգանիզմ նիկոտին փոխանցող ապրանք` </w:t>
      </w:r>
      <w:r w:rsidR="00DB1AA0" w:rsidRPr="00DB1A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ծխախոտի </w:t>
      </w:r>
      <w:r w:rsidR="006967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ծխելուց</w:t>
      </w:r>
      <w:r w:rsidR="00DB1AA0" w:rsidRPr="00DB1A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կամ </w:t>
      </w:r>
      <w:r w:rsidR="006967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ծխել </w:t>
      </w:r>
      <w:r w:rsidR="00DB1AA0" w:rsidRPr="00DB1A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հրաժարվելու սինդրոմները</w:t>
      </w:r>
      <w:r w:rsidR="006967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B1AA0" w:rsidRPr="00DB1A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(կամ հեռացման ախտանիշները</w:t>
      </w:r>
      <w:r w:rsidR="006967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) նվազեցնելու համար </w:t>
      </w:r>
      <w:r w:rsidR="006967BE" w:rsidRPr="003D56B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(</w:t>
      </w:r>
      <w:r w:rsidR="006967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նիկոտինային </w:t>
      </w:r>
      <w:r w:rsidR="00DB1AA0" w:rsidRPr="00DB1A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մաստակ,</w:t>
      </w:r>
      <w:r w:rsidR="006967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B1AA0" w:rsidRPr="00DB1A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ենթալեզվային հաբեր</w:t>
      </w:r>
      <w:r w:rsidR="006967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B1AA0" w:rsidRPr="00DB1A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բերանում լուծվող հաբեր,</w:t>
      </w:r>
      <w:r w:rsidR="006967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B1AA0" w:rsidRPr="00DB1A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ներշնչակ, որը նման է ծխափողի (մուշտուկ)</w:t>
      </w:r>
      <w:r w:rsidR="006967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B1AA0" w:rsidRPr="00DB1A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սպեղանի</w:t>
      </w:r>
      <w:r w:rsidR="006967B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 w:rsidR="00EC3F5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172449" w:rsidRPr="002F317F" w:rsidRDefault="006967BE" w:rsidP="002F317F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>1</w:t>
      </w:r>
      <w:r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</w:rPr>
        <w:t>1</w:t>
      </w:r>
      <w:r w:rsidR="00172449" w:rsidRPr="00C4274B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 xml:space="preserve">) ծխախոտային արտադրատեսակի նմանակ՝ </w:t>
      </w:r>
      <w:r w:rsidR="00172449" w:rsidRPr="00C4274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ծխախոտային արտադրատեսակին ձևով նման ապրանք, որը չի պարունակում ծխախոտ կամ </w:t>
      </w:r>
      <w:r w:rsidR="00EA09F1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ծխախոտի</w:t>
      </w:r>
      <w:r w:rsidR="00172449" w:rsidRPr="00C4274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փոխարինիչ</w:t>
      </w:r>
      <w:r w:rsidR="00172449" w:rsidRPr="0037080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172449" w:rsidRDefault="006967BE" w:rsidP="002F317F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2</w:t>
      </w:r>
      <w:r w:rsidR="00172449" w:rsidRPr="00B1454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19459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երկրորդային ծուխ</w:t>
      </w:r>
      <w:r w:rsidR="00172449" w:rsidRPr="00B1454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`</w:t>
      </w:r>
      <w:r w:rsidR="00172449" w:rsidRPr="008C56C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ծուխ</w:t>
      </w:r>
      <w:r w:rsidR="00172449" w:rsidRPr="00D026A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172449" w:rsidRPr="008C56C3">
        <w:rPr>
          <w:rFonts w:ascii="GHEA Grapalat" w:eastAsia="Times New Roman" w:hAnsi="GHEA Grapalat" w:cs="Times New Roman"/>
          <w:sz w:val="24"/>
          <w:szCs w:val="24"/>
          <w:lang w:val="hy-AM"/>
        </w:rPr>
        <w:t>որն առկա է օդում որտեղ ծխում են կամ նախկինում ծխել են, այդ թվում նաև ծուխ, որն արտ</w:t>
      </w:r>
      <w:r w:rsidR="002F317F">
        <w:rPr>
          <w:rFonts w:ascii="GHEA Grapalat" w:eastAsia="Times New Roman" w:hAnsi="GHEA Grapalat" w:cs="Times New Roman"/>
          <w:sz w:val="24"/>
          <w:szCs w:val="24"/>
          <w:lang w:val="hy-AM"/>
        </w:rPr>
        <w:t>աշնչվում է ծխախոտ օգտագործողի կողմից.</w:t>
      </w:r>
    </w:p>
    <w:p w:rsidR="00EC3F52" w:rsidRPr="00D026A2" w:rsidRDefault="00EC3F52" w:rsidP="002F317F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13</w:t>
      </w:r>
      <w:r w:rsidRPr="003F330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) երկրորդային ծխից զերծ օդ` </w:t>
      </w:r>
      <w:r w:rsidRPr="003F33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օդ, որը բացարձակապես ազատ է ծխախոտային </w:t>
      </w:r>
      <w:r w:rsidRPr="00320CEE">
        <w:rPr>
          <w:rFonts w:ascii="GHEA Grapalat" w:eastAsia="Times New Roman" w:hAnsi="GHEA Grapalat" w:cs="Times New Roman"/>
          <w:sz w:val="24"/>
          <w:szCs w:val="24"/>
          <w:lang w:val="hy-AM"/>
        </w:rPr>
        <w:t>ծխից</w:t>
      </w:r>
      <w:r w:rsidRPr="003F33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որում այդ ծուխը հնարավոր չէ տեսնել, զգալ և չափել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C91105" w:rsidRDefault="006967BE" w:rsidP="002F317F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EC3F5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4</w:t>
      </w:r>
      <w:r w:rsidR="00172449" w:rsidRPr="00CF057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="004A74C6" w:rsidRPr="00CF057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փակ </w:t>
      </w:r>
      <w:r w:rsidR="0022083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</w:t>
      </w:r>
      <w:r w:rsidR="00172449" w:rsidRPr="00CF057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տարածք`</w:t>
      </w:r>
      <w:r w:rsidR="00172449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A74C6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ցանկացած նյութից պատրաստված </w:t>
      </w:r>
      <w:r w:rsidR="002F1DB5">
        <w:rPr>
          <w:rFonts w:ascii="GHEA Grapalat" w:eastAsia="Times New Roman" w:hAnsi="GHEA Grapalat" w:cs="Times New Roman"/>
          <w:sz w:val="24"/>
          <w:szCs w:val="24"/>
          <w:lang w:val="hy-AM"/>
        </w:rPr>
        <w:t>ծածկ կամ տանիք ունեցող,</w:t>
      </w:r>
      <w:r w:rsidR="004A74C6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14542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A74C6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շարժական կամ անշարժ </w:t>
      </w:r>
      <w:r w:rsidR="00172449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>պատ</w:t>
      </w:r>
      <w:r w:rsidR="002F1D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երով </w:t>
      </w:r>
      <w:r w:rsidR="004A74C6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>ժաման</w:t>
      </w:r>
      <w:r w:rsidR="00C91105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4A74C6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կավոր կամ </w:t>
      </w:r>
      <w:r w:rsidR="00B14542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91105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մշտական ցանկացած </w:t>
      </w:r>
      <w:r w:rsidR="00786358">
        <w:rPr>
          <w:rFonts w:ascii="GHEA Grapalat" w:eastAsia="Times New Roman" w:hAnsi="GHEA Grapalat" w:cs="Times New Roman"/>
          <w:sz w:val="24"/>
          <w:szCs w:val="24"/>
          <w:lang w:val="hy-AM"/>
        </w:rPr>
        <w:t>կառույց</w:t>
      </w:r>
      <w:r w:rsidR="002F1D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որն ամբողջովին փակ է բացառությամբ պատուհանների և դռան համար նախատեսված </w:t>
      </w:r>
      <w:r w:rsidR="002F1DB5" w:rsidRPr="00320CEE">
        <w:rPr>
          <w:rFonts w:ascii="GHEA Grapalat" w:eastAsia="Times New Roman" w:hAnsi="GHEA Grapalat" w:cs="Times New Roman"/>
          <w:sz w:val="24"/>
          <w:szCs w:val="24"/>
          <w:lang w:val="hy-AM"/>
        </w:rPr>
        <w:t>բացվածքների.</w:t>
      </w:r>
    </w:p>
    <w:p w:rsidR="00B916AA" w:rsidRPr="00CF057C" w:rsidRDefault="006967BE" w:rsidP="002F317F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C3F52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95131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E95131" w:rsidRPr="00E9513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կիսափակ</w:t>
      </w:r>
      <w:r w:rsidR="0022083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E95131" w:rsidRPr="00E9513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տարածք`</w:t>
      </w:r>
      <w:r w:rsidR="00E9513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E95131">
        <w:rPr>
          <w:rFonts w:ascii="GHEA Grapalat" w:eastAsia="Times New Roman" w:hAnsi="GHEA Grapalat" w:cs="Times New Roman"/>
          <w:sz w:val="24"/>
          <w:szCs w:val="24"/>
          <w:lang w:val="hy-AM"/>
        </w:rPr>
        <w:t>ցանկացած նյութից պատրաստված</w:t>
      </w:r>
      <w:r w:rsidR="002208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տանիքով</w:t>
      </w:r>
      <w:r w:rsidR="00E9513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2083C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>կամ առանց դրա</w:t>
      </w:r>
      <w:r w:rsidR="002208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F1DB5" w:rsidRPr="002F1DB5">
        <w:rPr>
          <w:rFonts w:ascii="GHEA Grapalat" w:eastAsia="Times New Roman" w:hAnsi="GHEA Grapalat" w:cs="Times New Roman"/>
          <w:sz w:val="24"/>
          <w:szCs w:val="24"/>
          <w:lang w:val="hy-AM"/>
        </w:rPr>
        <w:t>մեկ կամ մի քանի շարժական կամ անշարժ պատերով,</w:t>
      </w:r>
      <w:r w:rsidR="002F1D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ժամանակավոր կամ մշտական ցանկացած կառույց,</w:t>
      </w:r>
      <w:r w:rsidR="00B916AA" w:rsidRPr="000F1C4E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3F3309" w:rsidRPr="003F3309" w:rsidRDefault="006967BE" w:rsidP="002F317F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EC3F5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6</w:t>
      </w:r>
      <w:r w:rsidR="00172449" w:rsidRPr="00CF057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="00B14542" w:rsidRPr="00CF057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172449" w:rsidRPr="00CF057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</w:t>
      </w:r>
      <w:r w:rsidR="0022083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անրային</w:t>
      </w:r>
      <w:r w:rsidR="00B14542" w:rsidRPr="00CF057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145B9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տարածք</w:t>
      </w:r>
      <w:r w:rsidR="00172449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B14542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72449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>հանրությանը</w:t>
      </w:r>
      <w:r w:rsidR="00B14542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72449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>մատչելի</w:t>
      </w:r>
      <w:r w:rsidR="00B14542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72449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>կոլեկտիվ</w:t>
      </w:r>
      <w:r w:rsidR="00B14542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72449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>օգտագործման</w:t>
      </w:r>
      <w:r w:rsidR="00B14542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72449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>վայր, անկախ</w:t>
      </w:r>
      <w:r w:rsidR="00C91105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դրա</w:t>
      </w:r>
      <w:r w:rsidR="00B14542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91105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>սեփականության ձևից</w:t>
      </w:r>
      <w:r w:rsidR="00B14542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72449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="00B14542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91105" w:rsidRPr="00CF05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դրան </w:t>
      </w:r>
      <w:r w:rsidR="00172449" w:rsidRPr="003F3309">
        <w:rPr>
          <w:rFonts w:ascii="GHEA Grapalat" w:eastAsia="Times New Roman" w:hAnsi="GHEA Grapalat" w:cs="Times New Roman"/>
          <w:sz w:val="24"/>
          <w:szCs w:val="24"/>
          <w:lang w:val="hy-AM"/>
        </w:rPr>
        <w:t>հասանելիությունից</w:t>
      </w:r>
      <w:r w:rsidR="00EC3F5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172449" w:rsidRDefault="00172449" w:rsidP="002F31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Cs/>
          <w:color w:val="000000"/>
          <w:lang w:val="hy-AM"/>
        </w:rPr>
      </w:pPr>
    </w:p>
    <w:p w:rsidR="00172449" w:rsidRPr="00CF5AEC" w:rsidRDefault="00172449" w:rsidP="002F31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Cs/>
          <w:color w:val="000000"/>
          <w:lang w:val="hy-AM"/>
        </w:rPr>
      </w:pPr>
      <w:r w:rsidRPr="00C4274B">
        <w:rPr>
          <w:rFonts w:ascii="GHEA Grapalat" w:hAnsi="GHEA Grapalat"/>
          <w:b/>
          <w:bCs/>
          <w:iCs/>
          <w:color w:val="000000"/>
          <w:lang w:val="hy-AM"/>
        </w:rPr>
        <w:t>Հոդված 2.</w:t>
      </w:r>
      <w:r w:rsidR="00C91105" w:rsidRPr="00C91105">
        <w:rPr>
          <w:rFonts w:ascii="GHEA Grapalat" w:hAnsi="GHEA Grapalat"/>
          <w:b/>
          <w:bCs/>
          <w:iCs/>
          <w:color w:val="000000"/>
          <w:lang w:val="hy-AM"/>
        </w:rPr>
        <w:t xml:space="preserve"> </w:t>
      </w:r>
      <w:r w:rsidRPr="00C4274B">
        <w:rPr>
          <w:rFonts w:ascii="GHEA Grapalat" w:hAnsi="GHEA Grapalat"/>
          <w:b/>
          <w:bCs/>
          <w:iCs/>
          <w:color w:val="000000"/>
          <w:lang w:val="hy-AM"/>
        </w:rPr>
        <w:t>Ծխախոտային արտադրատեսակների</w:t>
      </w:r>
      <w:r w:rsidR="003A5426">
        <w:rPr>
          <w:rFonts w:ascii="GHEA Grapalat" w:hAnsi="GHEA Grapalat"/>
          <w:b/>
          <w:color w:val="000000"/>
          <w:lang w:val="hy-AM"/>
        </w:rPr>
        <w:t>,</w:t>
      </w:r>
      <w:r w:rsidR="003A5426" w:rsidRPr="00C4274B">
        <w:rPr>
          <w:rFonts w:ascii="GHEA Grapalat" w:hAnsi="GHEA Grapalat"/>
          <w:b/>
          <w:color w:val="000000"/>
          <w:lang w:val="hy-AM"/>
        </w:rPr>
        <w:t xml:space="preserve"> ծխախոտային արտադրա</w:t>
      </w:r>
      <w:r w:rsidR="00EA09F1">
        <w:rPr>
          <w:rFonts w:ascii="GHEA Grapalat" w:hAnsi="GHEA Grapalat"/>
          <w:b/>
          <w:color w:val="000000"/>
          <w:lang w:val="hy-AM"/>
        </w:rPr>
        <w:t>տեսակների նմանակների, ծխախոտի</w:t>
      </w:r>
      <w:r w:rsidR="00C723F3">
        <w:rPr>
          <w:rFonts w:ascii="GHEA Grapalat" w:hAnsi="GHEA Grapalat"/>
          <w:b/>
          <w:color w:val="000000"/>
          <w:lang w:val="hy-AM"/>
        </w:rPr>
        <w:t xml:space="preserve"> փոխարինիչների  </w:t>
      </w:r>
      <w:r w:rsidR="003A5426" w:rsidRPr="00C4274B">
        <w:rPr>
          <w:rFonts w:ascii="GHEA Grapalat" w:hAnsi="GHEA Grapalat"/>
          <w:b/>
          <w:color w:val="000000"/>
          <w:lang w:val="hy-AM"/>
        </w:rPr>
        <w:t>իրացման</w:t>
      </w:r>
      <w:r w:rsidRPr="00C4274B">
        <w:rPr>
          <w:rFonts w:ascii="GHEA Grapalat" w:hAnsi="GHEA Grapalat"/>
          <w:b/>
          <w:bCs/>
          <w:iCs/>
          <w:color w:val="000000"/>
          <w:lang w:val="hy-AM"/>
        </w:rPr>
        <w:t xml:space="preserve"> շրջանառության և օգտագործման իրավական կարգավորումը</w:t>
      </w:r>
    </w:p>
    <w:p w:rsidR="00D17390" w:rsidRPr="00CF5AEC" w:rsidRDefault="00D17390" w:rsidP="002F31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bCs/>
          <w:i/>
          <w:iCs/>
          <w:color w:val="000000"/>
          <w:sz w:val="15"/>
          <w:szCs w:val="15"/>
          <w:lang w:val="hy-AM"/>
        </w:rPr>
      </w:pPr>
    </w:p>
    <w:p w:rsidR="00D17390" w:rsidRPr="00CF5AEC" w:rsidRDefault="00EC3F52" w:rsidP="00EC3F5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1.</w:t>
      </w:r>
      <w:r w:rsidR="00C873FA">
        <w:rPr>
          <w:rFonts w:ascii="GHEA Grapalat" w:hAnsi="GHEA Grapalat"/>
          <w:color w:val="000000"/>
          <w:lang w:val="hy-AM"/>
        </w:rPr>
        <w:t>Ծխախոտային արտադրատեսակների,</w:t>
      </w:r>
      <w:r w:rsidR="00C873FA" w:rsidRPr="00C4274B">
        <w:rPr>
          <w:rFonts w:ascii="GHEA Grapalat" w:hAnsi="GHEA Grapalat"/>
          <w:b/>
          <w:color w:val="000000"/>
          <w:lang w:val="hy-AM"/>
        </w:rPr>
        <w:t xml:space="preserve"> </w:t>
      </w:r>
      <w:r w:rsidR="00C873FA" w:rsidRPr="00C873FA">
        <w:rPr>
          <w:rFonts w:ascii="GHEA Grapalat" w:hAnsi="GHEA Grapalat"/>
          <w:color w:val="000000"/>
          <w:lang w:val="hy-AM"/>
        </w:rPr>
        <w:t>ծխախոտային արտադրա</w:t>
      </w:r>
      <w:r w:rsidR="00EA09F1">
        <w:rPr>
          <w:rFonts w:ascii="GHEA Grapalat" w:hAnsi="GHEA Grapalat"/>
          <w:color w:val="000000"/>
          <w:lang w:val="hy-AM"/>
        </w:rPr>
        <w:t>տեսակների նմանակների, ծխախոտի</w:t>
      </w:r>
      <w:r w:rsidR="00BB5C32">
        <w:rPr>
          <w:rFonts w:ascii="GHEA Grapalat" w:hAnsi="GHEA Grapalat"/>
          <w:color w:val="000000"/>
          <w:lang w:val="hy-AM"/>
        </w:rPr>
        <w:t xml:space="preserve"> փոխարինիչների  </w:t>
      </w:r>
      <w:r w:rsidR="00C873FA" w:rsidRPr="00C873FA">
        <w:rPr>
          <w:rFonts w:ascii="GHEA Grapalat" w:hAnsi="GHEA Grapalat"/>
          <w:color w:val="000000"/>
          <w:lang w:val="hy-AM"/>
        </w:rPr>
        <w:t>իրացման</w:t>
      </w:r>
      <w:r w:rsidR="00172449" w:rsidRPr="00C4274B">
        <w:rPr>
          <w:rFonts w:ascii="GHEA Grapalat" w:hAnsi="GHEA Grapalat"/>
          <w:color w:val="000000"/>
          <w:lang w:val="hy-AM"/>
        </w:rPr>
        <w:t xml:space="preserve"> շրջանառությունը և օգտագործումը կարգավորվում է</w:t>
      </w:r>
      <w:r w:rsidR="00BB5C32">
        <w:rPr>
          <w:rFonts w:ascii="GHEA Grapalat" w:hAnsi="GHEA Grapalat"/>
          <w:color w:val="000000"/>
          <w:lang w:val="hy-AM"/>
        </w:rPr>
        <w:t xml:space="preserve"> սույն օրենքով, այլ օրենքներով և</w:t>
      </w:r>
      <w:r w:rsidR="00172449" w:rsidRPr="00C4274B">
        <w:rPr>
          <w:rFonts w:ascii="GHEA Grapalat" w:hAnsi="GHEA Grapalat"/>
          <w:color w:val="000000"/>
          <w:lang w:val="hy-AM"/>
        </w:rPr>
        <w:t xml:space="preserve"> իրավական այլ ակտերով:</w:t>
      </w:r>
    </w:p>
    <w:p w:rsidR="00172449" w:rsidRPr="00D026A2" w:rsidRDefault="00172449" w:rsidP="00BB5C32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C4274B">
        <w:rPr>
          <w:rFonts w:ascii="GHEA Grapalat" w:hAnsi="GHEA Grapalat"/>
          <w:color w:val="000000"/>
          <w:lang w:val="hy-AM"/>
        </w:rPr>
        <w:t>Եթե Հայաստանի Հանրապետության վավերացված միջազգային պայմանագրերով սահմանված են այլ նորմեր, քան նախատեսված է սույն օրենքով, ապա կիրառվում են միջազգային պայմանագրերի նորմերը:</w:t>
      </w:r>
    </w:p>
    <w:p w:rsidR="00172449" w:rsidRPr="00D026A2" w:rsidRDefault="00172449" w:rsidP="002F317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2E4EB4" w:rsidRPr="00C4274B" w:rsidRDefault="00322D15" w:rsidP="002E4EB4">
      <w:pPr>
        <w:pStyle w:val="NormalWeb"/>
        <w:shd w:val="clear" w:color="auto" w:fill="FFFFFF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="006075F5">
        <w:rPr>
          <w:rFonts w:ascii="GHEA Grapalat" w:hAnsi="GHEA Grapalat"/>
          <w:b/>
          <w:color w:val="000000"/>
          <w:lang w:val="hy-AM"/>
        </w:rPr>
        <w:t>3</w:t>
      </w:r>
      <w:r w:rsidR="002E4EB4" w:rsidRPr="00C4274B">
        <w:rPr>
          <w:rFonts w:ascii="GHEA Grapalat" w:hAnsi="GHEA Grapalat"/>
          <w:b/>
          <w:color w:val="000000"/>
          <w:lang w:val="hy-AM"/>
        </w:rPr>
        <w:t>. Ծխախոտային արտադրատեսակների ներմուծմանն ու արտադրությանը ներկայացվող ընդհանուր պահանջները</w:t>
      </w:r>
    </w:p>
    <w:p w:rsidR="002E4EB4" w:rsidRPr="00291C81" w:rsidRDefault="002E4EB4" w:rsidP="002E4EB4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  <w:r w:rsidRPr="00291C81">
        <w:rPr>
          <w:rFonts w:ascii="GHEA Grapalat" w:hAnsi="GHEA Grapalat"/>
          <w:color w:val="000000"/>
          <w:lang w:val="hy-AM"/>
        </w:rPr>
        <w:t>1.Հայաստանի Հանրապետություն կարող են ներմուծվել և Հայաստանի Հանրապետության տարածքում իրացման նպատակով արտադրվել բացառապես Հայաստանի Հանրապետության կառավարության կողմից սահմանված ծխախոտային արտադրատեսակների անվտանգության տեխնիկական կանոնակարգին համպատասխանող ծխախոտային արտադրատեսակները:</w:t>
      </w:r>
    </w:p>
    <w:p w:rsidR="002E4EB4" w:rsidRPr="006967BE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</w:rPr>
      </w:pPr>
      <w:r w:rsidRPr="00291C81">
        <w:rPr>
          <w:rFonts w:ascii="GHEA Grapalat" w:hAnsi="GHEA Grapalat"/>
          <w:color w:val="000000"/>
          <w:lang w:val="hy-AM"/>
        </w:rPr>
        <w:t>2. Ծխախոտային արտադրատեսակները ենթակա են պարտադիր հավաստագ</w:t>
      </w:r>
      <w:r w:rsidR="006967BE">
        <w:rPr>
          <w:rFonts w:ascii="GHEA Grapalat" w:hAnsi="GHEA Grapalat"/>
          <w:color w:val="000000"/>
          <w:lang w:val="hy-AM"/>
        </w:rPr>
        <w:t>րման</w:t>
      </w:r>
      <w:r w:rsidR="006967BE">
        <w:rPr>
          <w:rFonts w:ascii="GHEA Grapalat" w:hAnsi="GHEA Grapalat"/>
          <w:color w:val="000000"/>
        </w:rPr>
        <w:t>:</w:t>
      </w:r>
    </w:p>
    <w:p w:rsidR="002E4EB4" w:rsidRPr="00291C81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291C81">
        <w:rPr>
          <w:rFonts w:ascii="GHEA Grapalat" w:hAnsi="GHEA Grapalat"/>
          <w:color w:val="000000"/>
          <w:lang w:val="hy-AM"/>
        </w:rPr>
        <w:t xml:space="preserve">3. Ծխախոտային </w:t>
      </w:r>
      <w:r w:rsidR="006075F5">
        <w:rPr>
          <w:rFonts w:ascii="GHEA Grapalat" w:hAnsi="GHEA Grapalat"/>
          <w:color w:val="000000"/>
          <w:lang w:val="hy-AM"/>
        </w:rPr>
        <w:t>արտադրատեսակների բաղադրության և</w:t>
      </w:r>
      <w:r w:rsidRPr="00291C81">
        <w:rPr>
          <w:rFonts w:ascii="GHEA Grapalat" w:hAnsi="GHEA Grapalat"/>
          <w:color w:val="000000"/>
          <w:lang w:val="hy-AM"/>
        </w:rPr>
        <w:t xml:space="preserve"> դրանցից արտանետվող նյութերի փորձաքննության ու չափման կարգը,</w:t>
      </w:r>
      <w:r w:rsidR="006075F5">
        <w:rPr>
          <w:rFonts w:ascii="GHEA Grapalat" w:hAnsi="GHEA Grapalat"/>
          <w:color w:val="000000"/>
          <w:lang w:val="hy-AM"/>
        </w:rPr>
        <w:t xml:space="preserve"> ինչպես նաեւ այդ բաղադրության և</w:t>
      </w:r>
      <w:r w:rsidRPr="00291C81">
        <w:rPr>
          <w:rFonts w:ascii="GHEA Grapalat" w:hAnsi="GHEA Grapalat"/>
          <w:color w:val="000000"/>
          <w:lang w:val="hy-AM"/>
        </w:rPr>
        <w:t xml:space="preserve"> արտազատվող նյութերի կարգավորման չափաքանակները սահմանում է Հայաստանի Հանրապետության կառավարությունը։</w:t>
      </w:r>
    </w:p>
    <w:p w:rsidR="002E4EB4" w:rsidRDefault="002E4EB4" w:rsidP="0082660F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291C81">
        <w:rPr>
          <w:rFonts w:ascii="GHEA Grapalat" w:hAnsi="GHEA Grapalat"/>
          <w:color w:val="000000"/>
          <w:lang w:val="hy-AM"/>
        </w:rPr>
        <w:t>4. Արգելվում է ծխախոտային արտադրատեսակների արտադրությունը, ներմուծումը, իրացումը, եթե ծխախոտային</w:t>
      </w:r>
      <w:r w:rsidR="006075F5">
        <w:rPr>
          <w:rFonts w:ascii="GHEA Grapalat" w:hAnsi="GHEA Grapalat"/>
          <w:color w:val="000000"/>
          <w:lang w:val="hy-AM"/>
        </w:rPr>
        <w:t xml:space="preserve"> արտադրատեսակի ծխում նիկոտինի և</w:t>
      </w:r>
      <w:r w:rsidRPr="00291C81">
        <w:rPr>
          <w:rFonts w:ascii="GHEA Grapalat" w:hAnsi="GHEA Grapalat"/>
          <w:color w:val="000000"/>
          <w:lang w:val="hy-AM"/>
        </w:rPr>
        <w:t xml:space="preserve"> խեժի պարունակությունը գերազանցում է Հայաստանի Հանրապետության կառավարության հաստատած թույլատրելի սահմանը։</w:t>
      </w:r>
    </w:p>
    <w:p w:rsidR="002E4EB4" w:rsidRPr="00C4274B" w:rsidRDefault="00322D15" w:rsidP="002E4EB4">
      <w:pPr>
        <w:pStyle w:val="NormalWeb"/>
        <w:shd w:val="clear" w:color="auto" w:fill="FCFBF8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="006075F5">
        <w:rPr>
          <w:rFonts w:ascii="GHEA Grapalat" w:hAnsi="GHEA Grapalat"/>
          <w:b/>
          <w:color w:val="000000"/>
          <w:lang w:val="hy-AM"/>
        </w:rPr>
        <w:t>4</w:t>
      </w:r>
      <w:r w:rsidR="002E4EB4" w:rsidRPr="00C4274B">
        <w:rPr>
          <w:rFonts w:ascii="GHEA Grapalat" w:hAnsi="GHEA Grapalat"/>
          <w:b/>
          <w:color w:val="000000"/>
          <w:lang w:val="hy-AM"/>
        </w:rPr>
        <w:t>. Առողջության վրա բացասական ազդեցության վերաբերյալ տեղեկատվության ապահովման մասով ծխախոտային արտադրատեսակների փաթեթավորմանը և մակնշմանը ներկայացվող հիմնական պահանջները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C4274B">
        <w:rPr>
          <w:rFonts w:ascii="GHEA Grapalat" w:hAnsi="GHEA Grapalat"/>
          <w:color w:val="000000"/>
          <w:lang w:val="hy-AM"/>
        </w:rPr>
        <w:lastRenderedPageBreak/>
        <w:t>1.</w:t>
      </w:r>
      <w:r w:rsidR="006075F5">
        <w:rPr>
          <w:rFonts w:ascii="GHEA Grapalat" w:hAnsi="GHEA Grapalat"/>
          <w:color w:val="000000"/>
          <w:lang w:val="hy-AM"/>
        </w:rPr>
        <w:t xml:space="preserve"> </w:t>
      </w:r>
      <w:r w:rsidRPr="00C4274B">
        <w:rPr>
          <w:rFonts w:ascii="GHEA Grapalat" w:hAnsi="GHEA Grapalat"/>
          <w:color w:val="000000"/>
          <w:lang w:val="hy-AM"/>
        </w:rPr>
        <w:t>Ծխախոտային արտադրատեսակների յուրաքանչյուր սպառողական փաթեթը պարտադիր պետք է պարունակի հետ</w:t>
      </w:r>
      <w:r w:rsidR="00F94B6B">
        <w:rPr>
          <w:rFonts w:ascii="GHEA Grapalat" w:hAnsi="GHEA Grapalat"/>
          <w:color w:val="000000"/>
          <w:lang w:val="hy-AM"/>
        </w:rPr>
        <w:t>ևյալ տեղեկատվությունը</w:t>
      </w:r>
      <w:r w:rsidR="002A73D2">
        <w:rPr>
          <w:rFonts w:ascii="GHEA Grapalat" w:hAnsi="GHEA Grapalat"/>
          <w:color w:val="000000"/>
          <w:lang w:val="hy-AM"/>
        </w:rPr>
        <w:t>`</w:t>
      </w:r>
      <w:r w:rsidR="00F94B6B">
        <w:rPr>
          <w:rFonts w:ascii="GHEA Grapalat" w:hAnsi="GHEA Grapalat"/>
          <w:color w:val="000000"/>
          <w:lang w:val="hy-AM"/>
        </w:rPr>
        <w:t xml:space="preserve"> հայերենով </w:t>
      </w:r>
      <w:r w:rsidRPr="00C4274B">
        <w:rPr>
          <w:rFonts w:ascii="GHEA Grapalat" w:hAnsi="GHEA Grapalat"/>
          <w:color w:val="000000"/>
          <w:lang w:val="hy-AM"/>
        </w:rPr>
        <w:t>մարդու առողջության վրա ծխախոտային արտադրատեսակի բացասական ազդեցության մասին հիմնական և լրացուցիչ տեքստեր, որոնք տեղադրվում սպառողական փաթեթի երկու կողմերում և որոնց մակերեսը չի կարող պակաս լինեն այդ կողմերի ընդհանուր մակերեսի 50 տոկոսից: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Ծխամորճի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ծխելու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ծխախոտների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թափանցիկ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փաթեթվածքների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վնասակարության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վերաբերյալ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նախազգուշացման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տեքստերը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պետք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զետեղվեն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ներդիր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թերթիկի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վրա</w:t>
      </w:r>
      <w:r w:rsidRPr="00C4274B">
        <w:rPr>
          <w:rFonts w:ascii="GHEA Grapalat" w:hAnsi="GHEA Grapalat"/>
          <w:color w:val="000000"/>
          <w:lang w:val="hy-AM"/>
        </w:rPr>
        <w:t xml:space="preserve"> և զ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բաղեցնեն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դրա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մակերեսի ոչ պակաս, քան 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50 </w:t>
      </w:r>
      <w:r w:rsidR="00F94B6B">
        <w:rPr>
          <w:rFonts w:ascii="GHEA Grapalat" w:hAnsi="GHEA Grapalat" w:cs="Sylfaen"/>
          <w:color w:val="000000"/>
          <w:shd w:val="clear" w:color="auto" w:fill="FFFFFF"/>
          <w:lang w:val="hy-AM"/>
        </w:rPr>
        <w:t>տոկոսը:</w:t>
      </w:r>
      <w:r w:rsidR="00EC3F5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Էլեկտրոնային սիգարետների յուրաքանչյուր սպառողական փաթեթ </w:t>
      </w:r>
      <w:r w:rsidR="00EC3F52" w:rsidRPr="00C4274B">
        <w:rPr>
          <w:rFonts w:ascii="GHEA Grapalat" w:hAnsi="GHEA Grapalat"/>
          <w:color w:val="000000"/>
          <w:lang w:val="hy-AM"/>
        </w:rPr>
        <w:t xml:space="preserve">պարտադիր պետք է պարունակի </w:t>
      </w:r>
      <w:r w:rsidR="00EC3F52">
        <w:rPr>
          <w:rFonts w:ascii="GHEA Grapalat" w:hAnsi="GHEA Grapalat"/>
          <w:color w:val="000000"/>
          <w:lang w:val="hy-AM"/>
        </w:rPr>
        <w:t xml:space="preserve">տեղեկատվություն հայերենով </w:t>
      </w:r>
      <w:r w:rsidR="00EC3F52" w:rsidRPr="00C4274B">
        <w:rPr>
          <w:rFonts w:ascii="GHEA Grapalat" w:hAnsi="GHEA Grapalat"/>
          <w:color w:val="000000"/>
          <w:lang w:val="hy-AM"/>
        </w:rPr>
        <w:t>մարդու առողջության վրա ծխախոտային արտադրատեսակի բացասական ազդեցության մասին</w:t>
      </w:r>
      <w:r w:rsidR="00EC3F52">
        <w:rPr>
          <w:rFonts w:ascii="GHEA Grapalat" w:hAnsi="GHEA Grapalat"/>
          <w:color w:val="000000"/>
          <w:lang w:val="hy-AM"/>
        </w:rPr>
        <w:t>:</w:t>
      </w:r>
    </w:p>
    <w:p w:rsidR="002E4EB4" w:rsidRPr="00C4274B" w:rsidRDefault="002E4EB4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Sylfaen"/>
          <w:color w:val="000000"/>
          <w:lang w:val="hy-AM"/>
        </w:rPr>
      </w:pP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>2.</w:t>
      </w:r>
      <w:r w:rsidR="006075F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Arial"/>
          <w:color w:val="000000"/>
          <w:lang w:val="hy-AM"/>
        </w:rPr>
        <w:t>Ն</w:t>
      </w:r>
      <w:r w:rsidRPr="00C4274B">
        <w:rPr>
          <w:rFonts w:ascii="GHEA Grapalat" w:hAnsi="GHEA Grapalat" w:cs="Sylfaen"/>
          <w:color w:val="000000"/>
          <w:lang w:val="hy-AM"/>
        </w:rPr>
        <w:t>ախազգուշացման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տեքստերը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պետք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է՝</w:t>
      </w:r>
    </w:p>
    <w:p w:rsidR="002E4EB4" w:rsidRPr="00C4274B" w:rsidRDefault="002E4EB4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Arial"/>
          <w:color w:val="000000"/>
          <w:lang w:val="hy-AM"/>
        </w:rPr>
      </w:pPr>
      <w:r w:rsidRPr="00C4274B">
        <w:rPr>
          <w:rFonts w:ascii="GHEA Grapalat" w:hAnsi="GHEA Grapalat" w:cs="Sylfaen"/>
          <w:color w:val="000000"/>
          <w:lang w:val="hy-AM"/>
        </w:rPr>
        <w:t>1)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տպագրված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լինեն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մուգ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թանաքով</w:t>
      </w:r>
      <w:r w:rsidRPr="00C4274B">
        <w:rPr>
          <w:rFonts w:ascii="GHEA Grapalat" w:hAnsi="GHEA Grapalat" w:cs="Arial"/>
          <w:color w:val="000000"/>
          <w:lang w:val="hy-AM"/>
        </w:rPr>
        <w:t xml:space="preserve">` </w:t>
      </w:r>
      <w:r w:rsidRPr="00C4274B">
        <w:rPr>
          <w:rFonts w:ascii="GHEA Grapalat" w:hAnsi="GHEA Grapalat" w:cs="Sylfaen"/>
          <w:color w:val="000000"/>
          <w:lang w:val="hy-AM"/>
        </w:rPr>
        <w:t>հակադիր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ֆոնի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վրա</w:t>
      </w:r>
      <w:r w:rsidRPr="00C4274B">
        <w:rPr>
          <w:rFonts w:ascii="GHEA Grapalat" w:hAnsi="GHEA Grapalat" w:cs="Arial"/>
          <w:color w:val="000000"/>
          <w:lang w:val="hy-AM"/>
        </w:rPr>
        <w:t xml:space="preserve"> և </w:t>
      </w:r>
      <w:r w:rsidRPr="00C4274B">
        <w:rPr>
          <w:rFonts w:ascii="GHEA Grapalat" w:hAnsi="GHEA Grapalat" w:cs="Sylfaen"/>
          <w:color w:val="000000"/>
          <w:lang w:val="hy-AM"/>
        </w:rPr>
        <w:t>այնպես</w:t>
      </w:r>
      <w:r w:rsidRPr="00C4274B">
        <w:rPr>
          <w:rFonts w:ascii="GHEA Grapalat" w:hAnsi="GHEA Grapalat" w:cs="Arial"/>
          <w:color w:val="000000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lang w:val="hy-AM"/>
        </w:rPr>
        <w:t>որպեսզի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բացառվի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դրանք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հեռացնելու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հնարավորությունը</w:t>
      </w:r>
      <w:r w:rsidRPr="00C4274B">
        <w:rPr>
          <w:rFonts w:ascii="GHEA Grapalat" w:hAnsi="GHEA Grapalat" w:cs="Arial"/>
          <w:color w:val="000000"/>
          <w:lang w:val="hy-AM"/>
        </w:rPr>
        <w:t>.</w:t>
      </w:r>
    </w:p>
    <w:p w:rsidR="002E4EB4" w:rsidRPr="00C4274B" w:rsidRDefault="0082660F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2</w:t>
      </w:r>
      <w:r w:rsidR="002E4EB4" w:rsidRPr="00C4274B">
        <w:rPr>
          <w:rFonts w:ascii="GHEA Grapalat" w:hAnsi="GHEA Grapalat" w:cs="Sylfaen"/>
          <w:color w:val="000000"/>
          <w:lang w:val="hy-AM"/>
        </w:rPr>
        <w:t>)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լինեն հստակ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ու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ընթեռնելի</w:t>
      </w:r>
      <w:r w:rsidR="002E4EB4" w:rsidRPr="00C4274B">
        <w:rPr>
          <w:rFonts w:ascii="GHEA Grapalat" w:hAnsi="GHEA Grapalat" w:cs="Arial"/>
          <w:color w:val="000000"/>
          <w:lang w:val="hy-AM"/>
        </w:rPr>
        <w:t>.</w:t>
      </w:r>
    </w:p>
    <w:p w:rsidR="002E4EB4" w:rsidRPr="00C4274B" w:rsidRDefault="002E4EB4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Sylfaen"/>
          <w:color w:val="000000"/>
          <w:lang w:val="hy-AM"/>
        </w:rPr>
      </w:pPr>
      <w:r w:rsidRPr="00C4274B">
        <w:rPr>
          <w:rFonts w:ascii="GHEA Grapalat" w:hAnsi="GHEA Grapalat" w:cs="Sylfaen"/>
          <w:color w:val="000000"/>
          <w:lang w:val="hy-AM"/>
        </w:rPr>
        <w:t>3)ԳՀԵԱ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Գրապալատ</w:t>
      </w:r>
      <w:r w:rsidRPr="00C4274B">
        <w:rPr>
          <w:rFonts w:ascii="GHEA Grapalat" w:hAnsi="GHEA Grapalat" w:cs="Arial"/>
          <w:color w:val="000000"/>
          <w:lang w:val="hy-AM"/>
        </w:rPr>
        <w:t xml:space="preserve"> (GHEA Grapalat) </w:t>
      </w:r>
      <w:r w:rsidRPr="00C4274B">
        <w:rPr>
          <w:rFonts w:ascii="GHEA Grapalat" w:hAnsi="GHEA Grapalat" w:cs="Sylfaen"/>
          <w:color w:val="000000"/>
          <w:lang w:val="hy-AM"/>
        </w:rPr>
        <w:t>թավ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տառատեսակով</w:t>
      </w:r>
      <w:r w:rsidRPr="00C4274B">
        <w:rPr>
          <w:rFonts w:ascii="GHEA Grapalat" w:hAnsi="GHEA Grapalat" w:cs="Arial"/>
          <w:color w:val="000000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lang w:val="hy-AM"/>
        </w:rPr>
        <w:t>հիմնական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նախազգուշացման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տեքստերը</w:t>
      </w:r>
      <w:r w:rsidRPr="00C4274B">
        <w:rPr>
          <w:rFonts w:ascii="GHEA Grapalat" w:hAnsi="GHEA Grapalat" w:cs="Arial"/>
          <w:color w:val="000000"/>
          <w:lang w:val="hy-AM"/>
        </w:rPr>
        <w:t xml:space="preserve">` </w:t>
      </w:r>
      <w:r w:rsidRPr="00C4274B">
        <w:rPr>
          <w:rFonts w:ascii="GHEA Grapalat" w:hAnsi="GHEA Grapalat" w:cs="Sylfaen"/>
          <w:color w:val="000000"/>
          <w:lang w:val="hy-AM"/>
        </w:rPr>
        <w:t>մեծատառերով</w:t>
      </w:r>
      <w:r w:rsidRPr="00C4274B">
        <w:rPr>
          <w:rFonts w:ascii="GHEA Grapalat" w:hAnsi="GHEA Grapalat" w:cs="Arial"/>
          <w:color w:val="000000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lang w:val="hy-AM"/>
        </w:rPr>
        <w:t>լրացուցիչ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նախազգուշացման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տեքստերը</w:t>
      </w:r>
      <w:r w:rsidRPr="00C4274B">
        <w:rPr>
          <w:rFonts w:ascii="GHEA Grapalat" w:hAnsi="GHEA Grapalat" w:cs="Arial"/>
          <w:color w:val="000000"/>
          <w:lang w:val="hy-AM"/>
        </w:rPr>
        <w:t xml:space="preserve">` </w:t>
      </w:r>
      <w:r w:rsidRPr="00C4274B">
        <w:rPr>
          <w:rFonts w:ascii="GHEA Grapalat" w:hAnsi="GHEA Grapalat" w:cs="Sylfaen"/>
          <w:color w:val="000000"/>
          <w:lang w:val="hy-AM"/>
        </w:rPr>
        <w:t>փոքրատառերով</w:t>
      </w:r>
      <w:r w:rsidRPr="00C4274B">
        <w:rPr>
          <w:rFonts w:ascii="GHEA Grapalat" w:hAnsi="GHEA Grapalat" w:cs="Arial"/>
          <w:color w:val="000000"/>
          <w:lang w:val="hy-AM"/>
        </w:rPr>
        <w:t xml:space="preserve">` </w:t>
      </w:r>
      <w:r w:rsidRPr="00C4274B">
        <w:rPr>
          <w:rFonts w:ascii="GHEA Grapalat" w:hAnsi="GHEA Grapalat" w:cs="Sylfaen"/>
          <w:color w:val="000000"/>
          <w:lang w:val="hy-AM"/>
        </w:rPr>
        <w:t>բացառությամբ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առաջին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տառի</w:t>
      </w:r>
      <w:r w:rsidRPr="00C4274B">
        <w:rPr>
          <w:rFonts w:ascii="GHEA Grapalat" w:hAnsi="GHEA Grapalat" w:cs="Arial"/>
          <w:color w:val="000000"/>
          <w:lang w:val="hy-AM"/>
        </w:rPr>
        <w:t xml:space="preserve">` </w:t>
      </w:r>
      <w:r w:rsidRPr="00C4274B">
        <w:rPr>
          <w:rFonts w:ascii="GHEA Grapalat" w:hAnsi="GHEA Grapalat" w:cs="Sylfaen"/>
          <w:color w:val="000000"/>
          <w:lang w:val="hy-AM"/>
        </w:rPr>
        <w:t>մեծատառ</w:t>
      </w:r>
      <w:r w:rsidRPr="00C4274B">
        <w:rPr>
          <w:rFonts w:ascii="GHEA Grapalat" w:hAnsi="GHEA Grapalat" w:cs="Arial"/>
          <w:color w:val="000000"/>
          <w:lang w:val="hy-AM"/>
        </w:rPr>
        <w:t>.</w:t>
      </w:r>
      <w:r w:rsidRPr="00C4274B">
        <w:rPr>
          <w:rFonts w:ascii="GHEA Grapalat" w:hAnsi="GHEA Grapalat" w:cs="Sylfaen"/>
          <w:color w:val="000000"/>
          <w:lang w:val="hy-AM"/>
        </w:rPr>
        <w:t xml:space="preserve"> </w:t>
      </w:r>
    </w:p>
    <w:p w:rsidR="002E4EB4" w:rsidRPr="00C4274B" w:rsidRDefault="002E4EB4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Arial"/>
          <w:color w:val="000000"/>
          <w:lang w:val="hy-AM"/>
        </w:rPr>
      </w:pPr>
      <w:r w:rsidRPr="00C4274B">
        <w:rPr>
          <w:rFonts w:ascii="GHEA Grapalat" w:hAnsi="GHEA Grapalat" w:cs="Sylfaen"/>
          <w:color w:val="000000"/>
          <w:lang w:val="hy-AM"/>
        </w:rPr>
        <w:t>4)</w:t>
      </w:r>
      <w:r w:rsidR="002A73D2">
        <w:rPr>
          <w:rFonts w:ascii="GHEA Grapalat" w:hAnsi="GHEA Grapalat" w:cs="Sylfaen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տառատեսակի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չափը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պետք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է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ընտրված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լինի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այնպես</w:t>
      </w:r>
      <w:r w:rsidRPr="00C4274B">
        <w:rPr>
          <w:rFonts w:ascii="GHEA Grapalat" w:hAnsi="GHEA Grapalat" w:cs="Arial"/>
          <w:color w:val="000000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lang w:val="hy-AM"/>
        </w:rPr>
        <w:t>որպեսզի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նախազգուշացման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տեքստերն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զբաղեցնեն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դրանց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համար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նախատեսված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մակերեսի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հնարավոր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առավելագույն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մասը</w:t>
      </w:r>
      <w:r w:rsidRPr="00C4274B">
        <w:rPr>
          <w:rFonts w:ascii="GHEA Grapalat" w:hAnsi="GHEA Grapalat" w:cs="Arial"/>
          <w:color w:val="000000"/>
          <w:lang w:val="hy-AM"/>
        </w:rPr>
        <w:t>.</w:t>
      </w:r>
    </w:p>
    <w:p w:rsidR="002E4EB4" w:rsidRPr="00C4274B" w:rsidRDefault="0082660F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5</w:t>
      </w:r>
      <w:r w:rsidR="002E4EB4" w:rsidRPr="00C4274B">
        <w:rPr>
          <w:rFonts w:ascii="GHEA Grapalat" w:hAnsi="GHEA Grapalat" w:cs="Sylfaen"/>
          <w:color w:val="000000"/>
          <w:lang w:val="hy-AM"/>
        </w:rPr>
        <w:t>)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շրջագծող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գծերի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հաստությունը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պետք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է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լինի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3-4 </w:t>
      </w:r>
      <w:r w:rsidR="002E4EB4" w:rsidRPr="00C4274B">
        <w:rPr>
          <w:rFonts w:ascii="GHEA Grapalat" w:hAnsi="GHEA Grapalat" w:cs="Sylfaen"/>
          <w:color w:val="000000"/>
          <w:lang w:val="hy-AM"/>
        </w:rPr>
        <w:t>մմ</w:t>
      </w:r>
      <w:r w:rsidR="002E4EB4" w:rsidRPr="00C4274B">
        <w:rPr>
          <w:rFonts w:ascii="GHEA Grapalat" w:hAnsi="GHEA Grapalat" w:cs="Arial"/>
          <w:color w:val="000000"/>
          <w:lang w:val="hy-AM"/>
        </w:rPr>
        <w:t>.</w:t>
      </w:r>
    </w:p>
    <w:p w:rsidR="002E4EB4" w:rsidRPr="00C4274B" w:rsidRDefault="0082660F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>6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) </w:t>
      </w:r>
      <w:r w:rsidR="002E4EB4" w:rsidRPr="00C4274B">
        <w:rPr>
          <w:rFonts w:ascii="GHEA Grapalat" w:hAnsi="GHEA Grapalat" w:cs="Sylfaen"/>
          <w:color w:val="000000"/>
          <w:lang w:val="hy-AM"/>
        </w:rPr>
        <w:t>պետք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է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գտնվեն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դրանց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համար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նախատեսված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մակ</w:t>
      </w:r>
      <w:r w:rsidR="002E4EB4" w:rsidRPr="00C4274B">
        <w:rPr>
          <w:rFonts w:ascii="GHEA Grapalat" w:hAnsi="GHEA Grapalat" w:cs="Sylfaen"/>
          <w:color w:val="000000"/>
          <w:lang w:val="hy-AM"/>
        </w:rPr>
        <w:t>երեսի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կենտրոնում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, </w:t>
      </w:r>
      <w:r w:rsidR="002E4EB4" w:rsidRPr="00C4274B">
        <w:rPr>
          <w:rFonts w:ascii="GHEA Grapalat" w:hAnsi="GHEA Grapalat" w:cs="Sylfaen"/>
          <w:color w:val="000000"/>
          <w:lang w:val="hy-AM"/>
        </w:rPr>
        <w:t>տուփի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վերին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եզրին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զուգահեռ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և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բացելիս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հնարավոր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լինի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խուսափել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այն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վնասելուց</w:t>
      </w:r>
      <w:r w:rsidR="002E4EB4" w:rsidRPr="00C4274B">
        <w:rPr>
          <w:rFonts w:ascii="GHEA Grapalat" w:hAnsi="GHEA Grapalat" w:cs="Arial"/>
          <w:color w:val="000000"/>
          <w:lang w:val="hy-AM"/>
        </w:rPr>
        <w:t>.</w:t>
      </w:r>
    </w:p>
    <w:p w:rsidR="002E4EB4" w:rsidRPr="00C4274B" w:rsidRDefault="002E4EB4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Arial"/>
          <w:color w:val="000000"/>
          <w:lang w:val="hy-AM"/>
        </w:rPr>
      </w:pPr>
      <w:r w:rsidRPr="00C4274B">
        <w:rPr>
          <w:rFonts w:ascii="GHEA Grapalat" w:hAnsi="GHEA Grapalat" w:cs="Arial"/>
          <w:color w:val="000000"/>
          <w:lang w:val="hy-AM"/>
        </w:rPr>
        <w:t xml:space="preserve">3. </w:t>
      </w:r>
      <w:r w:rsidRPr="00C4274B">
        <w:rPr>
          <w:rFonts w:ascii="GHEA Grapalat" w:hAnsi="GHEA Grapalat" w:cs="Sylfaen"/>
          <w:color w:val="000000"/>
          <w:lang w:val="hy-AM"/>
        </w:rPr>
        <w:t>Նախազգուշացման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տեքստերը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չպետք</w:t>
      </w:r>
      <w:r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lang w:val="hy-AM"/>
        </w:rPr>
        <w:t>է</w:t>
      </w:r>
      <w:r w:rsidRPr="00C4274B">
        <w:rPr>
          <w:rFonts w:ascii="GHEA Grapalat" w:hAnsi="GHEA Grapalat" w:cs="Arial"/>
          <w:color w:val="000000"/>
          <w:lang w:val="hy-AM"/>
        </w:rPr>
        <w:t>`</w:t>
      </w:r>
    </w:p>
    <w:p w:rsidR="0082660F" w:rsidRDefault="0082660F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Arial"/>
          <w:color w:val="000000"/>
        </w:rPr>
      </w:pPr>
      <w:r>
        <w:rPr>
          <w:rFonts w:ascii="GHEA Grapalat" w:hAnsi="GHEA Grapalat" w:cs="Sylfaen"/>
          <w:color w:val="000000"/>
          <w:lang w:val="hy-AM"/>
        </w:rPr>
        <w:t>1</w:t>
      </w:r>
      <w:r>
        <w:rPr>
          <w:rFonts w:ascii="GHEA Grapalat" w:hAnsi="GHEA Grapalat" w:cs="Sylfaen"/>
          <w:color w:val="000000"/>
        </w:rPr>
        <w:t>)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տպագրվեն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կամ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ամրացվեն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թափանցիկ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կամ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արտաքին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փաթեթավորման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տարր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համարվող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թղթի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վրա</w:t>
      </w:r>
      <w:r w:rsidR="002E4EB4" w:rsidRPr="00C4274B">
        <w:rPr>
          <w:rFonts w:ascii="GHEA Grapalat" w:hAnsi="GHEA Grapalat" w:cs="Arial"/>
          <w:color w:val="000000"/>
          <w:lang w:val="hy-AM"/>
        </w:rPr>
        <w:t>,</w:t>
      </w:r>
    </w:p>
    <w:p w:rsidR="002E4EB4" w:rsidRPr="00C4274B" w:rsidRDefault="0082660F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</w:rPr>
        <w:t>2)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թաքնված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կամ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ծածկված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լինեն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այլ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տպագրված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տեղեկատվությամբ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կամ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պատկերով</w:t>
      </w:r>
      <w:r w:rsidR="002E4EB4" w:rsidRPr="00C4274B">
        <w:rPr>
          <w:rFonts w:ascii="GHEA Grapalat" w:hAnsi="GHEA Grapalat" w:cs="Arial"/>
          <w:color w:val="000000"/>
          <w:lang w:val="hy-AM"/>
        </w:rPr>
        <w:t>,</w:t>
      </w:r>
    </w:p>
    <w:p w:rsidR="002E4EB4" w:rsidRPr="00C4274B" w:rsidRDefault="0082660F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</w:rPr>
        <w:t>3)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տպագրված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լինեն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սպառողական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փաթեթի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ակցիզային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դրոշմանիշի</w:t>
      </w:r>
      <w:r w:rsidR="002E4EB4" w:rsidRPr="00C4274B">
        <w:rPr>
          <w:rFonts w:ascii="GHEA Grapalat" w:hAnsi="GHEA Grapalat" w:cs="Arial"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 w:cs="Sylfaen"/>
          <w:color w:val="000000"/>
          <w:lang w:val="hy-AM"/>
        </w:rPr>
        <w:t>վրա:</w:t>
      </w:r>
    </w:p>
    <w:p w:rsidR="002E4EB4" w:rsidRDefault="002E4EB4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Sylfaen"/>
          <w:bCs/>
          <w:shd w:val="clear" w:color="auto" w:fill="FFFFFF"/>
          <w:lang w:val="hy-AM"/>
        </w:rPr>
      </w:pPr>
      <w:r w:rsidRPr="00C4274B">
        <w:rPr>
          <w:rFonts w:ascii="GHEA Grapalat" w:hAnsi="GHEA Grapalat" w:cs="Sylfaen"/>
          <w:color w:val="000000"/>
          <w:lang w:val="hy-AM"/>
        </w:rPr>
        <w:t xml:space="preserve">4.Ծխախոտային արտադրատեսակների </w:t>
      </w:r>
      <w:r w:rsidRPr="00F94B6B">
        <w:rPr>
          <w:rFonts w:ascii="GHEA Grapalat" w:hAnsi="GHEA Grapalat" w:cs="Sylfaen"/>
          <w:color w:val="000000"/>
          <w:lang w:val="hy-AM"/>
        </w:rPr>
        <w:t>փաթեթավորման և մակնշ</w:t>
      </w:r>
      <w:r w:rsidR="00F94B6B" w:rsidRPr="00F94B6B">
        <w:rPr>
          <w:rFonts w:ascii="GHEA Grapalat" w:hAnsi="GHEA Grapalat" w:cs="Sylfaen"/>
          <w:color w:val="000000"/>
          <w:lang w:val="hy-AM"/>
        </w:rPr>
        <w:t>մանը ներկայացվող այլ պահանջները</w:t>
      </w:r>
      <w:r w:rsidRPr="00F94B6B">
        <w:rPr>
          <w:rFonts w:ascii="GHEA Grapalat" w:hAnsi="GHEA Grapalat" w:cs="Sylfaen"/>
          <w:color w:val="000000"/>
          <w:lang w:val="hy-AM"/>
        </w:rPr>
        <w:t xml:space="preserve"> սահմանվում են Հայաստանի Հ</w:t>
      </w:r>
      <w:r w:rsidRPr="00C4274B">
        <w:rPr>
          <w:rFonts w:ascii="GHEA Grapalat" w:hAnsi="GHEA Grapalat" w:cs="Sylfaen"/>
          <w:color w:val="000000"/>
          <w:lang w:val="hy-AM"/>
        </w:rPr>
        <w:t xml:space="preserve">անրապետության կառավարության կողմից հաստատված </w:t>
      </w:r>
      <w:r w:rsidRPr="00C4274B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ծխախոտային արտադրատեսակների </w:t>
      </w:r>
      <w:r w:rsidRPr="00C4274B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անվտանգության</w:t>
      </w:r>
      <w:r w:rsidRPr="00C4274B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տեխնիկական</w:t>
      </w:r>
      <w:r w:rsidRPr="00C4274B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="00F94B6B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կանոնակարգով, </w:t>
      </w:r>
      <w:r w:rsidR="00F94B6B" w:rsidRPr="0082660F">
        <w:rPr>
          <w:rFonts w:ascii="GHEA Grapalat" w:hAnsi="GHEA Grapalat" w:cs="Sylfaen"/>
          <w:lang w:val="hy-AM"/>
        </w:rPr>
        <w:t xml:space="preserve">իսկ նախազգուշացման տեքստերը </w:t>
      </w:r>
      <w:r w:rsidR="00F94B6B" w:rsidRPr="0082660F">
        <w:rPr>
          <w:rFonts w:ascii="GHEA Grapalat" w:hAnsi="GHEA Grapalat" w:cs="Sylfaen"/>
          <w:bCs/>
          <w:shd w:val="clear" w:color="auto" w:fill="FFFFFF"/>
          <w:lang w:val="hy-AM"/>
        </w:rPr>
        <w:t>առողջապահության բնագավառի պետական լիազոր մարմնի կողմից:</w:t>
      </w:r>
    </w:p>
    <w:p w:rsidR="00FC2775" w:rsidRPr="0082660F" w:rsidRDefault="00FC2775" w:rsidP="002E4EB4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Sylfaen"/>
          <w:bCs/>
          <w:shd w:val="clear" w:color="auto" w:fill="FFFFFF"/>
          <w:lang w:val="hy-AM"/>
        </w:rPr>
      </w:pPr>
      <w:r>
        <w:rPr>
          <w:rFonts w:ascii="GHEA Grapalat" w:hAnsi="GHEA Grapalat" w:cs="Sylfaen"/>
          <w:bCs/>
          <w:shd w:val="clear" w:color="auto" w:fill="FFFFFF"/>
          <w:lang w:val="hy-AM"/>
        </w:rPr>
        <w:lastRenderedPageBreak/>
        <w:t xml:space="preserve">5. </w:t>
      </w:r>
      <w:r w:rsidRPr="00FC2775">
        <w:rPr>
          <w:rFonts w:ascii="GHEA Grapalat" w:hAnsi="GHEA Grapalat" w:cs="Sylfaen"/>
          <w:bCs/>
          <w:shd w:val="clear" w:color="auto" w:fill="FFFFFF"/>
          <w:lang w:val="hy-AM"/>
        </w:rPr>
        <w:t>Հայաստանի Հանրապետության օրենսդրությամբ ծխախոտային արտադրատեսակների փաթեթավորմանը և մակնշմանը չհամապատասխանող ծխախոտային արտադրատեսակների շրջանառությունն արգելվում է:</w:t>
      </w:r>
    </w:p>
    <w:p w:rsidR="002E4EB4" w:rsidRPr="00787A6C" w:rsidRDefault="002E4EB4" w:rsidP="0000550B">
      <w:pPr>
        <w:pStyle w:val="NormalWeb"/>
        <w:shd w:val="clear" w:color="auto" w:fill="FFFFFF"/>
        <w:spacing w:before="0" w:beforeAutospacing="0" w:after="0" w:afterAutospacing="0"/>
        <w:ind w:right="113"/>
        <w:jc w:val="both"/>
        <w:rPr>
          <w:rFonts w:ascii="GHEA Grapalat" w:hAnsi="GHEA Grapalat" w:cs="Arial"/>
          <w:color w:val="000000"/>
          <w:lang w:val="hy-AM"/>
        </w:rPr>
      </w:pPr>
    </w:p>
    <w:p w:rsidR="002E4EB4" w:rsidRPr="004854E9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b/>
          <w:color w:val="000000"/>
          <w:lang w:val="hy-AM"/>
        </w:rPr>
      </w:pPr>
      <w:r w:rsidRPr="00C4274B">
        <w:rPr>
          <w:rFonts w:ascii="GHEA Grapalat" w:hAnsi="GHEA Grapalat"/>
          <w:b/>
          <w:color w:val="000000"/>
          <w:lang w:val="hy-AM"/>
        </w:rPr>
        <w:t xml:space="preserve">Հոդված </w:t>
      </w:r>
      <w:r w:rsidR="006075F5">
        <w:rPr>
          <w:rFonts w:ascii="GHEA Grapalat" w:hAnsi="GHEA Grapalat"/>
          <w:b/>
          <w:color w:val="000000"/>
          <w:lang w:val="hy-AM"/>
        </w:rPr>
        <w:t>5</w:t>
      </w:r>
      <w:r w:rsidRPr="00C4274B">
        <w:rPr>
          <w:rFonts w:ascii="GHEA Grapalat" w:hAnsi="GHEA Grapalat"/>
          <w:b/>
          <w:color w:val="000000"/>
          <w:lang w:val="hy-AM"/>
        </w:rPr>
        <w:t xml:space="preserve">. Ծխախոտային արտադրատեսակների, ծխախոտային արտադրատեսակների </w:t>
      </w:r>
      <w:r w:rsidR="00EA09F1">
        <w:rPr>
          <w:rFonts w:ascii="GHEA Grapalat" w:hAnsi="GHEA Grapalat"/>
          <w:b/>
          <w:color w:val="000000"/>
          <w:lang w:val="hy-AM"/>
        </w:rPr>
        <w:t>նմանակների, ծխախոտի</w:t>
      </w:r>
      <w:r w:rsidR="004854E9">
        <w:rPr>
          <w:rFonts w:ascii="GHEA Grapalat" w:hAnsi="GHEA Grapalat"/>
          <w:b/>
          <w:color w:val="000000"/>
          <w:lang w:val="hy-AM"/>
        </w:rPr>
        <w:t xml:space="preserve"> փոխարինիչների </w:t>
      </w:r>
      <w:r w:rsidRPr="00C4274B">
        <w:rPr>
          <w:rFonts w:ascii="GHEA Grapalat" w:hAnsi="GHEA Grapalat"/>
          <w:b/>
          <w:color w:val="000000"/>
          <w:lang w:val="hy-AM"/>
        </w:rPr>
        <w:t xml:space="preserve">իրացման </w:t>
      </w:r>
      <w:r w:rsidRPr="004854E9">
        <w:rPr>
          <w:rFonts w:ascii="GHEA Grapalat" w:hAnsi="GHEA Grapalat"/>
          <w:b/>
          <w:color w:val="000000"/>
          <w:lang w:val="hy-AM"/>
        </w:rPr>
        <w:t>արգելքները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4854E9">
        <w:rPr>
          <w:rFonts w:ascii="GHEA Grapalat" w:hAnsi="GHEA Grapalat"/>
          <w:color w:val="000000"/>
          <w:lang w:val="hy-AM"/>
        </w:rPr>
        <w:t>1.Արգելվում է ծխախոտային արտադրատեսակներ կամ ծխախոտային արտադրատե</w:t>
      </w:r>
      <w:r w:rsidR="00EA09F1" w:rsidRPr="004854E9">
        <w:rPr>
          <w:rFonts w:ascii="GHEA Grapalat" w:hAnsi="GHEA Grapalat"/>
          <w:color w:val="000000"/>
          <w:lang w:val="hy-AM"/>
        </w:rPr>
        <w:t>սակների նմանակներ կամ ծխախոտի</w:t>
      </w:r>
      <w:r w:rsidR="004854E9" w:rsidRPr="004854E9">
        <w:rPr>
          <w:rFonts w:ascii="GHEA Grapalat" w:hAnsi="GHEA Grapalat"/>
          <w:color w:val="000000"/>
          <w:lang w:val="hy-AM"/>
        </w:rPr>
        <w:t xml:space="preserve"> փոխարինիչներ</w:t>
      </w:r>
      <w:r w:rsidRPr="004854E9">
        <w:rPr>
          <w:rFonts w:ascii="GHEA Grapalat" w:hAnsi="GHEA Grapalat"/>
          <w:color w:val="000000"/>
          <w:lang w:val="hy-AM"/>
        </w:rPr>
        <w:t xml:space="preserve"> վաճառել կամ որևէ այլ եղանակով իրացնել 18 տարին չլրացած անձանց: Եթե վաճառողի կամ որևէ այլ եղանակով իրացնողի կողմից կասկածներ են առաջացնել գնորդի կամ որևէ այլ եղանակով</w:t>
      </w:r>
      <w:r w:rsidRPr="00C4274B">
        <w:rPr>
          <w:rFonts w:ascii="GHEA Grapalat" w:hAnsi="GHEA Grapalat"/>
          <w:color w:val="000000"/>
          <w:lang w:val="hy-AM"/>
        </w:rPr>
        <w:t xml:space="preserve"> ձեռքբերողի տարիքի վերաբերյալ, ապա նա իրավունք ունի պահանջելու Հայաստանի Հանրապետության օրնեսդրությամբ նախատեսված անձը հաստատող փաստաթուղթ և դրա չներկայացման դեպքում չվաճառել կամ որևէ այլ եղանակով չիրացնել ծխախոտային արտադրատեսակներ կամ ծխախոտային արտադրատեսակների նմանակներ կամ ծխախոտային փոխարինիչներ: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C4274B">
        <w:rPr>
          <w:rFonts w:ascii="GHEA Grapalat" w:hAnsi="GHEA Grapalat"/>
          <w:color w:val="000000"/>
          <w:lang w:val="hy-AM"/>
        </w:rPr>
        <w:t>2.Արգելվում է 18 տարին չլրացած անձանց կողմից ծխախոտային արտադրատեսակներ կամ ծխախոտային արտադրատե</w:t>
      </w:r>
      <w:r w:rsidR="00EA09F1">
        <w:rPr>
          <w:rFonts w:ascii="GHEA Grapalat" w:hAnsi="GHEA Grapalat"/>
          <w:color w:val="000000"/>
          <w:lang w:val="hy-AM"/>
        </w:rPr>
        <w:t>սակների նմանակներ կամ ծխախոտի</w:t>
      </w:r>
      <w:r w:rsidRPr="00C4274B">
        <w:rPr>
          <w:rFonts w:ascii="GHEA Grapalat" w:hAnsi="GHEA Grapalat"/>
          <w:color w:val="000000"/>
          <w:lang w:val="hy-AM"/>
        </w:rPr>
        <w:t xml:space="preserve"> փոխարինիչներ վաճառելը կամ որևէ այլ եղանակով իրացնելը: 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C4274B">
        <w:rPr>
          <w:rFonts w:ascii="GHEA Grapalat" w:hAnsi="GHEA Grapalat"/>
          <w:color w:val="000000"/>
          <w:lang w:val="hy-AM"/>
        </w:rPr>
        <w:t>3. Արգելվում է ծխախոտային արտադրատեսակների կամ ծխախոտային արտադրատես</w:t>
      </w:r>
      <w:r w:rsidR="00EA09F1">
        <w:rPr>
          <w:rFonts w:ascii="GHEA Grapalat" w:hAnsi="GHEA Grapalat"/>
          <w:color w:val="000000"/>
          <w:lang w:val="hy-AM"/>
        </w:rPr>
        <w:t>ակների նմանակների կամ ծխախոտի</w:t>
      </w:r>
      <w:r w:rsidRPr="00C4274B">
        <w:rPr>
          <w:rFonts w:ascii="GHEA Grapalat" w:hAnsi="GHEA Grapalat"/>
          <w:color w:val="000000"/>
          <w:lang w:val="hy-AM"/>
        </w:rPr>
        <w:t xml:space="preserve"> փոխարինիչների վաճառքը կամ որևէ այլ եղանակով իրացումը ինքնասպասարկմամբ (ինքնուրույնաբար ընտրելու  և մինչև վճարման համար նախատեսված վայր հասցնելու եղանակով): 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Arial"/>
          <w:bCs/>
          <w:color w:val="000000"/>
          <w:shd w:val="clear" w:color="auto" w:fill="FFFFFF"/>
          <w:lang w:val="hy-AM"/>
        </w:rPr>
      </w:pPr>
      <w:r w:rsidRPr="00C4274B">
        <w:rPr>
          <w:rFonts w:ascii="GHEA Grapalat" w:hAnsi="GHEA Grapalat"/>
          <w:color w:val="000000"/>
          <w:lang w:val="hy-AM"/>
        </w:rPr>
        <w:t>4.Արգելվում է ծխախոտային արտադրատեսակների կամ ծխախոտային արտադրատես</w:t>
      </w:r>
      <w:r w:rsidR="00EA09F1">
        <w:rPr>
          <w:rFonts w:ascii="GHEA Grapalat" w:hAnsi="GHEA Grapalat"/>
          <w:color w:val="000000"/>
          <w:lang w:val="hy-AM"/>
        </w:rPr>
        <w:t>ակների նմանակների կամ ծխախոտի</w:t>
      </w:r>
      <w:r w:rsidRPr="00C4274B">
        <w:rPr>
          <w:rFonts w:ascii="GHEA Grapalat" w:hAnsi="GHEA Grapalat"/>
          <w:color w:val="000000"/>
          <w:lang w:val="hy-AM"/>
        </w:rPr>
        <w:t xml:space="preserve"> փոխարինիչների վաճառքը կամ որևէ այլ եղանակով իրացումը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ավտոմատների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մեխանիկական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սարքավորումների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 կամ </w:t>
      </w:r>
      <w:r w:rsidRPr="00C4274B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Էլեկտրոնային</w:t>
      </w:r>
      <w:r w:rsidRPr="00C4274B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հաղորդակցությունն</w:t>
      </w:r>
      <w:r w:rsidRPr="00C4274B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ապահովող</w:t>
      </w:r>
      <w:r w:rsidRPr="00C4274B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կապի</w:t>
      </w:r>
      <w:r w:rsidRPr="00C4274B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միջոցներով</w:t>
      </w:r>
      <w:r w:rsidRPr="00C4274B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>:</w:t>
      </w:r>
    </w:p>
    <w:p w:rsidR="002E4EB4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C4274B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>5.</w:t>
      </w:r>
      <w:r w:rsidRPr="00C4274B">
        <w:rPr>
          <w:rFonts w:ascii="GHEA Grapalat" w:hAnsi="GHEA Grapalat"/>
          <w:color w:val="000000"/>
          <w:lang w:val="hy-AM"/>
        </w:rPr>
        <w:t>Արգելվում է ծխախոտային արտադրատեսակների կամ ծխախոտային արտադրատես</w:t>
      </w:r>
      <w:r w:rsidR="00EA09F1">
        <w:rPr>
          <w:rFonts w:ascii="GHEA Grapalat" w:hAnsi="GHEA Grapalat"/>
          <w:color w:val="000000"/>
          <w:lang w:val="hy-AM"/>
        </w:rPr>
        <w:t>ակների նմանակների կամ ծխախոտի</w:t>
      </w:r>
      <w:r w:rsidRPr="00C4274B">
        <w:rPr>
          <w:rFonts w:ascii="GHEA Grapalat" w:hAnsi="GHEA Grapalat"/>
          <w:color w:val="000000"/>
          <w:lang w:val="hy-AM"/>
        </w:rPr>
        <w:t xml:space="preserve"> փոխարինիչների</w:t>
      </w:r>
      <w:r w:rsidR="00EC3F52">
        <w:rPr>
          <w:rFonts w:ascii="GHEA Grapalat" w:hAnsi="GHEA Grapalat"/>
          <w:color w:val="000000"/>
          <w:lang w:val="hy-AM"/>
        </w:rPr>
        <w:t>, բացառությամբ բժշկական նպատակով օգտագործվող ծխախոտի փոխարինիչների,</w:t>
      </w:r>
      <w:r w:rsidRPr="00C4274B">
        <w:rPr>
          <w:rFonts w:ascii="GHEA Grapalat" w:hAnsi="GHEA Grapalat"/>
          <w:color w:val="000000"/>
          <w:lang w:val="hy-AM"/>
        </w:rPr>
        <w:t xml:space="preserve"> վաճառքն իրականացնելիս որևէ զեղչի կիրառումը:</w:t>
      </w:r>
    </w:p>
    <w:p w:rsidR="00CE5135" w:rsidRPr="00C4274B" w:rsidRDefault="00CE5135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 xml:space="preserve">6. Արգելվում է </w:t>
      </w:r>
      <w:r w:rsidR="00B02FE7">
        <w:rPr>
          <w:rFonts w:ascii="GHEA Grapalat" w:hAnsi="GHEA Grapalat"/>
          <w:color w:val="000000"/>
          <w:lang w:val="hy-AM"/>
        </w:rPr>
        <w:t>ծխախոտային</w:t>
      </w:r>
      <w:r w:rsidRPr="00CE5135">
        <w:rPr>
          <w:rFonts w:ascii="GHEA Grapalat" w:hAnsi="GHEA Grapalat"/>
          <w:color w:val="000000"/>
          <w:lang w:val="hy-AM"/>
        </w:rPr>
        <w:t xml:space="preserve"> արտադրատեսակների </w:t>
      </w:r>
      <w:r w:rsidR="005906D6" w:rsidRPr="00C4274B">
        <w:rPr>
          <w:rFonts w:ascii="GHEA Grapalat" w:hAnsi="GHEA Grapalat"/>
          <w:color w:val="000000"/>
          <w:lang w:val="hy-AM"/>
        </w:rPr>
        <w:t>կամ ծխախոտային արտադրատես</w:t>
      </w:r>
      <w:r w:rsidR="00145B92">
        <w:rPr>
          <w:rFonts w:ascii="GHEA Grapalat" w:hAnsi="GHEA Grapalat"/>
          <w:color w:val="000000"/>
          <w:lang w:val="hy-AM"/>
        </w:rPr>
        <w:t>ակների նմանակների, ծխախոտ փոխարինիչների, բացառությանմբ բ</w:t>
      </w:r>
      <w:r w:rsidR="00B02FE7">
        <w:rPr>
          <w:rFonts w:ascii="GHEA Grapalat" w:hAnsi="GHEA Grapalat"/>
          <w:color w:val="000000"/>
          <w:lang w:val="hy-AM"/>
        </w:rPr>
        <w:t>ժ</w:t>
      </w:r>
      <w:r w:rsidR="00145B92">
        <w:rPr>
          <w:rFonts w:ascii="GHEA Grapalat" w:hAnsi="GHEA Grapalat"/>
          <w:color w:val="000000"/>
          <w:lang w:val="hy-AM"/>
        </w:rPr>
        <w:t>շկական նպատակով օգտագ</w:t>
      </w:r>
      <w:r w:rsidR="00EC3F52">
        <w:rPr>
          <w:rFonts w:ascii="GHEA Grapalat" w:hAnsi="GHEA Grapalat"/>
          <w:color w:val="000000"/>
          <w:lang w:val="hy-AM"/>
        </w:rPr>
        <w:t>ո</w:t>
      </w:r>
      <w:r w:rsidR="00145B92">
        <w:rPr>
          <w:rFonts w:ascii="GHEA Grapalat" w:hAnsi="GHEA Grapalat"/>
          <w:color w:val="000000"/>
          <w:lang w:val="hy-AM"/>
        </w:rPr>
        <w:t xml:space="preserve">րծվող ծխախոտի փոխարինիչների </w:t>
      </w:r>
      <w:r w:rsidR="005906D6">
        <w:rPr>
          <w:rFonts w:ascii="GHEA Grapalat" w:hAnsi="GHEA Grapalat"/>
          <w:color w:val="000000"/>
          <w:lang w:val="hy-AM"/>
        </w:rPr>
        <w:t>հրապարակային ցուցադրումը</w:t>
      </w:r>
      <w:r w:rsidR="00FB5AC4">
        <w:rPr>
          <w:rFonts w:ascii="GHEA Grapalat" w:hAnsi="GHEA Grapalat"/>
          <w:color w:val="000000"/>
          <w:lang w:val="en-US"/>
        </w:rPr>
        <w:t xml:space="preserve"> </w:t>
      </w:r>
      <w:r w:rsidR="00FB5AC4">
        <w:rPr>
          <w:rFonts w:ascii="GHEA Grapalat" w:hAnsi="GHEA Grapalat"/>
          <w:color w:val="000000"/>
          <w:lang w:val="hy-AM"/>
        </w:rPr>
        <w:t>վաճառասրահներում</w:t>
      </w:r>
      <w:r w:rsidR="005906D6">
        <w:rPr>
          <w:rFonts w:ascii="GHEA Grapalat" w:hAnsi="GHEA Grapalat"/>
          <w:color w:val="000000"/>
          <w:lang w:val="hy-AM"/>
        </w:rPr>
        <w:t xml:space="preserve">: </w:t>
      </w:r>
      <w:r w:rsidRPr="00CE5135">
        <w:rPr>
          <w:rFonts w:ascii="GHEA Grapalat" w:hAnsi="GHEA Grapalat"/>
          <w:color w:val="000000"/>
          <w:lang w:val="hy-AM"/>
        </w:rPr>
        <w:t>Ծ</w:t>
      </w:r>
      <w:r w:rsidR="005906D6">
        <w:rPr>
          <w:rFonts w:ascii="GHEA Grapalat" w:hAnsi="GHEA Grapalat"/>
          <w:color w:val="000000"/>
          <w:lang w:val="hy-AM"/>
        </w:rPr>
        <w:t>խախոտի արտադրատեսակների ցանկը</w:t>
      </w:r>
      <w:r w:rsidRPr="00CE5135">
        <w:rPr>
          <w:rFonts w:ascii="GHEA Grapalat" w:hAnsi="GHEA Grapalat"/>
          <w:color w:val="000000"/>
          <w:lang w:val="hy-AM"/>
        </w:rPr>
        <w:t xml:space="preserve"> գներով</w:t>
      </w:r>
      <w:r w:rsidR="005906D6">
        <w:rPr>
          <w:rFonts w:ascii="GHEA Grapalat" w:hAnsi="GHEA Grapalat"/>
          <w:color w:val="000000"/>
          <w:lang w:val="hy-AM"/>
        </w:rPr>
        <w:t xml:space="preserve"> վաճառողի կողմի</w:t>
      </w:r>
      <w:r w:rsidR="00EC3F52">
        <w:rPr>
          <w:rFonts w:ascii="GHEA Grapalat" w:hAnsi="GHEA Grapalat"/>
          <w:color w:val="000000"/>
          <w:lang w:val="hy-AM"/>
        </w:rPr>
        <w:t>ց տրամադրվում է  չափահաս անձին`</w:t>
      </w:r>
      <w:r w:rsidR="005906D6">
        <w:rPr>
          <w:rFonts w:ascii="GHEA Grapalat" w:hAnsi="GHEA Grapalat"/>
          <w:color w:val="000000"/>
          <w:lang w:val="hy-AM"/>
        </w:rPr>
        <w:t xml:space="preserve"> վերջինիս պահանջով</w:t>
      </w:r>
      <w:r w:rsidRPr="00CE5135">
        <w:rPr>
          <w:rFonts w:ascii="GHEA Grapalat" w:hAnsi="GHEA Grapalat"/>
          <w:color w:val="000000"/>
          <w:lang w:val="hy-AM"/>
        </w:rPr>
        <w:t>:</w:t>
      </w:r>
      <w:r w:rsidR="00FB5AC4">
        <w:rPr>
          <w:rFonts w:ascii="GHEA Grapalat" w:hAnsi="GHEA Grapalat"/>
          <w:color w:val="000000"/>
          <w:lang w:val="hy-AM"/>
        </w:rPr>
        <w:t xml:space="preserve"> </w:t>
      </w:r>
      <w:r w:rsidR="00145B92">
        <w:rPr>
          <w:rFonts w:ascii="GHEA Grapalat" w:hAnsi="GHEA Grapalat"/>
          <w:color w:val="000000"/>
          <w:lang w:val="hy-AM"/>
        </w:rPr>
        <w:t>Ցանկը վաճառասրահում չի փակցվում:</w:t>
      </w:r>
    </w:p>
    <w:p w:rsidR="002E4EB4" w:rsidRPr="00C4274B" w:rsidRDefault="00CE5135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</w:t>
      </w:r>
      <w:r w:rsidR="002E4EB4" w:rsidRPr="00C4274B">
        <w:rPr>
          <w:rFonts w:ascii="GHEA Grapalat" w:hAnsi="GHEA Grapalat"/>
          <w:color w:val="000000"/>
          <w:lang w:val="hy-AM"/>
        </w:rPr>
        <w:t>.Արգելվում է՝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C4274B">
        <w:rPr>
          <w:rFonts w:ascii="GHEA Grapalat" w:hAnsi="GHEA Grapalat"/>
          <w:color w:val="000000"/>
          <w:lang w:val="hy-AM"/>
        </w:rPr>
        <w:t xml:space="preserve">1) </w:t>
      </w:r>
      <w:r w:rsidR="00406D87">
        <w:rPr>
          <w:rFonts w:ascii="GHEA Grapalat" w:hAnsi="GHEA Grapalat"/>
          <w:color w:val="000000"/>
          <w:lang w:val="hy-AM"/>
        </w:rPr>
        <w:t>ծխախոտային արտադրատեսակի</w:t>
      </w:r>
      <w:r w:rsidRPr="00C4274B">
        <w:rPr>
          <w:rFonts w:ascii="GHEA Grapalat" w:hAnsi="GHEA Grapalat"/>
          <w:color w:val="000000"/>
          <w:lang w:val="hy-AM"/>
        </w:rPr>
        <w:t xml:space="preserve"> մանրածախ վաճառքը կամ որևէ այլ եղանակով իրացումը բաց տուփով կամ մեկ սպառողական փաթեթում քսան հատ սիգարետից ավելի կամ պակաս լինելու դեպքում,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C4274B">
        <w:rPr>
          <w:rFonts w:ascii="GHEA Grapalat" w:hAnsi="GHEA Grapalat"/>
          <w:color w:val="000000"/>
          <w:lang w:val="hy-AM"/>
        </w:rPr>
        <w:t>2) սիգարետի հատով վաճառքը կամ որևէ այլ եղանակով հատով իրացումը,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C4274B">
        <w:rPr>
          <w:rFonts w:ascii="GHEA Grapalat" w:hAnsi="GHEA Grapalat"/>
          <w:color w:val="000000"/>
          <w:lang w:val="hy-AM"/>
        </w:rPr>
        <w:t>3) միևնույն սպառողական փաթեթում ծխախոտային արտադրատեսակի վաճառքը կամ որևէ այլ եղանակով իրացումը ծխախոտային արտադրանք չհանդիսացող ապրանքների հետ:</w:t>
      </w:r>
    </w:p>
    <w:p w:rsidR="002E4EB4" w:rsidRPr="00C4274B" w:rsidRDefault="005906D6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</w:t>
      </w:r>
      <w:r w:rsidR="002E4EB4" w:rsidRPr="00C4274B">
        <w:rPr>
          <w:rFonts w:ascii="GHEA Grapalat" w:hAnsi="GHEA Grapalat"/>
          <w:color w:val="000000"/>
          <w:lang w:val="hy-AM"/>
        </w:rPr>
        <w:t>. Արգելվում է ծխախոտային արտադրատեսակների կամ ծխախոտային արտադրատես</w:t>
      </w:r>
      <w:r w:rsidR="00EA09F1">
        <w:rPr>
          <w:rFonts w:ascii="GHEA Grapalat" w:hAnsi="GHEA Grapalat"/>
          <w:color w:val="000000"/>
          <w:lang w:val="hy-AM"/>
        </w:rPr>
        <w:t xml:space="preserve">ակների նմանակների կամ </w:t>
      </w:r>
      <w:r w:rsidR="00EA09F1" w:rsidRPr="001F0CC5">
        <w:rPr>
          <w:rFonts w:ascii="GHEA Grapalat" w:hAnsi="GHEA Grapalat"/>
          <w:color w:val="000000"/>
          <w:lang w:val="hy-AM"/>
        </w:rPr>
        <w:t>ծխախոտի</w:t>
      </w:r>
      <w:r w:rsidR="002E4EB4" w:rsidRPr="001F0CC5">
        <w:rPr>
          <w:rFonts w:ascii="GHEA Grapalat" w:hAnsi="GHEA Grapalat"/>
          <w:color w:val="000000"/>
          <w:lang w:val="hy-AM"/>
        </w:rPr>
        <w:t xml:space="preserve"> փոխարինիչների</w:t>
      </w:r>
      <w:r w:rsidR="002E4EB4" w:rsidRPr="00C4274B">
        <w:rPr>
          <w:rFonts w:ascii="GHEA Grapalat" w:hAnsi="GHEA Grapalat"/>
          <w:color w:val="000000"/>
          <w:lang w:val="hy-AM"/>
        </w:rPr>
        <w:t xml:space="preserve"> վաճառքը կամ որևէ այլ եղանակով իրացումը՝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C4274B">
        <w:rPr>
          <w:rFonts w:ascii="GHEA Grapalat" w:hAnsi="GHEA Grapalat"/>
          <w:color w:val="000000"/>
          <w:lang w:val="hy-AM"/>
        </w:rPr>
        <w:t>1) բժշկական օգնություն և սպասարկում իրականացնող հաստատությունների, առողջարանային</w:t>
      </w:r>
      <w:r w:rsidR="00EC3F52">
        <w:rPr>
          <w:rFonts w:ascii="GHEA Grapalat" w:hAnsi="GHEA Grapalat"/>
          <w:color w:val="000000"/>
          <w:lang w:val="hy-AM"/>
        </w:rPr>
        <w:t xml:space="preserve"> հաստատությունների տարածքներում` բացառությամբ բժշկական նպատակով օգտագործվող ծխախոտի փոխարինիչների, </w:t>
      </w:r>
    </w:p>
    <w:p w:rsidR="00CE5135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C4274B">
        <w:rPr>
          <w:rFonts w:ascii="GHEA Grapalat" w:hAnsi="GHEA Grapalat"/>
          <w:color w:val="000000"/>
          <w:lang w:val="hy-AM"/>
        </w:rPr>
        <w:t>2)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նախադպրոցական, հանրակրթական,</w:t>
      </w:r>
      <w:r w:rsidR="001F0CC5" w:rsidRPr="001F0CC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380454">
        <w:rPr>
          <w:rFonts w:ascii="GHEA Grapalat" w:hAnsi="GHEA Grapalat" w:cs="Sylfaen"/>
          <w:color w:val="000000"/>
          <w:shd w:val="clear" w:color="auto" w:fill="FFFFFF"/>
          <w:lang w:val="hy-AM"/>
        </w:rPr>
        <w:t>արհեստագործական</w:t>
      </w:r>
      <w:r w:rsidRPr="0038045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380454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միջին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մասնագիտական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ուսումնական, բարձրագույն և հետբուհական ուսումնական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հաստատությունների տարածքներում,</w:t>
      </w:r>
      <w:r w:rsidR="00EF396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3) մանկապատանեկան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15A34">
        <w:rPr>
          <w:rFonts w:ascii="GHEA Grapalat" w:hAnsi="GHEA Grapalat" w:cs="Arial"/>
          <w:color w:val="000000"/>
          <w:shd w:val="clear" w:color="auto" w:fill="FFFFFF"/>
          <w:lang w:val="hy-AM"/>
        </w:rPr>
        <w:t>կ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ազմակերպությունների տարածքներում,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4)</w:t>
      </w:r>
      <w:r w:rsidR="004854E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բնակչության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սոցիալական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պաշտպանության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հաստատություններում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>,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>5)</w:t>
      </w:r>
      <w:r w:rsidR="00102DF7" w:rsidRPr="00102DF7">
        <w:rPr>
          <w:rFonts w:ascii="GHEA Grapalat" w:hAnsi="GHEA Grapalat"/>
          <w:bCs/>
          <w:color w:val="000000"/>
        </w:rPr>
        <w:t xml:space="preserve"> </w:t>
      </w:r>
      <w:r w:rsidR="00102DF7" w:rsidRPr="009972C5">
        <w:rPr>
          <w:rFonts w:ascii="GHEA Grapalat" w:hAnsi="GHEA Grapalat"/>
          <w:bCs/>
          <w:color w:val="000000"/>
        </w:rPr>
        <w:t>թատերահամերգային, թանգարանային, գրադարանային, կինոթատրոնների և ժամանցային կենտրոնների տարածքներում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>,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>6) մարզական դահլիճների, համալիրների և մարզադաշտերի տարածքներում,</w:t>
      </w:r>
    </w:p>
    <w:p w:rsidR="002E4EB4" w:rsidRPr="00291C81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lastRenderedPageBreak/>
        <w:t>7)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հանրային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սննդի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օբյեկտներում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 (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ճաշարաններ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ռեստորաններ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սրճարաններ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բարեր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բուֆետներ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խոհարարական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արտադրանքի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պատրաստման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իրացման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91C81">
        <w:rPr>
          <w:rFonts w:ascii="GHEA Grapalat" w:hAnsi="GHEA Grapalat" w:cs="Sylfaen"/>
          <w:color w:val="000000"/>
          <w:shd w:val="clear" w:color="auto" w:fill="FFFFFF"/>
          <w:lang w:val="hy-AM"/>
        </w:rPr>
        <w:t>այլ</w:t>
      </w:r>
      <w:r w:rsidRPr="00291C8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91C81">
        <w:rPr>
          <w:rFonts w:ascii="GHEA Grapalat" w:hAnsi="GHEA Grapalat" w:cs="Sylfaen"/>
          <w:color w:val="000000"/>
          <w:shd w:val="clear" w:color="auto" w:fill="FFFFFF"/>
          <w:lang w:val="hy-AM"/>
        </w:rPr>
        <w:t>օբյեկտներ</w:t>
      </w:r>
      <w:r w:rsidRPr="00291C81">
        <w:rPr>
          <w:rFonts w:ascii="GHEA Grapalat" w:hAnsi="GHEA Grapalat" w:cs="Arial"/>
          <w:color w:val="000000"/>
          <w:shd w:val="clear" w:color="auto" w:fill="FFFFFF"/>
          <w:lang w:val="hy-AM"/>
        </w:rPr>
        <w:t>),</w:t>
      </w:r>
    </w:p>
    <w:p w:rsidR="002E4EB4" w:rsidRPr="00291C81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291C81">
        <w:rPr>
          <w:rFonts w:ascii="GHEA Grapalat" w:hAnsi="GHEA Grapalat" w:cs="Arial"/>
          <w:color w:val="000000"/>
          <w:shd w:val="clear" w:color="auto" w:fill="FFFFFF"/>
          <w:lang w:val="hy-AM"/>
        </w:rPr>
        <w:t>8)</w:t>
      </w:r>
      <w:r w:rsidRPr="00291C81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պատմության</w:t>
      </w:r>
      <w:r w:rsidRPr="00291C8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91C81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291C8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91C81">
        <w:rPr>
          <w:rFonts w:ascii="GHEA Grapalat" w:hAnsi="GHEA Grapalat" w:cs="Sylfaen"/>
          <w:color w:val="000000"/>
          <w:shd w:val="clear" w:color="auto" w:fill="FFFFFF"/>
          <w:lang w:val="hy-AM"/>
        </w:rPr>
        <w:t>մշակույթի</w:t>
      </w:r>
      <w:r w:rsidRPr="00291C8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91C81">
        <w:rPr>
          <w:rFonts w:ascii="GHEA Grapalat" w:hAnsi="GHEA Grapalat" w:cs="Sylfaen"/>
          <w:color w:val="000000"/>
          <w:shd w:val="clear" w:color="auto" w:fill="FFFFFF"/>
          <w:lang w:val="hy-AM"/>
        </w:rPr>
        <w:t>անշարժ</w:t>
      </w:r>
      <w:r w:rsidRPr="00291C8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91C81">
        <w:rPr>
          <w:rFonts w:ascii="GHEA Grapalat" w:hAnsi="GHEA Grapalat" w:cs="Sylfaen"/>
          <w:color w:val="000000"/>
          <w:shd w:val="clear" w:color="auto" w:fill="FFFFFF"/>
          <w:lang w:val="hy-AM"/>
        </w:rPr>
        <w:t>հուշարձաններ</w:t>
      </w:r>
      <w:r w:rsidRPr="00291C8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ի տարածքներում, 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291C81">
        <w:rPr>
          <w:rFonts w:ascii="GHEA Grapalat" w:hAnsi="GHEA Grapalat" w:cs="Arial"/>
          <w:color w:val="000000"/>
          <w:shd w:val="clear" w:color="auto" w:fill="FFFFFF"/>
          <w:lang w:val="hy-AM"/>
        </w:rPr>
        <w:t>9) բնության հատուկ պահպանվող տարածքներում,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>10)պետական և տեղական ինքնակառավարման մարմինների, պետական և տեղական ինքնակառավարման,</w:t>
      </w:r>
      <w:r w:rsidRPr="00C4274B">
        <w:rPr>
          <w:rFonts w:ascii="GHEA Grapalat" w:hAnsi="GHEA Grapalat" w:cs="Sylfaen"/>
          <w:color w:val="000000"/>
          <w:sz w:val="17"/>
          <w:szCs w:val="17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տեղական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ինքնակառավարման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չհանդիսացող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համայնքի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հիմնարկներ պետական առևտրային և ոչ առևտրային իրավաբանական անձանց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 գործունեության տարածքներում,</w:t>
      </w:r>
    </w:p>
    <w:p w:rsidR="002E4EB4" w:rsidRPr="00C4274B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11) </w:t>
      </w:r>
      <w:r w:rsidRPr="00C4274B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>տրանսպորտում (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ավտոմոբիլային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երկաթուղային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օդային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ջրային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վերգետնյա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էլեկտրական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մետրոպոլիտեն),</w:t>
      </w:r>
    </w:p>
    <w:p w:rsidR="002E4EB4" w:rsidRPr="00EC3F52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12) օդանավակայաններում (բացառությամբ</w:t>
      </w:r>
      <w:r w:rsidRPr="00C4274B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անմաքս</w:t>
      </w:r>
      <w:r w:rsidR="00185AD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առևտրի խանութների)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ճոպանուղիների տարածքներում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երկաթուղու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մետրոպոլիտենի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կայարաններում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ավտոկայարաններում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322D15">
        <w:rPr>
          <w:rFonts w:ascii="GHEA Grapalat" w:hAnsi="GHEA Grapalat" w:cs="Sylfaen"/>
          <w:color w:val="000000"/>
          <w:shd w:val="clear" w:color="auto" w:fill="FFFFFF"/>
          <w:lang w:val="hy-AM"/>
        </w:rPr>
        <w:t>ավտոկայաններում</w:t>
      </w:r>
      <w:r w:rsidR="00322D15">
        <w:rPr>
          <w:rFonts w:ascii="GHEA Grapalat" w:hAnsi="GHEA Grapalat" w:cs="Sylfaen"/>
          <w:color w:val="000000"/>
          <w:shd w:val="clear" w:color="auto" w:fill="FFFFFF"/>
        </w:rPr>
        <w:t>:</w:t>
      </w:r>
    </w:p>
    <w:p w:rsidR="002E4EB4" w:rsidRPr="001E5BC2" w:rsidRDefault="00322D15" w:rsidP="002E4EB4">
      <w:pPr>
        <w:pStyle w:val="NormalWeb"/>
        <w:shd w:val="clear" w:color="auto" w:fill="FCFBF8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Հոդված </w:t>
      </w:r>
      <w:r w:rsidR="002F1DB5">
        <w:rPr>
          <w:rFonts w:ascii="GHEA Grapalat" w:hAnsi="GHEA Grapalat"/>
          <w:b/>
          <w:color w:val="000000"/>
          <w:lang w:val="hy-AM"/>
        </w:rPr>
        <w:t>6</w:t>
      </w:r>
      <w:r w:rsidR="002E4EB4" w:rsidRPr="00C4274B">
        <w:rPr>
          <w:rFonts w:ascii="GHEA Grapalat" w:hAnsi="GHEA Grapalat"/>
          <w:b/>
          <w:color w:val="000000"/>
          <w:lang w:val="hy-AM"/>
        </w:rPr>
        <w:t>. Ծխախոտային արտադրատեսակների, ծխախոտային արտադրա</w:t>
      </w:r>
      <w:r w:rsidR="00EA09F1">
        <w:rPr>
          <w:rFonts w:ascii="GHEA Grapalat" w:hAnsi="GHEA Grapalat"/>
          <w:b/>
          <w:color w:val="000000"/>
          <w:lang w:val="hy-AM"/>
        </w:rPr>
        <w:t>տեսակների նմանակների, ծխախոտի</w:t>
      </w:r>
      <w:r w:rsidR="002E4EB4" w:rsidRPr="00C4274B">
        <w:rPr>
          <w:rFonts w:ascii="GHEA Grapalat" w:hAnsi="GHEA Grapalat"/>
          <w:b/>
          <w:color w:val="000000"/>
          <w:lang w:val="hy-AM"/>
        </w:rPr>
        <w:t xml:space="preserve"> փոխարինիչների   օգտագործման</w:t>
      </w:r>
      <w:r w:rsidR="002E4EB4" w:rsidRPr="001E5BC2">
        <w:rPr>
          <w:rFonts w:ascii="GHEA Grapalat" w:hAnsi="GHEA Grapalat"/>
          <w:b/>
          <w:color w:val="000000"/>
          <w:lang w:val="hy-AM"/>
        </w:rPr>
        <w:t>ը ներկայացվող</w:t>
      </w:r>
      <w:r w:rsidR="002E4EB4" w:rsidRPr="00B50237">
        <w:rPr>
          <w:rFonts w:ascii="GHEA Grapalat" w:hAnsi="GHEA Grapalat"/>
          <w:b/>
          <w:color w:val="000000"/>
          <w:lang w:val="hy-AM"/>
        </w:rPr>
        <w:t xml:space="preserve"> </w:t>
      </w:r>
      <w:r w:rsidR="002E4EB4" w:rsidRPr="00C4274B">
        <w:rPr>
          <w:rFonts w:ascii="GHEA Grapalat" w:hAnsi="GHEA Grapalat"/>
          <w:b/>
          <w:color w:val="000000"/>
          <w:lang w:val="hy-AM"/>
        </w:rPr>
        <w:t>արգելքները</w:t>
      </w:r>
      <w:r w:rsidR="002E4EB4" w:rsidRPr="001E5BC2">
        <w:rPr>
          <w:rFonts w:ascii="GHEA Grapalat" w:hAnsi="GHEA Grapalat"/>
          <w:b/>
          <w:color w:val="000000"/>
          <w:lang w:val="hy-AM"/>
        </w:rPr>
        <w:t xml:space="preserve"> և սահմանափակումները</w:t>
      </w:r>
    </w:p>
    <w:p w:rsidR="001F0CC5" w:rsidRDefault="00683238" w:rsidP="00E95131">
      <w:pPr>
        <w:pStyle w:val="NormalWeb"/>
        <w:numPr>
          <w:ilvl w:val="0"/>
          <w:numId w:val="12"/>
        </w:numPr>
        <w:shd w:val="clear" w:color="auto" w:fill="FCFBF8"/>
        <w:ind w:left="284" w:firstLine="14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Ծխախոտային արտադրատեսակների, </w:t>
      </w:r>
      <w:r w:rsidR="00EA09F1">
        <w:rPr>
          <w:rFonts w:ascii="GHEA Grapalat" w:hAnsi="GHEA Grapalat"/>
          <w:color w:val="000000"/>
          <w:lang w:val="hy-AM"/>
        </w:rPr>
        <w:t>ծխախոտի</w:t>
      </w:r>
      <w:r w:rsidR="002E4EB4" w:rsidRPr="001E5BC2">
        <w:rPr>
          <w:rFonts w:ascii="GHEA Grapalat" w:hAnsi="GHEA Grapalat"/>
          <w:color w:val="000000"/>
          <w:lang w:val="hy-AM"/>
        </w:rPr>
        <w:t xml:space="preserve"> փոխարինիչների</w:t>
      </w:r>
      <w:r w:rsidR="00145B92">
        <w:rPr>
          <w:rFonts w:ascii="GHEA Grapalat" w:hAnsi="GHEA Grapalat"/>
          <w:color w:val="000000"/>
          <w:lang w:val="hy-AM"/>
        </w:rPr>
        <w:t>, բացառությամբ բժշկական նպատակով օգտագործվող ծխախոտի փոխարինիչների,</w:t>
      </w:r>
      <w:r w:rsidR="002E4EB4" w:rsidRPr="001E5BC2">
        <w:rPr>
          <w:rFonts w:ascii="GHEA Grapalat" w:hAnsi="GHEA Grapalat"/>
          <w:color w:val="000000"/>
          <w:lang w:val="hy-AM"/>
        </w:rPr>
        <w:t xml:space="preserve">  օգտագործումն արգելվում է</w:t>
      </w:r>
      <w:r w:rsidR="001F0CC5">
        <w:rPr>
          <w:rFonts w:ascii="GHEA Grapalat" w:hAnsi="GHEA Grapalat"/>
          <w:color w:val="000000"/>
          <w:lang w:val="hy-AM"/>
        </w:rPr>
        <w:t>`</w:t>
      </w:r>
    </w:p>
    <w:p w:rsidR="00B916AA" w:rsidRDefault="00B916AA" w:rsidP="00E95131">
      <w:pPr>
        <w:pStyle w:val="NormalWeb"/>
        <w:numPr>
          <w:ilvl w:val="0"/>
          <w:numId w:val="13"/>
        </w:numPr>
        <w:shd w:val="clear" w:color="auto" w:fill="FCFBF8"/>
        <w:ind w:left="284" w:firstLine="14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EF3968">
        <w:rPr>
          <w:rFonts w:ascii="GHEA Grapalat" w:hAnsi="GHEA Grapalat"/>
          <w:color w:val="000000"/>
          <w:lang w:val="hy-AM"/>
        </w:rPr>
        <w:t xml:space="preserve">փակ </w:t>
      </w:r>
      <w:r>
        <w:rPr>
          <w:rFonts w:ascii="GHEA Grapalat" w:hAnsi="GHEA Grapalat"/>
          <w:color w:val="000000"/>
          <w:lang w:val="hy-AM"/>
        </w:rPr>
        <w:t xml:space="preserve">և կիսափակ հանրային </w:t>
      </w:r>
      <w:r w:rsidR="00145B92">
        <w:rPr>
          <w:rFonts w:ascii="GHEA Grapalat" w:hAnsi="GHEA Grapalat"/>
          <w:color w:val="000000"/>
          <w:lang w:val="hy-AM"/>
        </w:rPr>
        <w:t>տարածքներում</w:t>
      </w:r>
      <w:r w:rsidR="0022083C">
        <w:rPr>
          <w:rFonts w:ascii="GHEA Grapalat" w:hAnsi="GHEA Grapalat"/>
          <w:color w:val="000000"/>
          <w:lang w:val="hy-AM"/>
        </w:rPr>
        <w:t>, ներառյալ ը</w:t>
      </w:r>
      <w:r w:rsidR="002F1DB5">
        <w:rPr>
          <w:rFonts w:ascii="GHEA Grapalat" w:hAnsi="GHEA Grapalat"/>
          <w:color w:val="000000"/>
          <w:lang w:val="hy-AM"/>
        </w:rPr>
        <w:t>ն</w:t>
      </w:r>
      <w:r>
        <w:rPr>
          <w:rFonts w:ascii="GHEA Grapalat" w:hAnsi="GHEA Grapalat"/>
          <w:color w:val="000000"/>
          <w:lang w:val="hy-AM"/>
        </w:rPr>
        <w:t>դհանուր օգտագործման տարածքները,</w:t>
      </w:r>
    </w:p>
    <w:p w:rsidR="001860C3" w:rsidRDefault="00B916AA" w:rsidP="00E95131">
      <w:pPr>
        <w:pStyle w:val="NormalWeb"/>
        <w:numPr>
          <w:ilvl w:val="0"/>
          <w:numId w:val="13"/>
        </w:numPr>
        <w:shd w:val="clear" w:color="auto" w:fill="FCFBF8"/>
        <w:ind w:left="284" w:firstLine="14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աշխատանքային տարածքն</w:t>
      </w:r>
      <w:r w:rsidR="00145B92">
        <w:rPr>
          <w:rFonts w:ascii="GHEA Grapalat" w:hAnsi="GHEA Grapalat"/>
          <w:color w:val="000000"/>
          <w:lang w:val="hy-AM"/>
        </w:rPr>
        <w:t>եր</w:t>
      </w:r>
      <w:r>
        <w:rPr>
          <w:rFonts w:ascii="GHEA Grapalat" w:hAnsi="GHEA Grapalat"/>
          <w:color w:val="000000"/>
          <w:lang w:val="hy-AM"/>
        </w:rPr>
        <w:t>ում անկախ սեփականության ձևից.</w:t>
      </w:r>
    </w:p>
    <w:p w:rsidR="001860C3" w:rsidRDefault="00145B92" w:rsidP="00E95131">
      <w:pPr>
        <w:pStyle w:val="NormalWeb"/>
        <w:numPr>
          <w:ilvl w:val="0"/>
          <w:numId w:val="13"/>
        </w:numPr>
        <w:shd w:val="clear" w:color="auto" w:fill="FCFBF8"/>
        <w:ind w:left="284" w:firstLine="14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B806D9">
        <w:rPr>
          <w:rFonts w:ascii="GHEA Grapalat" w:hAnsi="GHEA Grapalat"/>
          <w:color w:val="000000"/>
          <w:lang w:val="hy-AM"/>
        </w:rPr>
        <w:t xml:space="preserve">հետևյալ </w:t>
      </w:r>
      <w:r w:rsidR="00B916AA" w:rsidRPr="001860C3">
        <w:rPr>
          <w:rFonts w:ascii="GHEA Grapalat" w:hAnsi="GHEA Grapalat"/>
          <w:color w:val="000000"/>
          <w:lang w:val="hy-AM"/>
        </w:rPr>
        <w:t>բաց</w:t>
      </w:r>
      <w:r w:rsidR="00B806D9">
        <w:rPr>
          <w:rFonts w:ascii="GHEA Grapalat" w:hAnsi="GHEA Grapalat"/>
          <w:color w:val="000000"/>
          <w:lang w:val="hy-AM"/>
        </w:rPr>
        <w:t xml:space="preserve"> հանրային տարածքներում`</w:t>
      </w:r>
    </w:p>
    <w:p w:rsidR="001860C3" w:rsidRPr="001860C3" w:rsidRDefault="001860C3" w:rsidP="00E95131">
      <w:pPr>
        <w:pStyle w:val="NormalWeb"/>
        <w:shd w:val="clear" w:color="auto" w:fill="FCFBF8"/>
        <w:ind w:left="284" w:firstLine="14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ա. բժշկական </w:t>
      </w:r>
      <w:r w:rsidRPr="001860C3">
        <w:rPr>
          <w:rFonts w:ascii="GHEA Grapalat" w:hAnsi="GHEA Grapalat"/>
          <w:color w:val="000000"/>
          <w:lang w:val="hy-AM"/>
        </w:rPr>
        <w:t xml:space="preserve">օգնություն և սպասարկում իրականացնող հաստատությունների, առողջարանային հաստատությունների տարածքներում, </w:t>
      </w:r>
    </w:p>
    <w:p w:rsidR="00B916AA" w:rsidRDefault="001860C3" w:rsidP="00E95131">
      <w:pPr>
        <w:pStyle w:val="NormalWeb"/>
        <w:shd w:val="clear" w:color="auto" w:fill="FCFBF8"/>
        <w:ind w:left="284" w:firstLine="142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բ.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նախադպրոցական, հանրակրթական</w:t>
      </w:r>
      <w:r w:rsidR="00145B92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ուսումնական հաստատությունների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,</w:t>
      </w:r>
      <w:r w:rsidRPr="00073C6F">
        <w:rPr>
          <w:rFonts w:ascii="GHEA Grapalat" w:hAnsi="GHEA Grapalat"/>
          <w:color w:val="000000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արհեստագործական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միջին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մասնագիտական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ուսումնական, բարձրագույն և հետբուհական ուսումնական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հաստատությունների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տարածքներում</w:t>
      </w:r>
      <w:r w:rsidR="00DB2C43">
        <w:rPr>
          <w:rFonts w:ascii="GHEA Grapalat" w:hAnsi="GHEA Grapalat" w:cs="Sylfaen"/>
          <w:color w:val="000000"/>
          <w:shd w:val="clear" w:color="auto" w:fill="FFFFFF"/>
          <w:lang w:val="hy-AM"/>
        </w:rPr>
        <w:t>,</w:t>
      </w:r>
    </w:p>
    <w:p w:rsidR="00DB2C43" w:rsidRDefault="00DB2C43" w:rsidP="00E95131">
      <w:pPr>
        <w:pStyle w:val="NormalWeb"/>
        <w:shd w:val="clear" w:color="auto" w:fill="FCFBF8"/>
        <w:ind w:left="284" w:firstLine="142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lastRenderedPageBreak/>
        <w:t xml:space="preserve">գ.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մանկապատանեկան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մարզական</w:t>
      </w:r>
      <w:r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կազմակերպությունների տարածքներում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,</w:t>
      </w:r>
    </w:p>
    <w:p w:rsidR="00DB2C43" w:rsidRDefault="00DB2C43" w:rsidP="00E95131">
      <w:pPr>
        <w:pStyle w:val="NormalWeb"/>
        <w:shd w:val="clear" w:color="auto" w:fill="FCFBF8"/>
        <w:ind w:left="284" w:firstLine="142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դ. երեխաների համար նախատեսված խաղահրապարակներում և խաղային պուրակներում</w:t>
      </w:r>
      <w:r w:rsidR="00183DC7">
        <w:rPr>
          <w:rFonts w:ascii="GHEA Grapalat" w:hAnsi="GHEA Grapalat" w:cs="Sylfaen"/>
          <w:color w:val="000000"/>
          <w:shd w:val="clear" w:color="auto" w:fill="FFFFFF"/>
          <w:lang w:val="hy-AM"/>
        </w:rPr>
        <w:t>,</w:t>
      </w:r>
    </w:p>
    <w:p w:rsidR="00B91DE1" w:rsidRDefault="00145B92" w:rsidP="00E95131">
      <w:pPr>
        <w:pStyle w:val="NormalWeb"/>
        <w:shd w:val="clear" w:color="auto" w:fill="FCFBF8"/>
        <w:ind w:left="284" w:firstLine="142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ե</w:t>
      </w:r>
      <w:r w:rsidR="00B91DE1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. </w:t>
      </w:r>
      <w:r w:rsidR="00B91DE1" w:rsidRPr="00EF3968">
        <w:rPr>
          <w:rFonts w:ascii="GHEA Grapalat" w:hAnsi="GHEA Grapalat" w:cs="Sylfaen"/>
          <w:color w:val="000000"/>
          <w:shd w:val="clear" w:color="auto" w:fill="FFFFFF"/>
          <w:lang w:val="hy-AM"/>
        </w:rPr>
        <w:t>պատմության</w:t>
      </w:r>
      <w:r w:rsidR="00B91DE1" w:rsidRPr="00EF396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EF3968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B91DE1" w:rsidRPr="00EF396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EF3968">
        <w:rPr>
          <w:rFonts w:ascii="GHEA Grapalat" w:hAnsi="GHEA Grapalat" w:cs="Sylfaen"/>
          <w:color w:val="000000"/>
          <w:shd w:val="clear" w:color="auto" w:fill="FFFFFF"/>
          <w:lang w:val="hy-AM"/>
        </w:rPr>
        <w:t>մշակույթի</w:t>
      </w:r>
      <w:r w:rsidR="00B91DE1" w:rsidRPr="00EF396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EF3968">
        <w:rPr>
          <w:rFonts w:ascii="GHEA Grapalat" w:hAnsi="GHEA Grapalat" w:cs="Sylfaen"/>
          <w:color w:val="000000"/>
          <w:shd w:val="clear" w:color="auto" w:fill="FFFFFF"/>
          <w:lang w:val="hy-AM"/>
        </w:rPr>
        <w:t>անշարժ</w:t>
      </w:r>
      <w:r w:rsidR="00B91DE1" w:rsidRPr="00EF396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EF3968">
        <w:rPr>
          <w:rFonts w:ascii="GHEA Grapalat" w:hAnsi="GHEA Grapalat" w:cs="Sylfaen"/>
          <w:color w:val="000000"/>
          <w:shd w:val="clear" w:color="auto" w:fill="FFFFFF"/>
          <w:lang w:val="hy-AM"/>
        </w:rPr>
        <w:t>հուշարձաններ</w:t>
      </w:r>
      <w:r w:rsidR="00B91DE1" w:rsidRPr="00EF3968">
        <w:rPr>
          <w:rFonts w:ascii="GHEA Grapalat" w:hAnsi="GHEA Grapalat" w:cs="Arial"/>
          <w:color w:val="000000"/>
          <w:shd w:val="clear" w:color="auto" w:fill="FFFFFF"/>
          <w:lang w:val="hy-AM"/>
        </w:rPr>
        <w:t>ի տարածքներում,</w:t>
      </w:r>
      <w:r w:rsidR="00B91DE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բացառությամբ </w:t>
      </w:r>
      <w:r w:rsidR="00B91DE1" w:rsidRPr="00EF396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այն պատմության և մշակույթային անշարժ հուշարձանների </w:t>
      </w:r>
      <w:r w:rsidR="00183DC7">
        <w:rPr>
          <w:rFonts w:ascii="GHEA Grapalat" w:hAnsi="GHEA Grapalat" w:cs="Arial"/>
          <w:color w:val="000000"/>
          <w:shd w:val="clear" w:color="auto" w:fill="FFFFFF"/>
          <w:lang w:val="hy-AM"/>
        </w:rPr>
        <w:t>որոնք համարվում են բնակելի տներ,</w:t>
      </w:r>
    </w:p>
    <w:p w:rsidR="00B91DE1" w:rsidRDefault="00145B92" w:rsidP="00E95131">
      <w:pPr>
        <w:pStyle w:val="NormalWeb"/>
        <w:shd w:val="clear" w:color="auto" w:fill="FCFBF8"/>
        <w:ind w:left="284" w:firstLine="142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զ</w:t>
      </w:r>
      <w:r w:rsidR="00B91DE1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  <w:r w:rsidR="00B91DE1" w:rsidRPr="00EF3968">
        <w:rPr>
          <w:rFonts w:ascii="GHEA Grapalat" w:hAnsi="GHEA Grapalat" w:cs="Arial"/>
          <w:color w:val="000000"/>
          <w:shd w:val="clear" w:color="auto" w:fill="FFFFFF"/>
          <w:lang w:val="hy-AM"/>
        </w:rPr>
        <w:t>բնության հատուկ պահպանվող տարածքներում,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</w:p>
    <w:p w:rsidR="00B91DE1" w:rsidRDefault="00145B92" w:rsidP="00E95131">
      <w:pPr>
        <w:pStyle w:val="NormalWeb"/>
        <w:shd w:val="clear" w:color="auto" w:fill="FCFBF8"/>
        <w:ind w:left="284" w:firstLine="142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B91DE1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պետական և տեղական ինքնակառավարման մարմինների,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տեղական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ինքնակառավարման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չհանդիսացող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համայնքի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հիմնարկներ</w:t>
      </w:r>
      <w:r w:rsidR="00B91DE1">
        <w:rPr>
          <w:rFonts w:ascii="GHEA Grapalat" w:hAnsi="GHEA Grapalat" w:cs="Sylfaen"/>
          <w:color w:val="000000"/>
          <w:shd w:val="clear" w:color="auto" w:fill="FFFFFF"/>
          <w:lang w:val="hy-AM"/>
        </w:rPr>
        <w:t>ի,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պետական առևտրային և ոչ առևտրային իրավաբանական անձանց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 գործունեության տարածքներում,</w:t>
      </w:r>
    </w:p>
    <w:p w:rsidR="00E95131" w:rsidRDefault="00F2538C" w:rsidP="00F2538C">
      <w:pPr>
        <w:pStyle w:val="NormalWeb"/>
        <w:shd w:val="clear" w:color="auto" w:fill="FCFBF8"/>
        <w:ind w:left="284" w:firstLine="142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E95131">
        <w:rPr>
          <w:rFonts w:ascii="GHEA Grapalat" w:hAnsi="GHEA Grapalat" w:cs="Sylfaen"/>
          <w:color w:val="000000"/>
          <w:shd w:val="clear" w:color="auto" w:fill="FFFFFF"/>
          <w:lang w:val="hy-AM"/>
        </w:rPr>
        <w:t>.հասարակական տրանսպորտի կանգառների ծածկերի տակ,</w:t>
      </w:r>
    </w:p>
    <w:p w:rsidR="00183DC7" w:rsidRDefault="00183DC7" w:rsidP="00F2538C">
      <w:pPr>
        <w:pStyle w:val="NormalWeb"/>
        <w:shd w:val="clear" w:color="auto" w:fill="FCFBF8"/>
        <w:ind w:left="284" w:firstLine="142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թ.</w:t>
      </w:r>
      <w:r w:rsidRPr="00183DC7"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  <w:r w:rsidRPr="00183DC7">
        <w:rPr>
          <w:rFonts w:ascii="GHEA Grapalat" w:hAnsi="GHEA Grapalat" w:cs="Sylfaen"/>
          <w:color w:val="000000"/>
          <w:shd w:val="clear" w:color="auto" w:fill="FFFFFF"/>
          <w:lang w:val="hy-AM"/>
        </w:rPr>
        <w:t>այն վայրերում, որտեղ ծխելն արգելված է՝ համաձայն հրդեհային անվտանգության կանոնների.</w:t>
      </w:r>
    </w:p>
    <w:p w:rsidR="00B916AA" w:rsidRPr="00E95131" w:rsidRDefault="00183DC7" w:rsidP="00B806D9">
      <w:pPr>
        <w:pStyle w:val="NormalWeb"/>
        <w:shd w:val="clear" w:color="auto" w:fill="FCFBF8"/>
        <w:ind w:left="284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ժ</w:t>
      </w:r>
      <w:r w:rsidR="00E95131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hյուրանոցային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տնտեսության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2538C">
        <w:rPr>
          <w:rFonts w:ascii="GHEA Grapalat" w:hAnsi="GHEA Grapalat" w:cs="Sylfaen"/>
          <w:color w:val="000000"/>
          <w:shd w:val="clear" w:color="auto" w:fill="FFFFFF"/>
          <w:lang w:val="hy-AM"/>
        </w:rPr>
        <w:t>օբյեկտների տարածքներում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(առողջարանները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հանգստյան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մասնագիտացված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ճամբարները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տները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պանսիոնները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զբոսաշրջային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մանկապատանեկան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ճամբարային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բնակատեղիները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(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համալիրները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),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զբոսաշրջային</w:t>
      </w:r>
      <w:r w:rsidR="00B91DE1" w:rsidRPr="00C4274B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91DE1" w:rsidRPr="00C4274B">
        <w:rPr>
          <w:rFonts w:ascii="GHEA Grapalat" w:hAnsi="GHEA Grapalat" w:cs="Sylfaen"/>
          <w:color w:val="000000"/>
          <w:shd w:val="clear" w:color="auto" w:fill="FFFFFF"/>
          <w:lang w:val="hy-AM"/>
        </w:rPr>
        <w:t>տները</w:t>
      </w:r>
      <w:r w:rsidR="00E95131">
        <w:rPr>
          <w:rFonts w:ascii="GHEA Grapalat" w:hAnsi="GHEA Grapalat" w:cs="Arial"/>
          <w:color w:val="000000"/>
          <w:shd w:val="clear" w:color="auto" w:fill="FFFFFF"/>
          <w:lang w:val="hy-AM"/>
        </w:rPr>
        <w:t>):</w:t>
      </w:r>
    </w:p>
    <w:p w:rsidR="00146A9C" w:rsidRDefault="003F206C" w:rsidP="00146A9C">
      <w:pPr>
        <w:pStyle w:val="NormalWeb"/>
        <w:shd w:val="clear" w:color="auto" w:fill="FCFBF8"/>
        <w:spacing w:after="0"/>
        <w:ind w:right="144"/>
        <w:jc w:val="both"/>
        <w:rPr>
          <w:rFonts w:ascii="GHEA Grapalat" w:hAnsi="GHEA Grapalat" w:cs="Arial"/>
          <w:color w:val="000000"/>
          <w:shd w:val="clear" w:color="auto" w:fill="FFFFFF"/>
        </w:rPr>
      </w:pPr>
      <w:r>
        <w:rPr>
          <w:rFonts w:ascii="GHEA Grapalat" w:hAnsi="GHEA Grapalat" w:cs="Arial"/>
          <w:color w:val="000000"/>
          <w:shd w:val="clear" w:color="auto" w:fill="FFFFFF"/>
          <w:lang w:val="hy-AM"/>
        </w:rPr>
        <w:t>2</w:t>
      </w:r>
      <w:r w:rsidR="00146A9C" w:rsidRPr="003F206C">
        <w:rPr>
          <w:rFonts w:ascii="GHEA Grapalat" w:hAnsi="GHEA Grapalat" w:cs="Arial"/>
          <w:color w:val="000000"/>
          <w:shd w:val="clear" w:color="auto" w:fill="FFFFFF"/>
          <w:lang w:val="hy-AM"/>
        </w:rPr>
        <w:t>.</w:t>
      </w:r>
      <w:r w:rsidR="00322D15">
        <w:rPr>
          <w:rFonts w:ascii="GHEA Grapalat" w:hAnsi="GHEA Grapalat" w:cs="Arial"/>
          <w:color w:val="000000"/>
          <w:shd w:val="clear" w:color="auto" w:fill="FFFFFF"/>
        </w:rPr>
        <w:t xml:space="preserve"> </w:t>
      </w:r>
      <w:r w:rsidR="00146A9C" w:rsidRPr="003F206C">
        <w:rPr>
          <w:rFonts w:ascii="GHEA Grapalat" w:hAnsi="GHEA Grapalat" w:cs="Arial"/>
          <w:color w:val="000000"/>
          <w:shd w:val="clear" w:color="auto" w:fill="FFFFFF"/>
          <w:lang w:val="hy-AM"/>
        </w:rPr>
        <w:t>Ձերբակալվածների, կա</w:t>
      </w:r>
      <w:r w:rsidR="00564E86">
        <w:rPr>
          <w:rFonts w:ascii="GHEA Grapalat" w:hAnsi="GHEA Grapalat" w:cs="Arial"/>
          <w:color w:val="000000"/>
          <w:shd w:val="clear" w:color="auto" w:fill="FFFFFF"/>
          <w:lang w:val="hy-AM"/>
        </w:rPr>
        <w:t>լանավորվածների պահման վայրերում ծ</w:t>
      </w:r>
      <w:r w:rsidRPr="003F206C">
        <w:rPr>
          <w:rFonts w:ascii="GHEA Grapalat" w:hAnsi="GHEA Grapalat"/>
          <w:lang w:val="hy-AM"/>
        </w:rPr>
        <w:t>խախոտային արտադրատեսակների օգտագործման  և</w:t>
      </w:r>
      <w:r w:rsidRPr="003F206C">
        <w:rPr>
          <w:rFonts w:ascii="GHEA Grapalat" w:hAnsi="GHEA Grapalat"/>
          <w:b/>
          <w:lang w:val="hy-AM"/>
        </w:rPr>
        <w:t xml:space="preserve"> </w:t>
      </w:r>
      <w:r w:rsidRPr="003F206C">
        <w:rPr>
          <w:rFonts w:ascii="GHEA Grapalat" w:hAnsi="GHEA Grapalat" w:cs="Arial"/>
          <w:color w:val="000000"/>
          <w:shd w:val="clear" w:color="auto" w:fill="FFFFFF"/>
          <w:lang w:val="hy-AM"/>
        </w:rPr>
        <w:t>ծխախոտային ծխի բացասական ազդեցության նվազեցման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>ն</w:t>
      </w:r>
      <w:r w:rsidRPr="003F206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և կանխարգելմանն ուղղված միջոցառումները իրականացվում են սույն օրենքի համաձայն՝</w:t>
      </w:r>
      <w:r w:rsidR="00146A9C" w:rsidRPr="003F206C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Հայաստանի Հանրապետության արդարադատության և առողջապահության բնագավառի պետական լիազոր մարմինների սահմանված </w:t>
      </w:r>
      <w:r w:rsidRPr="003F206C">
        <w:rPr>
          <w:rFonts w:ascii="GHEA Grapalat" w:hAnsi="GHEA Grapalat" w:cs="Arial"/>
          <w:color w:val="000000"/>
          <w:shd w:val="clear" w:color="auto" w:fill="FFFFFF"/>
          <w:lang w:val="hy-AM"/>
        </w:rPr>
        <w:t>կարգին համապատասխան</w:t>
      </w:r>
      <w:r w:rsidR="00146A9C" w:rsidRPr="003F206C">
        <w:rPr>
          <w:rFonts w:ascii="GHEA Grapalat" w:hAnsi="GHEA Grapalat" w:cs="Arial"/>
          <w:color w:val="000000"/>
          <w:shd w:val="clear" w:color="auto" w:fill="FFFFFF"/>
          <w:lang w:val="hy-AM"/>
        </w:rPr>
        <w:t>:</w:t>
      </w:r>
    </w:p>
    <w:p w:rsidR="00B75ED3" w:rsidRDefault="00B75ED3" w:rsidP="00146A9C">
      <w:pPr>
        <w:pStyle w:val="NormalWeb"/>
        <w:shd w:val="clear" w:color="auto" w:fill="FCFBF8"/>
        <w:spacing w:after="0"/>
        <w:ind w:right="144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>
        <w:rPr>
          <w:rFonts w:ascii="GHEA Grapalat" w:hAnsi="GHEA Grapalat" w:cs="Arial"/>
          <w:color w:val="000000"/>
          <w:shd w:val="clear" w:color="auto" w:fill="FFFFFF"/>
        </w:rPr>
        <w:t xml:space="preserve">3. </w:t>
      </w:r>
      <w:r w:rsidRPr="00B75ED3">
        <w:rPr>
          <w:rFonts w:ascii="GHEA Grapalat" w:hAnsi="GHEA Grapalat" w:cs="Arial"/>
          <w:color w:val="000000"/>
          <w:shd w:val="clear" w:color="auto" w:fill="FFFFFF"/>
        </w:rPr>
        <w:t>Զորամասերում և զինվորական հաստատություններում ծխախոտային արտադրատեսակների օգտագործման և ծխախոտային ծխի բացասական ազդեցության նվազեցմանն ու կանխարգելմանն ուղղված միջոցառումներն իրականացվում են սույն օրենքի համաձայն` Հայաստանի Հանրապետության պաշտպանության բնագավառի պետական լիազոր մարմնի սահմանած կարգով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>:</w:t>
      </w:r>
    </w:p>
    <w:p w:rsidR="00B70DA7" w:rsidRPr="00B75ED3" w:rsidRDefault="00B70DA7" w:rsidP="00146A9C">
      <w:pPr>
        <w:pStyle w:val="NormalWeb"/>
        <w:shd w:val="clear" w:color="auto" w:fill="FCFBF8"/>
        <w:spacing w:after="0"/>
        <w:ind w:right="144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>
        <w:rPr>
          <w:rFonts w:ascii="GHEA Grapalat" w:hAnsi="GHEA Grapalat" w:cs="Arial"/>
          <w:color w:val="000000"/>
          <w:shd w:val="clear" w:color="auto" w:fill="FFFFFF"/>
          <w:lang w:val="hy-AM"/>
        </w:rPr>
        <w:lastRenderedPageBreak/>
        <w:t>4.</w:t>
      </w:r>
      <w:r w:rsidRPr="00B70DA7">
        <w:rPr>
          <w:rFonts w:ascii="Sylfaen" w:hAnsi="Sylfaen" w:cs="Sylfaen"/>
        </w:rPr>
        <w:t xml:space="preserve"> 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>Ջ</w:t>
      </w:r>
      <w:r w:rsidRPr="00B70DA7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րային և երկաթուղային տրանսպորտում </w:t>
      </w:r>
      <w:r w:rsidR="00C7263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ծխախոտային արտադրատեսակների օգտագործման համար հատկացվող տարածքների, դրանց առանձնացման և կահավորման </w:t>
      </w:r>
      <w:r w:rsidR="00C72632" w:rsidRPr="00D026A2">
        <w:rPr>
          <w:rFonts w:ascii="GHEA Grapalat" w:hAnsi="GHEA Grapalat" w:cs="Arial"/>
          <w:color w:val="000000"/>
          <w:shd w:val="clear" w:color="auto" w:fill="FFFFFF"/>
          <w:lang w:val="hy-AM"/>
        </w:rPr>
        <w:t>պահանջները</w:t>
      </w:r>
      <w:r w:rsidR="00C7263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սահմանվում են տրանսպորտի և </w:t>
      </w:r>
      <w:r w:rsidR="00145C5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կապի ու </w:t>
      </w:r>
      <w:r w:rsidR="00C72632">
        <w:rPr>
          <w:rFonts w:ascii="GHEA Grapalat" w:hAnsi="GHEA Grapalat" w:cs="Arial"/>
          <w:color w:val="000000"/>
          <w:shd w:val="clear" w:color="auto" w:fill="FFFFFF"/>
          <w:lang w:val="hy-AM"/>
        </w:rPr>
        <w:t>առողջապահության բնագավառի պետական կառավարման լիազոր մարմինների համատեղ հրամանով:</w:t>
      </w:r>
    </w:p>
    <w:p w:rsidR="002E4EB4" w:rsidRDefault="00B70DA7" w:rsidP="00146A9C">
      <w:pPr>
        <w:pStyle w:val="NormalWeb"/>
        <w:shd w:val="clear" w:color="auto" w:fill="FCFBF8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>
        <w:rPr>
          <w:rFonts w:ascii="GHEA Grapalat" w:hAnsi="GHEA Grapalat" w:cs="Arial"/>
          <w:color w:val="000000"/>
          <w:shd w:val="clear" w:color="auto" w:fill="FFFFFF"/>
          <w:lang w:val="hy-AM"/>
        </w:rPr>
        <w:t>5</w:t>
      </w:r>
      <w:r w:rsidR="002E4EB4" w:rsidRPr="00073C6F">
        <w:rPr>
          <w:rFonts w:ascii="GHEA Grapalat" w:hAnsi="GHEA Grapalat" w:cs="Arial"/>
          <w:color w:val="000000"/>
          <w:shd w:val="clear" w:color="auto" w:fill="FFFFFF"/>
          <w:lang w:val="hy-AM"/>
        </w:rPr>
        <w:t>.</w:t>
      </w:r>
      <w:r w:rsidR="00322D15">
        <w:rPr>
          <w:rFonts w:ascii="GHEA Grapalat" w:hAnsi="GHEA Grapalat" w:cs="Arial"/>
          <w:color w:val="000000"/>
          <w:shd w:val="clear" w:color="auto" w:fill="FFFFFF"/>
        </w:rPr>
        <w:t xml:space="preserve"> </w:t>
      </w:r>
      <w:r w:rsidR="002E4EB4" w:rsidRPr="00073C6F">
        <w:rPr>
          <w:rFonts w:ascii="GHEA Grapalat" w:hAnsi="GHEA Grapalat" w:cs="Arial"/>
          <w:color w:val="000000"/>
          <w:shd w:val="clear" w:color="auto" w:fill="FFFFFF"/>
          <w:lang w:val="hy-AM"/>
        </w:rPr>
        <w:t>Սույն հոդվածի 1-ին</w:t>
      </w:r>
      <w:r w:rsidR="003F206C">
        <w:rPr>
          <w:rFonts w:ascii="GHEA Grapalat" w:hAnsi="GHEA Grapalat" w:cs="Arial"/>
          <w:color w:val="000000"/>
          <w:shd w:val="clear" w:color="auto" w:fill="FFFFFF"/>
          <w:lang w:val="hy-AM"/>
        </w:rPr>
        <w:t>, 2-րդ</w:t>
      </w:r>
      <w:r w:rsidR="002E4EB4" w:rsidRPr="00073C6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մասում նշված</w:t>
      </w:r>
      <w:r w:rsidR="002E4EB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հաստատություններ</w:t>
      </w:r>
      <w:r w:rsidR="002E4EB4" w:rsidRPr="001E5BC2">
        <w:rPr>
          <w:rFonts w:ascii="GHEA Grapalat" w:hAnsi="GHEA Grapalat" w:cs="Arial"/>
          <w:color w:val="000000"/>
          <w:shd w:val="clear" w:color="auto" w:fill="FFFFFF"/>
          <w:lang w:val="hy-AM"/>
        </w:rPr>
        <w:t>ում</w:t>
      </w:r>
      <w:r w:rsidR="003F206C">
        <w:rPr>
          <w:rFonts w:ascii="GHEA Grapalat" w:hAnsi="GHEA Grapalat" w:cs="Arial"/>
          <w:color w:val="000000"/>
          <w:shd w:val="clear" w:color="auto" w:fill="FFFFFF"/>
          <w:lang w:val="hy-AM"/>
        </w:rPr>
        <w:t>,</w:t>
      </w:r>
      <w:r w:rsidR="00322D15">
        <w:rPr>
          <w:rFonts w:ascii="GHEA Grapalat" w:hAnsi="GHEA Grapalat" w:cs="Arial"/>
          <w:color w:val="000000"/>
          <w:shd w:val="clear" w:color="auto" w:fill="FFFFFF"/>
        </w:rPr>
        <w:t xml:space="preserve"> </w:t>
      </w:r>
      <w:r w:rsidR="003F206C">
        <w:rPr>
          <w:rFonts w:ascii="GHEA Grapalat" w:hAnsi="GHEA Grapalat" w:cs="Arial"/>
          <w:color w:val="000000"/>
          <w:shd w:val="clear" w:color="auto" w:fill="FFFFFF"/>
          <w:lang w:val="hy-AM"/>
        </w:rPr>
        <w:t>հիմնարկներում վայրերում</w:t>
      </w:r>
      <w:r w:rsidR="002E4EB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2E4EB4" w:rsidRPr="001E5BC2">
        <w:rPr>
          <w:rFonts w:ascii="GHEA Grapalat" w:hAnsi="GHEA Grapalat" w:cs="Arial"/>
          <w:color w:val="000000"/>
          <w:shd w:val="clear" w:color="auto" w:fill="FFFFFF"/>
          <w:lang w:val="hy-AM"/>
        </w:rPr>
        <w:t>և</w:t>
      </w:r>
      <w:r w:rsidR="002E4EB4" w:rsidRPr="00073C6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տարածքներում պետք է  տեղադրված լինեն ծխելու արգելքի մասին տեղեկատվություն </w:t>
      </w:r>
      <w:r w:rsidR="002E4EB4">
        <w:rPr>
          <w:rFonts w:ascii="GHEA Grapalat" w:hAnsi="GHEA Grapalat" w:cs="Arial"/>
          <w:color w:val="000000"/>
          <w:shd w:val="clear" w:color="auto" w:fill="FFFFFF"/>
          <w:lang w:val="hy-AM"/>
        </w:rPr>
        <w:t>պարունակող ցուցանակներ</w:t>
      </w:r>
      <w:r w:rsidR="002E4EB4" w:rsidRPr="001E5BC2">
        <w:rPr>
          <w:rFonts w:ascii="GHEA Grapalat" w:hAnsi="GHEA Grapalat" w:cs="Arial"/>
          <w:color w:val="000000"/>
          <w:shd w:val="clear" w:color="auto" w:fill="FFFFFF"/>
          <w:lang w:val="hy-AM"/>
        </w:rPr>
        <w:t>, որոնց ներկայացվող պահանջները սա</w:t>
      </w:r>
      <w:r w:rsidR="002E4EB4">
        <w:rPr>
          <w:rFonts w:ascii="GHEA Grapalat" w:hAnsi="GHEA Grapalat" w:cs="Arial"/>
          <w:color w:val="000000"/>
          <w:shd w:val="clear" w:color="auto" w:fill="FFFFFF"/>
          <w:lang w:val="hy-AM"/>
        </w:rPr>
        <w:t>հմանում է առողջապահության բնագա</w:t>
      </w:r>
      <w:r w:rsidR="002E4EB4" w:rsidRPr="001E5BC2">
        <w:rPr>
          <w:rFonts w:ascii="GHEA Grapalat" w:hAnsi="GHEA Grapalat" w:cs="Arial"/>
          <w:color w:val="000000"/>
          <w:shd w:val="clear" w:color="auto" w:fill="FFFFFF"/>
          <w:lang w:val="hy-AM"/>
        </w:rPr>
        <w:t>վառի պետական լիազոր մարմինը:</w:t>
      </w:r>
    </w:p>
    <w:p w:rsidR="002E4EB4" w:rsidRPr="001E5BC2" w:rsidRDefault="002E4EB4" w:rsidP="002E4EB4">
      <w:pPr>
        <w:pStyle w:val="NormalWeb"/>
        <w:shd w:val="clear" w:color="auto" w:fill="FCFBF8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</w:p>
    <w:p w:rsidR="002E4EB4" w:rsidRPr="001E5BC2" w:rsidRDefault="00322D15" w:rsidP="002E4EB4">
      <w:pPr>
        <w:pStyle w:val="NormalWeb"/>
        <w:shd w:val="clear" w:color="auto" w:fill="FCFBF8"/>
        <w:jc w:val="both"/>
        <w:rPr>
          <w:rFonts w:ascii="GHEA Grapalat" w:hAnsi="GHEA Grapalat" w:cs="Arial"/>
          <w:color w:val="000000"/>
          <w:shd w:val="clear" w:color="auto" w:fill="FFFFFF"/>
          <w:lang w:val="hy-AM"/>
        </w:rPr>
      </w:pPr>
      <w:r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Հոդված </w:t>
      </w:r>
      <w:r w:rsidR="002F1DB5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>7</w:t>
      </w:r>
      <w:r w:rsidR="002E4EB4" w:rsidRPr="001E5BC2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>.</w:t>
      </w:r>
      <w:r w:rsidR="002E4EB4" w:rsidRPr="001E5BC2">
        <w:rPr>
          <w:rFonts w:ascii="GHEA Grapalat" w:hAnsi="GHEA Grapalat"/>
          <w:b/>
          <w:color w:val="000000"/>
          <w:lang w:val="hy-AM"/>
        </w:rPr>
        <w:t xml:space="preserve"> </w:t>
      </w:r>
      <w:r w:rsidR="002E4EB4" w:rsidRPr="0091196F">
        <w:rPr>
          <w:rFonts w:ascii="GHEA Grapalat" w:hAnsi="GHEA Grapalat"/>
          <w:b/>
          <w:color w:val="000000"/>
          <w:lang w:val="hy-AM"/>
        </w:rPr>
        <w:t>Ծխելու և ծ</w:t>
      </w:r>
      <w:r w:rsidR="002E4EB4" w:rsidRPr="001E5BC2">
        <w:rPr>
          <w:rFonts w:ascii="GHEA Grapalat" w:hAnsi="GHEA Grapalat"/>
          <w:b/>
          <w:color w:val="000000"/>
          <w:lang w:val="hy-AM"/>
        </w:rPr>
        <w:t>խախոտային արտադրատեսակների, ծխախոտային</w:t>
      </w:r>
      <w:r w:rsidR="002E4EB4" w:rsidRPr="00C4274B">
        <w:rPr>
          <w:rFonts w:ascii="GHEA Grapalat" w:hAnsi="GHEA Grapalat"/>
          <w:b/>
          <w:color w:val="000000"/>
          <w:lang w:val="hy-AM"/>
        </w:rPr>
        <w:t xml:space="preserve"> արտադրա</w:t>
      </w:r>
      <w:r w:rsidR="00EA09F1">
        <w:rPr>
          <w:rFonts w:ascii="GHEA Grapalat" w:hAnsi="GHEA Grapalat"/>
          <w:b/>
          <w:color w:val="000000"/>
          <w:lang w:val="hy-AM"/>
        </w:rPr>
        <w:t>տեսակների նմանակների, ծխախոտի</w:t>
      </w:r>
      <w:r w:rsidR="002E4EB4" w:rsidRPr="00C4274B">
        <w:rPr>
          <w:rFonts w:ascii="GHEA Grapalat" w:hAnsi="GHEA Grapalat"/>
          <w:b/>
          <w:color w:val="000000"/>
          <w:lang w:val="hy-AM"/>
        </w:rPr>
        <w:t xml:space="preserve"> փոխարինիչների</w:t>
      </w:r>
      <w:r w:rsidR="008372C5">
        <w:rPr>
          <w:rFonts w:ascii="GHEA Grapalat" w:hAnsi="GHEA Grapalat"/>
          <w:b/>
          <w:color w:val="000000"/>
          <w:lang w:val="hy-AM"/>
        </w:rPr>
        <w:t>, բացառությամբ բժշկական նպատակով օգտագործվող ծխախոտի փոխարինիչների,</w:t>
      </w:r>
      <w:r w:rsidR="002E4EB4" w:rsidRPr="0091196F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 xml:space="preserve"> </w:t>
      </w:r>
      <w:r w:rsidR="002E4EB4" w:rsidRPr="00C4274B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>ծխախոտային արտադրատեսակի պատկանելիք</w:t>
      </w:r>
      <w:r w:rsidR="002E4EB4" w:rsidRPr="0091196F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>ների</w:t>
      </w:r>
      <w:r w:rsidR="002E4EB4" w:rsidRPr="00C4274B">
        <w:rPr>
          <w:rFonts w:ascii="GHEA Grapalat" w:hAnsi="GHEA Grapalat"/>
          <w:b/>
          <w:color w:val="000000"/>
          <w:lang w:val="hy-AM"/>
        </w:rPr>
        <w:t xml:space="preserve">   </w:t>
      </w:r>
      <w:r w:rsidR="002E4EB4" w:rsidRPr="001E5BC2">
        <w:rPr>
          <w:rFonts w:ascii="GHEA Grapalat" w:hAnsi="GHEA Grapalat"/>
          <w:b/>
          <w:color w:val="000000"/>
          <w:lang w:val="hy-AM"/>
        </w:rPr>
        <w:t>գովազդի</w:t>
      </w:r>
      <w:r w:rsidR="002E4EB4">
        <w:rPr>
          <w:rFonts w:ascii="GHEA Grapalat" w:hAnsi="GHEA Grapalat"/>
          <w:b/>
          <w:color w:val="000000"/>
          <w:lang w:val="hy-AM"/>
        </w:rPr>
        <w:t>, հովանավոր</w:t>
      </w:r>
      <w:r w:rsidR="002E4EB4" w:rsidRPr="000B1284">
        <w:rPr>
          <w:rFonts w:ascii="GHEA Grapalat" w:hAnsi="GHEA Grapalat"/>
          <w:b/>
          <w:color w:val="000000"/>
          <w:lang w:val="hy-AM"/>
        </w:rPr>
        <w:t>ության</w:t>
      </w:r>
      <w:r w:rsidR="002E4EB4" w:rsidRPr="001E5BC2">
        <w:rPr>
          <w:rFonts w:ascii="GHEA Grapalat" w:hAnsi="GHEA Grapalat"/>
          <w:b/>
          <w:color w:val="000000"/>
          <w:lang w:val="hy-AM"/>
        </w:rPr>
        <w:t xml:space="preserve"> և առաջխաղացման արգելքը</w:t>
      </w:r>
    </w:p>
    <w:p w:rsidR="002E4EB4" w:rsidRPr="008E38A0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8E38A0">
        <w:rPr>
          <w:rFonts w:ascii="GHEA Grapalat" w:hAnsi="GHEA Grapalat"/>
          <w:color w:val="000000"/>
          <w:lang w:val="hy-AM"/>
        </w:rPr>
        <w:t>1.</w:t>
      </w:r>
      <w:r w:rsidR="00102DF7">
        <w:rPr>
          <w:rFonts w:ascii="GHEA Grapalat" w:hAnsi="GHEA Grapalat"/>
          <w:color w:val="000000"/>
          <w:lang w:val="hy-AM"/>
        </w:rPr>
        <w:t xml:space="preserve"> </w:t>
      </w:r>
      <w:r w:rsidRPr="008E38A0">
        <w:rPr>
          <w:rFonts w:ascii="GHEA Grapalat" w:hAnsi="GHEA Grapalat"/>
          <w:color w:val="000000"/>
          <w:lang w:val="hy-AM"/>
        </w:rPr>
        <w:t>Ծխախոտային արտադրատեսակների կամ ծխախոտային արտադրատես</w:t>
      </w:r>
      <w:r w:rsidR="00C47D0C">
        <w:rPr>
          <w:rFonts w:ascii="GHEA Grapalat" w:hAnsi="GHEA Grapalat"/>
          <w:color w:val="000000"/>
          <w:lang w:val="hy-AM"/>
        </w:rPr>
        <w:t>ակների նմանակների կամ ծխախոտի</w:t>
      </w:r>
      <w:r w:rsidRPr="008E38A0">
        <w:rPr>
          <w:rFonts w:ascii="GHEA Grapalat" w:hAnsi="GHEA Grapalat"/>
          <w:color w:val="000000"/>
          <w:lang w:val="hy-AM"/>
        </w:rPr>
        <w:t xml:space="preserve"> փոխարինիչների</w:t>
      </w:r>
      <w:r w:rsidR="008372C5">
        <w:rPr>
          <w:rFonts w:ascii="GHEA Grapalat" w:hAnsi="GHEA Grapalat"/>
          <w:color w:val="000000"/>
          <w:lang w:val="hy-AM"/>
        </w:rPr>
        <w:t>, բացառությամբ բժշկական նպատակով օգտագործվող ծխախոտի փոխարինիչների,</w:t>
      </w:r>
      <w:r w:rsidRPr="008E38A0">
        <w:rPr>
          <w:rFonts w:ascii="GHEA Grapalat" w:hAnsi="GHEA Grapalat"/>
          <w:color w:val="000000"/>
          <w:lang w:val="hy-AM"/>
        </w:rPr>
        <w:t xml:space="preserve"> կամ </w:t>
      </w:r>
      <w:r w:rsidRPr="008E38A0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ծխախոտային արտադրատեսակի պատկանելիքների կամ դրանց օգտագործման</w:t>
      </w:r>
      <w:r w:rsidRPr="008E38A0">
        <w:rPr>
          <w:rFonts w:ascii="GHEA Grapalat" w:hAnsi="GHEA Grapalat"/>
          <w:color w:val="000000"/>
          <w:lang w:val="hy-AM"/>
        </w:rPr>
        <w:t xml:space="preserve"> գովազդի բոլոր ձևերը արգելվում են:</w:t>
      </w:r>
    </w:p>
    <w:p w:rsidR="002E4EB4" w:rsidRPr="008E38A0" w:rsidRDefault="002E4EB4" w:rsidP="002E4EB4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8E38A0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02DF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E38A0">
        <w:rPr>
          <w:rFonts w:ascii="GHEA Grapalat" w:hAnsi="GHEA Grapalat"/>
          <w:color w:val="000000"/>
          <w:sz w:val="24"/>
          <w:szCs w:val="24"/>
          <w:lang w:val="hy-AM"/>
        </w:rPr>
        <w:t xml:space="preserve">Արգելվում է այլ ապրանքների կամ աշխատանքների կամ ծառայությունների գովազդում խոսքի կամ ձայնի կամ պատկերի միջոցով ներկայացնել </w:t>
      </w:r>
      <w:r w:rsidRPr="008E38A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8E38A0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արտադրատեսակների կամ ծխախոտային արտադրատեսակների կամ նմանակների կամ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Pr="008E38A0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</w:t>
      </w:r>
      <w:r w:rsidR="008372C5">
        <w:rPr>
          <w:rFonts w:ascii="GHEA Grapalat" w:hAnsi="GHEA Grapalat"/>
          <w:color w:val="000000"/>
          <w:sz w:val="24"/>
          <w:szCs w:val="24"/>
          <w:lang w:val="hy-AM"/>
        </w:rPr>
        <w:t xml:space="preserve">, բացառությամբ բժշկական նպատակով օգտագործվող ծխախոտի փոխարինիչների, </w:t>
      </w:r>
      <w:r w:rsidRPr="008E38A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F393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կամ ծ</w:t>
      </w:r>
      <w:r w:rsidRPr="008E38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խախոտային արտադրատեսակի պատկանելիքների</w:t>
      </w:r>
      <w:r w:rsidRPr="008E38A0">
        <w:rPr>
          <w:rFonts w:ascii="GHEA Grapalat" w:hAnsi="GHEA Grapalat"/>
          <w:color w:val="000000"/>
          <w:sz w:val="24"/>
          <w:szCs w:val="24"/>
          <w:lang w:val="hy-AM"/>
        </w:rPr>
        <w:t xml:space="preserve"> օգտագործումը:</w:t>
      </w:r>
    </w:p>
    <w:p w:rsidR="002E4EB4" w:rsidRPr="000269CA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8E38A0">
        <w:rPr>
          <w:rFonts w:ascii="GHEA Grapalat" w:hAnsi="GHEA Grapalat"/>
          <w:color w:val="000000"/>
          <w:lang w:val="hy-AM"/>
        </w:rPr>
        <w:t>3.</w:t>
      </w:r>
      <w:r w:rsidR="00102DF7">
        <w:rPr>
          <w:rFonts w:ascii="GHEA Grapalat" w:hAnsi="GHEA Grapalat"/>
          <w:color w:val="000000"/>
          <w:lang w:val="hy-AM"/>
        </w:rPr>
        <w:t xml:space="preserve"> </w:t>
      </w:r>
      <w:r w:rsidRPr="008E38A0">
        <w:rPr>
          <w:rFonts w:ascii="GHEA Grapalat" w:hAnsi="GHEA Grapalat"/>
          <w:color w:val="000000"/>
          <w:lang w:val="hy-AM"/>
        </w:rPr>
        <w:t>Արգելվում է այլ ապրանքների կամ աշխատանքների կամ ծառայությունների գովազդում ծխախոտային արտադրատեսակների կամ ծխախոտային արտադրատես</w:t>
      </w:r>
      <w:r w:rsidR="00C47D0C">
        <w:rPr>
          <w:rFonts w:ascii="GHEA Grapalat" w:hAnsi="GHEA Grapalat"/>
          <w:color w:val="000000"/>
          <w:lang w:val="hy-AM"/>
        </w:rPr>
        <w:t>ակների նմանակների կամ ծխախոտի</w:t>
      </w:r>
      <w:r w:rsidRPr="008E38A0">
        <w:rPr>
          <w:rFonts w:ascii="GHEA Grapalat" w:hAnsi="GHEA Grapalat"/>
          <w:color w:val="000000"/>
          <w:lang w:val="hy-AM"/>
        </w:rPr>
        <w:t xml:space="preserve"> փոխարինիչների կամ </w:t>
      </w:r>
      <w:r w:rsidRPr="008E38A0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ծխախոտային արտադրատեսակի պատկանելիքների</w:t>
      </w:r>
      <w:r w:rsidRPr="008E38A0">
        <w:rPr>
          <w:rFonts w:ascii="GHEA Grapalat" w:hAnsi="GHEA Grapalat"/>
          <w:color w:val="000000"/>
          <w:lang w:val="hy-AM"/>
        </w:rPr>
        <w:t xml:space="preserve"> հիշատակումը կամ դրանց ներառումը:</w:t>
      </w:r>
    </w:p>
    <w:p w:rsidR="002E4EB4" w:rsidRPr="000269CA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0269CA">
        <w:rPr>
          <w:rFonts w:ascii="GHEA Grapalat" w:hAnsi="GHEA Grapalat"/>
          <w:color w:val="000000"/>
          <w:lang w:val="hy-AM"/>
        </w:rPr>
        <w:lastRenderedPageBreak/>
        <w:t>4.Արգելվում է ծ</w:t>
      </w:r>
      <w:r w:rsidRPr="008E38A0">
        <w:rPr>
          <w:rFonts w:ascii="GHEA Grapalat" w:hAnsi="GHEA Grapalat"/>
          <w:color w:val="000000"/>
          <w:lang w:val="hy-AM"/>
        </w:rPr>
        <w:t>խախոտային արտադրատեսակների կամ ծխախոտային արտադրատես</w:t>
      </w:r>
      <w:r w:rsidR="00C47D0C">
        <w:rPr>
          <w:rFonts w:ascii="GHEA Grapalat" w:hAnsi="GHEA Grapalat"/>
          <w:color w:val="000000"/>
          <w:lang w:val="hy-AM"/>
        </w:rPr>
        <w:t>ակների նմանակների կամ ծխախոտի</w:t>
      </w:r>
      <w:r w:rsidRPr="008E38A0">
        <w:rPr>
          <w:rFonts w:ascii="GHEA Grapalat" w:hAnsi="GHEA Grapalat"/>
          <w:color w:val="000000"/>
          <w:lang w:val="hy-AM"/>
        </w:rPr>
        <w:t xml:space="preserve"> փոխարինիչների</w:t>
      </w:r>
      <w:r w:rsidR="008372C5">
        <w:rPr>
          <w:rFonts w:ascii="GHEA Grapalat" w:hAnsi="GHEA Grapalat"/>
          <w:color w:val="000000"/>
          <w:lang w:val="hy-AM"/>
        </w:rPr>
        <w:t>, բացառությամբ բժշկական նպատակով օգտագործվող ծխախոտի փոխարինիչների,</w:t>
      </w:r>
      <w:r w:rsidRPr="00F249E0">
        <w:rPr>
          <w:rFonts w:ascii="GHEA Grapalat" w:hAnsi="GHEA Grapalat"/>
          <w:color w:val="000000"/>
          <w:lang w:val="hy-AM"/>
        </w:rPr>
        <w:t xml:space="preserve"> </w:t>
      </w:r>
      <w:r w:rsidRPr="008E38A0">
        <w:rPr>
          <w:rFonts w:ascii="GHEA Grapalat" w:hAnsi="GHEA Grapalat"/>
          <w:color w:val="000000"/>
          <w:lang w:val="hy-AM"/>
        </w:rPr>
        <w:t xml:space="preserve">կամ </w:t>
      </w:r>
      <w:r w:rsidRPr="008E38A0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ծխախոտային արտադրատեսակի պատկանելիքների</w:t>
      </w:r>
      <w:r>
        <w:rPr>
          <w:rFonts w:ascii="GHEA Grapalat" w:hAnsi="GHEA Grapalat"/>
          <w:color w:val="000000"/>
          <w:lang w:val="hy-AM"/>
        </w:rPr>
        <w:t xml:space="preserve"> նմուշների անվճար իրացումը:</w:t>
      </w:r>
    </w:p>
    <w:p w:rsidR="002E4EB4" w:rsidRPr="000269CA" w:rsidRDefault="002E4EB4" w:rsidP="002E4EB4">
      <w:pPr>
        <w:pStyle w:val="NormalWeb"/>
        <w:shd w:val="clear" w:color="auto" w:fill="FCFBF8"/>
        <w:jc w:val="both"/>
        <w:rPr>
          <w:rFonts w:ascii="GHEA Grapalat" w:hAnsi="GHEA Grapalat"/>
          <w:color w:val="000000"/>
          <w:lang w:val="hy-AM"/>
        </w:rPr>
      </w:pPr>
      <w:r w:rsidRPr="000269CA">
        <w:rPr>
          <w:rFonts w:ascii="GHEA Grapalat" w:hAnsi="GHEA Grapalat"/>
          <w:color w:val="000000"/>
          <w:lang w:val="hy-AM"/>
        </w:rPr>
        <w:t>5.Արգելվում է ծխախոտային արտադրատեսակի նմանակ հանդիսացող խաղալիքների կամ սննդամթերքի արտադրությունը կամ ներմուծումը կամ իրացումը:</w:t>
      </w:r>
    </w:p>
    <w:p w:rsidR="002E4EB4" w:rsidRDefault="002E4EB4" w:rsidP="002E4EB4">
      <w:pPr>
        <w:spacing w:after="0" w:line="240" w:lineRule="auto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F432CC">
        <w:rPr>
          <w:rFonts w:ascii="GHEA Grapalat" w:hAnsi="GHEA Grapalat"/>
          <w:color w:val="000000"/>
          <w:sz w:val="24"/>
          <w:szCs w:val="24"/>
          <w:lang w:val="hy-AM"/>
        </w:rPr>
        <w:t>6.</w:t>
      </w:r>
      <w:r w:rsidRPr="00F432CC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Արգելվում</w:t>
      </w:r>
      <w:r w:rsidRPr="00F249E0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է</w:t>
      </w:r>
      <w:r w:rsidRPr="00F249E0">
        <w:rPr>
          <w:rFonts w:ascii="GHEA Grapalat" w:eastAsia="Times New Roman" w:hAnsi="GHEA Grapalat" w:cs="Times Armenian"/>
          <w:bCs/>
          <w:sz w:val="24"/>
          <w:szCs w:val="24"/>
          <w:lang w:val="hy-AM"/>
        </w:rPr>
        <w:t xml:space="preserve"> </w:t>
      </w:r>
      <w:r w:rsidRPr="00F249E0">
        <w:rPr>
          <w:rFonts w:ascii="GHEA Grapalat" w:hAnsi="GHEA Grapalat"/>
          <w:color w:val="000000"/>
          <w:lang w:val="hy-AM"/>
        </w:rPr>
        <w:t>ծ</w:t>
      </w:r>
      <w:r w:rsidRPr="008E38A0">
        <w:rPr>
          <w:rFonts w:ascii="GHEA Grapalat" w:hAnsi="GHEA Grapalat"/>
          <w:color w:val="000000"/>
          <w:sz w:val="24"/>
          <w:szCs w:val="24"/>
          <w:lang w:val="hy-AM"/>
        </w:rPr>
        <w:t xml:space="preserve">խախոտային արտադրատեսակների կամ ծխախոտային արտադրատեսակների նմանակների կամ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Pr="008E38A0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</w:t>
      </w:r>
      <w:r w:rsidRPr="00F249E0">
        <w:rPr>
          <w:rFonts w:ascii="GHEA Grapalat" w:hAnsi="GHEA Grapalat"/>
          <w:color w:val="000000"/>
          <w:lang w:val="hy-AM"/>
        </w:rPr>
        <w:t xml:space="preserve"> </w:t>
      </w:r>
      <w:r w:rsidRPr="008E38A0">
        <w:rPr>
          <w:rFonts w:ascii="GHEA Grapalat" w:hAnsi="GHEA Grapalat"/>
          <w:color w:val="000000"/>
          <w:sz w:val="24"/>
          <w:szCs w:val="24"/>
          <w:lang w:val="hy-AM"/>
        </w:rPr>
        <w:t xml:space="preserve">կամ </w:t>
      </w:r>
      <w:r w:rsidRPr="008E38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ծխախոտային արտադրատեսակի պատկանելիքների</w:t>
      </w:r>
      <w:r w:rsidRPr="00F249E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իրացման (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վաճառքի</w:t>
      </w:r>
      <w:r w:rsidRPr="00F249E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համար նախատեսված տարածքներում</w:t>
      </w:r>
      <w:r w:rsidRPr="008E128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՝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դրանց</w:t>
      </w:r>
      <w:r w:rsidRPr="008E128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C203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(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այդ թվում դրանց</w:t>
      </w:r>
      <w:r w:rsidRPr="008E128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դատարկ</w:t>
      </w:r>
      <w:r w:rsidR="00C3146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կամ մեծացրած չափսերով</w:t>
      </w:r>
      <w:r w:rsidRPr="008E128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տուփերի, բոքսերի, </w:t>
      </w:r>
      <w:r w:rsidRPr="009B3CE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բլոկների</w:t>
      </w:r>
      <w:r w:rsidR="00C3146A" w:rsidRPr="009B3CE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, ապրանքային նշանը իմիտացնող գունային պաստառների</w:t>
      </w:r>
      <w:r w:rsidRPr="009B3CE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)</w:t>
      </w:r>
      <w:r w:rsidRPr="007F393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Pr="008C203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դրանց</w:t>
      </w:r>
      <w:r w:rsidRPr="008E128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ապրանք</w:t>
      </w:r>
      <w:r w:rsidRPr="008E128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ային նշանների</w:t>
      </w:r>
      <w:r w:rsidRPr="007F393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Pr="008E128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խորհրդանիշների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C203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սպառողի համար</w:t>
      </w:r>
      <w:r w:rsidRPr="008E128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տեսանելի վայրում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տեղադրումը:</w:t>
      </w:r>
    </w:p>
    <w:p w:rsidR="002E4EB4" w:rsidRPr="00715A34" w:rsidRDefault="00715A34" w:rsidP="002E4EB4">
      <w:pPr>
        <w:spacing w:after="0"/>
        <w:jc w:val="both"/>
        <w:rPr>
          <w:rFonts w:ascii="GHEA Grapalat" w:eastAsia="Times New Roman" w:hAnsi="GHEA Grapalat" w:cs="Times Armeni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Armenian"/>
          <w:bCs/>
          <w:sz w:val="24"/>
          <w:szCs w:val="24"/>
          <w:lang w:val="hy-AM"/>
        </w:rPr>
        <w:t>7</w:t>
      </w:r>
      <w:r w:rsidR="002E4EB4" w:rsidRPr="000269CA">
        <w:rPr>
          <w:rFonts w:ascii="GHEA Grapalat" w:eastAsia="Times New Roman" w:hAnsi="GHEA Grapalat" w:cs="Sylfaen"/>
          <w:bCs/>
          <w:sz w:val="24"/>
          <w:szCs w:val="24"/>
          <w:lang w:val="hy-AM"/>
        </w:rPr>
        <w:t>.</w:t>
      </w:r>
      <w:r w:rsidR="002E4EB4" w:rsidRPr="000269CA">
        <w:rPr>
          <w:rFonts w:ascii="GHEA Grapalat" w:hAnsi="GHEA Grapalat"/>
          <w:color w:val="000000"/>
          <w:lang w:val="hy-AM"/>
        </w:rPr>
        <w:t xml:space="preserve"> Ծ</w:t>
      </w:r>
      <w:r w:rsidR="002E4EB4" w:rsidRPr="008E38A0">
        <w:rPr>
          <w:rFonts w:ascii="GHEA Grapalat" w:hAnsi="GHEA Grapalat"/>
          <w:color w:val="000000"/>
          <w:sz w:val="24"/>
          <w:szCs w:val="24"/>
          <w:lang w:val="hy-AM"/>
        </w:rPr>
        <w:t xml:space="preserve">խախոտային արտադրատեսակների կամ ծխախոտային արտադրատեսակների նմանակների կամ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="002E4EB4" w:rsidRPr="008E38A0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</w:t>
      </w:r>
      <w:r w:rsidR="002E4EB4" w:rsidRPr="00F249E0">
        <w:rPr>
          <w:rFonts w:ascii="GHEA Grapalat" w:hAnsi="GHEA Grapalat"/>
          <w:color w:val="000000"/>
          <w:lang w:val="hy-AM"/>
        </w:rPr>
        <w:t xml:space="preserve"> </w:t>
      </w:r>
      <w:r w:rsidR="002E4EB4" w:rsidRPr="008E38A0">
        <w:rPr>
          <w:rFonts w:ascii="GHEA Grapalat" w:hAnsi="GHEA Grapalat"/>
          <w:color w:val="000000"/>
          <w:sz w:val="24"/>
          <w:szCs w:val="24"/>
          <w:lang w:val="hy-AM"/>
        </w:rPr>
        <w:t xml:space="preserve">կամ </w:t>
      </w:r>
      <w:r w:rsidR="002E4EB4" w:rsidRPr="008E38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ծխախոտային արտադրատեսակի պատկանելիքների</w:t>
      </w:r>
      <w:r w:rsidR="002E4EB4" w:rsidRPr="000269C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4EB4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օգտագործման պատկերումը</w:t>
      </w:r>
      <w:r w:rsidR="002E4EB4" w:rsidRPr="000269C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թույլատրվում է բացառապես ծխախոտի և ծխելու վնասակարության վերաբերյալ սոցիալական գովանզդներում կամ ծխախոտի արտադրատեսակների և ծխելու դեմ պայքարին ուղղված տեղեկատվական միջոցառումների շրջանակում</w:t>
      </w:r>
      <w:r w:rsidR="008372C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2E4EB4" w:rsidRPr="00147C67" w:rsidRDefault="00715A34" w:rsidP="002E4EB4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8</w:t>
      </w:r>
      <w:r w:rsidR="002E4EB4">
        <w:rPr>
          <w:rFonts w:ascii="GHEA Grapalat" w:eastAsia="Times New Roman" w:hAnsi="GHEA Grapalat" w:cs="Sylfaen"/>
          <w:bCs/>
          <w:sz w:val="24"/>
          <w:szCs w:val="24"/>
          <w:lang w:val="hy-AM"/>
        </w:rPr>
        <w:t>.Արգելվում է ծխախոտային արդյունաբերության, ինչպես նաև մանրածախ իրացնողների կողմից ծխախոտային արտադրատեսակների հովանավորությունը: Ծխախոտային արտադրատեսակների հովանավորություն է ցանկացած միջոցառմանը կամ իրադարձությանը կամ անձին ուղղված ցանկացած ներդ</w:t>
      </w:r>
      <w:r w:rsidR="002E4EB4" w:rsidRPr="000B1284">
        <w:rPr>
          <w:rFonts w:ascii="GHEA Grapalat" w:eastAsia="Times New Roman" w:hAnsi="GHEA Grapalat" w:cs="Sylfaen"/>
          <w:bCs/>
          <w:sz w:val="24"/>
          <w:szCs w:val="24"/>
          <w:lang w:val="hy-AM"/>
        </w:rPr>
        <w:t>ր</w:t>
      </w:r>
      <w:r w:rsidR="002E4EB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ումը, որը նպատակ </w:t>
      </w:r>
      <w:r w:rsidR="002E4EB4" w:rsidRPr="00903EFE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ունի իրական կամ հնարավոր արդյունքով</w:t>
      </w:r>
      <w:r w:rsidR="002E4EB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 ուղղակի կամ անուղղակի խթանել ծխախոտային արտադրատեսակների իրացումը </w:t>
      </w:r>
      <w:r w:rsidR="002E4EB4" w:rsidRPr="000F32CD">
        <w:rPr>
          <w:rFonts w:ascii="GHEA Grapalat" w:eastAsia="Times New Roman" w:hAnsi="GHEA Grapalat" w:cs="Sylfaen"/>
          <w:bCs/>
          <w:sz w:val="24"/>
          <w:szCs w:val="24"/>
          <w:lang w:val="hy-AM"/>
        </w:rPr>
        <w:t>(</w:t>
      </w:r>
      <w:r w:rsidR="002E4EB4">
        <w:rPr>
          <w:rFonts w:ascii="GHEA Grapalat" w:eastAsia="Times New Roman" w:hAnsi="GHEA Grapalat" w:cs="Sylfaen"/>
          <w:bCs/>
          <w:sz w:val="24"/>
          <w:szCs w:val="24"/>
          <w:lang w:val="hy-AM"/>
        </w:rPr>
        <w:t>վաճառքը</w:t>
      </w:r>
      <w:r w:rsidR="002E4EB4" w:rsidRPr="000F32CD">
        <w:rPr>
          <w:rFonts w:ascii="GHEA Grapalat" w:eastAsia="Times New Roman" w:hAnsi="GHEA Grapalat" w:cs="Sylfaen"/>
          <w:bCs/>
          <w:sz w:val="24"/>
          <w:szCs w:val="24"/>
          <w:lang w:val="hy-AM"/>
        </w:rPr>
        <w:t>)</w:t>
      </w:r>
      <w:r w:rsidR="002E4EB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կամ օգտագործումը</w:t>
      </w:r>
      <w:r w:rsidR="002E4EB4" w:rsidRPr="00903EFE">
        <w:rPr>
          <w:rFonts w:ascii="GHEA Grapalat" w:eastAsia="Times New Roman" w:hAnsi="GHEA Grapalat" w:cs="Sylfaen"/>
          <w:bCs/>
          <w:sz w:val="24"/>
          <w:szCs w:val="24"/>
          <w:lang w:val="hy-AM"/>
        </w:rPr>
        <w:t>:</w:t>
      </w:r>
    </w:p>
    <w:p w:rsidR="002E4EB4" w:rsidRPr="00A33011" w:rsidRDefault="00715A34" w:rsidP="002E4EB4">
      <w:pPr>
        <w:spacing w:after="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9</w:t>
      </w:r>
      <w:r w:rsidR="002E4EB4" w:rsidRPr="00147C67">
        <w:rPr>
          <w:rFonts w:ascii="GHEA Grapalat" w:eastAsia="Times New Roman" w:hAnsi="GHEA Grapalat" w:cs="Sylfaen"/>
          <w:bCs/>
          <w:sz w:val="24"/>
          <w:szCs w:val="24"/>
          <w:lang w:val="hy-AM"/>
        </w:rPr>
        <w:t>.Արգելվում է երեխաների համար նախատեսված տեսաձայնային ստեղծագործություններում (հեռուստատեսային ֆիլմեր, տեսաֆիլմներ</w:t>
      </w:r>
      <w:r w:rsidR="002E4EB4" w:rsidRPr="00A33011">
        <w:rPr>
          <w:rFonts w:ascii="GHEA Grapalat" w:eastAsia="Times New Roman" w:hAnsi="GHEA Grapalat" w:cs="Sylfaen"/>
          <w:bCs/>
          <w:sz w:val="24"/>
          <w:szCs w:val="24"/>
          <w:lang w:val="hy-AM"/>
        </w:rPr>
        <w:t>, թատերական</w:t>
      </w:r>
      <w:r w:rsidR="002E4EB4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ներկայացումներ, հեռուստատես</w:t>
      </w:r>
      <w:r w:rsidR="002E4EB4" w:rsidRPr="00A33011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ության, ռադիո կամ ինտերնետի միջոցով հեռարձակվող</w:t>
      </w:r>
      <w:r w:rsidR="002E4EB4" w:rsidRPr="00147C67">
        <w:rPr>
          <w:rFonts w:ascii="GHEA Grapalat" w:eastAsia="Times New Roman" w:hAnsi="GHEA Grapalat" w:cs="Sylfaen"/>
          <w:bCs/>
          <w:sz w:val="24"/>
          <w:szCs w:val="24"/>
          <w:lang w:val="hy-AM"/>
        </w:rPr>
        <w:t>)</w:t>
      </w:r>
      <w:r w:rsidR="002E4EB4" w:rsidRPr="00A33011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2E4EB4" w:rsidRPr="00A33011">
        <w:rPr>
          <w:rFonts w:ascii="GHEA Grapalat" w:hAnsi="GHEA Grapalat"/>
          <w:color w:val="000000"/>
          <w:lang w:val="hy-AM"/>
        </w:rPr>
        <w:t>ծ</w:t>
      </w:r>
      <w:r w:rsidR="002E4EB4" w:rsidRPr="008E38A0">
        <w:rPr>
          <w:rFonts w:ascii="GHEA Grapalat" w:hAnsi="GHEA Grapalat"/>
          <w:color w:val="000000"/>
          <w:sz w:val="24"/>
          <w:szCs w:val="24"/>
          <w:lang w:val="hy-AM"/>
        </w:rPr>
        <w:t>խախոտային արտադրատեսակների կամ ծխախոտային արտադրատեսակների նմանակների կամ ծխախոտային փոխարինիչների</w:t>
      </w:r>
      <w:r w:rsidR="002E4EB4" w:rsidRPr="00F249E0">
        <w:rPr>
          <w:rFonts w:ascii="GHEA Grapalat" w:hAnsi="GHEA Grapalat"/>
          <w:color w:val="000000"/>
          <w:lang w:val="hy-AM"/>
        </w:rPr>
        <w:t xml:space="preserve"> </w:t>
      </w:r>
      <w:r w:rsidR="002E4EB4" w:rsidRPr="008E38A0">
        <w:rPr>
          <w:rFonts w:ascii="GHEA Grapalat" w:hAnsi="GHEA Grapalat"/>
          <w:color w:val="000000"/>
          <w:sz w:val="24"/>
          <w:szCs w:val="24"/>
          <w:lang w:val="hy-AM"/>
        </w:rPr>
        <w:t xml:space="preserve">կամ </w:t>
      </w:r>
      <w:r w:rsidR="002E4EB4" w:rsidRPr="008E38A0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ծխախոտային արտադրատեսակի պատկանելիքների</w:t>
      </w:r>
      <w:r w:rsidR="002E4EB4" w:rsidRPr="00A33011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կամ դրանց օգտագործման պատկերումը:</w:t>
      </w:r>
    </w:p>
    <w:p w:rsidR="002E4EB4" w:rsidRPr="00850C36" w:rsidRDefault="00715A3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lastRenderedPageBreak/>
        <w:t>10</w:t>
      </w:r>
      <w:r w:rsidR="002E4EB4" w:rsidRPr="00022CC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.</w:t>
      </w:r>
      <w:r w:rsidR="002E4EB4" w:rsidRPr="00022CC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</w:t>
      </w:r>
      <w:r w:rsidR="002E4EB4" w:rsidRPr="00022CC7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արտադրատեսակների կամ ծխախոտային արտադրատեսակների նմանակների կամ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="002E4EB4" w:rsidRPr="00022CC7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 տեսա կամ ձայնային պատկերումը </w:t>
      </w:r>
      <w:r w:rsidR="002E4EB4" w:rsidRPr="00022CC7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տեսաձայնային ստեղծագործություններում (հեռուստատեսային ֆիլմեր, տեսաֆիլմներ,  հեռուստատեսության, ռադիո կամ ինտերնետի միջոցով հեռարձակվող) թույլատրվում է բացառապես  հեռարձակողի </w:t>
      </w:r>
      <w:r w:rsidR="002E4EB4" w:rsidRPr="00022CC7">
        <w:rPr>
          <w:rFonts w:ascii="GHEA Grapalat" w:hAnsi="GHEA Grapalat"/>
          <w:bCs/>
          <w:iCs/>
          <w:color w:val="000000"/>
          <w:sz w:val="24"/>
          <w:szCs w:val="24"/>
          <w:shd w:val="clear" w:color="auto" w:fill="FFFFFF"/>
          <w:lang w:val="hy-AM"/>
        </w:rPr>
        <w:t xml:space="preserve">կողմից նման ստեղծագործության հեռարձակման սկզբից կամ ընթացքում ծխախոտային </w:t>
      </w:r>
      <w:r w:rsidR="002E4EB4" w:rsidRPr="00022CC7">
        <w:rPr>
          <w:rFonts w:ascii="GHEA Grapalat" w:hAnsi="GHEA Grapalat"/>
          <w:color w:val="000000"/>
          <w:sz w:val="24"/>
          <w:szCs w:val="24"/>
          <w:lang w:val="hy-AM"/>
        </w:rPr>
        <w:t>արտադրատեսակների կամ ծխախոտային արտադրատեսակների նմանակների կամ ծխախոտային փոխարինիչների օգտագործման վնասակարության վերաբերյալ տեղեկատվության հաղորդմամբ (ձայնային կամ պատկերի միջոցով):</w:t>
      </w:r>
    </w:p>
    <w:p w:rsidR="002E4EB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E4EB4" w:rsidRDefault="002E4EB4" w:rsidP="002E4EB4">
      <w:pPr>
        <w:spacing w:after="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7080F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 w:rsidR="00322D1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2F1DB5">
        <w:rPr>
          <w:rFonts w:ascii="GHEA Grapalat" w:hAnsi="GHEA Grapalat"/>
          <w:b/>
          <w:color w:val="000000"/>
          <w:sz w:val="24"/>
          <w:szCs w:val="24"/>
          <w:lang w:val="hy-AM"/>
        </w:rPr>
        <w:t>8</w:t>
      </w:r>
      <w:r w:rsidRPr="0037080F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Ծխախոտային </w:t>
      </w:r>
      <w:r w:rsidRPr="008A60F0">
        <w:rPr>
          <w:rFonts w:ascii="GHEA Grapalat" w:hAnsi="GHEA Grapalat"/>
          <w:b/>
          <w:color w:val="000000"/>
          <w:sz w:val="24"/>
          <w:szCs w:val="24"/>
          <w:lang w:val="hy-AM"/>
        </w:rPr>
        <w:t>արտադրատեսակների</w:t>
      </w:r>
      <w:r w:rsidR="007643C9">
        <w:rPr>
          <w:rFonts w:ascii="Sylfaen" w:hAnsi="Sylfaen" w:cs="Sylfaen"/>
          <w:lang w:val="hy-AM"/>
        </w:rPr>
        <w:t xml:space="preserve">, </w:t>
      </w:r>
      <w:r w:rsidR="007643C9" w:rsidRPr="007643C9">
        <w:rPr>
          <w:rFonts w:ascii="GHEA Grapalat" w:hAnsi="GHEA Grapalat"/>
          <w:b/>
          <w:color w:val="000000"/>
          <w:sz w:val="24"/>
          <w:szCs w:val="24"/>
          <w:lang w:val="hy-AM"/>
        </w:rPr>
        <w:t>ծխախոտային արտադրատեսակների նմանակների</w:t>
      </w:r>
      <w:r w:rsidR="007643C9">
        <w:rPr>
          <w:rFonts w:ascii="GHEA Grapalat" w:hAnsi="GHEA Grapalat"/>
          <w:b/>
          <w:color w:val="000000"/>
          <w:sz w:val="24"/>
          <w:szCs w:val="24"/>
          <w:lang w:val="hy-AM"/>
        </w:rPr>
        <w:t>,</w:t>
      </w:r>
      <w:r w:rsidR="007643C9" w:rsidRPr="007643C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C47D0C">
        <w:rPr>
          <w:rFonts w:ascii="GHEA Grapalat" w:hAnsi="GHEA Grapalat"/>
          <w:b/>
          <w:color w:val="000000"/>
          <w:sz w:val="24"/>
          <w:szCs w:val="24"/>
          <w:lang w:val="hy-AM"/>
        </w:rPr>
        <w:t>ծխախոտի</w:t>
      </w:r>
      <w:r w:rsidR="007643C9" w:rsidRPr="007643C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փոխարինիչների</w:t>
      </w:r>
      <w:r w:rsidRPr="008A60F0">
        <w:rPr>
          <w:rFonts w:ascii="GHEA Grapalat" w:hAnsi="GHEA Grapalat"/>
          <w:b/>
          <w:sz w:val="24"/>
          <w:szCs w:val="24"/>
          <w:lang w:val="hy-AM"/>
        </w:rPr>
        <w:t xml:space="preserve"> բացասական ազդեցության նվազեցման և կանխարգելման</w:t>
      </w:r>
      <w:r w:rsidRPr="008A60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ոլորտում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Հայաստանի  Հանրապետության կառավարության լիազորությունները</w:t>
      </w:r>
    </w:p>
    <w:p w:rsidR="002E4EB4" w:rsidRDefault="002E4EB4" w:rsidP="002E4EB4">
      <w:pPr>
        <w:spacing w:after="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2E4EB4" w:rsidRPr="00876CD0" w:rsidRDefault="002E4EB4" w:rsidP="002E4EB4">
      <w:pPr>
        <w:spacing w:after="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876CD0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1.</w:t>
      </w:r>
      <w:r w:rsidRPr="00876CD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Հայաստանի  Հանրապետության կառավարության լիազորություններ են՝</w:t>
      </w:r>
    </w:p>
    <w:p w:rsidR="002E4EB4" w:rsidRPr="0000031C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76CD0">
        <w:rPr>
          <w:rFonts w:ascii="GHEA Grapalat" w:eastAsia="Times New Roman" w:hAnsi="GHEA Grapalat" w:cs="Times Armenian"/>
          <w:bCs/>
          <w:sz w:val="24"/>
          <w:szCs w:val="24"/>
          <w:lang w:val="hy-AM"/>
        </w:rPr>
        <w:t>1)</w:t>
      </w:r>
      <w:r w:rsidR="00114124">
        <w:rPr>
          <w:rFonts w:ascii="GHEA Grapalat" w:eastAsia="Times New Roman" w:hAnsi="GHEA Grapalat" w:cs="Times Armenian"/>
          <w:bCs/>
          <w:sz w:val="24"/>
          <w:szCs w:val="24"/>
          <w:lang w:val="hy-AM"/>
        </w:rPr>
        <w:t xml:space="preserve"> </w:t>
      </w:r>
      <w:r w:rsidR="007643C9">
        <w:rPr>
          <w:rFonts w:ascii="GHEA Grapalat" w:hAnsi="GHEA Grapalat" w:cs="Sylfaen"/>
          <w:color w:val="000000"/>
          <w:sz w:val="24"/>
          <w:szCs w:val="24"/>
          <w:lang w:val="hy-AM"/>
        </w:rPr>
        <w:t>ծ</w:t>
      </w:r>
      <w:r w:rsidRPr="00876CD0">
        <w:rPr>
          <w:rFonts w:ascii="GHEA Grapalat" w:hAnsi="GHEA Grapalat" w:cs="Sylfaen"/>
          <w:color w:val="000000"/>
          <w:sz w:val="24"/>
          <w:szCs w:val="24"/>
          <w:lang w:val="hy-AM"/>
        </w:rPr>
        <w:t>խախոտային</w:t>
      </w:r>
      <w:r w:rsidRPr="00876CD0">
        <w:rPr>
          <w:rFonts w:ascii="GHEA Grapalat" w:hAnsi="GHEA Grapalat"/>
          <w:color w:val="000000"/>
          <w:sz w:val="24"/>
          <w:szCs w:val="24"/>
          <w:lang w:val="hy-AM"/>
        </w:rPr>
        <w:t xml:space="preserve"> արտադրատեսակների դեմ պայքարի առնվազն հնգամյա կտրվածքով ռազմավարության հաստատումը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1E7A59">
        <w:rPr>
          <w:rFonts w:ascii="GHEA Grapalat" w:hAnsi="GHEA Grapalat"/>
          <w:color w:val="000000"/>
          <w:sz w:val="24"/>
          <w:szCs w:val="24"/>
          <w:lang w:val="hy-AM"/>
        </w:rPr>
        <w:t>ռազմավարությամբ նախատեսված միջոցառումների մշտադիտարկումը և արդյունավետության գնահատումը.</w:t>
      </w:r>
    </w:p>
    <w:p w:rsidR="002E4EB4" w:rsidRPr="0000031C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76CD0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="001141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76CD0">
        <w:rPr>
          <w:rFonts w:ascii="GHEA Grapalat" w:hAnsi="GHEA Grapalat"/>
          <w:color w:val="000000"/>
          <w:sz w:val="24"/>
          <w:szCs w:val="24"/>
          <w:lang w:val="hy-AM"/>
        </w:rPr>
        <w:t>ծխախոտային արտադրատեսակների անվտանգության տեխնիկական կանոնակարգի հաստատումը</w:t>
      </w:r>
      <w:r w:rsidRPr="0000031C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E4EB4" w:rsidRPr="0000031C" w:rsidRDefault="002E4EB4" w:rsidP="002E4EB4">
      <w:pPr>
        <w:spacing w:after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876CD0">
        <w:rPr>
          <w:rFonts w:ascii="GHEA Grapalat" w:hAnsi="GHEA Grapalat"/>
          <w:color w:val="000000"/>
          <w:sz w:val="24"/>
          <w:szCs w:val="24"/>
          <w:lang w:val="hy-AM"/>
        </w:rPr>
        <w:t>3)</w:t>
      </w:r>
      <w:r w:rsidR="001141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76CD0">
        <w:rPr>
          <w:rFonts w:ascii="GHEA Grapalat" w:hAnsi="GHEA Grapalat" w:cs="Sylfaen"/>
          <w:color w:val="000000"/>
          <w:sz w:val="24"/>
          <w:szCs w:val="24"/>
          <w:lang w:val="hy-AM"/>
        </w:rPr>
        <w:t>ծխախոտային</w:t>
      </w:r>
      <w:r w:rsidRPr="00876C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E7A59">
        <w:rPr>
          <w:rFonts w:ascii="GHEA Grapalat" w:hAnsi="GHEA Grapalat"/>
          <w:color w:val="000000"/>
          <w:sz w:val="24"/>
          <w:szCs w:val="24"/>
          <w:lang w:val="hy-AM"/>
        </w:rPr>
        <w:t>արտադրատեսակների</w:t>
      </w:r>
      <w:r w:rsidRPr="001E7A59">
        <w:rPr>
          <w:rStyle w:val="Strong"/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E7A5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</w:t>
      </w:r>
      <w:r w:rsidRPr="001E7A59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  </w:t>
      </w:r>
      <w:r w:rsidRPr="001E7A5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ծխախոտի արտադրանքի առավելագույն</w:t>
      </w:r>
      <w:r w:rsidRPr="00876CD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մանրածախ գնի մակնշման կարգի հաստատումը</w:t>
      </w:r>
      <w:r w:rsidRPr="0000031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2E4EB4" w:rsidRPr="0000031C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B3C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4)</w:t>
      </w:r>
      <w:r w:rsidRPr="009B3CE9">
        <w:rPr>
          <w:rFonts w:ascii="GHEA Grapalat" w:hAnsi="GHEA Grapalat"/>
          <w:color w:val="000000"/>
          <w:sz w:val="24"/>
          <w:szCs w:val="24"/>
          <w:lang w:val="hy-AM"/>
        </w:rPr>
        <w:t xml:space="preserve"> ծխախոտային արտադրատեսակների բաղադրության </w:t>
      </w:r>
      <w:r w:rsidR="008372C5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B3CE9">
        <w:rPr>
          <w:rFonts w:ascii="GHEA Grapalat" w:hAnsi="GHEA Grapalat"/>
          <w:color w:val="000000"/>
          <w:sz w:val="24"/>
          <w:szCs w:val="24"/>
          <w:lang w:val="hy-AM"/>
        </w:rPr>
        <w:t xml:space="preserve"> դրանցից արտանետվող նյութերի փորձաքննության ու չափման կարգը, ինչպես նաեւ այդ բաղադրության եւ արտազատվող նյութերի կարգավորման չափաքանակների սահմանումը.</w:t>
      </w:r>
    </w:p>
    <w:p w:rsidR="002E4EB4" w:rsidRPr="009E7D6B" w:rsidRDefault="002E4EB4" w:rsidP="002E4EB4">
      <w:pPr>
        <w:spacing w:after="0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876CD0">
        <w:rPr>
          <w:rFonts w:ascii="GHEA Grapalat" w:hAnsi="GHEA Grapalat"/>
          <w:color w:val="000000"/>
          <w:sz w:val="24"/>
          <w:szCs w:val="24"/>
          <w:lang w:val="hy-AM"/>
        </w:rPr>
        <w:t>5)</w:t>
      </w:r>
      <w:r w:rsidRPr="00876CD0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ծխելու համար առանձնացված փակ տարածքներ</w:t>
      </w:r>
      <w:r w:rsidRPr="000269C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ին</w:t>
      </w:r>
      <w:r w:rsidRPr="00876CD0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ներկայացող պահանջների սահմանումը</w:t>
      </w:r>
      <w:r w:rsidRPr="0000031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2E4EB4" w:rsidRPr="009E7D6B" w:rsidRDefault="002E4EB4" w:rsidP="002E4EB4">
      <w:pPr>
        <w:spacing w:after="0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9E7D6B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6) 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Հայաստանի Հանրապետության բնակչության կողմից ծխախոտային արտադրատեսակների</w:t>
      </w:r>
      <w:r w:rsidR="007643C9" w:rsidRPr="00764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ծխախոտային արտադրատեսակների նմանակների, </w:t>
      </w:r>
      <w:r w:rsidR="00C47D0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ծխախոտի</w:t>
      </w:r>
      <w:r w:rsidR="007643C9" w:rsidRPr="00764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փոխարինիչների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օգտագործման,</w:t>
      </w:r>
      <w:r w:rsidRPr="00690C3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ծխախոտային արտադրատեսակների</w:t>
      </w:r>
      <w:r w:rsidR="007643C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և փոխարինիչների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օգտագործմամբ պայմանավորված հիվանդացության և մահացության վերաբերյալ  վիճակագրական տվյալների հիման վրա առնվազն </w:t>
      </w:r>
      <w:r w:rsidR="001E7A5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երկու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տարին մեկ </w:t>
      </w:r>
      <w:r w:rsidR="001E7A5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վերանայում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է հարկային և գնային կարգավորումների միջոցով ծխախոտային արտադրատեսակների օգտագործմանն ուղղված սահմանափակումների կիրառելու հնարավորությունը,</w:t>
      </w:r>
    </w:p>
    <w:p w:rsidR="002E4EB4" w:rsidRPr="007643C9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E7D6B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7643C9" w:rsidRPr="007643C9">
        <w:rPr>
          <w:rFonts w:ascii="Sylfaen" w:hAnsi="Sylfaen" w:cs="Sylfaen"/>
        </w:rPr>
        <w:t xml:space="preserve"> </w:t>
      </w:r>
      <w:r w:rsidR="007643C9" w:rsidRPr="007643C9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արտադրատեսակների, ծխախոտային արտադրատեսակների նմանակների,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="007643C9" w:rsidRPr="007643C9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օգտագործմա</w:t>
      </w:r>
      <w:r w:rsidRPr="009E7D6B">
        <w:rPr>
          <w:rFonts w:ascii="GHEA Grapalat" w:hAnsi="GHEA Grapalat"/>
          <w:color w:val="000000"/>
          <w:sz w:val="24"/>
          <w:szCs w:val="24"/>
          <w:lang w:val="hy-AM"/>
        </w:rPr>
        <w:t>մբ պայմանավորված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7643C9">
        <w:rPr>
          <w:rFonts w:ascii="GHEA Grapalat" w:hAnsi="GHEA Grapalat"/>
          <w:color w:val="000000"/>
          <w:sz w:val="24"/>
          <w:szCs w:val="24"/>
          <w:lang w:val="hy-AM"/>
        </w:rPr>
        <w:t>երկրորդային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ծխով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պայմանավորված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վնասի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7D6B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առողջապահական, ժողովրդագրական և սոցիալ-տնտեսական ոլորտում</w:t>
      </w:r>
      <w:r w:rsidRPr="009E7D6B">
        <w:rPr>
          <w:rFonts w:ascii="GHEA Grapalat" w:hAnsi="GHEA Grapalat"/>
          <w:color w:val="000000"/>
          <w:sz w:val="24"/>
          <w:szCs w:val="24"/>
          <w:lang w:val="hy-AM"/>
        </w:rPr>
        <w:t>) վերաբերյալ իրազեկմանն ուղղված աշխատանքների համակարգումը</w:t>
      </w:r>
      <w:r w:rsidR="008372C5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2E4EB4" w:rsidRPr="00876CD0" w:rsidRDefault="002E4EB4" w:rsidP="002E4EB4">
      <w:pPr>
        <w:spacing w:after="0"/>
        <w:jc w:val="both"/>
        <w:rPr>
          <w:rFonts w:ascii="GHEA Grapalat" w:eastAsia="Times New Roman" w:hAnsi="GHEA Grapalat" w:cs="Times Armenian"/>
          <w:bCs/>
          <w:sz w:val="24"/>
          <w:szCs w:val="24"/>
          <w:lang w:val="hy-AM"/>
        </w:rPr>
      </w:pPr>
    </w:p>
    <w:p w:rsidR="002E4EB4" w:rsidRDefault="002E4EB4" w:rsidP="002E4EB4">
      <w:pPr>
        <w:spacing w:after="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7080F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2F1DB5">
        <w:rPr>
          <w:rFonts w:ascii="GHEA Grapalat" w:hAnsi="GHEA Grapalat"/>
          <w:b/>
          <w:color w:val="000000"/>
          <w:sz w:val="24"/>
          <w:szCs w:val="24"/>
          <w:lang w:val="hy-AM"/>
        </w:rPr>
        <w:t>9</w:t>
      </w:r>
      <w:r w:rsidRPr="0037080F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7643C9" w:rsidRPr="007643C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Ծխախոտային արտադրատեսակների, ծխախոտային արտադրատեսակների նմանակների, </w:t>
      </w:r>
      <w:r w:rsidR="00C47D0C">
        <w:rPr>
          <w:rFonts w:ascii="GHEA Grapalat" w:hAnsi="GHEA Grapalat"/>
          <w:b/>
          <w:color w:val="000000"/>
          <w:sz w:val="24"/>
          <w:szCs w:val="24"/>
          <w:lang w:val="hy-AM"/>
        </w:rPr>
        <w:t>ծխախոտի</w:t>
      </w:r>
      <w:r w:rsidR="007643C9" w:rsidRPr="007643C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փոխարինիչների</w:t>
      </w:r>
      <w:r w:rsidRPr="008A60F0">
        <w:rPr>
          <w:rFonts w:ascii="GHEA Grapalat" w:hAnsi="GHEA Grapalat"/>
          <w:b/>
          <w:sz w:val="24"/>
          <w:szCs w:val="24"/>
          <w:lang w:val="hy-AM"/>
        </w:rPr>
        <w:t xml:space="preserve"> բացասական ազդեցության նվազեցման և կանխարգելման</w:t>
      </w:r>
      <w:r w:rsidRPr="008A60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ոլորտում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Հայաստանի  Հանրապետության </w:t>
      </w:r>
      <w:r w:rsidRPr="00690C39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կառավարման մարմինների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լիազորությունները</w:t>
      </w:r>
    </w:p>
    <w:p w:rsidR="002E4EB4" w:rsidRPr="009E7D6B" w:rsidRDefault="002E4EB4" w:rsidP="002E4EB4">
      <w:pPr>
        <w:spacing w:after="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2E4EB4" w:rsidRPr="009E7D6B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E7D6B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9B6B7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>Ծխախոտային արտադրատեսակների</w:t>
      </w:r>
      <w:r w:rsidR="007643C9" w:rsidRPr="007643C9">
        <w:rPr>
          <w:rFonts w:ascii="GHEA Grapalat" w:hAnsi="GHEA Grapalat"/>
          <w:sz w:val="24"/>
          <w:szCs w:val="24"/>
          <w:lang w:val="hy-AM"/>
        </w:rPr>
        <w:t xml:space="preserve">, ծխախոտային արտադրատեսակների նմանակների, </w:t>
      </w:r>
      <w:r w:rsidR="00C47D0C">
        <w:rPr>
          <w:rFonts w:ascii="GHEA Grapalat" w:hAnsi="GHEA Grapalat"/>
          <w:sz w:val="24"/>
          <w:szCs w:val="24"/>
          <w:lang w:val="hy-AM"/>
        </w:rPr>
        <w:t>ծխախոտի</w:t>
      </w:r>
      <w:r w:rsidR="007643C9" w:rsidRPr="007643C9">
        <w:rPr>
          <w:rFonts w:ascii="GHEA Grapalat" w:hAnsi="GHEA Grapalat"/>
          <w:sz w:val="24"/>
          <w:szCs w:val="24"/>
          <w:lang w:val="hy-AM"/>
        </w:rPr>
        <w:t xml:space="preserve"> փոխարինիչների </w:t>
      </w:r>
      <w:r w:rsidRPr="009B6B7C">
        <w:rPr>
          <w:rFonts w:ascii="GHEA Grapalat" w:hAnsi="GHEA Grapalat"/>
          <w:sz w:val="24"/>
          <w:szCs w:val="24"/>
          <w:lang w:val="hy-AM"/>
        </w:rPr>
        <w:t>բացասական ազդեցության նվազեցման և կանխարգելման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 xml:space="preserve"> ոլորտում</w:t>
      </w:r>
      <w:r w:rsidRPr="008A60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E7D6B">
        <w:rPr>
          <w:rFonts w:ascii="GHEA Grapalat" w:hAnsi="GHEA Grapalat"/>
          <w:color w:val="000000"/>
          <w:sz w:val="24"/>
          <w:szCs w:val="24"/>
          <w:lang w:val="hy-AM"/>
        </w:rPr>
        <w:t>առողջապահության բնագավառում պետական կառավարման մարմնի լիազորություններն են.</w:t>
      </w:r>
    </w:p>
    <w:p w:rsidR="002E4EB4" w:rsidRPr="00E55FEA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E7D6B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141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>ծխախոտահումքին, ծխախոտային արտադրատեսակներին ներկայացվող սանիտարական կանոնների և նորմերի հաստատումը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E4EB4" w:rsidRPr="00E55FEA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="001141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>ծխախոտային արտադրատեսակների</w:t>
      </w:r>
      <w:r w:rsidR="007643C9" w:rsidRPr="007643C9">
        <w:rPr>
          <w:rFonts w:ascii="GHEA Grapalat" w:hAnsi="GHEA Grapalat"/>
          <w:color w:val="000000"/>
          <w:sz w:val="24"/>
          <w:szCs w:val="24"/>
          <w:lang w:val="hy-AM"/>
        </w:rPr>
        <w:t xml:space="preserve">, ծխախոտային արտադրատեսակների նմանակների,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="007643C9" w:rsidRPr="007643C9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օգտագործմամբ պայմանավորված հիվանդությունների համաճարակաբանական հսկողությունը սահմանող սանիտարական կանոնների և նորմերի հաստատումը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E4EB4" w:rsidRPr="005C34A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3)</w:t>
      </w:r>
      <w:r w:rsidR="0011412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արտադրատեսակների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օգտագործմա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7643C9">
        <w:rPr>
          <w:rFonts w:ascii="GHEA Grapalat" w:hAnsi="GHEA Grapalat"/>
          <w:color w:val="000000"/>
          <w:sz w:val="24"/>
          <w:szCs w:val="24"/>
          <w:lang w:val="hy-AM"/>
        </w:rPr>
        <w:t>երկրորդային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ծխով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պայմանավորված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վնասի վերաբերյալ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հանրությանն 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իրազեկմանն ուղղված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տարեկան 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>աշխատանքների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E7A59">
        <w:rPr>
          <w:rFonts w:ascii="GHEA Grapalat" w:hAnsi="GHEA Grapalat"/>
          <w:color w:val="000000"/>
          <w:sz w:val="24"/>
          <w:szCs w:val="24"/>
          <w:lang w:val="hy-AM"/>
        </w:rPr>
        <w:t>ծրագրի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հաստատումը և իրականացումը.</w:t>
      </w:r>
    </w:p>
    <w:p w:rsidR="002E4EB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>4)</w:t>
      </w:r>
      <w:r w:rsidR="007643C9" w:rsidRPr="007643C9">
        <w:rPr>
          <w:rFonts w:ascii="GHEA Grapalat" w:hAnsi="GHEA Grapalat"/>
          <w:color w:val="000000"/>
          <w:sz w:val="24"/>
          <w:szCs w:val="24"/>
          <w:lang w:val="hy-AM"/>
        </w:rPr>
        <w:t xml:space="preserve"> ծխախոտային արտադրատեսակների նմանակների,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="007643C9" w:rsidRPr="007643C9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օգտագործմա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7643C9">
        <w:rPr>
          <w:rFonts w:ascii="GHEA Grapalat" w:hAnsi="GHEA Grapalat"/>
          <w:color w:val="000000"/>
          <w:sz w:val="24"/>
          <w:szCs w:val="24"/>
          <w:lang w:val="hy-AM"/>
        </w:rPr>
        <w:t>երկրորդային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ծխով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պայմանավորված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բնակչության 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հիվանդացության և մահացության ցուցանիշների,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կատարված առողջապահական ծախսերի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տա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րեկան վերլուծությունը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դրա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արդյունքներով Հայաստանի Հանրապետության կառավարությանը առաջարկությունների ներկայացումը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8372C5" w:rsidRPr="008372C5" w:rsidRDefault="007643C9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5</w:t>
      </w:r>
      <w:r>
        <w:rPr>
          <w:rFonts w:ascii="GHEA Grapalat" w:hAnsi="GHEA Grapalat"/>
          <w:color w:val="000000"/>
          <w:sz w:val="24"/>
          <w:szCs w:val="24"/>
        </w:rPr>
        <w:t xml:space="preserve">) </w:t>
      </w:r>
      <w:r w:rsidRPr="007643C9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արդյունաբերության կողմից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ծ</w:t>
      </w:r>
      <w:r w:rsidRPr="007643C9">
        <w:rPr>
          <w:rFonts w:ascii="GHEA Grapalat" w:hAnsi="GHEA Grapalat"/>
          <w:color w:val="000000"/>
          <w:sz w:val="24"/>
          <w:szCs w:val="24"/>
          <w:lang w:val="hy-AM"/>
        </w:rPr>
        <w:t xml:space="preserve">խախոտային արտադրատեսակների, ծխախոտային արտադրատեսակների նմանակների,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Pr="007643C9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643C9">
        <w:rPr>
          <w:rFonts w:ascii="GHEA Grapalat" w:hAnsi="GHEA Grapalat"/>
          <w:color w:val="000000"/>
          <w:sz w:val="24"/>
          <w:szCs w:val="24"/>
          <w:lang w:val="hy-AM"/>
        </w:rPr>
        <w:t xml:space="preserve">օգտագործումից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երկրորդային </w:t>
      </w:r>
      <w:r w:rsidRPr="007643C9">
        <w:rPr>
          <w:rFonts w:ascii="GHEA Grapalat" w:hAnsi="GHEA Grapalat"/>
          <w:color w:val="000000"/>
          <w:sz w:val="24"/>
          <w:szCs w:val="24"/>
          <w:lang w:val="hy-AM"/>
        </w:rPr>
        <w:t>ծխից առաջացող բացասական հետևանքների վերաբերյալ բնակչության իրազեկման միջոցառումներին ներկայացվող նվազագույն պահանջերի սահմանում</w:t>
      </w:r>
      <w:r w:rsidR="008372C5">
        <w:rPr>
          <w:rFonts w:ascii="GHEA Grapalat" w:hAnsi="GHEA Grapalat"/>
          <w:color w:val="000000"/>
          <w:sz w:val="24"/>
          <w:szCs w:val="24"/>
          <w:lang w:val="hy-AM"/>
        </w:rPr>
        <w:t>ը.</w:t>
      </w:r>
    </w:p>
    <w:p w:rsidR="002E4EB4" w:rsidRDefault="007643C9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2E4EB4" w:rsidRPr="008E48A1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2E4EB4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օրենքով սահմանված կարգով և դեպքերում սույն օրենքի պահանջների նկատմամբ վերահսկողության իրականացումը:</w:t>
      </w:r>
    </w:p>
    <w:p w:rsidR="002E4EB4" w:rsidRPr="00A779AE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E4EB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643C9" w:rsidRPr="007643C9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արտադրատեսակների, ծխախոտային արտադրատեսակների նմանակների,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="007643C9" w:rsidRPr="007643C9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 </w:t>
      </w:r>
      <w:r w:rsidRPr="009B6B7C">
        <w:rPr>
          <w:rFonts w:ascii="GHEA Grapalat" w:hAnsi="GHEA Grapalat"/>
          <w:sz w:val="24"/>
          <w:szCs w:val="24"/>
          <w:lang w:val="hy-AM"/>
        </w:rPr>
        <w:t>բացասական ազդեցության նվազեցման և կանխարգելման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 xml:space="preserve"> ոլորտում</w:t>
      </w:r>
      <w:r w:rsidRPr="008A60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րթության </w:t>
      </w:r>
      <w:r w:rsidRPr="00A779AE">
        <w:rPr>
          <w:rFonts w:ascii="GHEA Grapalat" w:hAnsi="GHEA Grapalat"/>
          <w:color w:val="000000"/>
          <w:sz w:val="24"/>
          <w:szCs w:val="24"/>
          <w:lang w:val="hy-AM"/>
        </w:rPr>
        <w:t xml:space="preserve"> բնագավառում պետական կառավարման մարմնի լիազորություններն են.</w:t>
      </w:r>
    </w:p>
    <w:p w:rsidR="002E4EB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8E48A1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հանրակրթական, նախնական արհեստագործական. միջին մասնագիտական, բարձրագույն մասնագիտական կրթության հաստատությունների </w:t>
      </w:r>
      <w:r w:rsidRPr="004918C6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անկախ գերատեսչական պատկանելությունից և սեփականության ձևից</w:t>
      </w:r>
      <w:r w:rsidRPr="004918C6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սովորողների շրջանում</w:t>
      </w:r>
      <w:r w:rsidRPr="008E48A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արտադրատեսակների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օգտագործմա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և ծխախոտային արտադրատեսակների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ծխով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պայմանավորված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վնասի վերաբերյալ իրազեկմանն ուղղված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տարեկան 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>աշխատանքների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ցանկի հաստատումը և իրականացումը:</w:t>
      </w:r>
    </w:p>
    <w:p w:rsidR="002E4EB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E4EB4" w:rsidRPr="00621239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21239">
        <w:rPr>
          <w:rFonts w:ascii="GHEA Grapalat" w:hAnsi="GHEA Grapalat"/>
          <w:color w:val="000000"/>
          <w:sz w:val="24"/>
          <w:szCs w:val="24"/>
          <w:lang w:val="hy-AM"/>
        </w:rPr>
        <w:t xml:space="preserve">3. </w:t>
      </w:r>
      <w:r w:rsidR="005E6A78" w:rsidRPr="005E6A78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արտադրատեսակների, ծխախոտային արտադրատեսակների նմանակների,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="005E6A78" w:rsidRPr="005E6A78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 </w:t>
      </w:r>
      <w:r w:rsidRPr="00621239">
        <w:rPr>
          <w:rFonts w:ascii="GHEA Grapalat" w:hAnsi="GHEA Grapalat"/>
          <w:sz w:val="24"/>
          <w:szCs w:val="24"/>
          <w:lang w:val="hy-AM"/>
        </w:rPr>
        <w:t>բացասական ազդեցության նվազեցման և կանխարգելման</w:t>
      </w:r>
      <w:r w:rsidRPr="00621239">
        <w:rPr>
          <w:rFonts w:ascii="GHEA Grapalat" w:hAnsi="GHEA Grapalat"/>
          <w:color w:val="000000"/>
          <w:sz w:val="24"/>
          <w:szCs w:val="24"/>
          <w:lang w:val="hy-AM"/>
        </w:rPr>
        <w:t xml:space="preserve"> ոլորտում</w:t>
      </w:r>
      <w:r w:rsidRPr="0062123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6212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սպորտի և երիտասարդության հարցերի</w:t>
      </w:r>
      <w:r w:rsidRPr="00621239">
        <w:rPr>
          <w:rFonts w:ascii="GHEA Grapalat" w:hAnsi="GHEA Grapalat"/>
          <w:color w:val="000000"/>
          <w:sz w:val="24"/>
          <w:szCs w:val="24"/>
          <w:lang w:val="hy-AM"/>
        </w:rPr>
        <w:t xml:space="preserve"> բնագավառի պետական կառավարման մարմնի լիազորություններն են.</w:t>
      </w:r>
    </w:p>
    <w:p w:rsidR="002E4EB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8E48A1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5E6A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մարզիկների և երիտասարդության շրջանում</w:t>
      </w:r>
      <w:r w:rsidRPr="008E48A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արտադրատեսակների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օգտագործմա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և ծխախոտային արտադրատեսակների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ծխով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պայմանավորված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վնասի վերաբերյալ իրազեկմանն ուղղված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տարեկան 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>աշխատանքների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ցանկի հաստատումը և իրականացումը:</w:t>
      </w:r>
    </w:p>
    <w:p w:rsidR="002E4EB4" w:rsidRPr="00621239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212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4.</w:t>
      </w:r>
      <w:r w:rsidRPr="006212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E6A78" w:rsidRPr="005E6A78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արտադրատեսակների, ծխախոտային արտադրատեսակների նմանակների,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="005E6A78" w:rsidRPr="005E6A78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 </w:t>
      </w:r>
      <w:r w:rsidRPr="00621239">
        <w:rPr>
          <w:rFonts w:ascii="GHEA Grapalat" w:hAnsi="GHEA Grapalat"/>
          <w:sz w:val="24"/>
          <w:szCs w:val="24"/>
          <w:lang w:val="hy-AM"/>
        </w:rPr>
        <w:t>բացասական ազդեցության նվազեցման և կանխարգելման</w:t>
      </w:r>
      <w:r w:rsidRPr="00621239">
        <w:rPr>
          <w:rFonts w:ascii="GHEA Grapalat" w:hAnsi="GHEA Grapalat"/>
          <w:color w:val="000000"/>
          <w:sz w:val="24"/>
          <w:szCs w:val="24"/>
          <w:lang w:val="hy-AM"/>
        </w:rPr>
        <w:t xml:space="preserve"> ոլորտում</w:t>
      </w:r>
      <w:r w:rsidRPr="00621239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պաշտպանության</w:t>
      </w:r>
      <w:r w:rsidRPr="00621239">
        <w:rPr>
          <w:rFonts w:ascii="GHEA Grapalat" w:hAnsi="GHEA Grapalat"/>
          <w:color w:val="000000"/>
          <w:sz w:val="24"/>
          <w:szCs w:val="24"/>
          <w:lang w:val="hy-AM"/>
        </w:rPr>
        <w:t xml:space="preserve"> բնագավառի պետական կառավարման մարմնի լիազորություններն են.</w:t>
      </w:r>
    </w:p>
    <w:p w:rsidR="002E4EB4" w:rsidRPr="00621239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21239">
        <w:rPr>
          <w:rFonts w:ascii="GHEA Grapalat" w:hAnsi="GHEA Grapalat"/>
          <w:color w:val="000000"/>
          <w:sz w:val="24"/>
          <w:szCs w:val="24"/>
          <w:lang w:val="hy-AM"/>
        </w:rPr>
        <w:t xml:space="preserve">1) զինծառայողների շրջանում ծխախոտային արտադրատեսակների օգտագործման և ծխախոտային արտադրատեսակների ծխով պայմանավորված վնասի վերաբերյալ </w:t>
      </w:r>
      <w:r w:rsidRPr="00621239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իրազեկմանն ուղղված տարեկան աշխատանքների ցանկի հաստատումը և իրականացումը:</w:t>
      </w:r>
    </w:p>
    <w:p w:rsidR="002E4EB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5.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E6A78" w:rsidRPr="005E6A78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արտադրատեսակների, ծխախոտային արտադրատեսակների նմանակների,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="005E6A78" w:rsidRPr="005E6A78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 </w:t>
      </w:r>
      <w:r w:rsidRPr="009B6B7C">
        <w:rPr>
          <w:rFonts w:ascii="GHEA Grapalat" w:hAnsi="GHEA Grapalat"/>
          <w:sz w:val="24"/>
          <w:szCs w:val="24"/>
          <w:lang w:val="hy-AM"/>
        </w:rPr>
        <w:t>բացասական ազդեցության նվազեցման և կանխարգելման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 xml:space="preserve"> ոլորտում</w:t>
      </w:r>
      <w:r w:rsidRPr="008A60F0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/>
          <w:color w:val="000000"/>
          <w:sz w:val="24"/>
          <w:szCs w:val="24"/>
          <w:lang w:val="hy-AM"/>
        </w:rPr>
        <w:t>շխատանքի և սոցիալական հարցերի բնագավառի</w:t>
      </w:r>
      <w:r w:rsidRPr="00A779AE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կառավարման մարմնի լիազորություններն են.</w:t>
      </w:r>
    </w:p>
    <w:p w:rsidR="002E4EB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5E6A78">
        <w:rPr>
          <w:rFonts w:ascii="GHEA Grapalat" w:hAnsi="GHEA Grapalat"/>
          <w:color w:val="000000"/>
          <w:sz w:val="24"/>
          <w:szCs w:val="24"/>
          <w:lang w:val="hy-AM"/>
        </w:rPr>
        <w:t>ծ</w:t>
      </w:r>
      <w:r w:rsidR="005E6A78" w:rsidRPr="005E6A78">
        <w:rPr>
          <w:rFonts w:ascii="GHEA Grapalat" w:hAnsi="GHEA Grapalat"/>
          <w:color w:val="000000"/>
          <w:sz w:val="24"/>
          <w:szCs w:val="24"/>
          <w:lang w:val="hy-AM"/>
        </w:rPr>
        <w:t xml:space="preserve">խախոտային արտադրատեսակների, ծխախոտային արտադրատեսակների նմանակների, ծխախոտային փոխարինիչների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օգտագործմա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5E6A78">
        <w:rPr>
          <w:rFonts w:ascii="GHEA Grapalat" w:hAnsi="GHEA Grapalat"/>
          <w:color w:val="000000"/>
          <w:sz w:val="24"/>
          <w:szCs w:val="24"/>
          <w:lang w:val="hy-AM"/>
        </w:rPr>
        <w:t>երկրորդային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ծխով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պայմանավորված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բնակչության 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>հիվանդացության և մահացության ցուցանիշների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 xml:space="preserve"> սոցիալ-տնտեսական  և ժողովրդագրական տարեկան վերլուծությունների իրականացումը և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դրա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արդյունքներով Հայաստանի Հանրապետության կառավարությանը առաջարկությունների ներկայացումը</w:t>
      </w:r>
      <w:r w:rsidRPr="009B6B7C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F432CC" w:rsidRPr="00322D15" w:rsidRDefault="00F432CC" w:rsidP="00F432CC">
      <w:pPr>
        <w:spacing w:after="0" w:line="240" w:lineRule="auto"/>
        <w:ind w:right="144"/>
        <w:jc w:val="both"/>
        <w:rPr>
          <w:rFonts w:ascii="GHEA Grapalat" w:hAnsi="GHEA Grapalat"/>
          <w:sz w:val="24"/>
          <w:szCs w:val="24"/>
          <w:lang w:val="hy-AM"/>
        </w:rPr>
      </w:pPr>
      <w:r w:rsidRPr="00322D15">
        <w:rPr>
          <w:rFonts w:ascii="GHEA Grapalat" w:hAnsi="GHEA Grapalat"/>
          <w:sz w:val="24"/>
          <w:szCs w:val="24"/>
          <w:lang w:val="hy-AM"/>
        </w:rPr>
        <w:t xml:space="preserve">6. </w:t>
      </w:r>
      <w:r w:rsidR="005E6A78" w:rsidRPr="005E6A78">
        <w:rPr>
          <w:rFonts w:ascii="GHEA Grapalat" w:hAnsi="GHEA Grapalat"/>
          <w:sz w:val="24"/>
          <w:szCs w:val="24"/>
          <w:lang w:val="hy-AM"/>
        </w:rPr>
        <w:t xml:space="preserve">Ծխախոտային արտադրատեսակների, ծխախոտային արտադրատեսակների նմանակների, </w:t>
      </w:r>
      <w:r w:rsidR="00C47D0C">
        <w:rPr>
          <w:rFonts w:ascii="GHEA Grapalat" w:hAnsi="GHEA Grapalat"/>
          <w:sz w:val="24"/>
          <w:szCs w:val="24"/>
          <w:lang w:val="hy-AM"/>
        </w:rPr>
        <w:t>ծխախոտի</w:t>
      </w:r>
      <w:r w:rsidR="005E6A78" w:rsidRPr="005E6A78">
        <w:rPr>
          <w:rFonts w:ascii="GHEA Grapalat" w:hAnsi="GHEA Grapalat"/>
          <w:sz w:val="24"/>
          <w:szCs w:val="24"/>
          <w:lang w:val="hy-AM"/>
        </w:rPr>
        <w:t xml:space="preserve"> փոխարինիչների </w:t>
      </w:r>
      <w:r w:rsidRPr="00322D15">
        <w:rPr>
          <w:rFonts w:ascii="GHEA Grapalat" w:hAnsi="GHEA Grapalat"/>
          <w:sz w:val="24"/>
          <w:szCs w:val="24"/>
          <w:lang w:val="hy-AM"/>
        </w:rPr>
        <w:t xml:space="preserve">բացասական ազդեցության նվազեցման և կանխարգելման ոլորտում </w:t>
      </w:r>
      <w:r w:rsidRPr="00322D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մշակույթի</w:t>
      </w:r>
      <w:r w:rsidRPr="00322D15">
        <w:rPr>
          <w:rFonts w:ascii="GHEA Grapalat" w:hAnsi="GHEA Grapalat"/>
          <w:sz w:val="24"/>
          <w:szCs w:val="24"/>
          <w:lang w:val="hy-AM"/>
        </w:rPr>
        <w:t xml:space="preserve"> բնագավառի պետական կառավարման մարմնի </w:t>
      </w:r>
      <w:r w:rsidR="00980B76" w:rsidRPr="00322D15">
        <w:rPr>
          <w:rFonts w:ascii="GHEA Grapalat" w:hAnsi="GHEA Grapalat"/>
          <w:sz w:val="24"/>
          <w:szCs w:val="24"/>
          <w:lang w:val="hy-AM"/>
        </w:rPr>
        <w:t>լիազորություն</w:t>
      </w:r>
      <w:r w:rsidRPr="00322D15">
        <w:rPr>
          <w:rFonts w:ascii="GHEA Grapalat" w:hAnsi="GHEA Grapalat"/>
          <w:sz w:val="24"/>
          <w:szCs w:val="24"/>
          <w:lang w:val="hy-AM"/>
        </w:rPr>
        <w:t>ն են.</w:t>
      </w:r>
    </w:p>
    <w:p w:rsidR="00F432CC" w:rsidRPr="00980B76" w:rsidRDefault="00F432CC" w:rsidP="00980B76">
      <w:pPr>
        <w:spacing w:after="0" w:line="240" w:lineRule="auto"/>
        <w:ind w:right="144"/>
        <w:jc w:val="both"/>
        <w:rPr>
          <w:rFonts w:ascii="GHEA Grapalat" w:hAnsi="GHEA Grapalat"/>
          <w:sz w:val="24"/>
          <w:szCs w:val="24"/>
          <w:lang w:val="hy-AM"/>
        </w:rPr>
      </w:pPr>
      <w:r w:rsidRPr="00322D15">
        <w:rPr>
          <w:rFonts w:ascii="GHEA Grapalat" w:hAnsi="GHEA Grapalat"/>
          <w:sz w:val="24"/>
          <w:szCs w:val="24"/>
          <w:lang w:val="hy-AM"/>
        </w:rPr>
        <w:t xml:space="preserve">1) </w:t>
      </w:r>
      <w:r w:rsidR="005E6A78">
        <w:rPr>
          <w:rFonts w:ascii="GHEA Grapalat" w:hAnsi="GHEA Grapalat"/>
          <w:sz w:val="24"/>
          <w:szCs w:val="24"/>
          <w:lang w:val="hy-AM"/>
        </w:rPr>
        <w:t>ծ</w:t>
      </w:r>
      <w:r w:rsidR="005E6A78" w:rsidRPr="005E6A78">
        <w:rPr>
          <w:rFonts w:ascii="GHEA Grapalat" w:hAnsi="GHEA Grapalat"/>
          <w:sz w:val="24"/>
          <w:szCs w:val="24"/>
          <w:lang w:val="hy-AM"/>
        </w:rPr>
        <w:t xml:space="preserve">խախոտային արտադրատեսակների, ծխախոտային արտադրատեսակների նմանակների, </w:t>
      </w:r>
      <w:r w:rsidR="00C47D0C">
        <w:rPr>
          <w:rFonts w:ascii="GHEA Grapalat" w:hAnsi="GHEA Grapalat"/>
          <w:sz w:val="24"/>
          <w:szCs w:val="24"/>
          <w:lang w:val="hy-AM"/>
        </w:rPr>
        <w:t>ծխախոտի</w:t>
      </w:r>
      <w:r w:rsidR="005E6A78" w:rsidRPr="005E6A78">
        <w:rPr>
          <w:rFonts w:ascii="GHEA Grapalat" w:hAnsi="GHEA Grapalat"/>
          <w:sz w:val="24"/>
          <w:szCs w:val="24"/>
          <w:lang w:val="hy-AM"/>
        </w:rPr>
        <w:t xml:space="preserve"> փոխարինիչների </w:t>
      </w:r>
      <w:r w:rsidRPr="00322D15">
        <w:rPr>
          <w:rFonts w:ascii="GHEA Grapalat" w:hAnsi="GHEA Grapalat"/>
          <w:sz w:val="24"/>
          <w:szCs w:val="24"/>
          <w:lang w:val="hy-AM"/>
        </w:rPr>
        <w:t xml:space="preserve">օգտագործման և ծխախոտային ծխով պայմանավորված վնասի վերաբերյալ սոցիալական գովազդի </w:t>
      </w:r>
      <w:r w:rsidR="00980B76" w:rsidRPr="00322D15">
        <w:rPr>
          <w:rFonts w:ascii="GHEA Grapalat" w:hAnsi="GHEA Grapalat"/>
          <w:sz w:val="24"/>
          <w:szCs w:val="24"/>
          <w:lang w:val="hy-AM"/>
        </w:rPr>
        <w:t>նկատմամբ վերահսկողության իրականացումը:</w:t>
      </w:r>
    </w:p>
    <w:p w:rsidR="002E4EB4" w:rsidRPr="007B50C1" w:rsidRDefault="00980B76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2E4EB4" w:rsidRPr="007B50C1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5E6A78" w:rsidRPr="005E6A78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արտադրատեսակների, ծխախոտային արտադրատեսակների նմանակների,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="005E6A78" w:rsidRPr="005E6A78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 </w:t>
      </w:r>
      <w:r w:rsidR="002E4EB4" w:rsidRPr="007B50C1">
        <w:rPr>
          <w:rFonts w:ascii="GHEA Grapalat" w:hAnsi="GHEA Grapalat"/>
          <w:sz w:val="24"/>
          <w:szCs w:val="24"/>
          <w:lang w:val="hy-AM"/>
        </w:rPr>
        <w:t>բացասական ազդեցության նվազեցման և կանխարգելման</w:t>
      </w:r>
      <w:r w:rsidR="002E4EB4" w:rsidRPr="007B50C1">
        <w:rPr>
          <w:rFonts w:ascii="GHEA Grapalat" w:hAnsi="GHEA Grapalat"/>
          <w:color w:val="000000"/>
          <w:sz w:val="24"/>
          <w:szCs w:val="24"/>
          <w:lang w:val="hy-AM"/>
        </w:rPr>
        <w:t xml:space="preserve"> ոլորտում</w:t>
      </w:r>
      <w:r w:rsidR="002E4EB4" w:rsidRPr="007B50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4EB4" w:rsidRPr="007B50C1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կառավարման </w:t>
      </w:r>
      <w:r w:rsidR="002E4E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այլ</w:t>
      </w:r>
      <w:r w:rsidR="002E4EB4">
        <w:rPr>
          <w:rFonts w:ascii="GHEA Grapalat" w:hAnsi="GHEA Grapalat"/>
          <w:color w:val="000000"/>
          <w:sz w:val="24"/>
          <w:szCs w:val="24"/>
          <w:lang w:val="hy-AM"/>
        </w:rPr>
        <w:t xml:space="preserve"> մարմինների</w:t>
      </w:r>
      <w:r w:rsidR="002E4EB4" w:rsidRPr="007B50C1">
        <w:rPr>
          <w:rFonts w:ascii="GHEA Grapalat" w:hAnsi="GHEA Grapalat"/>
          <w:color w:val="000000"/>
          <w:sz w:val="24"/>
          <w:szCs w:val="24"/>
          <w:lang w:val="hy-AM"/>
        </w:rPr>
        <w:t xml:space="preserve"> լիազորություններն են.</w:t>
      </w:r>
    </w:p>
    <w:p w:rsidR="002E4EB4" w:rsidRPr="007B50C1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B50C1">
        <w:rPr>
          <w:rFonts w:ascii="GHEA Grapalat" w:hAnsi="GHEA Grapalat"/>
          <w:color w:val="000000"/>
          <w:sz w:val="24"/>
          <w:szCs w:val="24"/>
          <w:lang w:val="hy-AM"/>
        </w:rPr>
        <w:t xml:space="preserve">1)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օրենքներով սահմանված լիազորությունների շրջանակում՝</w:t>
      </w:r>
    </w:p>
    <w:p w:rsidR="002E4EB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ա. ապահովել </w:t>
      </w:r>
      <w:r w:rsidRPr="00876CD0">
        <w:rPr>
          <w:rFonts w:ascii="GHEA Grapalat" w:hAnsi="GHEA Grapalat" w:cs="Sylfaen"/>
          <w:color w:val="000000"/>
          <w:sz w:val="24"/>
          <w:szCs w:val="24"/>
          <w:lang w:val="hy-AM"/>
        </w:rPr>
        <w:t>ծխախոտային</w:t>
      </w:r>
      <w:r w:rsidRPr="00876CD0">
        <w:rPr>
          <w:rFonts w:ascii="GHEA Grapalat" w:hAnsi="GHEA Grapalat"/>
          <w:color w:val="000000"/>
          <w:sz w:val="24"/>
          <w:szCs w:val="24"/>
          <w:lang w:val="hy-AM"/>
        </w:rPr>
        <w:t xml:space="preserve"> արտադրատեսակների դեմ պայքարի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ռազմավարությամբ նախատեսված, իրենց վերապահված միջոցառումների  իրականացումը.</w:t>
      </w:r>
    </w:p>
    <w:p w:rsidR="002E4EB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բ.</w:t>
      </w:r>
      <w:r w:rsidRPr="0081066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ծխախոտային արտադրատեսակների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օգտագործմա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5E6A78">
        <w:rPr>
          <w:rFonts w:ascii="GHEA Grapalat" w:hAnsi="GHEA Grapalat"/>
          <w:color w:val="000000"/>
          <w:sz w:val="24"/>
          <w:szCs w:val="24"/>
          <w:lang w:val="hy-AM"/>
        </w:rPr>
        <w:t>երկրորդային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ծխով</w:t>
      </w:r>
      <w:r w:rsidRPr="00E55FEA">
        <w:rPr>
          <w:rFonts w:ascii="GHEA Grapalat" w:hAnsi="GHEA Grapalat"/>
          <w:color w:val="000000"/>
          <w:sz w:val="24"/>
          <w:szCs w:val="24"/>
          <w:lang w:val="hy-AM"/>
        </w:rPr>
        <w:t xml:space="preserve"> պայմանավորված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 xml:space="preserve"> վնասի վերաբերյալ իրազեկմանն ուղղված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օրենքով նախատեսված տարեկան </w:t>
      </w:r>
      <w:r w:rsidRPr="005C34A4">
        <w:rPr>
          <w:rFonts w:ascii="GHEA Grapalat" w:hAnsi="GHEA Grapalat"/>
          <w:color w:val="000000"/>
          <w:sz w:val="24"/>
          <w:szCs w:val="24"/>
          <w:lang w:val="hy-AM"/>
        </w:rPr>
        <w:t>աշխատանքների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ն աջակցությունը.</w:t>
      </w:r>
    </w:p>
    <w:p w:rsidR="002E4EB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գ.</w:t>
      </w:r>
      <w:r w:rsidRPr="00822F6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օրենքով սահմանված կարգով և դեպքերում սույն օրենքի պահանջների նկատմամբ վերահսկողության իրականացումը:</w:t>
      </w:r>
    </w:p>
    <w:p w:rsidR="002E4EB4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E4EB4" w:rsidRPr="009E7D6B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E4EB4" w:rsidRDefault="002E4EB4" w:rsidP="002E4EB4">
      <w:pPr>
        <w:spacing w:after="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822F6A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 w:rsidR="00322D1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1</w:t>
      </w:r>
      <w:r w:rsidR="002F1DB5">
        <w:rPr>
          <w:rFonts w:ascii="GHEA Grapalat" w:hAnsi="GHEA Grapalat"/>
          <w:b/>
          <w:color w:val="000000"/>
          <w:sz w:val="24"/>
          <w:szCs w:val="24"/>
          <w:lang w:val="hy-AM"/>
        </w:rPr>
        <w:t>0</w:t>
      </w:r>
      <w:r w:rsidRPr="00822F6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. </w:t>
      </w:r>
      <w:r w:rsidR="005E6A78" w:rsidRPr="005E6A7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Ծխախոտային արտադրատեսակների, ծխախոտային արտադրատեսակների նմանակների, </w:t>
      </w:r>
      <w:r w:rsidR="00C47D0C">
        <w:rPr>
          <w:rFonts w:ascii="GHEA Grapalat" w:hAnsi="GHEA Grapalat"/>
          <w:b/>
          <w:color w:val="000000"/>
          <w:sz w:val="24"/>
          <w:szCs w:val="24"/>
          <w:lang w:val="hy-AM"/>
        </w:rPr>
        <w:t>ծխախոտի</w:t>
      </w:r>
      <w:r w:rsidR="005E6A78" w:rsidRPr="005E6A7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փոխարինիչների</w:t>
      </w:r>
      <w:r w:rsidRPr="00822F6A">
        <w:rPr>
          <w:rFonts w:ascii="GHEA Grapalat" w:hAnsi="GHEA Grapalat"/>
          <w:b/>
          <w:sz w:val="24"/>
          <w:szCs w:val="24"/>
          <w:lang w:val="hy-AM"/>
        </w:rPr>
        <w:t xml:space="preserve"> բացասական ազդեցության նվազեցման և կանխարգելման</w:t>
      </w:r>
      <w:r w:rsidRPr="00822F6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ոլորտում ֆիզիկական  և իրավաբանական անձանց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իրավունքները և </w:t>
      </w:r>
      <w:r w:rsidRPr="00822F6A">
        <w:rPr>
          <w:rFonts w:ascii="GHEA Grapalat" w:hAnsi="GHEA Grapalat"/>
          <w:b/>
          <w:color w:val="000000"/>
          <w:sz w:val="24"/>
          <w:szCs w:val="24"/>
          <w:lang w:val="hy-AM"/>
        </w:rPr>
        <w:t>պարտականությունները</w:t>
      </w:r>
    </w:p>
    <w:p w:rsidR="002E4EB4" w:rsidRPr="009E7D6B" w:rsidRDefault="002E4EB4" w:rsidP="002E4EB4">
      <w:pPr>
        <w:spacing w:after="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2E4EB4" w:rsidRPr="007229FA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229FA">
        <w:rPr>
          <w:rFonts w:ascii="GHEA Grapalat" w:hAnsi="GHEA Grapalat" w:cs="Sylfaen"/>
          <w:color w:val="000000"/>
          <w:sz w:val="24"/>
          <w:szCs w:val="24"/>
          <w:lang w:val="hy-AM"/>
        </w:rPr>
        <w:t>1.</w:t>
      </w:r>
      <w:r w:rsidR="00790A6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7229FA">
        <w:rPr>
          <w:rFonts w:ascii="GHEA Grapalat" w:hAnsi="GHEA Grapalat" w:cs="Sylfaen"/>
          <w:color w:val="000000"/>
          <w:sz w:val="24"/>
          <w:szCs w:val="24"/>
          <w:lang w:val="hy-AM"/>
        </w:rPr>
        <w:t>Ֆիզիկական</w:t>
      </w:r>
      <w:r w:rsidRPr="007229FA">
        <w:rPr>
          <w:rFonts w:ascii="GHEA Grapalat" w:hAnsi="GHEA Grapalat"/>
          <w:color w:val="000000"/>
          <w:sz w:val="24"/>
          <w:szCs w:val="24"/>
          <w:lang w:val="hy-AM"/>
        </w:rPr>
        <w:t xml:space="preserve"> անձինք իրավունք ունեն՝</w:t>
      </w:r>
    </w:p>
    <w:p w:rsidR="002E4EB4" w:rsidRPr="007229FA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229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1) </w:t>
      </w:r>
      <w:r w:rsidR="005E6A78">
        <w:rPr>
          <w:rFonts w:ascii="GHEA Grapalat" w:hAnsi="GHEA Grapalat" w:cs="Sylfaen"/>
          <w:color w:val="000000"/>
          <w:sz w:val="24"/>
          <w:szCs w:val="24"/>
          <w:lang w:val="hy-AM"/>
        </w:rPr>
        <w:t>ծ</w:t>
      </w:r>
      <w:r w:rsidR="005E6A78" w:rsidRPr="005E6A7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խախոտային արտադրատեսակների, ծխախոտային արտադրատեսակների նմանակների, </w:t>
      </w:r>
      <w:r w:rsidR="00C47D0C">
        <w:rPr>
          <w:rFonts w:ascii="GHEA Grapalat" w:hAnsi="GHEA Grapalat" w:cs="Sylfaen"/>
          <w:color w:val="000000"/>
          <w:sz w:val="24"/>
          <w:szCs w:val="24"/>
          <w:lang w:val="hy-AM"/>
        </w:rPr>
        <w:t>ծխախոտի</w:t>
      </w:r>
      <w:r w:rsidR="005E6A78" w:rsidRPr="005E6A7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փոխարինիչների </w:t>
      </w:r>
      <w:r w:rsidRPr="007229FA">
        <w:rPr>
          <w:rFonts w:ascii="GHEA Grapalat" w:hAnsi="GHEA Grapalat"/>
          <w:color w:val="000000"/>
          <w:sz w:val="24"/>
          <w:szCs w:val="24"/>
          <w:lang w:val="hy-AM"/>
        </w:rPr>
        <w:t>ծխից զերծ կենսագործունեության միջավայրի.</w:t>
      </w:r>
    </w:p>
    <w:p w:rsidR="002E4EB4" w:rsidRPr="007229FA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229FA">
        <w:rPr>
          <w:rFonts w:ascii="GHEA Grapalat" w:hAnsi="GHEA Grapalat"/>
          <w:color w:val="000000"/>
          <w:sz w:val="24"/>
          <w:szCs w:val="24"/>
          <w:lang w:val="hy-AM"/>
        </w:rPr>
        <w:t>2)</w:t>
      </w:r>
      <w:r w:rsidR="005E6A7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7229FA">
        <w:rPr>
          <w:rFonts w:ascii="GHEA Grapalat" w:hAnsi="GHEA Grapalat"/>
          <w:color w:val="000000"/>
          <w:sz w:val="24"/>
          <w:szCs w:val="24"/>
          <w:lang w:val="hy-AM"/>
        </w:rPr>
        <w:t xml:space="preserve">տեղեկացված լինել </w:t>
      </w:r>
      <w:r w:rsidR="005E6A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r w:rsidR="005E6A78" w:rsidRPr="005E6A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խախոտային արտադրատեսակների, ծխախոտային արտադրատեսակների նմանակների, </w:t>
      </w:r>
      <w:r w:rsidR="00C47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</w:t>
      </w:r>
      <w:bookmarkStart w:id="0" w:name="_GoBack"/>
      <w:bookmarkEnd w:id="0"/>
      <w:r w:rsidR="00C47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խախոտի</w:t>
      </w:r>
      <w:r w:rsidR="005E6A78" w:rsidRPr="005E6A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փոխարինիչների</w:t>
      </w:r>
      <w:r w:rsidR="005E6A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229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7229FA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5E6A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երկրորդային</w:t>
      </w:r>
      <w:r w:rsidRPr="007229FA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7229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ծխի ազդեցության հետևանքների մասին.</w:t>
      </w:r>
    </w:p>
    <w:p w:rsidR="002E4EB4" w:rsidRPr="007229FA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E6A78">
        <w:rPr>
          <w:rFonts w:ascii="GHEA Grapalat" w:hAnsi="GHEA Grapalat"/>
          <w:sz w:val="24"/>
          <w:szCs w:val="24"/>
          <w:lang w:val="hy-AM"/>
        </w:rPr>
        <w:t>2.</w:t>
      </w:r>
      <w:r w:rsidR="005042D5" w:rsidRPr="005E6A7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E6A78">
        <w:rPr>
          <w:rFonts w:ascii="GHEA Grapalat" w:hAnsi="GHEA Grapalat"/>
          <w:sz w:val="24"/>
          <w:szCs w:val="24"/>
          <w:lang w:val="hy-AM"/>
        </w:rPr>
        <w:t>Ֆիզիկական և իրավաբանական անձինք</w:t>
      </w:r>
      <w:r w:rsidRPr="007229FA">
        <w:rPr>
          <w:rFonts w:ascii="GHEA Grapalat" w:hAnsi="GHEA Grapalat"/>
          <w:color w:val="000000"/>
          <w:sz w:val="24"/>
          <w:szCs w:val="24"/>
          <w:lang w:val="hy-AM"/>
        </w:rPr>
        <w:t xml:space="preserve"> պարտավոր են պահպանել սույն օրենքով և օրենքից բխող նորմատիվ իրավական ակտերով ծխելուն և ծխախոտային արտադրատեսակների, ծխախոտային արտադրատեսակների նմանակների, </w:t>
      </w:r>
      <w:r w:rsidR="00C47D0C">
        <w:rPr>
          <w:rFonts w:ascii="GHEA Grapalat" w:hAnsi="GHEA Grapalat"/>
          <w:color w:val="000000"/>
          <w:sz w:val="24"/>
          <w:szCs w:val="24"/>
          <w:lang w:val="hy-AM"/>
        </w:rPr>
        <w:t>ծխախոտի</w:t>
      </w:r>
      <w:r w:rsidRPr="007229FA">
        <w:rPr>
          <w:rFonts w:ascii="GHEA Grapalat" w:hAnsi="GHEA Grapalat"/>
          <w:color w:val="000000"/>
          <w:sz w:val="24"/>
          <w:szCs w:val="24"/>
          <w:lang w:val="hy-AM"/>
        </w:rPr>
        <w:t xml:space="preserve"> փոխարինիչների</w:t>
      </w:r>
      <w:r w:rsidR="0011412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7229FA">
        <w:rPr>
          <w:rStyle w:val="Strong"/>
          <w:rFonts w:ascii="GHEA Grapalat" w:hAnsi="GHEA Grapalat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229F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ծխախոտային արտադրատեսակի պատկանելիքների</w:t>
      </w:r>
      <w:r w:rsidRPr="007229FA">
        <w:rPr>
          <w:rFonts w:ascii="GHEA Grapalat" w:hAnsi="GHEA Grapalat"/>
          <w:color w:val="000000"/>
          <w:sz w:val="24"/>
          <w:szCs w:val="24"/>
          <w:lang w:val="hy-AM"/>
        </w:rPr>
        <w:t xml:space="preserve">  շրջանառությանը ներկայացվող պահանջները (ներառյալ արգելքները և սահմանափակումները):</w:t>
      </w:r>
    </w:p>
    <w:p w:rsidR="002E4EB4" w:rsidRPr="008372A5" w:rsidRDefault="002E4EB4" w:rsidP="002E4EB4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A5"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="005042D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372A5">
        <w:rPr>
          <w:rFonts w:ascii="GHEA Grapalat" w:hAnsi="GHEA Grapalat"/>
          <w:color w:val="000000"/>
          <w:sz w:val="24"/>
          <w:szCs w:val="24"/>
          <w:lang w:val="hy-AM"/>
        </w:rPr>
        <w:t>Ծխախոտային արդյունաբերության մեջ ներգրավված անձինք պարտավոր են.</w:t>
      </w:r>
    </w:p>
    <w:p w:rsidR="002E4EB4" w:rsidRPr="008372A5" w:rsidRDefault="002E4EB4" w:rsidP="002E4E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715A34">
        <w:rPr>
          <w:rFonts w:ascii="GHEA Grapalat" w:hAnsi="GHEA Grapalat"/>
          <w:color w:val="000000"/>
          <w:lang w:val="hy-AM"/>
        </w:rPr>
        <w:t>1)</w:t>
      </w:r>
      <w:r w:rsidRPr="008372A5">
        <w:rPr>
          <w:rFonts w:ascii="GHEA Grapalat" w:hAnsi="GHEA Grapalat"/>
          <w:color w:val="000000"/>
          <w:lang w:val="hy-AM"/>
        </w:rPr>
        <w:t xml:space="preserve"> ապահովել սույն օրենքի օրենքով և օրենքից բխող նորմատիվ իրավական ակտերով արտադրատեսակների, ծխախոտային արտադրատեսակների նմանակների, ծխախոտային փոխարինիչների</w:t>
      </w:r>
      <w:r w:rsidRPr="008372A5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 xml:space="preserve"> </w:t>
      </w:r>
      <w:r w:rsidRPr="008372A5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ծխախոտային արտադրատեսակի պատկանելիքների</w:t>
      </w:r>
      <w:r w:rsidRPr="008372A5">
        <w:rPr>
          <w:rFonts w:ascii="GHEA Grapalat" w:hAnsi="GHEA Grapalat"/>
          <w:color w:val="000000"/>
          <w:lang w:val="hy-AM"/>
        </w:rPr>
        <w:t xml:space="preserve">  շրջանառությանը ներկայացվող պահան</w:t>
      </w:r>
      <w:r>
        <w:rPr>
          <w:rFonts w:ascii="GHEA Grapalat" w:hAnsi="GHEA Grapalat"/>
          <w:color w:val="000000"/>
          <w:lang w:val="hy-AM"/>
        </w:rPr>
        <w:t>ջները.</w:t>
      </w:r>
    </w:p>
    <w:p w:rsidR="002E4EB4" w:rsidRPr="008372A5" w:rsidRDefault="002E4EB4" w:rsidP="002E4E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8372A5">
        <w:rPr>
          <w:rFonts w:ascii="GHEA Grapalat" w:hAnsi="GHEA Grapalat"/>
          <w:color w:val="000000"/>
          <w:lang w:val="hy-AM"/>
        </w:rPr>
        <w:t>) ապահովել յուրաքանչյուրի՝ ծխախոտային արդյունաբերության՝ իրենց մասով տեղեկատվություն ստանալու ազատության և մատչելիության իրավունք</w:t>
      </w:r>
      <w:r>
        <w:rPr>
          <w:rFonts w:ascii="GHEA Grapalat" w:hAnsi="GHEA Grapalat"/>
          <w:color w:val="000000"/>
          <w:lang w:val="hy-AM"/>
        </w:rPr>
        <w:t>ը</w:t>
      </w:r>
      <w:r w:rsidR="003032A4">
        <w:rPr>
          <w:rFonts w:ascii="GHEA Grapalat" w:hAnsi="GHEA Grapalat"/>
          <w:color w:val="000000"/>
          <w:lang w:val="hy-AM"/>
        </w:rPr>
        <w:t>:</w:t>
      </w:r>
    </w:p>
    <w:p w:rsidR="00980B76" w:rsidRDefault="00980B76" w:rsidP="002E4E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980B76" w:rsidRPr="003436BE" w:rsidRDefault="00980B76" w:rsidP="003436BE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80B76">
        <w:rPr>
          <w:rFonts w:ascii="Times New Roman" w:eastAsia="Times New Roman" w:hAnsi="Times New Roman" w:cs="Times New Roman"/>
          <w:sz w:val="24"/>
          <w:szCs w:val="24"/>
          <w:lang w:val="hy-AM"/>
        </w:rPr>
        <w:t> </w:t>
      </w:r>
      <w:r w:rsidRPr="003436BE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</w:t>
      </w:r>
      <w:r w:rsidR="00322D15" w:rsidRPr="003436B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1</w:t>
      </w:r>
      <w:r w:rsidR="002F1DB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Pr="003436B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. </w:t>
      </w:r>
      <w:r w:rsidRPr="003436B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Ծխախոտի օգտագործման, ծխախոտի կախվածության բուժման և հետեւանքների նվազեցմանն ուղղված բժշկական օգնության և սպասարկման տրամադրումը </w:t>
      </w:r>
    </w:p>
    <w:p w:rsidR="00980B76" w:rsidRPr="003436BE" w:rsidRDefault="00980B76" w:rsidP="003436BE">
      <w:pPr>
        <w:spacing w:after="0" w:line="312" w:lineRule="auto"/>
        <w:ind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80B76">
        <w:rPr>
          <w:rFonts w:ascii="Times New Roman" w:eastAsia="Times New Roman" w:hAnsi="Times New Roman" w:cs="Times New Roman"/>
          <w:sz w:val="24"/>
          <w:szCs w:val="24"/>
          <w:lang w:val="hy-AM"/>
        </w:rPr>
        <w:t> </w:t>
      </w:r>
    </w:p>
    <w:p w:rsidR="00980B76" w:rsidRPr="005E6A78" w:rsidRDefault="00980B76" w:rsidP="003436BE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5E6A78">
        <w:rPr>
          <w:rFonts w:ascii="GHEA Grapalat" w:hAnsi="GHEA Grapalat"/>
          <w:color w:val="000000"/>
          <w:lang w:val="hy-AM"/>
        </w:rPr>
        <w:t>Ծխախոտ</w:t>
      </w:r>
      <w:r w:rsidR="003436BE" w:rsidRPr="005E6A78">
        <w:rPr>
          <w:rFonts w:ascii="GHEA Grapalat" w:hAnsi="GHEA Grapalat"/>
          <w:color w:val="000000"/>
          <w:lang w:val="hy-AM"/>
        </w:rPr>
        <w:t xml:space="preserve"> </w:t>
      </w:r>
      <w:r w:rsidR="00715A34" w:rsidRPr="005E6A78">
        <w:rPr>
          <w:rFonts w:ascii="GHEA Grapalat" w:hAnsi="GHEA Grapalat"/>
          <w:color w:val="000000"/>
          <w:lang w:val="hy-AM"/>
        </w:rPr>
        <w:t xml:space="preserve">օգտագործող անձանց, ովքեր </w:t>
      </w:r>
      <w:r w:rsidRPr="005E6A78">
        <w:rPr>
          <w:rFonts w:ascii="GHEA Grapalat" w:hAnsi="GHEA Grapalat"/>
          <w:color w:val="000000"/>
          <w:lang w:val="hy-AM"/>
        </w:rPr>
        <w:t>դիմում են բժշկական հաստատություններ տրամադրվում է ծխախոտի կախվածության բուժման և հետևանքների վերացմանն ուղղված բժշկական օգնություն և սպասարկում:</w:t>
      </w:r>
    </w:p>
    <w:p w:rsidR="00980B76" w:rsidRPr="003436BE" w:rsidRDefault="003436BE" w:rsidP="003436BE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5E6A78">
        <w:rPr>
          <w:rFonts w:ascii="GHEA Grapalat" w:hAnsi="GHEA Grapalat"/>
          <w:color w:val="000000"/>
        </w:rPr>
        <w:t xml:space="preserve">2. </w:t>
      </w:r>
      <w:r w:rsidR="00715A34" w:rsidRPr="005E6A78">
        <w:rPr>
          <w:rFonts w:ascii="GHEA Grapalat" w:hAnsi="GHEA Grapalat"/>
          <w:color w:val="000000"/>
          <w:lang w:val="hy-AM"/>
        </w:rPr>
        <w:t>Ծխախոտի օգտագործման</w:t>
      </w:r>
      <w:r w:rsidR="00715A34">
        <w:rPr>
          <w:rFonts w:ascii="GHEA Grapalat" w:hAnsi="GHEA Grapalat"/>
          <w:color w:val="000000"/>
          <w:lang w:val="hy-AM"/>
        </w:rPr>
        <w:t xml:space="preserve"> դադարեցմանն, ծխախոտի կախվածության բուժմանն</w:t>
      </w:r>
      <w:r w:rsidR="00980B76" w:rsidRPr="003436BE">
        <w:rPr>
          <w:rFonts w:ascii="GHEA Grapalat" w:hAnsi="GHEA Grapalat"/>
          <w:color w:val="000000"/>
          <w:lang w:val="hy-AM"/>
        </w:rPr>
        <w:t xml:space="preserve"> և ծխախոտի օգտագործման հետևանքների նվազեցմանն ուղղված </w:t>
      </w:r>
      <w:r w:rsidR="00980B76" w:rsidRPr="003436BE">
        <w:rPr>
          <w:rFonts w:ascii="GHEA Grapalat" w:hAnsi="GHEA Grapalat"/>
          <w:color w:val="000000"/>
          <w:lang w:val="hy-AM"/>
        </w:rPr>
        <w:lastRenderedPageBreak/>
        <w:t>բժշկական օգնությունը և սպասարկումը իրա</w:t>
      </w:r>
      <w:r w:rsidR="003032A4">
        <w:rPr>
          <w:rFonts w:ascii="GHEA Grapalat" w:hAnsi="GHEA Grapalat"/>
          <w:color w:val="000000"/>
          <w:lang w:val="hy-AM"/>
        </w:rPr>
        <w:t xml:space="preserve">կանացվում է </w:t>
      </w:r>
      <w:r w:rsidR="00980B76" w:rsidRPr="003436BE">
        <w:rPr>
          <w:rFonts w:ascii="GHEA Grapalat" w:hAnsi="GHEA Grapalat"/>
          <w:color w:val="000000"/>
          <w:lang w:val="hy-AM"/>
        </w:rPr>
        <w:t>առողջապահության ոլորտի լիազոր մարմնի կողմից</w:t>
      </w:r>
      <w:r w:rsidR="003032A4">
        <w:rPr>
          <w:rFonts w:ascii="GHEA Grapalat" w:hAnsi="GHEA Grapalat"/>
          <w:color w:val="000000"/>
          <w:lang w:val="hy-AM"/>
        </w:rPr>
        <w:t xml:space="preserve"> սահմանված գործելակարգի համաձայն</w:t>
      </w:r>
      <w:r w:rsidR="00980B76" w:rsidRPr="003436BE">
        <w:rPr>
          <w:rFonts w:ascii="GHEA Grapalat" w:hAnsi="GHEA Grapalat"/>
          <w:color w:val="000000"/>
          <w:lang w:val="hy-AM"/>
        </w:rPr>
        <w:t>:</w:t>
      </w:r>
    </w:p>
    <w:p w:rsidR="002E4EB4" w:rsidRPr="003436BE" w:rsidRDefault="002E4EB4" w:rsidP="002E4E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:rsidR="002E4EB4" w:rsidRPr="009E7D6B" w:rsidRDefault="002E4EB4" w:rsidP="002E4E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822F6A">
        <w:rPr>
          <w:rFonts w:ascii="GHEA Grapalat" w:hAnsi="GHEA Grapalat"/>
          <w:b/>
          <w:color w:val="000000"/>
          <w:lang w:val="hy-AM"/>
        </w:rPr>
        <w:t>Հոդված</w:t>
      </w:r>
      <w:r>
        <w:rPr>
          <w:rFonts w:ascii="GHEA Grapalat" w:hAnsi="GHEA Grapalat"/>
          <w:b/>
          <w:color w:val="000000"/>
          <w:lang w:val="hy-AM"/>
        </w:rPr>
        <w:t xml:space="preserve"> 1</w:t>
      </w:r>
      <w:r w:rsidR="002F1DB5">
        <w:rPr>
          <w:rFonts w:ascii="GHEA Grapalat" w:hAnsi="GHEA Grapalat"/>
          <w:b/>
          <w:color w:val="000000"/>
          <w:lang w:val="hy-AM"/>
        </w:rPr>
        <w:t>2</w:t>
      </w:r>
      <w:r w:rsidRPr="00822F6A">
        <w:rPr>
          <w:rFonts w:ascii="GHEA Grapalat" w:hAnsi="GHEA Grapalat"/>
          <w:b/>
          <w:color w:val="000000"/>
          <w:lang w:val="hy-AM"/>
        </w:rPr>
        <w:t>.</w:t>
      </w:r>
      <w:r w:rsidRPr="009E7D6B">
        <w:rPr>
          <w:rFonts w:ascii="GHEA Grapalat" w:hAnsi="GHEA Grapalat"/>
          <w:b/>
          <w:color w:val="000000"/>
          <w:lang w:val="hy-AM"/>
        </w:rPr>
        <w:t xml:space="preserve"> Սույն օրենքի խախտման դեպքում պատասխանատվությունը</w:t>
      </w:r>
    </w:p>
    <w:p w:rsidR="002E4EB4" w:rsidRPr="009E7D6B" w:rsidRDefault="002E4EB4" w:rsidP="002E4E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2E4EB4" w:rsidRPr="00665BEA" w:rsidRDefault="002E4EB4" w:rsidP="002E4EB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65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="001141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65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օրենքով նախատեսված նորմերը խախտող  իրավաբանական և ֆիզիկական անձինք, ենթարկվում են պատասխանատվության՝ Հայաստանի Հանրապետության օրենքով սահմանված կարգով:</w:t>
      </w:r>
    </w:p>
    <w:p w:rsidR="002E4EB4" w:rsidRPr="00665BEA" w:rsidRDefault="002E4EB4" w:rsidP="002E4EB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65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="001141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65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օրենքի նկատմամբ նկատ</w:t>
      </w:r>
      <w:r w:rsidR="00222A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մամբ վերահսկողությունն իրականացվ</w:t>
      </w:r>
      <w:r w:rsidRPr="00665B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է օրենքով սահմանված մարմինների կողմից:</w:t>
      </w:r>
    </w:p>
    <w:p w:rsidR="002E4EB4" w:rsidRPr="00665BEA" w:rsidRDefault="002E4EB4" w:rsidP="002E4E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2E4EB4" w:rsidRPr="009E7D6B" w:rsidRDefault="002E4EB4" w:rsidP="002E4E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2E4EB4" w:rsidRDefault="002E4EB4" w:rsidP="002E4E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          Հոդված 1</w:t>
      </w:r>
      <w:r w:rsidR="002F1DB5">
        <w:rPr>
          <w:rFonts w:ascii="GHEA Grapalat" w:hAnsi="GHEA Grapalat"/>
          <w:b/>
          <w:color w:val="000000"/>
          <w:lang w:val="hy-AM"/>
        </w:rPr>
        <w:t>3.Անցումային</w:t>
      </w:r>
      <w:r w:rsidRPr="005E58FB">
        <w:rPr>
          <w:rFonts w:ascii="GHEA Grapalat" w:hAnsi="GHEA Grapalat"/>
          <w:b/>
          <w:color w:val="000000"/>
          <w:lang w:val="hy-AM"/>
        </w:rPr>
        <w:t xml:space="preserve"> դրույթներ</w:t>
      </w:r>
    </w:p>
    <w:p w:rsidR="002E4EB4" w:rsidRDefault="002E4EB4" w:rsidP="006F5E7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</w:p>
    <w:p w:rsidR="006F5E71" w:rsidRDefault="002F1DB5" w:rsidP="006F5E71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2F1DB5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 օրվան հաջորդող տասներորդ օրը, բացառությամբ սույն օրենքի</w:t>
      </w:r>
      <w:r w:rsidR="006F5E71">
        <w:rPr>
          <w:rFonts w:ascii="GHEA Grapalat" w:hAnsi="GHEA Grapalat"/>
          <w:color w:val="000000"/>
          <w:lang w:val="hy-AM"/>
        </w:rPr>
        <w:t>`</w:t>
      </w:r>
    </w:p>
    <w:p w:rsidR="006F5E71" w:rsidRDefault="006F5E71" w:rsidP="006F5E7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</w:rPr>
        <w:t>6-</w:t>
      </w:r>
      <w:r>
        <w:rPr>
          <w:rFonts w:ascii="GHEA Grapalat" w:hAnsi="GHEA Grapalat"/>
          <w:color w:val="000000"/>
          <w:lang w:val="hy-AM"/>
        </w:rPr>
        <w:t>րդ հոդվածի</w:t>
      </w:r>
      <w:r w:rsidR="00F2538C">
        <w:rPr>
          <w:rFonts w:ascii="GHEA Grapalat" w:hAnsi="GHEA Grapalat"/>
          <w:color w:val="000000"/>
          <w:lang w:val="hy-AM"/>
        </w:rPr>
        <w:t xml:space="preserve"> 1-ին մասի 1-ին կետով սահմանված «փակ տարածքների» պահանջի</w:t>
      </w:r>
      <w:r w:rsidR="005906D6">
        <w:rPr>
          <w:rFonts w:ascii="GHEA Grapalat" w:hAnsi="GHEA Grapalat"/>
          <w:color w:val="000000"/>
          <w:lang w:val="hy-AM"/>
        </w:rPr>
        <w:t xml:space="preserve">, որն ուժի մեջ է մտնում 2019 թվականի մայիսի 1-ից, </w:t>
      </w:r>
      <w:r w:rsidR="00114124">
        <w:rPr>
          <w:rFonts w:ascii="GHEA Grapalat" w:hAnsi="GHEA Grapalat"/>
          <w:color w:val="000000"/>
          <w:lang w:val="hy-AM"/>
        </w:rPr>
        <w:t>և «կիսափակ տարածքների» պահանջի</w:t>
      </w:r>
      <w:r w:rsidR="00F2538C">
        <w:rPr>
          <w:rFonts w:ascii="GHEA Grapalat" w:hAnsi="GHEA Grapalat"/>
          <w:color w:val="000000"/>
          <w:lang w:val="hy-AM"/>
        </w:rPr>
        <w:t>, որն ուժի մեջ է մտնում 2022 թվականի մայիսի 1-ից:</w:t>
      </w:r>
    </w:p>
    <w:p w:rsidR="002E4EB4" w:rsidRDefault="006F5E71" w:rsidP="006F5E7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5-րդ հոդվածի</w:t>
      </w:r>
      <w:r w:rsidR="002F1DB5" w:rsidRPr="002F1DB5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6-րդ մասի</w:t>
      </w:r>
      <w:r w:rsidR="00114124">
        <w:rPr>
          <w:rFonts w:ascii="GHEA Grapalat" w:hAnsi="GHEA Grapalat"/>
          <w:color w:val="000000"/>
          <w:lang w:val="hy-AM"/>
        </w:rPr>
        <w:t>,</w:t>
      </w:r>
      <w:r>
        <w:rPr>
          <w:rFonts w:ascii="GHEA Grapalat" w:hAnsi="GHEA Grapalat"/>
          <w:color w:val="000000"/>
          <w:lang w:val="hy-AM"/>
        </w:rPr>
        <w:t xml:space="preserve"> որն ուժի մեջ է մտնում 2020</w:t>
      </w:r>
      <w:r w:rsidR="002F1DB5" w:rsidRPr="002F1DB5">
        <w:rPr>
          <w:rFonts w:ascii="GHEA Grapalat" w:hAnsi="GHEA Grapalat"/>
          <w:color w:val="000000"/>
          <w:lang w:val="hy-AM"/>
        </w:rPr>
        <w:t xml:space="preserve"> թվականի </w:t>
      </w:r>
      <w:r>
        <w:rPr>
          <w:rFonts w:ascii="GHEA Grapalat" w:hAnsi="GHEA Grapalat"/>
          <w:color w:val="000000"/>
          <w:lang w:val="hy-AM"/>
        </w:rPr>
        <w:t>հունվարի</w:t>
      </w:r>
      <w:r w:rsidR="002F1DB5" w:rsidRPr="002F1DB5">
        <w:rPr>
          <w:rFonts w:ascii="GHEA Grapalat" w:hAnsi="GHEA Grapalat"/>
          <w:color w:val="000000"/>
          <w:lang w:val="hy-AM"/>
        </w:rPr>
        <w:t xml:space="preserve"> 1-ից</w:t>
      </w:r>
      <w:r w:rsidR="00F2538C">
        <w:rPr>
          <w:rFonts w:ascii="GHEA Grapalat" w:hAnsi="GHEA Grapalat"/>
          <w:color w:val="000000"/>
          <w:lang w:val="hy-AM"/>
        </w:rPr>
        <w:t>:</w:t>
      </w:r>
    </w:p>
    <w:p w:rsidR="002E4EB4" w:rsidRPr="00665BEA" w:rsidRDefault="002E4EB4" w:rsidP="006F5E71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665BEA">
        <w:rPr>
          <w:rFonts w:ascii="GHEA Grapalat" w:hAnsi="GHEA Grapalat"/>
          <w:color w:val="000000"/>
          <w:lang w:val="hy-AM"/>
        </w:rPr>
        <w:t xml:space="preserve">Սույն օրենքն ուժի մեջ մտնելու պահից ուժը կորցրած ճանաչել </w:t>
      </w:r>
      <w:r w:rsidRPr="00665BEA">
        <w:rPr>
          <w:rFonts w:ascii="GHEA Grapalat" w:hAnsi="GHEA Grapalat"/>
          <w:b/>
          <w:color w:val="000000"/>
          <w:lang w:val="hy-AM"/>
        </w:rPr>
        <w:t></w:t>
      </w:r>
      <w:r w:rsidRPr="00665BE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Ծխախոտի</w:t>
      </w:r>
      <w:r w:rsidRPr="00665BEA">
        <w:rPr>
          <w:rStyle w:val="Strong"/>
          <w:rFonts w:ascii="Arial" w:hAnsi="Arial" w:cs="Arial"/>
          <w:b w:val="0"/>
          <w:color w:val="000000"/>
          <w:shd w:val="clear" w:color="auto" w:fill="FFFFFF"/>
          <w:lang w:val="hy-AM"/>
        </w:rPr>
        <w:t> </w:t>
      </w:r>
      <w:r w:rsidR="00715A34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  <w:lang w:val="hy-AM"/>
        </w:rPr>
        <w:t>իրացման, սպառման և</w:t>
      </w:r>
      <w:r w:rsidRPr="00665BEA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  <w:lang w:val="hy-AM"/>
        </w:rPr>
        <w:t xml:space="preserve"> օգտագործման սահմանափակումների մասին</w:t>
      </w:r>
      <w:r w:rsidRPr="00665BE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Հայաստանի Հանրապետության 2004 թվականի դեկտեմբերի 24-ի ՀՕ-72 օրենքը:</w:t>
      </w:r>
    </w:p>
    <w:p w:rsidR="002E4EB4" w:rsidRPr="00665BEA" w:rsidRDefault="002E4EB4" w:rsidP="00715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2E4EB4" w:rsidRPr="008372A5" w:rsidRDefault="002E4EB4" w:rsidP="002E4EB4">
      <w:pPr>
        <w:spacing w:after="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80B76" w:rsidRPr="00172449" w:rsidRDefault="00980B76" w:rsidP="002F317F">
      <w:pPr>
        <w:rPr>
          <w:lang w:val="hy-AM"/>
        </w:rPr>
      </w:pPr>
    </w:p>
    <w:sectPr w:rsidR="00980B76" w:rsidRPr="00172449" w:rsidSect="00921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B6" w:rsidRDefault="00DF06B6" w:rsidP="00CF5AEC">
      <w:pPr>
        <w:spacing w:after="0" w:line="240" w:lineRule="auto"/>
      </w:pPr>
      <w:r>
        <w:separator/>
      </w:r>
    </w:p>
  </w:endnote>
  <w:endnote w:type="continuationSeparator" w:id="0">
    <w:p w:rsidR="00DF06B6" w:rsidRDefault="00DF06B6" w:rsidP="00CF5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B6" w:rsidRDefault="00DF06B6" w:rsidP="00CF5AEC">
      <w:pPr>
        <w:spacing w:after="0" w:line="240" w:lineRule="auto"/>
      </w:pPr>
      <w:r>
        <w:separator/>
      </w:r>
    </w:p>
  </w:footnote>
  <w:footnote w:type="continuationSeparator" w:id="0">
    <w:p w:rsidR="00DF06B6" w:rsidRDefault="00DF06B6" w:rsidP="00CF5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2C9"/>
    <w:multiLevelType w:val="hybridMultilevel"/>
    <w:tmpl w:val="AC025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BD2"/>
    <w:multiLevelType w:val="hybridMultilevel"/>
    <w:tmpl w:val="C3725DEA"/>
    <w:lvl w:ilvl="0" w:tplc="C400D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3D82"/>
    <w:multiLevelType w:val="hybridMultilevel"/>
    <w:tmpl w:val="5D004E6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5D08EA"/>
    <w:multiLevelType w:val="hybridMultilevel"/>
    <w:tmpl w:val="AE126E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58C8"/>
    <w:multiLevelType w:val="hybridMultilevel"/>
    <w:tmpl w:val="995A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62692"/>
    <w:multiLevelType w:val="hybridMultilevel"/>
    <w:tmpl w:val="75EEADCA"/>
    <w:lvl w:ilvl="0" w:tplc="E38E79AE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40B513A8"/>
    <w:multiLevelType w:val="hybridMultilevel"/>
    <w:tmpl w:val="80469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96BC1"/>
    <w:multiLevelType w:val="hybridMultilevel"/>
    <w:tmpl w:val="75EEADCA"/>
    <w:lvl w:ilvl="0" w:tplc="E38E79AE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441E6A30"/>
    <w:multiLevelType w:val="hybridMultilevel"/>
    <w:tmpl w:val="BC0E1C80"/>
    <w:lvl w:ilvl="0" w:tplc="021E7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53B5"/>
    <w:multiLevelType w:val="hybridMultilevel"/>
    <w:tmpl w:val="6F9C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45F35"/>
    <w:multiLevelType w:val="hybridMultilevel"/>
    <w:tmpl w:val="EEE456E6"/>
    <w:lvl w:ilvl="0" w:tplc="FA8C92CA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039D7"/>
    <w:multiLevelType w:val="hybridMultilevel"/>
    <w:tmpl w:val="B386AA34"/>
    <w:lvl w:ilvl="0" w:tplc="4AFC30A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68C8"/>
    <w:multiLevelType w:val="hybridMultilevel"/>
    <w:tmpl w:val="355EACBA"/>
    <w:lvl w:ilvl="0" w:tplc="ECE0DC68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7F0B0E00"/>
    <w:multiLevelType w:val="hybridMultilevel"/>
    <w:tmpl w:val="3D344E42"/>
    <w:lvl w:ilvl="0" w:tplc="28A21EA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7F51259C"/>
    <w:multiLevelType w:val="hybridMultilevel"/>
    <w:tmpl w:val="47F8825A"/>
    <w:lvl w:ilvl="0" w:tplc="7D7C6EA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64BD8"/>
    <w:multiLevelType w:val="hybridMultilevel"/>
    <w:tmpl w:val="475E5496"/>
    <w:lvl w:ilvl="0" w:tplc="FE0A65A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6"/>
  </w:num>
  <w:num w:numId="5">
    <w:abstractNumId w:val="1"/>
  </w:num>
  <w:num w:numId="6">
    <w:abstractNumId w:val="11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49"/>
    <w:rsid w:val="0000550B"/>
    <w:rsid w:val="000B6061"/>
    <w:rsid w:val="000C7464"/>
    <w:rsid w:val="00102DF7"/>
    <w:rsid w:val="00114124"/>
    <w:rsid w:val="00145B92"/>
    <w:rsid w:val="00145C55"/>
    <w:rsid w:val="00146A9C"/>
    <w:rsid w:val="00172449"/>
    <w:rsid w:val="00183DC7"/>
    <w:rsid w:val="00185AD6"/>
    <w:rsid w:val="001860C3"/>
    <w:rsid w:val="00194598"/>
    <w:rsid w:val="001E7A59"/>
    <w:rsid w:val="001F0CC5"/>
    <w:rsid w:val="001F3595"/>
    <w:rsid w:val="0022083C"/>
    <w:rsid w:val="00222A6F"/>
    <w:rsid w:val="002454B2"/>
    <w:rsid w:val="002A07A1"/>
    <w:rsid w:val="002A73D2"/>
    <w:rsid w:val="002E4EB4"/>
    <w:rsid w:val="002F00C3"/>
    <w:rsid w:val="002F1DB5"/>
    <w:rsid w:val="002F1E9F"/>
    <w:rsid w:val="002F317F"/>
    <w:rsid w:val="003032A4"/>
    <w:rsid w:val="00320CEE"/>
    <w:rsid w:val="003210F6"/>
    <w:rsid w:val="00322D15"/>
    <w:rsid w:val="003436BE"/>
    <w:rsid w:val="00343DBA"/>
    <w:rsid w:val="00364699"/>
    <w:rsid w:val="00380454"/>
    <w:rsid w:val="00394DA6"/>
    <w:rsid w:val="0039645A"/>
    <w:rsid w:val="003A072F"/>
    <w:rsid w:val="003A446C"/>
    <w:rsid w:val="003A5426"/>
    <w:rsid w:val="003C6FC1"/>
    <w:rsid w:val="003D56B4"/>
    <w:rsid w:val="003E2A94"/>
    <w:rsid w:val="003F206C"/>
    <w:rsid w:val="003F3309"/>
    <w:rsid w:val="00406D87"/>
    <w:rsid w:val="004854E9"/>
    <w:rsid w:val="004906A5"/>
    <w:rsid w:val="004A74C6"/>
    <w:rsid w:val="004F0F4D"/>
    <w:rsid w:val="005042D5"/>
    <w:rsid w:val="005211EB"/>
    <w:rsid w:val="00556C97"/>
    <w:rsid w:val="00564E86"/>
    <w:rsid w:val="005906D6"/>
    <w:rsid w:val="00594704"/>
    <w:rsid w:val="005B72FA"/>
    <w:rsid w:val="005E6A78"/>
    <w:rsid w:val="006075F5"/>
    <w:rsid w:val="0064435A"/>
    <w:rsid w:val="00683238"/>
    <w:rsid w:val="006967BE"/>
    <w:rsid w:val="006F5E71"/>
    <w:rsid w:val="00715A34"/>
    <w:rsid w:val="007643C9"/>
    <w:rsid w:val="00786358"/>
    <w:rsid w:val="00787A6C"/>
    <w:rsid w:val="00790A6F"/>
    <w:rsid w:val="00801BD1"/>
    <w:rsid w:val="00816E6E"/>
    <w:rsid w:val="008175C6"/>
    <w:rsid w:val="0082660F"/>
    <w:rsid w:val="008372C5"/>
    <w:rsid w:val="0086244F"/>
    <w:rsid w:val="00892102"/>
    <w:rsid w:val="008B3F2A"/>
    <w:rsid w:val="008E2275"/>
    <w:rsid w:val="00921204"/>
    <w:rsid w:val="009358DF"/>
    <w:rsid w:val="0094038E"/>
    <w:rsid w:val="0095722B"/>
    <w:rsid w:val="00980B76"/>
    <w:rsid w:val="00985964"/>
    <w:rsid w:val="009B3CE9"/>
    <w:rsid w:val="00A066D2"/>
    <w:rsid w:val="00A2283D"/>
    <w:rsid w:val="00A41557"/>
    <w:rsid w:val="00AC54D4"/>
    <w:rsid w:val="00AF1E7E"/>
    <w:rsid w:val="00B02FE7"/>
    <w:rsid w:val="00B14542"/>
    <w:rsid w:val="00B3126D"/>
    <w:rsid w:val="00B52252"/>
    <w:rsid w:val="00B70DA7"/>
    <w:rsid w:val="00B75837"/>
    <w:rsid w:val="00B75ED3"/>
    <w:rsid w:val="00B806D9"/>
    <w:rsid w:val="00B82024"/>
    <w:rsid w:val="00B916AA"/>
    <w:rsid w:val="00B91DE1"/>
    <w:rsid w:val="00BB5C32"/>
    <w:rsid w:val="00BD310B"/>
    <w:rsid w:val="00C14FBE"/>
    <w:rsid w:val="00C22251"/>
    <w:rsid w:val="00C3146A"/>
    <w:rsid w:val="00C47D0C"/>
    <w:rsid w:val="00C71563"/>
    <w:rsid w:val="00C723F3"/>
    <w:rsid w:val="00C72632"/>
    <w:rsid w:val="00C73A3C"/>
    <w:rsid w:val="00C873FA"/>
    <w:rsid w:val="00C91105"/>
    <w:rsid w:val="00CD1BDA"/>
    <w:rsid w:val="00CE5135"/>
    <w:rsid w:val="00CF057C"/>
    <w:rsid w:val="00CF5AEC"/>
    <w:rsid w:val="00D028A9"/>
    <w:rsid w:val="00D17390"/>
    <w:rsid w:val="00D334C3"/>
    <w:rsid w:val="00DB1AA0"/>
    <w:rsid w:val="00DB2C43"/>
    <w:rsid w:val="00DC24A5"/>
    <w:rsid w:val="00DE7D7F"/>
    <w:rsid w:val="00DF06B6"/>
    <w:rsid w:val="00E00950"/>
    <w:rsid w:val="00E70CC2"/>
    <w:rsid w:val="00E95131"/>
    <w:rsid w:val="00EA09F1"/>
    <w:rsid w:val="00EA43E2"/>
    <w:rsid w:val="00EC3F52"/>
    <w:rsid w:val="00EF3968"/>
    <w:rsid w:val="00EF6A8E"/>
    <w:rsid w:val="00F029BE"/>
    <w:rsid w:val="00F2538C"/>
    <w:rsid w:val="00F4010D"/>
    <w:rsid w:val="00F432CC"/>
    <w:rsid w:val="00F87AFE"/>
    <w:rsid w:val="00F94B6B"/>
    <w:rsid w:val="00FB5AC4"/>
    <w:rsid w:val="00FC2775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86A3B3-9324-4785-9F04-B1D1DA1F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2449"/>
    <w:rPr>
      <w:b/>
      <w:bCs/>
    </w:rPr>
  </w:style>
  <w:style w:type="paragraph" w:styleId="NormalWeb">
    <w:name w:val="Normal (Web)"/>
    <w:basedOn w:val="Normal"/>
    <w:uiPriority w:val="99"/>
    <w:unhideWhenUsed/>
    <w:rsid w:val="0017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4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1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1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10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E4E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5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AEC"/>
  </w:style>
  <w:style w:type="paragraph" w:styleId="Footer">
    <w:name w:val="footer"/>
    <w:basedOn w:val="Normal"/>
    <w:link w:val="FooterChar"/>
    <w:uiPriority w:val="99"/>
    <w:semiHidden/>
    <w:unhideWhenUsed/>
    <w:rsid w:val="00CF5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6F607-2E2D-438F-B2B3-0EF250FD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4078</Words>
  <Characters>23248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Raider</dc:creator>
  <cp:lastModifiedBy>Lusine Shahnazaryan</cp:lastModifiedBy>
  <cp:revision>2</cp:revision>
  <dcterms:created xsi:type="dcterms:W3CDTF">2018-08-30T09:00:00Z</dcterms:created>
  <dcterms:modified xsi:type="dcterms:W3CDTF">2018-08-30T09:00:00Z</dcterms:modified>
</cp:coreProperties>
</file>