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758" w:rsidRDefault="00944758" w:rsidP="00DF4DD2">
      <w:pPr>
        <w:rPr>
          <w:rStyle w:val="FontStyle12"/>
          <w:rFonts w:ascii="GHEA Grapalat" w:hAnsi="GHEA Grapalat"/>
          <w:b/>
          <w:noProof/>
          <w:lang w:val="fr-FR"/>
        </w:rPr>
      </w:pPr>
    </w:p>
    <w:p w:rsidR="00944758" w:rsidRPr="00F372B7" w:rsidRDefault="00944758" w:rsidP="00944758">
      <w:pPr>
        <w:jc w:val="center"/>
        <w:rPr>
          <w:rFonts w:ascii="GHEA Grapalat" w:hAnsi="GHEA Grapalat"/>
          <w:b/>
          <w:lang w:val="fr-FR"/>
        </w:rPr>
      </w:pPr>
      <w:r>
        <w:rPr>
          <w:rFonts w:ascii="GHEA Grapalat" w:hAnsi="GHEA Grapalat"/>
          <w:b/>
          <w:lang w:val="hy-AM"/>
        </w:rPr>
        <w:t>ՀԻՄՆԱՎՈՐՈՒՄ</w:t>
      </w:r>
    </w:p>
    <w:p w:rsidR="00AC23A0" w:rsidRPr="00F372B7" w:rsidRDefault="00AC23A0" w:rsidP="00944758">
      <w:pPr>
        <w:jc w:val="center"/>
        <w:rPr>
          <w:rFonts w:ascii="GHEA Grapalat" w:hAnsi="GHEA Grapalat"/>
          <w:b/>
          <w:lang w:val="fr-FR"/>
        </w:rPr>
      </w:pPr>
    </w:p>
    <w:p w:rsidR="00944758" w:rsidRPr="00AC23A0" w:rsidRDefault="00944758" w:rsidP="00944758">
      <w:pPr>
        <w:jc w:val="center"/>
        <w:rPr>
          <w:rFonts w:ascii="GHEA Grapalat" w:hAnsi="GHEA Grapalat" w:cs="Sylfaen"/>
          <w:b/>
          <w:i/>
          <w:caps/>
          <w:lang w:val="fr-FR"/>
        </w:rPr>
      </w:pPr>
      <w:r w:rsidRPr="00AC23A0">
        <w:rPr>
          <w:rStyle w:val="FontStyle12"/>
          <w:rFonts w:ascii="GHEA Grapalat" w:hAnsi="GHEA Grapalat"/>
          <w:b/>
          <w:noProof/>
          <w:sz w:val="24"/>
          <w:szCs w:val="24"/>
          <w:lang w:val="fr-FR"/>
        </w:rPr>
        <w:t xml:space="preserve">«ՀՀ քրեական օրենսգրքում լրացում կատարելու մասին», «Վարչական իրավախախտումների վերաբերյալ օրենսգրքում </w:t>
      </w:r>
      <w:r w:rsidR="007E6219">
        <w:rPr>
          <w:rStyle w:val="FontStyle12"/>
          <w:rFonts w:ascii="GHEA Grapalat" w:hAnsi="GHEA Grapalat"/>
          <w:b/>
          <w:noProof/>
          <w:sz w:val="24"/>
          <w:szCs w:val="24"/>
          <w:lang w:val="fr-FR"/>
        </w:rPr>
        <w:t>փոփոխություն</w:t>
      </w:r>
      <w:r w:rsidRPr="00AC23A0">
        <w:rPr>
          <w:rStyle w:val="FontStyle12"/>
          <w:rFonts w:ascii="GHEA Grapalat" w:hAnsi="GHEA Grapalat"/>
          <w:b/>
          <w:noProof/>
          <w:sz w:val="24"/>
          <w:szCs w:val="24"/>
          <w:lang w:val="fr-FR"/>
        </w:rPr>
        <w:t xml:space="preserve"> կատարելու մասին» և «Ճանապարհային երթևեկության անվտանգության ապահովման մասին» օրենքում լրացում կատարելու մասին» օրենքների նախագծերի</w:t>
      </w:r>
      <w:r w:rsidR="00AC23A0" w:rsidRPr="00AC23A0">
        <w:rPr>
          <w:rStyle w:val="FontStyle12"/>
          <w:rFonts w:ascii="GHEA Grapalat" w:hAnsi="GHEA Grapalat"/>
          <w:b/>
          <w:noProof/>
          <w:sz w:val="24"/>
          <w:szCs w:val="24"/>
          <w:lang w:val="fr-FR"/>
        </w:rPr>
        <w:t xml:space="preserve"> ընդունման</w:t>
      </w:r>
    </w:p>
    <w:p w:rsidR="00944758" w:rsidRDefault="00944758" w:rsidP="00944758">
      <w:pPr>
        <w:jc w:val="center"/>
        <w:rPr>
          <w:rFonts w:ascii="GHEA Grapalat" w:hAnsi="GHEA Grapalat"/>
          <w:lang w:val="hy-AM"/>
        </w:rPr>
      </w:pPr>
    </w:p>
    <w:p w:rsidR="00692688" w:rsidRPr="00AC23A0" w:rsidRDefault="00692688" w:rsidP="00692688">
      <w:pPr>
        <w:ind w:firstLine="567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 w:cs="Sylfaen"/>
          <w:b/>
          <w:i/>
          <w:lang w:val="hy-AM"/>
        </w:rPr>
        <w:t xml:space="preserve">1. </w:t>
      </w:r>
      <w:r>
        <w:rPr>
          <w:rFonts w:ascii="GHEA Grapalat" w:hAnsi="GHEA Grapalat"/>
          <w:b/>
          <w:i/>
          <w:lang w:val="hy-AM"/>
        </w:rPr>
        <w:t xml:space="preserve">Ընթացիկ իրավիճակը և </w:t>
      </w:r>
      <w:r>
        <w:rPr>
          <w:rFonts w:ascii="GHEA Grapalat" w:hAnsi="GHEA Grapalat" w:cs="Sylfaen"/>
          <w:b/>
          <w:i/>
          <w:lang w:val="hy-AM"/>
        </w:rPr>
        <w:t>իրավական</w:t>
      </w:r>
      <w:r>
        <w:rPr>
          <w:rFonts w:ascii="GHEA Grapalat" w:hAnsi="GHEA Grapalat"/>
          <w:b/>
          <w:i/>
          <w:lang w:val="hy-AM"/>
        </w:rPr>
        <w:t xml:space="preserve"> </w:t>
      </w:r>
      <w:r>
        <w:rPr>
          <w:rFonts w:ascii="GHEA Grapalat" w:hAnsi="GHEA Grapalat" w:cs="Sylfaen"/>
          <w:b/>
          <w:i/>
          <w:lang w:val="hy-AM"/>
        </w:rPr>
        <w:t>ակտի</w:t>
      </w:r>
      <w:r>
        <w:rPr>
          <w:rFonts w:ascii="GHEA Grapalat" w:hAnsi="GHEA Grapalat"/>
          <w:b/>
          <w:i/>
          <w:lang w:val="hy-AM"/>
        </w:rPr>
        <w:t xml:space="preserve"> ընդունման անհրաժեշտությունը </w:t>
      </w:r>
    </w:p>
    <w:p w:rsidR="00AC23A0" w:rsidRPr="00AC23A0" w:rsidRDefault="00AC23A0" w:rsidP="00692688">
      <w:pPr>
        <w:ind w:firstLine="567"/>
        <w:rPr>
          <w:rFonts w:ascii="GHEA Grapalat" w:hAnsi="GHEA Grapalat" w:cs="Sylfaen"/>
          <w:b/>
          <w:i/>
          <w:caps/>
          <w:lang w:val="hy-AM"/>
        </w:rPr>
      </w:pPr>
    </w:p>
    <w:p w:rsidR="00AC23A0" w:rsidRDefault="00AC23A0" w:rsidP="00AC23A0">
      <w:pPr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lang w:val="hy-AM"/>
        </w:rPr>
        <w:t xml:space="preserve">Օրենքների նախագծերի մշակումը նախատեսված է ՀՀ կառավարության 25.09.2015թ. N 1141-Ն որոշման հավելված 4-ով հաստատված </w:t>
      </w:r>
      <w:r>
        <w:rPr>
          <w:rFonts w:ascii="GHEA Grapalat" w:hAnsi="GHEA Grapalat"/>
          <w:color w:val="000000"/>
          <w:lang w:val="hy-AM"/>
        </w:rPr>
        <w:t>«Ոստիկանության կողմից քաղաքացիներին ծառայությունների մատուցման ոլորտում հայտնաբերված կոռուպցիոն ռիսկերի և դրանց չեզոքացմանը և (կամ) նվազեցմանն ուղղված միջոցառումների» ծրագրի 16-րդ և 18-րդ կետերով:</w:t>
      </w:r>
    </w:p>
    <w:p w:rsidR="00AA7370" w:rsidRPr="007E6219" w:rsidRDefault="00B72772" w:rsidP="00AC23A0">
      <w:pPr>
        <w:spacing w:line="360" w:lineRule="auto"/>
        <w:ind w:right="-1" w:firstLine="567"/>
        <w:jc w:val="both"/>
        <w:rPr>
          <w:rFonts w:ascii="GHEA Grapalat" w:hAnsi="GHEA Grapalat"/>
          <w:color w:val="000000"/>
          <w:lang w:val="hy-AM"/>
        </w:rPr>
      </w:pPr>
      <w:r w:rsidRPr="00AC23A0">
        <w:rPr>
          <w:rStyle w:val="FontStyle12"/>
          <w:rFonts w:ascii="GHEA Grapalat" w:hAnsi="GHEA Grapalat"/>
          <w:b/>
          <w:noProof/>
          <w:sz w:val="24"/>
          <w:szCs w:val="24"/>
          <w:lang w:val="fr-FR"/>
        </w:rPr>
        <w:t>«ՀՀ քրեական օրենսգրքում լրացում կատարելու մասին»</w:t>
      </w:r>
      <w:r w:rsidR="00AC23A0">
        <w:rPr>
          <w:rFonts w:ascii="GHEA Grapalat" w:hAnsi="GHEA Grapalat" w:cs="Sylfaen"/>
          <w:lang w:val="hy-AM"/>
        </w:rPr>
        <w:t xml:space="preserve"> </w:t>
      </w:r>
      <w:r w:rsidR="00692688">
        <w:rPr>
          <w:rFonts w:ascii="GHEA Grapalat" w:hAnsi="GHEA Grapalat" w:cs="Sylfaen"/>
          <w:lang w:val="hy-AM"/>
        </w:rPr>
        <w:t>ՀՀ օրենքի նախագծի</w:t>
      </w:r>
      <w:r w:rsidR="00692688">
        <w:rPr>
          <w:rFonts w:ascii="GHEA Grapalat" w:hAnsi="GHEA Grapalat" w:cs="Sylfaen"/>
          <w:b/>
          <w:lang w:val="hy-AM"/>
        </w:rPr>
        <w:t xml:space="preserve"> </w:t>
      </w:r>
      <w:r w:rsidR="00692688">
        <w:rPr>
          <w:rFonts w:ascii="GHEA Grapalat" w:hAnsi="GHEA Grapalat"/>
          <w:lang w:val="hy-AM"/>
        </w:rPr>
        <w:t xml:space="preserve">ընդունումը պայմանավորված է </w:t>
      </w:r>
      <w:r w:rsidR="004172EB" w:rsidRPr="004172EB">
        <w:rPr>
          <w:rFonts w:ascii="GHEA Grapalat" w:hAnsi="GHEA Grapalat"/>
          <w:lang w:val="hy-AM"/>
        </w:rPr>
        <w:t>ոչ սթափ վիճակում, ինչպես նաև տրանսպորտային միջոց վարելու իրավունքից զրկված տրանսպորտային միջոց վարող ան</w:t>
      </w:r>
      <w:r w:rsidR="00AA7370">
        <w:rPr>
          <w:rFonts w:ascii="GHEA Grapalat" w:hAnsi="GHEA Grapalat"/>
          <w:lang w:val="hy-AM"/>
        </w:rPr>
        <w:t>ձի պատասխանատվությունը</w:t>
      </w:r>
      <w:r w:rsidR="00AA7370" w:rsidRPr="00AA7370">
        <w:rPr>
          <w:rFonts w:ascii="GHEA Grapalat" w:hAnsi="GHEA Grapalat"/>
          <w:lang w:val="hy-AM"/>
        </w:rPr>
        <w:t xml:space="preserve"> </w:t>
      </w:r>
      <w:r w:rsidR="00692688" w:rsidRPr="00A42295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հստակեցնելու անհրաժեշտությամբ:</w:t>
      </w:r>
      <w:r w:rsidR="003E260E" w:rsidRPr="003E260E">
        <w:rPr>
          <w:rFonts w:ascii="GHEA Grapalat" w:hAnsi="GHEA Grapalat"/>
          <w:color w:val="000000"/>
          <w:lang w:val="hy-AM"/>
        </w:rPr>
        <w:t xml:space="preserve"> </w:t>
      </w:r>
      <w:r w:rsidR="00A42295">
        <w:rPr>
          <w:rFonts w:ascii="GHEA Grapalat" w:hAnsi="GHEA Grapalat"/>
          <w:color w:val="000000"/>
          <w:lang w:val="hy-AM"/>
        </w:rPr>
        <w:t>Քրեական օրենսգրքի 243.1</w:t>
      </w:r>
      <w:r w:rsidR="00A42295" w:rsidRPr="00A42295">
        <w:rPr>
          <w:rFonts w:ascii="GHEA Grapalat" w:hAnsi="GHEA Grapalat"/>
          <w:color w:val="000000"/>
          <w:lang w:val="hy-AM"/>
        </w:rPr>
        <w:t>-ին</w:t>
      </w:r>
      <w:r w:rsidR="003E260E">
        <w:rPr>
          <w:rFonts w:ascii="GHEA Grapalat" w:hAnsi="GHEA Grapalat"/>
          <w:color w:val="000000"/>
          <w:lang w:val="hy-AM"/>
        </w:rPr>
        <w:t xml:space="preserve"> հոդվածում կիրառվում է «տրանսպորտային միջոցներ վարելու իրավունքից զրկված անձ», իսկ Վարչական իրավախախտումների վերաբերյալ օրենսգրքի 126-րդ և 128-րդ հոդվածներում՝ «տրանսպորտային միջոցներ վարելու իրավունք չունեցող անձ» հասկացությունը:</w:t>
      </w:r>
    </w:p>
    <w:p w:rsidR="0027516F" w:rsidRPr="00A42295" w:rsidRDefault="0027516F" w:rsidP="00AC23A0">
      <w:pPr>
        <w:spacing w:line="360" w:lineRule="auto"/>
        <w:ind w:right="-1" w:firstLine="567"/>
        <w:jc w:val="both"/>
        <w:rPr>
          <w:rFonts w:ascii="GHEA Grapalat" w:hAnsi="GHEA Grapalat"/>
          <w:color w:val="000000"/>
          <w:lang w:val="hy-AM"/>
        </w:rPr>
      </w:pPr>
      <w:r w:rsidRPr="00A42295">
        <w:rPr>
          <w:rFonts w:ascii="GHEA Grapalat" w:hAnsi="GHEA Grapalat"/>
          <w:color w:val="000000"/>
          <w:lang w:val="hy-AM"/>
        </w:rPr>
        <w:t>Մասնավորապես՝</w:t>
      </w:r>
    </w:p>
    <w:p w:rsidR="00EA035F" w:rsidRPr="00A42295" w:rsidRDefault="0027516F" w:rsidP="00AC23A0">
      <w:pPr>
        <w:spacing w:line="360" w:lineRule="auto"/>
        <w:ind w:right="-1" w:firstLine="567"/>
        <w:jc w:val="both"/>
        <w:rPr>
          <w:rFonts w:ascii="GHEA Grapalat" w:hAnsi="GHEA Grapalat"/>
          <w:color w:val="000000"/>
          <w:lang w:val="hy-AM"/>
        </w:rPr>
      </w:pPr>
      <w:r w:rsidRPr="00A42295">
        <w:rPr>
          <w:rFonts w:ascii="GHEA Grapalat" w:hAnsi="GHEA Grapalat"/>
          <w:color w:val="000000"/>
          <w:lang w:val="hy-AM"/>
        </w:rPr>
        <w:t xml:space="preserve">1. </w:t>
      </w:r>
      <w:r w:rsidR="00EA035F">
        <w:rPr>
          <w:rFonts w:ascii="GHEA Grapalat" w:hAnsi="GHEA Grapalat"/>
          <w:color w:val="000000"/>
          <w:lang w:val="hy-AM"/>
        </w:rPr>
        <w:t>Քրեական օրենսգրքի 243.1-</w:t>
      </w:r>
      <w:r w:rsidR="00A42295" w:rsidRPr="00A42295">
        <w:rPr>
          <w:rFonts w:ascii="GHEA Grapalat" w:hAnsi="GHEA Grapalat"/>
          <w:color w:val="000000"/>
          <w:lang w:val="hy-AM"/>
        </w:rPr>
        <w:t>ին</w:t>
      </w:r>
      <w:r w:rsidR="00EA035F">
        <w:rPr>
          <w:rFonts w:ascii="GHEA Grapalat" w:hAnsi="GHEA Grapalat"/>
          <w:color w:val="000000"/>
          <w:lang w:val="hy-AM"/>
        </w:rPr>
        <w:t xml:space="preserve"> հոդված</w:t>
      </w:r>
      <w:r w:rsidR="00EA035F" w:rsidRPr="00A42295">
        <w:rPr>
          <w:rFonts w:ascii="GHEA Grapalat" w:hAnsi="GHEA Grapalat"/>
          <w:color w:val="000000"/>
          <w:lang w:val="hy-AM"/>
        </w:rPr>
        <w:t xml:space="preserve">ի  </w:t>
      </w:r>
      <w:r w:rsidR="00ED3D92" w:rsidRPr="00A42295">
        <w:rPr>
          <w:rFonts w:ascii="GHEA Grapalat" w:hAnsi="GHEA Grapalat"/>
          <w:color w:val="000000"/>
          <w:lang w:val="hy-AM"/>
        </w:rPr>
        <w:t xml:space="preserve">1-ին մասով պատասխանատվություն է նախատեսված տրանսպորտային միջոցներ </w:t>
      </w:r>
      <w:r w:rsidR="00ED3D92" w:rsidRPr="00A42295">
        <w:rPr>
          <w:rFonts w:ascii="GHEA Grapalat" w:hAnsi="GHEA Grapalat"/>
          <w:b/>
          <w:i/>
          <w:color w:val="000000"/>
          <w:lang w:val="hy-AM"/>
        </w:rPr>
        <w:t>վարելու իրավունքից զրկված</w:t>
      </w:r>
      <w:r w:rsidR="00ED3D92" w:rsidRPr="00A42295">
        <w:rPr>
          <w:rFonts w:ascii="GHEA Grapalat" w:hAnsi="GHEA Grapalat"/>
          <w:color w:val="000000"/>
          <w:lang w:val="hy-AM"/>
        </w:rPr>
        <w:t xml:space="preserve"> անձի կողմից </w:t>
      </w:r>
      <w:r w:rsidR="00A03C20" w:rsidRPr="00A42295">
        <w:rPr>
          <w:rFonts w:ascii="GHEA Grapalat" w:hAnsi="GHEA Grapalat"/>
          <w:color w:val="000000"/>
          <w:lang w:val="hy-AM"/>
        </w:rPr>
        <w:t xml:space="preserve">տրանսպորտային միջոց վարելու համար, իսկ </w:t>
      </w:r>
      <w:r w:rsidR="00A03C20">
        <w:rPr>
          <w:rFonts w:ascii="GHEA Grapalat" w:hAnsi="GHEA Grapalat"/>
          <w:color w:val="000000"/>
          <w:lang w:val="hy-AM"/>
        </w:rPr>
        <w:t>Վարչական իրավախախտ</w:t>
      </w:r>
      <w:r w:rsidR="00816B28">
        <w:rPr>
          <w:rFonts w:ascii="GHEA Grapalat" w:hAnsi="GHEA Grapalat"/>
          <w:color w:val="000000"/>
          <w:lang w:val="hy-AM"/>
        </w:rPr>
        <w:t>ումների վերաբերյալ օրենսգրքի 12</w:t>
      </w:r>
      <w:r w:rsidR="00816B28" w:rsidRPr="00A42295">
        <w:rPr>
          <w:rFonts w:ascii="GHEA Grapalat" w:hAnsi="GHEA Grapalat"/>
          <w:color w:val="000000"/>
          <w:lang w:val="hy-AM"/>
        </w:rPr>
        <w:t>8</w:t>
      </w:r>
      <w:r w:rsidR="00A03C20">
        <w:rPr>
          <w:rFonts w:ascii="GHEA Grapalat" w:hAnsi="GHEA Grapalat"/>
          <w:color w:val="000000"/>
          <w:lang w:val="hy-AM"/>
        </w:rPr>
        <w:t>-րդ</w:t>
      </w:r>
      <w:r w:rsidR="00A03C20" w:rsidRPr="00A42295">
        <w:rPr>
          <w:rFonts w:ascii="GHEA Grapalat" w:hAnsi="GHEA Grapalat"/>
          <w:color w:val="000000"/>
          <w:lang w:val="hy-AM"/>
        </w:rPr>
        <w:t xml:space="preserve"> </w:t>
      </w:r>
      <w:r w:rsidR="00816B28" w:rsidRPr="00A42295">
        <w:rPr>
          <w:rFonts w:ascii="GHEA Grapalat" w:hAnsi="GHEA Grapalat"/>
          <w:color w:val="000000"/>
          <w:lang w:val="hy-AM"/>
        </w:rPr>
        <w:t>հոդվածի</w:t>
      </w:r>
      <w:r w:rsidR="00775A02" w:rsidRPr="00A42295">
        <w:rPr>
          <w:rFonts w:ascii="GHEA Grapalat" w:hAnsi="GHEA Grapalat"/>
          <w:color w:val="000000"/>
          <w:lang w:val="hy-AM"/>
        </w:rPr>
        <w:t xml:space="preserve"> 1-ին մասով՝ </w:t>
      </w:r>
      <w:r w:rsidR="00816B28" w:rsidRPr="00A42295">
        <w:rPr>
          <w:rFonts w:ascii="GHEA Grapalat" w:hAnsi="GHEA Grapalat"/>
          <w:color w:val="000000"/>
          <w:lang w:val="hy-AM"/>
        </w:rPr>
        <w:t xml:space="preserve"> </w:t>
      </w:r>
      <w:r w:rsidR="00775A02" w:rsidRPr="00A42295">
        <w:rPr>
          <w:rFonts w:ascii="GHEA Grapalat" w:hAnsi="GHEA Grapalat"/>
          <w:color w:val="000000"/>
          <w:lang w:val="hy-AM"/>
        </w:rPr>
        <w:t xml:space="preserve">տրանսպորտային միջոցներ </w:t>
      </w:r>
      <w:r w:rsidRPr="00A42295">
        <w:rPr>
          <w:rFonts w:ascii="GHEA Grapalat" w:hAnsi="GHEA Grapalat"/>
          <w:b/>
          <w:i/>
          <w:color w:val="000000"/>
          <w:lang w:val="hy-AM"/>
        </w:rPr>
        <w:t>վարելու իրավունք</w:t>
      </w:r>
      <w:r w:rsidR="00775A02" w:rsidRPr="00A42295">
        <w:rPr>
          <w:rFonts w:ascii="GHEA Grapalat" w:hAnsi="GHEA Grapalat"/>
          <w:b/>
          <w:i/>
          <w:color w:val="000000"/>
          <w:lang w:val="hy-AM"/>
        </w:rPr>
        <w:t xml:space="preserve"> չունեցող</w:t>
      </w:r>
      <w:r w:rsidR="00775A02" w:rsidRPr="00A42295">
        <w:rPr>
          <w:rFonts w:ascii="GHEA Grapalat" w:hAnsi="GHEA Grapalat"/>
          <w:color w:val="000000"/>
          <w:lang w:val="hy-AM"/>
        </w:rPr>
        <w:t xml:space="preserve"> անձի կողմից տրանսպորտային միջոց վարելու համար</w:t>
      </w:r>
      <w:r w:rsidR="0094381F" w:rsidRPr="00A42295">
        <w:rPr>
          <w:rFonts w:ascii="GHEA Grapalat" w:hAnsi="GHEA Grapalat"/>
          <w:color w:val="000000"/>
          <w:lang w:val="hy-AM"/>
        </w:rPr>
        <w:t>:</w:t>
      </w:r>
      <w:r w:rsidR="00EA035F" w:rsidRPr="00A42295">
        <w:rPr>
          <w:rFonts w:ascii="GHEA Grapalat" w:hAnsi="GHEA Grapalat"/>
          <w:color w:val="000000"/>
          <w:lang w:val="hy-AM"/>
        </w:rPr>
        <w:t xml:space="preserve"> </w:t>
      </w:r>
    </w:p>
    <w:p w:rsidR="0027516F" w:rsidRPr="004F5CA1" w:rsidRDefault="0072094A" w:rsidP="00AC23A0">
      <w:pPr>
        <w:spacing w:line="360" w:lineRule="auto"/>
        <w:ind w:right="-1" w:firstLine="567"/>
        <w:jc w:val="both"/>
        <w:rPr>
          <w:rFonts w:ascii="GHEA Grapalat" w:hAnsi="GHEA Grapalat"/>
          <w:color w:val="000000"/>
          <w:lang w:val="hy-AM"/>
        </w:rPr>
      </w:pPr>
      <w:r w:rsidRPr="004F5CA1">
        <w:rPr>
          <w:rFonts w:ascii="GHEA Grapalat" w:hAnsi="GHEA Grapalat"/>
          <w:color w:val="000000"/>
          <w:lang w:val="hy-AM"/>
        </w:rPr>
        <w:lastRenderedPageBreak/>
        <w:t xml:space="preserve">2. </w:t>
      </w:r>
      <w:r w:rsidR="0027516F">
        <w:rPr>
          <w:rFonts w:ascii="GHEA Grapalat" w:hAnsi="GHEA Grapalat"/>
          <w:color w:val="000000"/>
          <w:lang w:val="hy-AM"/>
        </w:rPr>
        <w:t xml:space="preserve">Քրեական օրենսգրքի 243.1-րդ </w:t>
      </w:r>
      <w:r w:rsidRPr="004F5CA1">
        <w:rPr>
          <w:rFonts w:ascii="GHEA Grapalat" w:hAnsi="GHEA Grapalat"/>
          <w:color w:val="000000"/>
          <w:lang w:val="hy-AM"/>
        </w:rPr>
        <w:t>հոդվածի 2-րդ</w:t>
      </w:r>
      <w:r w:rsidR="0027516F" w:rsidRPr="004F5CA1">
        <w:rPr>
          <w:rFonts w:ascii="GHEA Grapalat" w:hAnsi="GHEA Grapalat"/>
          <w:color w:val="000000"/>
          <w:lang w:val="hy-AM"/>
        </w:rPr>
        <w:t xml:space="preserve"> մասով</w:t>
      </w:r>
      <w:r w:rsidR="007C1871" w:rsidRPr="004F5CA1">
        <w:rPr>
          <w:rFonts w:ascii="GHEA Grapalat" w:hAnsi="GHEA Grapalat"/>
          <w:color w:val="000000"/>
          <w:lang w:val="hy-AM"/>
        </w:rPr>
        <w:t xml:space="preserve"> պատասխանատվություն է նախատեսված տրանսպորտային միջոցներ </w:t>
      </w:r>
      <w:r w:rsidR="007C1871" w:rsidRPr="004F5CA1">
        <w:rPr>
          <w:rFonts w:ascii="GHEA Grapalat" w:hAnsi="GHEA Grapalat"/>
          <w:b/>
          <w:i/>
          <w:color w:val="000000"/>
          <w:lang w:val="hy-AM"/>
        </w:rPr>
        <w:t>վարելու իրավունքից զրկված</w:t>
      </w:r>
      <w:r w:rsidR="007C1871" w:rsidRPr="004F5CA1">
        <w:rPr>
          <w:rFonts w:ascii="GHEA Grapalat" w:hAnsi="GHEA Grapalat"/>
          <w:color w:val="000000"/>
          <w:lang w:val="hy-AM"/>
        </w:rPr>
        <w:t xml:space="preserve"> անձի կողմից ոչ սթափ </w:t>
      </w:r>
      <w:r w:rsidR="00F04F14" w:rsidRPr="004F5CA1">
        <w:rPr>
          <w:rFonts w:ascii="GHEA Grapalat" w:hAnsi="GHEA Grapalat"/>
          <w:color w:val="000000"/>
          <w:lang w:val="hy-AM"/>
        </w:rPr>
        <w:t xml:space="preserve">վիճակում </w:t>
      </w:r>
      <w:r w:rsidR="007C1871" w:rsidRPr="004F5CA1">
        <w:rPr>
          <w:rFonts w:ascii="GHEA Grapalat" w:hAnsi="GHEA Grapalat"/>
          <w:color w:val="000000"/>
          <w:lang w:val="hy-AM"/>
        </w:rPr>
        <w:t xml:space="preserve">տրանսպորտային միջոց վարելու </w:t>
      </w:r>
      <w:r w:rsidR="00D15D5A" w:rsidRPr="004F5CA1">
        <w:rPr>
          <w:rFonts w:ascii="GHEA Grapalat" w:hAnsi="GHEA Grapalat"/>
          <w:color w:val="000000"/>
          <w:lang w:val="hy-AM"/>
        </w:rPr>
        <w:t xml:space="preserve"> կա</w:t>
      </w:r>
      <w:r w:rsidR="00F560C0" w:rsidRPr="004F5CA1">
        <w:rPr>
          <w:rFonts w:ascii="GHEA Grapalat" w:hAnsi="GHEA Grapalat"/>
          <w:color w:val="000000"/>
          <w:lang w:val="hy-AM"/>
        </w:rPr>
        <w:t>մ այդ անձի կողմից սթափության վիճակի զննություն անցնելուց հրաժարվելու կամ խուսափելու</w:t>
      </w:r>
      <w:r w:rsidR="00D15D5A" w:rsidRPr="004F5CA1">
        <w:rPr>
          <w:rFonts w:ascii="GHEA Grapalat" w:hAnsi="GHEA Grapalat"/>
          <w:color w:val="000000"/>
          <w:lang w:val="hy-AM"/>
        </w:rPr>
        <w:t xml:space="preserve"> </w:t>
      </w:r>
      <w:r w:rsidR="007C1871" w:rsidRPr="004F5CA1">
        <w:rPr>
          <w:rFonts w:ascii="GHEA Grapalat" w:hAnsi="GHEA Grapalat"/>
          <w:color w:val="000000"/>
          <w:lang w:val="hy-AM"/>
        </w:rPr>
        <w:t xml:space="preserve">համար, իսկ </w:t>
      </w:r>
      <w:r w:rsidR="007C1871">
        <w:rPr>
          <w:rFonts w:ascii="GHEA Grapalat" w:hAnsi="GHEA Grapalat"/>
          <w:color w:val="000000"/>
          <w:lang w:val="hy-AM"/>
        </w:rPr>
        <w:t>Վարչական իրավախախտումների վերաբերյալ օրենսգրքի 12</w:t>
      </w:r>
      <w:r w:rsidR="00072A46" w:rsidRPr="004F5CA1">
        <w:rPr>
          <w:rFonts w:ascii="GHEA Grapalat" w:hAnsi="GHEA Grapalat"/>
          <w:color w:val="000000"/>
          <w:lang w:val="hy-AM"/>
        </w:rPr>
        <w:t>6</w:t>
      </w:r>
      <w:r w:rsidR="007C1871">
        <w:rPr>
          <w:rFonts w:ascii="GHEA Grapalat" w:hAnsi="GHEA Grapalat"/>
          <w:color w:val="000000"/>
          <w:lang w:val="hy-AM"/>
        </w:rPr>
        <w:t>-րդ</w:t>
      </w:r>
      <w:r w:rsidR="007C1871" w:rsidRPr="004F5CA1">
        <w:rPr>
          <w:rFonts w:ascii="GHEA Grapalat" w:hAnsi="GHEA Grapalat"/>
          <w:color w:val="000000"/>
          <w:lang w:val="hy-AM"/>
        </w:rPr>
        <w:t xml:space="preserve"> հոդվածի </w:t>
      </w:r>
      <w:r w:rsidR="00072A46" w:rsidRPr="004F5CA1">
        <w:rPr>
          <w:rFonts w:ascii="GHEA Grapalat" w:hAnsi="GHEA Grapalat"/>
          <w:color w:val="000000"/>
          <w:lang w:val="hy-AM"/>
        </w:rPr>
        <w:t>6-րդ</w:t>
      </w:r>
      <w:r w:rsidR="007C1871" w:rsidRPr="004F5CA1">
        <w:rPr>
          <w:rFonts w:ascii="GHEA Grapalat" w:hAnsi="GHEA Grapalat"/>
          <w:color w:val="000000"/>
          <w:lang w:val="hy-AM"/>
        </w:rPr>
        <w:t xml:space="preserve"> մասով՝  տրանսպորտային միջոցներ </w:t>
      </w:r>
      <w:r w:rsidR="007C1871" w:rsidRPr="004F5CA1">
        <w:rPr>
          <w:rFonts w:ascii="GHEA Grapalat" w:hAnsi="GHEA Grapalat"/>
          <w:b/>
          <w:i/>
          <w:color w:val="000000"/>
          <w:lang w:val="hy-AM"/>
        </w:rPr>
        <w:t>վարելու իրավունք չունեցող</w:t>
      </w:r>
      <w:r w:rsidR="007C1871" w:rsidRPr="004F5CA1">
        <w:rPr>
          <w:rFonts w:ascii="GHEA Grapalat" w:hAnsi="GHEA Grapalat"/>
          <w:color w:val="000000"/>
          <w:lang w:val="hy-AM"/>
        </w:rPr>
        <w:t xml:space="preserve"> անձի կողմից </w:t>
      </w:r>
      <w:r w:rsidR="00F021EC" w:rsidRPr="004F5CA1">
        <w:rPr>
          <w:rFonts w:ascii="GHEA Grapalat" w:hAnsi="GHEA Grapalat"/>
          <w:color w:val="000000"/>
          <w:lang w:val="hy-AM"/>
        </w:rPr>
        <w:t xml:space="preserve">նույն </w:t>
      </w:r>
      <w:r w:rsidR="004D4FD1" w:rsidRPr="004F5CA1">
        <w:rPr>
          <w:rFonts w:ascii="GHEA Grapalat" w:hAnsi="GHEA Grapalat"/>
          <w:color w:val="000000"/>
          <w:lang w:val="hy-AM"/>
        </w:rPr>
        <w:t>հոդվածի 2-րդ</w:t>
      </w:r>
      <w:r w:rsidR="007075A9" w:rsidRPr="004F5CA1">
        <w:rPr>
          <w:rFonts w:ascii="GHEA Grapalat" w:hAnsi="GHEA Grapalat"/>
          <w:color w:val="000000"/>
          <w:lang w:val="hy-AM"/>
        </w:rPr>
        <w:t xml:space="preserve"> (ոչ սթափ վիճակում</w:t>
      </w:r>
      <w:r w:rsidR="00F45D56" w:rsidRPr="004F5CA1">
        <w:rPr>
          <w:rFonts w:ascii="GHEA Grapalat" w:hAnsi="GHEA Grapalat"/>
          <w:color w:val="000000"/>
          <w:lang w:val="hy-AM"/>
        </w:rPr>
        <w:t xml:space="preserve"> տրանսպորտային միջոցներ </w:t>
      </w:r>
      <w:r w:rsidR="00944850" w:rsidRPr="004F5CA1">
        <w:rPr>
          <w:rFonts w:ascii="GHEA Grapalat" w:hAnsi="GHEA Grapalat"/>
          <w:color w:val="000000"/>
          <w:lang w:val="hy-AM"/>
        </w:rPr>
        <w:t>վարելը</w:t>
      </w:r>
      <w:r w:rsidR="007075A9" w:rsidRPr="004F5CA1">
        <w:rPr>
          <w:rFonts w:ascii="GHEA Grapalat" w:hAnsi="GHEA Grapalat"/>
          <w:color w:val="000000"/>
          <w:lang w:val="hy-AM"/>
        </w:rPr>
        <w:t>)</w:t>
      </w:r>
      <w:r w:rsidR="004D4FD1" w:rsidRPr="004F5CA1">
        <w:rPr>
          <w:rFonts w:ascii="GHEA Grapalat" w:hAnsi="GHEA Grapalat"/>
          <w:color w:val="000000"/>
          <w:lang w:val="hy-AM"/>
        </w:rPr>
        <w:t xml:space="preserve"> և 4-րդ </w:t>
      </w:r>
      <w:r w:rsidR="0074032E" w:rsidRPr="004F5CA1">
        <w:rPr>
          <w:rFonts w:ascii="GHEA Grapalat" w:hAnsi="GHEA Grapalat"/>
          <w:color w:val="000000"/>
          <w:lang w:val="hy-AM"/>
        </w:rPr>
        <w:t>(սթափ</w:t>
      </w:r>
      <w:r w:rsidR="00036269" w:rsidRPr="004F5CA1">
        <w:rPr>
          <w:rFonts w:ascii="GHEA Grapalat" w:hAnsi="GHEA Grapalat"/>
          <w:color w:val="000000"/>
          <w:lang w:val="hy-AM"/>
        </w:rPr>
        <w:t>ության</w:t>
      </w:r>
      <w:r w:rsidR="0074032E" w:rsidRPr="004F5CA1">
        <w:rPr>
          <w:rFonts w:ascii="GHEA Grapalat" w:hAnsi="GHEA Grapalat"/>
          <w:color w:val="000000"/>
          <w:lang w:val="hy-AM"/>
        </w:rPr>
        <w:t xml:space="preserve"> վիճակ</w:t>
      </w:r>
      <w:r w:rsidR="00036269" w:rsidRPr="004F5CA1">
        <w:rPr>
          <w:rFonts w:ascii="GHEA Grapalat" w:hAnsi="GHEA Grapalat"/>
          <w:color w:val="000000"/>
          <w:lang w:val="hy-AM"/>
        </w:rPr>
        <w:t>ը ստուգելու նպատակով զննություն անցնելուց խուսափելը</w:t>
      </w:r>
      <w:r w:rsidR="0074032E" w:rsidRPr="004F5CA1">
        <w:rPr>
          <w:rFonts w:ascii="GHEA Grapalat" w:hAnsi="GHEA Grapalat"/>
          <w:color w:val="000000"/>
          <w:lang w:val="hy-AM"/>
        </w:rPr>
        <w:t xml:space="preserve">) </w:t>
      </w:r>
      <w:r w:rsidR="004F5CA1" w:rsidRPr="004F5CA1">
        <w:rPr>
          <w:rFonts w:ascii="GHEA Grapalat" w:hAnsi="GHEA Grapalat"/>
          <w:color w:val="000000"/>
          <w:lang w:val="hy-AM"/>
        </w:rPr>
        <w:t xml:space="preserve">մասերով </w:t>
      </w:r>
      <w:r w:rsidR="00184D6E" w:rsidRPr="004F5CA1">
        <w:rPr>
          <w:rFonts w:ascii="GHEA Grapalat" w:hAnsi="GHEA Grapalat"/>
          <w:color w:val="000000"/>
          <w:lang w:val="hy-AM"/>
        </w:rPr>
        <w:t xml:space="preserve">նախատեսված </w:t>
      </w:r>
      <w:r w:rsidR="00F560C0" w:rsidRPr="004F5CA1">
        <w:rPr>
          <w:rFonts w:ascii="GHEA Grapalat" w:hAnsi="GHEA Grapalat"/>
          <w:color w:val="000000"/>
          <w:lang w:val="hy-AM"/>
        </w:rPr>
        <w:t>արարք կատարելու</w:t>
      </w:r>
      <w:r w:rsidR="007C1871" w:rsidRPr="004F5CA1">
        <w:rPr>
          <w:rFonts w:ascii="GHEA Grapalat" w:hAnsi="GHEA Grapalat"/>
          <w:color w:val="000000"/>
          <w:lang w:val="hy-AM"/>
        </w:rPr>
        <w:t xml:space="preserve"> համար:</w:t>
      </w:r>
      <w:r w:rsidR="00184D6E" w:rsidRPr="004F5CA1">
        <w:rPr>
          <w:rFonts w:ascii="GHEA Grapalat" w:hAnsi="GHEA Grapalat"/>
          <w:color w:val="000000"/>
          <w:lang w:val="hy-AM"/>
        </w:rPr>
        <w:t xml:space="preserve"> </w:t>
      </w:r>
    </w:p>
    <w:p w:rsidR="008373D8" w:rsidRDefault="00F24D1C" w:rsidP="00AC23A0">
      <w:pPr>
        <w:spacing w:line="360" w:lineRule="auto"/>
        <w:ind w:right="-1" w:firstLine="567"/>
        <w:jc w:val="both"/>
        <w:rPr>
          <w:rStyle w:val="FontStyle12"/>
          <w:rFonts w:ascii="GHEA Grapalat" w:hAnsi="GHEA Grapalat"/>
          <w:b/>
          <w:i/>
          <w:noProof/>
          <w:sz w:val="24"/>
          <w:szCs w:val="24"/>
          <w:lang w:val="fr-FR"/>
        </w:rPr>
      </w:pPr>
      <w:r w:rsidRPr="00264BCC">
        <w:rPr>
          <w:rFonts w:ascii="GHEA Grapalat" w:hAnsi="GHEA Grapalat"/>
          <w:color w:val="000000"/>
          <w:lang w:val="hy-AM"/>
        </w:rPr>
        <w:t>Մ</w:t>
      </w:r>
      <w:r w:rsidR="005F2DCE" w:rsidRPr="00264BCC">
        <w:rPr>
          <w:rFonts w:ascii="GHEA Grapalat" w:hAnsi="GHEA Grapalat"/>
          <w:color w:val="000000"/>
          <w:lang w:val="hy-AM"/>
        </w:rPr>
        <w:t>ի</w:t>
      </w:r>
      <w:r w:rsidRPr="00264BCC">
        <w:rPr>
          <w:rFonts w:ascii="GHEA Grapalat" w:hAnsi="GHEA Grapalat"/>
          <w:color w:val="000000"/>
          <w:lang w:val="hy-AM"/>
        </w:rPr>
        <w:t xml:space="preserve">աժամանակ, նշենք, որ </w:t>
      </w:r>
      <w:r w:rsidR="005F2DCE">
        <w:rPr>
          <w:rFonts w:ascii="GHEA Grapalat" w:hAnsi="GHEA Grapalat"/>
          <w:color w:val="000000"/>
          <w:lang w:val="hy-AM"/>
        </w:rPr>
        <w:t>Վարչական իրավախախտումների վերաբերյալ օրենսգրքի 12</w:t>
      </w:r>
      <w:r w:rsidR="005F2DCE" w:rsidRPr="00264BCC">
        <w:rPr>
          <w:rFonts w:ascii="GHEA Grapalat" w:hAnsi="GHEA Grapalat"/>
          <w:color w:val="000000"/>
          <w:lang w:val="hy-AM"/>
        </w:rPr>
        <w:t>8</w:t>
      </w:r>
      <w:r w:rsidR="005F2DCE">
        <w:rPr>
          <w:rFonts w:ascii="GHEA Grapalat" w:hAnsi="GHEA Grapalat"/>
          <w:color w:val="000000"/>
          <w:lang w:val="hy-AM"/>
        </w:rPr>
        <w:t>-րդ</w:t>
      </w:r>
      <w:r w:rsidR="005F2DCE" w:rsidRPr="00264BCC">
        <w:rPr>
          <w:rFonts w:ascii="GHEA Grapalat" w:hAnsi="GHEA Grapalat"/>
          <w:color w:val="000000"/>
          <w:lang w:val="hy-AM"/>
        </w:rPr>
        <w:t xml:space="preserve"> հոդվածի 7-րդ մասով սահմանված է </w:t>
      </w:r>
      <w:r w:rsidR="0079236F" w:rsidRPr="00621508">
        <w:rPr>
          <w:rStyle w:val="FontStyle12"/>
          <w:rFonts w:ascii="GHEA Grapalat" w:hAnsi="GHEA Grapalat"/>
          <w:b/>
          <w:noProof/>
          <w:sz w:val="24"/>
          <w:szCs w:val="24"/>
          <w:lang w:val="fr-FR"/>
        </w:rPr>
        <w:t>«</w:t>
      </w:r>
      <w:r w:rsidR="005F2DCE" w:rsidRPr="00264BCC">
        <w:rPr>
          <w:rFonts w:ascii="GHEA Grapalat" w:hAnsi="GHEA Grapalat"/>
          <w:b/>
          <w:color w:val="000000"/>
          <w:lang w:val="hy-AM"/>
        </w:rPr>
        <w:t>տրանսպորտային միջոցներ վարելու իրավունք չունեցող անձ</w:t>
      </w:r>
      <w:r w:rsidR="0079236F" w:rsidRPr="00621508">
        <w:rPr>
          <w:rStyle w:val="FontStyle12"/>
          <w:rFonts w:ascii="GHEA Grapalat" w:hAnsi="GHEA Grapalat"/>
          <w:b/>
          <w:noProof/>
          <w:sz w:val="24"/>
          <w:szCs w:val="24"/>
          <w:lang w:val="fr-FR"/>
        </w:rPr>
        <w:t>»</w:t>
      </w:r>
      <w:r w:rsidR="0079236F" w:rsidRPr="0079236F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հասկացությունը</w:t>
      </w:r>
      <w:r w:rsidR="009E5247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, որը </w:t>
      </w:r>
      <w:r w:rsidR="00935642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ներառում է ոչ միայն </w:t>
      </w:r>
      <w:r w:rsidR="00E75524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սահմանված կարգով </w:t>
      </w:r>
      <w:r w:rsidR="00935642">
        <w:rPr>
          <w:rStyle w:val="FontStyle12"/>
          <w:rFonts w:ascii="GHEA Grapalat" w:hAnsi="GHEA Grapalat"/>
          <w:noProof/>
          <w:sz w:val="24"/>
          <w:szCs w:val="24"/>
          <w:lang w:val="fr-FR"/>
        </w:rPr>
        <w:t>վարորդական</w:t>
      </w:r>
      <w:r w:rsidR="00E75524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="00E75524" w:rsidRPr="00A03183">
        <w:rPr>
          <w:rStyle w:val="FontStyle12"/>
          <w:rFonts w:ascii="GHEA Grapalat" w:hAnsi="GHEA Grapalat"/>
          <w:b/>
          <w:i/>
          <w:noProof/>
          <w:sz w:val="24"/>
          <w:szCs w:val="24"/>
          <w:lang w:val="fr-FR"/>
        </w:rPr>
        <w:t>վկայական չստացած</w:t>
      </w:r>
      <w:r w:rsidR="0052053A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անձանց, այլ նաև</w:t>
      </w:r>
      <w:r w:rsidR="005A2C80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վարորդական վկայական ստացած, սակայն օրենքով սահմանված կարգով </w:t>
      </w:r>
      <w:r w:rsidR="005A2C80" w:rsidRPr="00621508">
        <w:rPr>
          <w:rStyle w:val="FontStyle12"/>
          <w:rFonts w:ascii="GHEA Grapalat" w:hAnsi="GHEA Grapalat"/>
          <w:b/>
          <w:i/>
          <w:noProof/>
          <w:sz w:val="24"/>
          <w:szCs w:val="24"/>
          <w:lang w:val="fr-FR"/>
        </w:rPr>
        <w:t>վարելու իրավունքից</w:t>
      </w:r>
      <w:r w:rsidR="005A2C80" w:rsidRPr="00621508">
        <w:rPr>
          <w:rStyle w:val="FontStyle12"/>
          <w:rFonts w:ascii="GHEA Grapalat" w:hAnsi="GHEA Grapalat"/>
          <w:i/>
          <w:noProof/>
          <w:sz w:val="24"/>
          <w:szCs w:val="24"/>
          <w:lang w:val="fr-FR"/>
        </w:rPr>
        <w:t xml:space="preserve"> </w:t>
      </w:r>
      <w:r w:rsidR="005A2C80" w:rsidRPr="00A03183">
        <w:rPr>
          <w:rStyle w:val="FontStyle12"/>
          <w:rFonts w:ascii="GHEA Grapalat" w:hAnsi="GHEA Grapalat"/>
          <w:b/>
          <w:i/>
          <w:noProof/>
          <w:sz w:val="24"/>
          <w:szCs w:val="24"/>
          <w:lang w:val="fr-FR"/>
        </w:rPr>
        <w:t xml:space="preserve">զրկված </w:t>
      </w:r>
      <w:r w:rsidR="00667C0B" w:rsidRPr="00092078">
        <w:rPr>
          <w:rStyle w:val="FontStyle12"/>
          <w:rFonts w:ascii="GHEA Grapalat" w:hAnsi="GHEA Grapalat"/>
          <w:b/>
          <w:i/>
          <w:noProof/>
          <w:sz w:val="24"/>
          <w:szCs w:val="24"/>
          <w:lang w:val="fr-FR"/>
        </w:rPr>
        <w:t>և</w:t>
      </w:r>
      <w:r w:rsidR="00667C0B">
        <w:rPr>
          <w:rStyle w:val="FontStyle12"/>
          <w:rFonts w:ascii="GHEA Grapalat" w:hAnsi="GHEA Grapalat"/>
          <w:b/>
          <w:i/>
          <w:noProof/>
          <w:sz w:val="24"/>
          <w:szCs w:val="24"/>
          <w:lang w:val="fr-FR"/>
        </w:rPr>
        <w:t xml:space="preserve"> </w:t>
      </w:r>
      <w:r w:rsidR="00A03183" w:rsidRPr="00A03183">
        <w:rPr>
          <w:rStyle w:val="FontStyle12"/>
          <w:rFonts w:ascii="GHEA Grapalat" w:hAnsi="GHEA Grapalat"/>
          <w:b/>
          <w:i/>
          <w:noProof/>
          <w:sz w:val="24"/>
          <w:szCs w:val="24"/>
          <w:lang w:val="fr-FR"/>
        </w:rPr>
        <w:t>զրկման ժամկետը</w:t>
      </w:r>
      <w:r w:rsidR="00A03183">
        <w:rPr>
          <w:rStyle w:val="FontStyle12"/>
          <w:rFonts w:ascii="GHEA Grapalat" w:hAnsi="GHEA Grapalat"/>
          <w:b/>
          <w:i/>
          <w:noProof/>
          <w:sz w:val="24"/>
          <w:szCs w:val="24"/>
          <w:lang w:val="fr-FR"/>
        </w:rPr>
        <w:t xml:space="preserve"> լրանալուց հետո </w:t>
      </w:r>
      <w:r w:rsidR="006158BD">
        <w:rPr>
          <w:rStyle w:val="FontStyle12"/>
          <w:rFonts w:ascii="GHEA Grapalat" w:hAnsi="GHEA Grapalat"/>
          <w:b/>
          <w:i/>
          <w:noProof/>
          <w:sz w:val="24"/>
          <w:szCs w:val="24"/>
          <w:lang w:val="fr-FR"/>
        </w:rPr>
        <w:t>վարելու իրավունքը սահմանված կարգով չվերականգնած</w:t>
      </w:r>
      <w:r w:rsidR="00B53DAD">
        <w:rPr>
          <w:rStyle w:val="FontStyle12"/>
          <w:rFonts w:ascii="GHEA Grapalat" w:hAnsi="GHEA Grapalat"/>
          <w:b/>
          <w:i/>
          <w:noProof/>
          <w:sz w:val="24"/>
          <w:szCs w:val="24"/>
          <w:lang w:val="fr-FR"/>
        </w:rPr>
        <w:t xml:space="preserve"> անձանց:</w:t>
      </w:r>
      <w:r w:rsidR="006158BD">
        <w:rPr>
          <w:rStyle w:val="FontStyle12"/>
          <w:rFonts w:ascii="GHEA Grapalat" w:hAnsi="GHEA Grapalat"/>
          <w:b/>
          <w:i/>
          <w:noProof/>
          <w:sz w:val="24"/>
          <w:szCs w:val="24"/>
          <w:lang w:val="fr-FR"/>
        </w:rPr>
        <w:t xml:space="preserve"> </w:t>
      </w:r>
      <w:r w:rsidR="00622896">
        <w:rPr>
          <w:rStyle w:val="FontStyle12"/>
          <w:rFonts w:ascii="GHEA Grapalat" w:hAnsi="GHEA Grapalat"/>
          <w:b/>
          <w:i/>
          <w:noProof/>
          <w:sz w:val="24"/>
          <w:szCs w:val="24"/>
          <w:lang w:val="fr-FR"/>
        </w:rPr>
        <w:t xml:space="preserve"> </w:t>
      </w:r>
    </w:p>
    <w:p w:rsidR="008E1B51" w:rsidRDefault="001A586A" w:rsidP="00AC23A0">
      <w:pPr>
        <w:spacing w:line="360" w:lineRule="auto"/>
        <w:ind w:right="-1" w:firstLine="567"/>
        <w:jc w:val="both"/>
        <w:rPr>
          <w:rStyle w:val="FontStyle12"/>
          <w:rFonts w:ascii="GHEA Grapalat" w:hAnsi="GHEA Grapalat"/>
          <w:noProof/>
          <w:sz w:val="24"/>
          <w:szCs w:val="24"/>
          <w:lang w:val="fr-FR"/>
        </w:rPr>
      </w:pPr>
      <w:r>
        <w:rPr>
          <w:rStyle w:val="FontStyle12"/>
          <w:rFonts w:ascii="GHEA Grapalat" w:hAnsi="GHEA Grapalat"/>
          <w:noProof/>
          <w:sz w:val="24"/>
          <w:szCs w:val="24"/>
          <w:lang w:val="fr-FR"/>
        </w:rPr>
        <w:t>Այսինքն</w:t>
      </w:r>
      <w:r w:rsidR="003D5B34">
        <w:rPr>
          <w:rStyle w:val="FontStyle12"/>
          <w:rFonts w:ascii="GHEA Grapalat" w:hAnsi="GHEA Grapalat"/>
          <w:noProof/>
          <w:sz w:val="24"/>
          <w:szCs w:val="24"/>
          <w:lang w:val="fr-FR"/>
        </w:rPr>
        <w:t>՝</w:t>
      </w:r>
      <w:r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="00C44A5D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վարչական տույժի ենթարկված անձը </w:t>
      </w:r>
      <w:r w:rsidR="004048EE">
        <w:rPr>
          <w:rStyle w:val="FontStyle12"/>
          <w:rFonts w:ascii="GHEA Grapalat" w:hAnsi="GHEA Grapalat"/>
          <w:noProof/>
          <w:sz w:val="24"/>
          <w:szCs w:val="24"/>
          <w:lang w:val="fr-FR"/>
        </w:rPr>
        <w:t>մինչև վարելու իրավու</w:t>
      </w:r>
      <w:r w:rsidR="00C44A5D">
        <w:rPr>
          <w:rStyle w:val="FontStyle12"/>
          <w:rFonts w:ascii="GHEA Grapalat" w:hAnsi="GHEA Grapalat"/>
          <w:noProof/>
          <w:sz w:val="24"/>
          <w:szCs w:val="24"/>
          <w:lang w:val="fr-FR"/>
        </w:rPr>
        <w:t>նքից զրկելու ժամկետը լրանալ</w:t>
      </w:r>
      <w:r w:rsidR="004048EE">
        <w:rPr>
          <w:rStyle w:val="FontStyle12"/>
          <w:rFonts w:ascii="GHEA Grapalat" w:hAnsi="GHEA Grapalat"/>
          <w:noProof/>
          <w:sz w:val="24"/>
          <w:szCs w:val="24"/>
          <w:lang w:val="fr-FR"/>
        </w:rPr>
        <w:t>ը համարվում է տրանսպոր</w:t>
      </w:r>
      <w:r w:rsidR="003D124D">
        <w:rPr>
          <w:rStyle w:val="FontStyle12"/>
          <w:rFonts w:ascii="GHEA Grapalat" w:hAnsi="GHEA Grapalat"/>
          <w:noProof/>
          <w:sz w:val="24"/>
          <w:szCs w:val="24"/>
          <w:lang w:val="fr-FR"/>
        </w:rPr>
        <w:t>տ</w:t>
      </w:r>
      <w:r w:rsidR="004048EE">
        <w:rPr>
          <w:rStyle w:val="FontStyle12"/>
          <w:rFonts w:ascii="GHEA Grapalat" w:hAnsi="GHEA Grapalat"/>
          <w:noProof/>
          <w:sz w:val="24"/>
          <w:szCs w:val="24"/>
          <w:lang w:val="fr-FR"/>
        </w:rPr>
        <w:t>ային միջոցներ վարելու իրավունքից</w:t>
      </w:r>
      <w:r w:rsidR="003D124D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զրկված:</w:t>
      </w:r>
    </w:p>
    <w:p w:rsidR="007B7AA3" w:rsidRDefault="007D449F" w:rsidP="007B7AA3">
      <w:pPr>
        <w:spacing w:line="360" w:lineRule="auto"/>
        <w:ind w:right="-1"/>
        <w:jc w:val="both"/>
        <w:rPr>
          <w:rFonts w:ascii="GHEA Grapalat" w:hAnsi="GHEA Grapalat"/>
          <w:color w:val="000000"/>
          <w:lang w:val="fr-FR"/>
        </w:rPr>
      </w:pPr>
      <w:r>
        <w:rPr>
          <w:rFonts w:ascii="GHEA Grapalat" w:hAnsi="GHEA Grapalat"/>
          <w:color w:val="000000"/>
          <w:lang w:val="fr-FR"/>
        </w:rPr>
        <w:tab/>
      </w:r>
      <w:r w:rsidR="003D5B34">
        <w:rPr>
          <w:rFonts w:ascii="GHEA Grapalat" w:hAnsi="GHEA Grapalat"/>
          <w:lang w:val="hy-AM"/>
        </w:rPr>
        <w:t>ՀՀ կառավարության 25.09.2015թ. N 1141-Ն որոշման 4-</w:t>
      </w:r>
      <w:proofErr w:type="spellStart"/>
      <w:r w:rsidR="003D5B34">
        <w:rPr>
          <w:rFonts w:ascii="GHEA Grapalat" w:hAnsi="GHEA Grapalat"/>
        </w:rPr>
        <w:t>րդ</w:t>
      </w:r>
      <w:proofErr w:type="spellEnd"/>
      <w:r w:rsidR="003D5B34">
        <w:rPr>
          <w:rFonts w:ascii="GHEA Grapalat" w:hAnsi="GHEA Grapalat"/>
          <w:color w:val="000000"/>
          <w:lang w:val="fr-FR"/>
        </w:rPr>
        <w:t xml:space="preserve"> </w:t>
      </w:r>
      <w:r w:rsidR="003D5B34">
        <w:rPr>
          <w:rFonts w:ascii="GHEA Grapalat" w:hAnsi="GHEA Grapalat"/>
          <w:lang w:val="hy-AM"/>
        </w:rPr>
        <w:t>հավելված</w:t>
      </w:r>
      <w:r w:rsidR="001D3986">
        <w:rPr>
          <w:rFonts w:ascii="GHEA Grapalat" w:hAnsi="GHEA Grapalat"/>
        </w:rPr>
        <w:t>ի</w:t>
      </w:r>
      <w:r w:rsidR="001D3986" w:rsidRPr="001D3986">
        <w:rPr>
          <w:rFonts w:ascii="GHEA Grapalat" w:hAnsi="GHEA Grapalat"/>
          <w:lang w:val="fr-FR"/>
        </w:rPr>
        <w:t xml:space="preserve"> </w:t>
      </w:r>
      <w:r w:rsidR="00430211">
        <w:rPr>
          <w:rFonts w:ascii="GHEA Grapalat" w:hAnsi="GHEA Grapalat"/>
          <w:color w:val="000000"/>
          <w:lang w:val="fr-FR"/>
        </w:rPr>
        <w:t>16-</w:t>
      </w:r>
      <w:proofErr w:type="spellStart"/>
      <w:r w:rsidR="00430211">
        <w:rPr>
          <w:rFonts w:ascii="GHEA Grapalat" w:hAnsi="GHEA Grapalat"/>
          <w:color w:val="000000"/>
          <w:lang w:val="fr-FR"/>
        </w:rPr>
        <w:t>րդ</w:t>
      </w:r>
      <w:proofErr w:type="spellEnd"/>
      <w:r w:rsidR="00430211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430211">
        <w:rPr>
          <w:rFonts w:ascii="GHEA Grapalat" w:hAnsi="GHEA Grapalat"/>
          <w:color w:val="000000"/>
          <w:lang w:val="fr-FR"/>
        </w:rPr>
        <w:t>կետում</w:t>
      </w:r>
      <w:proofErr w:type="spellEnd"/>
      <w:r w:rsidR="00430211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430211">
        <w:rPr>
          <w:rFonts w:ascii="GHEA Grapalat" w:hAnsi="GHEA Grapalat"/>
          <w:color w:val="000000"/>
          <w:lang w:val="fr-FR"/>
        </w:rPr>
        <w:t>նշված</w:t>
      </w:r>
      <w:proofErr w:type="spellEnd"/>
      <w:r w:rsidR="00430211">
        <w:rPr>
          <w:rFonts w:ascii="GHEA Grapalat" w:hAnsi="GHEA Grapalat"/>
          <w:color w:val="000000"/>
          <w:lang w:val="fr-FR"/>
        </w:rPr>
        <w:t xml:space="preserve"> է, </w:t>
      </w:r>
      <w:proofErr w:type="spellStart"/>
      <w:r w:rsidR="00430211">
        <w:rPr>
          <w:rFonts w:ascii="GHEA Grapalat" w:hAnsi="GHEA Grapalat"/>
          <w:color w:val="000000"/>
          <w:lang w:val="fr-FR"/>
        </w:rPr>
        <w:t>որ</w:t>
      </w:r>
      <w:proofErr w:type="spellEnd"/>
      <w:r w:rsidR="00430211">
        <w:rPr>
          <w:rFonts w:ascii="GHEA Grapalat" w:hAnsi="GHEA Grapalat"/>
          <w:color w:val="000000"/>
          <w:lang w:val="fr-FR"/>
        </w:rPr>
        <w:t xml:space="preserve"> </w:t>
      </w:r>
      <w:r w:rsidR="00E54123">
        <w:rPr>
          <w:rFonts w:ascii="GHEA Grapalat" w:hAnsi="GHEA Grapalat"/>
          <w:color w:val="000000"/>
        </w:rPr>
        <w:t>վ</w:t>
      </w:r>
      <w:r w:rsidR="00C303E6">
        <w:rPr>
          <w:rFonts w:ascii="GHEA Grapalat" w:hAnsi="GHEA Grapalat"/>
          <w:color w:val="000000"/>
          <w:lang w:val="hy-AM"/>
        </w:rPr>
        <w:t>արչական իրավախախտումների վերաբերյալ օրենսգրքի 126-րդ</w:t>
      </w:r>
      <w:r w:rsidR="00E54123" w:rsidRPr="00E54123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E54123">
        <w:rPr>
          <w:rFonts w:ascii="GHEA Grapalat" w:hAnsi="GHEA Grapalat"/>
          <w:color w:val="000000"/>
        </w:rPr>
        <w:t>հոդված</w:t>
      </w:r>
      <w:r w:rsidR="001A599D">
        <w:rPr>
          <w:rFonts w:ascii="GHEA Grapalat" w:hAnsi="GHEA Grapalat"/>
          <w:color w:val="000000"/>
        </w:rPr>
        <w:t>ի</w:t>
      </w:r>
      <w:proofErr w:type="spellEnd"/>
      <w:r w:rsidR="00E54123" w:rsidRPr="00E54123">
        <w:rPr>
          <w:rFonts w:ascii="GHEA Grapalat" w:hAnsi="GHEA Grapalat"/>
          <w:color w:val="000000"/>
          <w:lang w:val="fr-FR"/>
        </w:rPr>
        <w:t xml:space="preserve"> </w:t>
      </w:r>
      <w:r w:rsidR="00E54123">
        <w:rPr>
          <w:rFonts w:ascii="GHEA Grapalat" w:hAnsi="GHEA Grapalat"/>
          <w:color w:val="000000"/>
        </w:rPr>
        <w:t>և</w:t>
      </w:r>
      <w:r w:rsidR="00C303E6">
        <w:rPr>
          <w:rFonts w:ascii="GHEA Grapalat" w:hAnsi="GHEA Grapalat"/>
          <w:color w:val="000000"/>
          <w:lang w:val="hy-AM"/>
        </w:rPr>
        <w:t xml:space="preserve"> </w:t>
      </w:r>
      <w:r w:rsidR="00E54123">
        <w:rPr>
          <w:rFonts w:ascii="GHEA Grapalat" w:hAnsi="GHEA Grapalat"/>
          <w:color w:val="000000"/>
        </w:rPr>
        <w:t>ք</w:t>
      </w:r>
      <w:r w:rsidR="00C303E6">
        <w:rPr>
          <w:rFonts w:ascii="GHEA Grapalat" w:hAnsi="GHEA Grapalat"/>
          <w:color w:val="000000"/>
          <w:lang w:val="hy-AM"/>
        </w:rPr>
        <w:t xml:space="preserve">րեական </w:t>
      </w:r>
      <w:r w:rsidR="00E17F88">
        <w:rPr>
          <w:rFonts w:ascii="GHEA Grapalat" w:hAnsi="GHEA Grapalat"/>
          <w:color w:val="000000"/>
          <w:lang w:val="hy-AM"/>
        </w:rPr>
        <w:t>օրենսգր</w:t>
      </w:r>
      <w:r w:rsidR="00E17F88">
        <w:rPr>
          <w:rFonts w:ascii="GHEA Grapalat" w:hAnsi="GHEA Grapalat"/>
          <w:color w:val="000000"/>
        </w:rPr>
        <w:t>ք</w:t>
      </w:r>
      <w:r w:rsidR="00C303E6">
        <w:rPr>
          <w:rFonts w:ascii="GHEA Grapalat" w:hAnsi="GHEA Grapalat"/>
          <w:color w:val="000000"/>
          <w:lang w:val="hy-AM"/>
        </w:rPr>
        <w:t>ի</w:t>
      </w:r>
      <w:r w:rsidR="001A599D" w:rsidRPr="001A599D">
        <w:rPr>
          <w:rFonts w:ascii="GHEA Grapalat" w:hAnsi="GHEA Grapalat"/>
          <w:color w:val="000000"/>
          <w:lang w:val="fr-FR"/>
        </w:rPr>
        <w:t xml:space="preserve"> </w:t>
      </w:r>
      <w:r w:rsidR="00E17F88">
        <w:rPr>
          <w:rFonts w:ascii="GHEA Grapalat" w:hAnsi="GHEA Grapalat"/>
          <w:color w:val="000000"/>
          <w:lang w:val="hy-AM"/>
        </w:rPr>
        <w:t>հոդված</w:t>
      </w:r>
      <w:r w:rsidR="00AF7299" w:rsidRPr="00AF7299">
        <w:rPr>
          <w:rFonts w:ascii="GHEA Grapalat" w:hAnsi="GHEA Grapalat"/>
          <w:color w:val="000000"/>
          <w:lang w:val="fr-FR"/>
        </w:rPr>
        <w:t xml:space="preserve"> </w:t>
      </w:r>
      <w:r w:rsidR="00C303E6">
        <w:rPr>
          <w:rFonts w:ascii="GHEA Grapalat" w:hAnsi="GHEA Grapalat"/>
          <w:color w:val="000000"/>
          <w:lang w:val="hy-AM"/>
        </w:rPr>
        <w:t>243.1</w:t>
      </w:r>
      <w:r w:rsidR="001A599D" w:rsidRPr="001A599D">
        <w:rPr>
          <w:rFonts w:ascii="GHEA Grapalat" w:hAnsi="GHEA Grapalat"/>
          <w:color w:val="000000"/>
          <w:lang w:val="fr-FR"/>
        </w:rPr>
        <w:t>-</w:t>
      </w:r>
      <w:proofErr w:type="spellStart"/>
      <w:r w:rsidR="001A599D">
        <w:rPr>
          <w:rFonts w:ascii="GHEA Grapalat" w:hAnsi="GHEA Grapalat"/>
          <w:color w:val="000000"/>
        </w:rPr>
        <w:t>ինի</w:t>
      </w:r>
      <w:proofErr w:type="spellEnd"/>
      <w:r w:rsidR="001636D1" w:rsidRPr="001636D1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1636D1">
        <w:rPr>
          <w:rFonts w:ascii="GHEA Grapalat" w:hAnsi="GHEA Grapalat"/>
          <w:color w:val="000000"/>
        </w:rPr>
        <w:t>դրույթները</w:t>
      </w:r>
      <w:proofErr w:type="spellEnd"/>
      <w:r w:rsidR="00E17F88" w:rsidRPr="00E17F88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E17F88">
        <w:rPr>
          <w:rFonts w:ascii="GHEA Grapalat" w:hAnsi="GHEA Grapalat"/>
          <w:color w:val="000000"/>
        </w:rPr>
        <w:t>նույնաբովանդակ</w:t>
      </w:r>
      <w:proofErr w:type="spellEnd"/>
      <w:r w:rsidR="00E17F88" w:rsidRPr="00E17F88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E17F88">
        <w:rPr>
          <w:rFonts w:ascii="GHEA Grapalat" w:hAnsi="GHEA Grapalat"/>
          <w:color w:val="000000"/>
        </w:rPr>
        <w:t>են</w:t>
      </w:r>
      <w:proofErr w:type="spellEnd"/>
      <w:r w:rsidR="00AF7299" w:rsidRPr="00AF7299">
        <w:rPr>
          <w:rFonts w:ascii="GHEA Grapalat" w:hAnsi="GHEA Grapalat"/>
          <w:color w:val="000000"/>
          <w:lang w:val="fr-FR"/>
        </w:rPr>
        <w:t xml:space="preserve">, </w:t>
      </w:r>
      <w:proofErr w:type="spellStart"/>
      <w:r w:rsidR="001636D1">
        <w:rPr>
          <w:rFonts w:ascii="GHEA Grapalat" w:hAnsi="GHEA Grapalat"/>
          <w:color w:val="000000"/>
        </w:rPr>
        <w:t>ինչը</w:t>
      </w:r>
      <w:proofErr w:type="spellEnd"/>
      <w:r w:rsidR="001636D1" w:rsidRPr="001636D1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1636D1">
        <w:rPr>
          <w:rFonts w:ascii="GHEA Grapalat" w:hAnsi="GHEA Grapalat"/>
          <w:color w:val="000000"/>
        </w:rPr>
        <w:t>չարաշահման</w:t>
      </w:r>
      <w:proofErr w:type="spellEnd"/>
      <w:r w:rsidR="001636D1" w:rsidRPr="001636D1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1636D1">
        <w:rPr>
          <w:rFonts w:ascii="GHEA Grapalat" w:hAnsi="GHEA Grapalat"/>
          <w:color w:val="000000"/>
        </w:rPr>
        <w:t>հնարավորություն</w:t>
      </w:r>
      <w:proofErr w:type="spellEnd"/>
      <w:r w:rsidR="001636D1" w:rsidRPr="001636D1">
        <w:rPr>
          <w:rFonts w:ascii="GHEA Grapalat" w:hAnsi="GHEA Grapalat"/>
          <w:color w:val="000000"/>
          <w:lang w:val="fr-FR"/>
        </w:rPr>
        <w:t xml:space="preserve"> </w:t>
      </w:r>
      <w:r w:rsidR="001636D1">
        <w:rPr>
          <w:rFonts w:ascii="GHEA Grapalat" w:hAnsi="GHEA Grapalat"/>
          <w:color w:val="000000"/>
        </w:rPr>
        <w:t>է</w:t>
      </w:r>
      <w:r w:rsidR="001636D1" w:rsidRPr="001636D1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1636D1">
        <w:rPr>
          <w:rFonts w:ascii="GHEA Grapalat" w:hAnsi="GHEA Grapalat"/>
          <w:color w:val="000000"/>
        </w:rPr>
        <w:t>տալիս</w:t>
      </w:r>
      <w:proofErr w:type="spellEnd"/>
      <w:r w:rsidR="0037435E">
        <w:rPr>
          <w:rFonts w:ascii="GHEA Grapalat" w:hAnsi="GHEA Grapalat"/>
          <w:color w:val="000000"/>
          <w:lang w:val="fr-FR"/>
        </w:rPr>
        <w:t>:</w:t>
      </w:r>
      <w:r w:rsidR="001636D1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8605A6">
        <w:rPr>
          <w:rFonts w:ascii="GHEA Grapalat" w:hAnsi="GHEA Grapalat"/>
          <w:color w:val="000000"/>
          <w:lang w:val="fr-FR"/>
        </w:rPr>
        <w:t>Նման</w:t>
      </w:r>
      <w:proofErr w:type="spellEnd"/>
      <w:r w:rsidR="008605A6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8605A6">
        <w:rPr>
          <w:rFonts w:ascii="GHEA Grapalat" w:hAnsi="GHEA Grapalat"/>
          <w:color w:val="000000"/>
          <w:lang w:val="fr-FR"/>
        </w:rPr>
        <w:t>տարընկալումներից</w:t>
      </w:r>
      <w:proofErr w:type="spellEnd"/>
      <w:r w:rsidR="008605A6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8605A6">
        <w:rPr>
          <w:rFonts w:ascii="GHEA Grapalat" w:hAnsi="GHEA Grapalat"/>
          <w:color w:val="000000"/>
          <w:lang w:val="fr-FR"/>
        </w:rPr>
        <w:t>խուսափելու</w:t>
      </w:r>
      <w:proofErr w:type="spellEnd"/>
      <w:r w:rsidR="008605A6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8605A6">
        <w:rPr>
          <w:rFonts w:ascii="GHEA Grapalat" w:hAnsi="GHEA Grapalat"/>
          <w:color w:val="000000"/>
          <w:lang w:val="fr-FR"/>
        </w:rPr>
        <w:t>նպատակով</w:t>
      </w:r>
      <w:proofErr w:type="spellEnd"/>
      <w:r w:rsidR="008605A6">
        <w:rPr>
          <w:rFonts w:ascii="GHEA Grapalat" w:hAnsi="GHEA Grapalat"/>
          <w:color w:val="000000"/>
          <w:lang w:val="fr-FR"/>
        </w:rPr>
        <w:t xml:space="preserve"> </w:t>
      </w:r>
      <w:r w:rsidR="00103F55" w:rsidRPr="00103F55">
        <w:rPr>
          <w:rStyle w:val="FontStyle12"/>
          <w:rFonts w:ascii="GHEA Grapalat" w:hAnsi="GHEA Grapalat"/>
          <w:noProof/>
          <w:sz w:val="24"/>
          <w:szCs w:val="24"/>
          <w:lang w:val="fr-FR"/>
        </w:rPr>
        <w:t>«ՀՀ քրեական օրենսգրքում լրացում կատարելու մասին»</w:t>
      </w:r>
      <w:r w:rsidR="00103F55">
        <w:rPr>
          <w:rFonts w:ascii="GHEA Grapalat" w:hAnsi="GHEA Grapalat" w:cs="Sylfaen"/>
          <w:lang w:val="hy-AM"/>
        </w:rPr>
        <w:t xml:space="preserve"> </w:t>
      </w:r>
      <w:proofErr w:type="spellStart"/>
      <w:r w:rsidR="008605A6">
        <w:rPr>
          <w:rFonts w:ascii="GHEA Grapalat" w:hAnsi="GHEA Grapalat"/>
          <w:color w:val="000000"/>
          <w:lang w:val="fr-FR"/>
        </w:rPr>
        <w:t>նախագծով</w:t>
      </w:r>
      <w:proofErr w:type="spellEnd"/>
      <w:r w:rsidR="008605A6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8605A6">
        <w:rPr>
          <w:rFonts w:ascii="GHEA Grapalat" w:hAnsi="GHEA Grapalat"/>
          <w:color w:val="000000"/>
          <w:lang w:val="fr-FR"/>
        </w:rPr>
        <w:t>սահմանվում</w:t>
      </w:r>
      <w:proofErr w:type="spellEnd"/>
      <w:r w:rsidR="008605A6">
        <w:rPr>
          <w:rFonts w:ascii="GHEA Grapalat" w:hAnsi="GHEA Grapalat"/>
          <w:color w:val="000000"/>
          <w:lang w:val="fr-FR"/>
        </w:rPr>
        <w:t xml:space="preserve"> է </w:t>
      </w:r>
      <w:r w:rsidR="008605A6" w:rsidRPr="00621508">
        <w:rPr>
          <w:rStyle w:val="FontStyle12"/>
          <w:rFonts w:ascii="GHEA Grapalat" w:hAnsi="GHEA Grapalat"/>
          <w:b/>
          <w:noProof/>
          <w:sz w:val="24"/>
          <w:szCs w:val="24"/>
          <w:lang w:val="fr-FR"/>
        </w:rPr>
        <w:t>«</w:t>
      </w:r>
      <w:proofErr w:type="spellStart"/>
      <w:r w:rsidR="008605A6" w:rsidRPr="00621508">
        <w:rPr>
          <w:rFonts w:ascii="GHEA Grapalat" w:hAnsi="GHEA Grapalat"/>
          <w:b/>
          <w:color w:val="000000"/>
        </w:rPr>
        <w:t>տրանսպորտային</w:t>
      </w:r>
      <w:proofErr w:type="spellEnd"/>
      <w:r w:rsidR="008605A6" w:rsidRPr="008605A6"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 w:rsidR="008605A6" w:rsidRPr="00621508">
        <w:rPr>
          <w:rFonts w:ascii="GHEA Grapalat" w:hAnsi="GHEA Grapalat"/>
          <w:b/>
          <w:color w:val="000000"/>
        </w:rPr>
        <w:t>միջոցներ</w:t>
      </w:r>
      <w:proofErr w:type="spellEnd"/>
      <w:r w:rsidR="008605A6" w:rsidRPr="008605A6"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 w:rsidR="008605A6" w:rsidRPr="00621508">
        <w:rPr>
          <w:rFonts w:ascii="GHEA Grapalat" w:hAnsi="GHEA Grapalat"/>
          <w:b/>
          <w:color w:val="000000"/>
        </w:rPr>
        <w:t>վարելու</w:t>
      </w:r>
      <w:proofErr w:type="spellEnd"/>
      <w:r w:rsidR="008605A6" w:rsidRPr="008605A6"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 w:rsidR="008605A6" w:rsidRPr="00621508">
        <w:rPr>
          <w:rFonts w:ascii="GHEA Grapalat" w:hAnsi="GHEA Grapalat"/>
          <w:b/>
          <w:color w:val="000000"/>
        </w:rPr>
        <w:t>իրավունք</w:t>
      </w:r>
      <w:proofErr w:type="spellEnd"/>
      <w:r w:rsidR="008605A6" w:rsidRPr="008605A6"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 w:rsidR="008605A6" w:rsidRPr="00621508">
        <w:rPr>
          <w:rFonts w:ascii="GHEA Grapalat" w:hAnsi="GHEA Grapalat"/>
          <w:b/>
          <w:color w:val="000000"/>
        </w:rPr>
        <w:t>չունեցող</w:t>
      </w:r>
      <w:proofErr w:type="spellEnd"/>
      <w:r w:rsidR="008605A6" w:rsidRPr="008605A6"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 w:rsidR="008605A6" w:rsidRPr="00621508">
        <w:rPr>
          <w:rFonts w:ascii="GHEA Grapalat" w:hAnsi="GHEA Grapalat"/>
          <w:b/>
          <w:color w:val="000000"/>
        </w:rPr>
        <w:t>անձ</w:t>
      </w:r>
      <w:proofErr w:type="spellEnd"/>
      <w:r w:rsidR="008605A6" w:rsidRPr="00621508">
        <w:rPr>
          <w:rStyle w:val="FontStyle12"/>
          <w:rFonts w:ascii="GHEA Grapalat" w:hAnsi="GHEA Grapalat"/>
          <w:b/>
          <w:noProof/>
          <w:sz w:val="24"/>
          <w:szCs w:val="24"/>
          <w:lang w:val="fr-FR"/>
        </w:rPr>
        <w:t>»</w:t>
      </w:r>
      <w:r w:rsidR="008605A6" w:rsidRPr="0079236F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հասկացությունը</w:t>
      </w:r>
      <w:r w:rsidR="008605A6">
        <w:rPr>
          <w:rStyle w:val="FontStyle12"/>
          <w:rFonts w:ascii="GHEA Grapalat" w:hAnsi="GHEA Grapalat"/>
          <w:noProof/>
          <w:sz w:val="24"/>
          <w:szCs w:val="24"/>
          <w:lang w:val="fr-FR"/>
        </w:rPr>
        <w:t>:</w:t>
      </w:r>
    </w:p>
    <w:p w:rsidR="000D685A" w:rsidRPr="007E6219" w:rsidRDefault="009E4832" w:rsidP="00103F55">
      <w:pPr>
        <w:spacing w:line="360" w:lineRule="auto"/>
        <w:ind w:right="-1"/>
        <w:jc w:val="both"/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</w:pPr>
      <w:r>
        <w:rPr>
          <w:rFonts w:ascii="GHEA Grapalat" w:hAnsi="GHEA Grapalat"/>
          <w:color w:val="000000"/>
          <w:lang w:val="fr-FR"/>
        </w:rPr>
        <w:tab/>
      </w:r>
      <w:r w:rsidR="00826AFE" w:rsidRPr="00AC23A0">
        <w:rPr>
          <w:rStyle w:val="FontStyle12"/>
          <w:rFonts w:ascii="GHEA Grapalat" w:hAnsi="GHEA Grapalat"/>
          <w:b/>
          <w:noProof/>
          <w:sz w:val="24"/>
          <w:szCs w:val="24"/>
          <w:lang w:val="fr-FR"/>
        </w:rPr>
        <w:t>«Ճանապարհային երթևեկության անվտանգության ապահովման մասին» օրենքում լրացում կատարե</w:t>
      </w:r>
      <w:r w:rsidR="00C60877">
        <w:rPr>
          <w:rStyle w:val="FontStyle12"/>
          <w:rFonts w:ascii="GHEA Grapalat" w:hAnsi="GHEA Grapalat"/>
          <w:b/>
          <w:noProof/>
          <w:sz w:val="24"/>
          <w:szCs w:val="24"/>
          <w:lang w:val="fr-FR"/>
        </w:rPr>
        <w:t>լու մասին»</w:t>
      </w:r>
      <w:r w:rsidR="00533F50">
        <w:rPr>
          <w:rStyle w:val="FontStyle12"/>
          <w:rFonts w:ascii="GHEA Grapalat" w:hAnsi="GHEA Grapalat"/>
          <w:b/>
          <w:noProof/>
          <w:sz w:val="24"/>
          <w:szCs w:val="24"/>
          <w:lang w:val="fr-FR"/>
        </w:rPr>
        <w:t xml:space="preserve"> </w:t>
      </w:r>
      <w:r w:rsidR="00593348">
        <w:rPr>
          <w:rStyle w:val="FontStyle12"/>
          <w:rFonts w:ascii="GHEA Grapalat" w:hAnsi="GHEA Grapalat"/>
          <w:b/>
          <w:noProof/>
          <w:sz w:val="24"/>
          <w:szCs w:val="24"/>
          <w:lang w:val="fr-FR"/>
        </w:rPr>
        <w:t>օրենք</w:t>
      </w:r>
      <w:r w:rsidR="00C60877">
        <w:rPr>
          <w:rStyle w:val="FontStyle12"/>
          <w:rFonts w:ascii="GHEA Grapalat" w:hAnsi="GHEA Grapalat"/>
          <w:b/>
          <w:noProof/>
          <w:sz w:val="24"/>
          <w:szCs w:val="24"/>
          <w:lang w:val="fr-FR"/>
        </w:rPr>
        <w:t>ի նախագծ</w:t>
      </w:r>
      <w:r w:rsidR="00826AFE" w:rsidRPr="00AC23A0">
        <w:rPr>
          <w:rStyle w:val="FontStyle12"/>
          <w:rFonts w:ascii="GHEA Grapalat" w:hAnsi="GHEA Grapalat"/>
          <w:b/>
          <w:noProof/>
          <w:sz w:val="24"/>
          <w:szCs w:val="24"/>
          <w:lang w:val="fr-FR"/>
        </w:rPr>
        <w:t>ի</w:t>
      </w:r>
      <w:r w:rsidR="00826AFE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692688" w:rsidRPr="00353CDF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ընդունումը բխում է </w:t>
      </w:r>
      <w:r w:rsidR="00264BCC">
        <w:rPr>
          <w:rFonts w:ascii="GHEA Grapalat" w:hAnsi="GHEA Grapalat"/>
          <w:lang w:val="hy-AM"/>
        </w:rPr>
        <w:t xml:space="preserve">ՀՀ </w:t>
      </w:r>
      <w:r w:rsidR="00264BCC">
        <w:rPr>
          <w:rFonts w:ascii="GHEA Grapalat" w:hAnsi="GHEA Grapalat"/>
          <w:lang w:val="hy-AM"/>
        </w:rPr>
        <w:lastRenderedPageBreak/>
        <w:t>կառավարության 25.09.2015թ. N 1141-Ն որոշման 4-</w:t>
      </w:r>
      <w:proofErr w:type="spellStart"/>
      <w:r w:rsidR="00264BCC">
        <w:rPr>
          <w:rFonts w:ascii="GHEA Grapalat" w:hAnsi="GHEA Grapalat"/>
        </w:rPr>
        <w:t>րդ</w:t>
      </w:r>
      <w:proofErr w:type="spellEnd"/>
      <w:r w:rsidR="00264BCC">
        <w:rPr>
          <w:rFonts w:ascii="GHEA Grapalat" w:hAnsi="GHEA Grapalat"/>
          <w:color w:val="000000"/>
          <w:lang w:val="fr-FR"/>
        </w:rPr>
        <w:t xml:space="preserve"> </w:t>
      </w:r>
      <w:r w:rsidR="00264BCC">
        <w:rPr>
          <w:rFonts w:ascii="GHEA Grapalat" w:hAnsi="GHEA Grapalat"/>
          <w:lang w:val="hy-AM"/>
        </w:rPr>
        <w:t>հավելված</w:t>
      </w:r>
      <w:r w:rsidR="00264BCC">
        <w:rPr>
          <w:rFonts w:ascii="GHEA Grapalat" w:hAnsi="GHEA Grapalat"/>
        </w:rPr>
        <w:t>ի</w:t>
      </w:r>
      <w:r w:rsidR="006D320B" w:rsidRPr="006D320B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18-</w:t>
      </w:r>
      <w:proofErr w:type="spellStart"/>
      <w:r w:rsidR="006D320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րդ</w:t>
      </w:r>
      <w:proofErr w:type="spellEnd"/>
      <w:r w:rsidR="006D320B" w:rsidRPr="006D320B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proofErr w:type="spellStart"/>
      <w:r w:rsidR="006D320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կետ</w:t>
      </w:r>
      <w:r w:rsidR="0069599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ից</w:t>
      </w:r>
      <w:proofErr w:type="spellEnd"/>
      <w:r w:rsidR="006D320B" w:rsidRPr="006D320B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, </w:t>
      </w:r>
      <w:proofErr w:type="spellStart"/>
      <w:r w:rsidR="006D320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որով</w:t>
      </w:r>
      <w:proofErr w:type="spellEnd"/>
      <w:r w:rsidR="0069599C" w:rsidRPr="0069599C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proofErr w:type="spellStart"/>
      <w:r w:rsidR="0069599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նախատեսվում</w:t>
      </w:r>
      <w:proofErr w:type="spellEnd"/>
      <w:r w:rsidR="0069599C" w:rsidRPr="0069599C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r w:rsidR="0069599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է</w:t>
      </w:r>
      <w:r w:rsidR="0069599C" w:rsidRPr="0069599C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r w:rsidR="00B42D10" w:rsidRPr="00294EA9">
        <w:rPr>
          <w:rStyle w:val="FontStyle12"/>
          <w:rFonts w:ascii="GHEA Grapalat" w:hAnsi="GHEA Grapalat"/>
          <w:noProof/>
          <w:sz w:val="24"/>
          <w:szCs w:val="24"/>
          <w:lang w:val="fr-FR"/>
        </w:rPr>
        <w:t>«</w:t>
      </w:r>
      <w:proofErr w:type="spellStart"/>
      <w:r w:rsidR="00B42D10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սահմանել</w:t>
      </w:r>
      <w:proofErr w:type="spellEnd"/>
      <w:r w:rsidR="00B42D10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proofErr w:type="spellStart"/>
      <w:r w:rsidR="00B42D10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>վարչական</w:t>
      </w:r>
      <w:proofErr w:type="spellEnd"/>
      <w:r w:rsidR="00B42D10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proofErr w:type="spellStart"/>
      <w:r w:rsidR="0069599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պատասխանատվություն</w:t>
      </w:r>
      <w:proofErr w:type="spellEnd"/>
      <w:r w:rsidR="00294EA9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՝</w:t>
      </w:r>
      <w:r w:rsidR="00294EA9" w:rsidRPr="00294EA9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proofErr w:type="spellStart"/>
      <w:r w:rsidR="00294EA9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իրավախախտման</w:t>
      </w:r>
      <w:proofErr w:type="spellEnd"/>
      <w:r w:rsidR="00294EA9" w:rsidRPr="00294EA9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proofErr w:type="spellStart"/>
      <w:r w:rsidR="00294EA9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համար</w:t>
      </w:r>
      <w:proofErr w:type="spellEnd"/>
      <w:r w:rsidR="00294EA9" w:rsidRPr="00294EA9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proofErr w:type="spellStart"/>
      <w:r w:rsidR="00294EA9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վարորդի</w:t>
      </w:r>
      <w:proofErr w:type="spellEnd"/>
      <w:r w:rsidR="00294EA9" w:rsidRPr="00294EA9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proofErr w:type="spellStart"/>
      <w:r w:rsidR="00294EA9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կողմից</w:t>
      </w:r>
      <w:proofErr w:type="spellEnd"/>
      <w:r w:rsidR="00294EA9" w:rsidRPr="00294EA9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proofErr w:type="spellStart"/>
      <w:r w:rsidR="00294EA9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տրանսպորտային</w:t>
      </w:r>
      <w:proofErr w:type="spellEnd"/>
      <w:r w:rsidR="00294EA9" w:rsidRPr="00294EA9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proofErr w:type="spellStart"/>
      <w:r w:rsidR="00294EA9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միջոցից</w:t>
      </w:r>
      <w:proofErr w:type="spellEnd"/>
      <w:r w:rsidR="00294EA9" w:rsidRPr="00294EA9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proofErr w:type="spellStart"/>
      <w:r w:rsidR="00294EA9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իջնելու</w:t>
      </w:r>
      <w:proofErr w:type="spellEnd"/>
      <w:r w:rsidR="00294EA9" w:rsidRPr="00294EA9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proofErr w:type="spellStart"/>
      <w:r w:rsidR="00294EA9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համար</w:t>
      </w:r>
      <w:proofErr w:type="spellEnd"/>
      <w:r w:rsidR="00294EA9" w:rsidRPr="00294EA9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, </w:t>
      </w:r>
      <w:proofErr w:type="spellStart"/>
      <w:r w:rsidR="00294EA9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բացառությամբ</w:t>
      </w:r>
      <w:proofErr w:type="spellEnd"/>
      <w:r w:rsidR="00294EA9" w:rsidRPr="00294EA9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r w:rsidR="00294EA9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ՃՈ</w:t>
      </w:r>
      <w:r w:rsidR="00294EA9" w:rsidRPr="00294EA9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proofErr w:type="spellStart"/>
      <w:r w:rsidR="00294EA9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աշխատակցի</w:t>
      </w:r>
      <w:proofErr w:type="spellEnd"/>
      <w:r w:rsidR="00294EA9" w:rsidRPr="00294EA9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proofErr w:type="spellStart"/>
      <w:r w:rsidR="00294EA9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կողմից</w:t>
      </w:r>
      <w:proofErr w:type="spellEnd"/>
      <w:r w:rsidR="00294EA9" w:rsidRPr="00294EA9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proofErr w:type="spellStart"/>
      <w:r w:rsidR="00294EA9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ներկայացված</w:t>
      </w:r>
      <w:proofErr w:type="spellEnd"/>
      <w:r w:rsidR="00294EA9" w:rsidRPr="00294EA9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proofErr w:type="spellStart"/>
      <w:r w:rsidR="00294EA9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պահանջների</w:t>
      </w:r>
      <w:proofErr w:type="spellEnd"/>
      <w:r w:rsidR="00EA1D42" w:rsidRPr="00EA1D42">
        <w:rPr>
          <w:rStyle w:val="FontStyle12"/>
          <w:rFonts w:ascii="GHEA Grapalat" w:hAnsi="GHEA Grapalat"/>
          <w:noProof/>
          <w:sz w:val="24"/>
          <w:szCs w:val="24"/>
          <w:lang w:val="fr-FR"/>
        </w:rPr>
        <w:t>»</w:t>
      </w:r>
      <w:r w:rsidR="000D71F4">
        <w:rPr>
          <w:rStyle w:val="FontStyle12"/>
          <w:rFonts w:ascii="GHEA Grapalat" w:hAnsi="GHEA Grapalat"/>
          <w:noProof/>
          <w:sz w:val="24"/>
          <w:szCs w:val="24"/>
          <w:lang w:val="fr-FR"/>
        </w:rPr>
        <w:t>, ինչը</w:t>
      </w:r>
      <w:r w:rsidR="00267C45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ծրագրում</w:t>
      </w:r>
      <w:r w:rsidR="00A77960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proofErr w:type="spellStart"/>
      <w:r w:rsidR="00A77960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>հիմնավորված</w:t>
      </w:r>
      <w:proofErr w:type="spellEnd"/>
      <w:r w:rsidR="00A77960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է</w:t>
      </w:r>
      <w:r w:rsidR="0069599C" w:rsidRPr="0069599C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r w:rsidR="006D320B" w:rsidRPr="006D320B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r w:rsidR="00353CDF" w:rsidRPr="00353CDF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ՃՈ աշխատակիցների կողմից իրավախախտման համար</w:t>
      </w:r>
      <w:r w:rsidR="00C42B17" w:rsidRPr="00C42B17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="00353CDF" w:rsidRPr="00353CDF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կանգնեցված վարորդների հետ շփման ընթացակարգ</w:t>
      </w:r>
      <w:r w:rsidR="008E3DF9" w:rsidRPr="008E3DF9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ում չարաշահումների </w:t>
      </w:r>
      <w:r w:rsidR="00C42B17" w:rsidRPr="00C42B17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ռիսկը ն</w:t>
      </w:r>
      <w:r w:rsidR="00A77960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վազեցնելու անհրաժեշտությ</w:t>
      </w:r>
      <w:proofErr w:type="spellStart"/>
      <w:r w:rsidR="00A77960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ամբ</w:t>
      </w:r>
      <w:proofErr w:type="spellEnd"/>
      <w:r w:rsidR="00C42B17" w:rsidRPr="00C42B17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:</w:t>
      </w:r>
    </w:p>
    <w:p w:rsidR="00692688" w:rsidRPr="00F24D1C" w:rsidRDefault="00692688" w:rsidP="00F24D1C">
      <w:pPr>
        <w:spacing w:line="360" w:lineRule="auto"/>
        <w:ind w:right="-1" w:firstLine="567"/>
        <w:jc w:val="both"/>
        <w:rPr>
          <w:rFonts w:cstheme="minorBidi"/>
          <w:b/>
          <w:bCs/>
          <w:color w:val="000000"/>
          <w:shd w:val="clear" w:color="auto" w:fill="FFFFFF"/>
          <w:lang w:val="hy-AM"/>
        </w:rPr>
      </w:pPr>
    </w:p>
    <w:p w:rsidR="00692688" w:rsidRPr="00F372B7" w:rsidRDefault="00692688" w:rsidP="00692688">
      <w:pPr>
        <w:ind w:firstLine="567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/>
          <w:b/>
          <w:i/>
          <w:lang w:val="hy-AM"/>
        </w:rPr>
        <w:t>2. Առաջարկվող կարգավորման բնույթը</w:t>
      </w:r>
    </w:p>
    <w:p w:rsidR="00154FF9" w:rsidRPr="00F372B7" w:rsidRDefault="00154FF9" w:rsidP="00692688">
      <w:pPr>
        <w:ind w:firstLine="567"/>
        <w:rPr>
          <w:rFonts w:ascii="GHEA Grapalat" w:hAnsi="GHEA Grapalat"/>
          <w:b/>
          <w:i/>
          <w:lang w:val="hy-AM"/>
        </w:rPr>
      </w:pPr>
    </w:p>
    <w:p w:rsidR="00154FF9" w:rsidRPr="00103F55" w:rsidRDefault="00AB73AB" w:rsidP="00154FF9">
      <w:pPr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F372B7">
        <w:rPr>
          <w:rFonts w:ascii="GHEA Grapalat" w:hAnsi="GHEA Grapalat"/>
          <w:color w:val="000000"/>
          <w:lang w:val="hy-AM"/>
        </w:rPr>
        <w:t xml:space="preserve">Ներկայացված նախագծով </w:t>
      </w:r>
      <w:r w:rsidR="00154FF9">
        <w:rPr>
          <w:rFonts w:ascii="GHEA Grapalat" w:hAnsi="GHEA Grapalat"/>
          <w:color w:val="000000"/>
          <w:lang w:val="hy-AM"/>
        </w:rPr>
        <w:t xml:space="preserve">ՀՀ քրեական օրենսգրքի 243.1 հոդվածում «տրանսպորտային միջոցներ վարելու իրավունքից զրկված անձ» հասկացությունը սահմանելով՝ հստակեցվում են նույն արարքի համար քրեական և վարչական պատասխանատվության սահմանները, ինչն էլ </w:t>
      </w:r>
      <w:r w:rsidR="00E24DD5" w:rsidRPr="00F372B7">
        <w:rPr>
          <w:rFonts w:ascii="GHEA Grapalat" w:hAnsi="GHEA Grapalat"/>
          <w:color w:val="000000"/>
          <w:lang w:val="hy-AM"/>
        </w:rPr>
        <w:t>կ</w:t>
      </w:r>
      <w:r w:rsidR="00E24DD5">
        <w:rPr>
          <w:rFonts w:ascii="GHEA Grapalat" w:hAnsi="GHEA Grapalat"/>
          <w:bCs/>
          <w:color w:val="000000"/>
          <w:shd w:val="clear" w:color="auto" w:fill="FFFFFF"/>
          <w:lang w:val="hy-AM"/>
        </w:rPr>
        <w:t>բացառի սուբյեկտիվ մոտեցումը</w:t>
      </w:r>
      <w:r w:rsidR="00343855" w:rsidRPr="00F372B7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և</w:t>
      </w:r>
      <w:r w:rsidR="00E24DD5">
        <w:rPr>
          <w:rFonts w:ascii="GHEA Grapalat" w:hAnsi="GHEA Grapalat"/>
          <w:color w:val="000000"/>
          <w:lang w:val="hy-AM"/>
        </w:rPr>
        <w:t xml:space="preserve"> </w:t>
      </w:r>
      <w:r w:rsidR="00154FF9">
        <w:rPr>
          <w:rFonts w:ascii="GHEA Grapalat" w:hAnsi="GHEA Grapalat"/>
          <w:color w:val="000000"/>
          <w:lang w:val="hy-AM"/>
        </w:rPr>
        <w:t>չարաշահումները:</w:t>
      </w:r>
    </w:p>
    <w:p w:rsidR="006960FC" w:rsidRPr="002A7048" w:rsidRDefault="006960FC" w:rsidP="002A7048">
      <w:pPr>
        <w:spacing w:line="360" w:lineRule="auto"/>
        <w:ind w:right="-1" w:firstLine="567"/>
        <w:jc w:val="both"/>
        <w:rPr>
          <w:rFonts w:ascii="GHEA Grapalat" w:hAnsi="GHEA Grapalat" w:cs="Sylfaen"/>
          <w:i/>
          <w:noProof/>
          <w:lang w:val="fr-FR"/>
        </w:rPr>
      </w:pPr>
      <w:r w:rsidRPr="002E568B">
        <w:rPr>
          <w:rFonts w:ascii="GHEA Grapalat" w:hAnsi="GHEA Grapalat"/>
          <w:color w:val="000000"/>
          <w:lang w:val="hy-AM"/>
        </w:rPr>
        <w:t xml:space="preserve">Միաժամանակ </w:t>
      </w:r>
      <w:r w:rsidR="00971381" w:rsidRPr="00971381">
        <w:rPr>
          <w:rStyle w:val="FontStyle12"/>
          <w:rFonts w:ascii="GHEA Grapalat" w:hAnsi="GHEA Grapalat"/>
          <w:noProof/>
          <w:sz w:val="24"/>
          <w:szCs w:val="24"/>
          <w:lang w:val="fr-FR"/>
        </w:rPr>
        <w:t>«Վարչական իրավախախտումների վերաբերյալ օրենսգրքում փոփոխություն կատարելու մասին»</w:t>
      </w:r>
      <w:r w:rsidR="00971381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ՀՀ օրենքի նախագծով </w:t>
      </w:r>
      <w:r w:rsidR="002E568B">
        <w:rPr>
          <w:rStyle w:val="FontStyle12"/>
          <w:rFonts w:ascii="GHEA Grapalat" w:hAnsi="GHEA Grapalat"/>
          <w:noProof/>
          <w:sz w:val="24"/>
          <w:szCs w:val="24"/>
          <w:lang w:val="fr-FR"/>
        </w:rPr>
        <w:t>124-րդ հոդվածի 3</w:t>
      </w:r>
      <w:r w:rsidR="00D44BCA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2-րդ մասից և  </w:t>
      </w:r>
      <w:r w:rsidR="003F7E10">
        <w:rPr>
          <w:rStyle w:val="FontStyle12"/>
          <w:rFonts w:ascii="GHEA Grapalat" w:hAnsi="GHEA Grapalat"/>
          <w:noProof/>
          <w:sz w:val="24"/>
          <w:szCs w:val="24"/>
          <w:lang w:val="fr-FR"/>
        </w:rPr>
        <w:t>128-րդ հոդվածի վերնագրից հանվել են</w:t>
      </w:r>
      <w:r w:rsidR="00BA3EF6" w:rsidRPr="00BA3EF6">
        <w:rPr>
          <w:rFonts w:ascii="GHEA Grapalat" w:hAnsi="GHEA Grapalat"/>
          <w:color w:val="000000"/>
          <w:lang w:val="hy-AM"/>
        </w:rPr>
        <w:t xml:space="preserve"> </w:t>
      </w:r>
      <w:r w:rsidR="00E61B6C" w:rsidRPr="00E61B6C">
        <w:rPr>
          <w:rStyle w:val="FontStyle12"/>
          <w:rFonts w:ascii="GHEA Grapalat" w:hAnsi="GHEA Grapalat"/>
          <w:b/>
          <w:noProof/>
          <w:sz w:val="24"/>
          <w:szCs w:val="24"/>
          <w:lang w:val="fr-FR"/>
        </w:rPr>
        <w:t>«</w:t>
      </w:r>
      <w:r w:rsidR="00655290" w:rsidRPr="002E568B">
        <w:rPr>
          <w:rFonts w:ascii="GHEA Grapalat" w:hAnsi="GHEA Grapalat"/>
          <w:b/>
          <w:i/>
          <w:color w:val="000000"/>
          <w:lang w:val="hy-AM"/>
        </w:rPr>
        <w:t xml:space="preserve">կամ </w:t>
      </w:r>
      <w:r w:rsidR="00BA3EF6" w:rsidRPr="00E61B6C">
        <w:rPr>
          <w:rFonts w:ascii="GHEA Grapalat" w:hAnsi="GHEA Grapalat"/>
          <w:b/>
          <w:i/>
          <w:color w:val="000000"/>
          <w:lang w:val="hy-AM"/>
        </w:rPr>
        <w:t>տրանսպորտային միջոցներ</w:t>
      </w:r>
      <w:r w:rsidR="00BA3EF6" w:rsidRPr="00E61B6C">
        <w:rPr>
          <w:rFonts w:ascii="GHEA Grapalat" w:hAnsi="GHEA Grapalat"/>
          <w:i/>
          <w:color w:val="000000"/>
          <w:lang w:val="hy-AM"/>
        </w:rPr>
        <w:t xml:space="preserve"> </w:t>
      </w:r>
      <w:r w:rsidR="00BA3EF6" w:rsidRPr="00E61B6C">
        <w:rPr>
          <w:rFonts w:ascii="GHEA Grapalat" w:hAnsi="GHEA Grapalat"/>
          <w:b/>
          <w:i/>
          <w:color w:val="000000"/>
          <w:lang w:val="hy-AM"/>
        </w:rPr>
        <w:t>վարելու իրավունքից զրկված</w:t>
      </w:r>
      <w:r w:rsidR="00E61B6C" w:rsidRPr="00E61B6C">
        <w:rPr>
          <w:rStyle w:val="FontStyle12"/>
          <w:rFonts w:ascii="GHEA Grapalat" w:hAnsi="GHEA Grapalat"/>
          <w:b/>
          <w:noProof/>
          <w:sz w:val="24"/>
          <w:szCs w:val="24"/>
          <w:lang w:val="fr-FR"/>
        </w:rPr>
        <w:t>»</w:t>
      </w:r>
      <w:r w:rsidR="00B16B5E">
        <w:rPr>
          <w:rStyle w:val="FontStyle12"/>
          <w:rFonts w:ascii="GHEA Grapalat" w:hAnsi="GHEA Grapalat"/>
          <w:b/>
          <w:noProof/>
          <w:sz w:val="24"/>
          <w:szCs w:val="24"/>
          <w:lang w:val="fr-FR"/>
        </w:rPr>
        <w:t xml:space="preserve"> </w:t>
      </w:r>
      <w:r w:rsidR="00B16B5E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բառերը՝ հաշվի առնելով, որ </w:t>
      </w:r>
      <w:r w:rsidR="00BA66C3">
        <w:rPr>
          <w:rStyle w:val="FontStyle12"/>
          <w:rFonts w:ascii="GHEA Grapalat" w:hAnsi="GHEA Grapalat"/>
          <w:noProof/>
          <w:sz w:val="24"/>
          <w:szCs w:val="24"/>
          <w:lang w:val="fr-FR"/>
        </w:rPr>
        <w:t>21.12.</w:t>
      </w:r>
      <w:r w:rsidR="00571CB9">
        <w:rPr>
          <w:rStyle w:val="FontStyle12"/>
          <w:rFonts w:ascii="GHEA Grapalat" w:hAnsi="GHEA Grapalat"/>
          <w:noProof/>
          <w:sz w:val="24"/>
          <w:szCs w:val="24"/>
          <w:lang w:val="fr-FR"/>
        </w:rPr>
        <w:t>20</w:t>
      </w:r>
      <w:r w:rsidR="00BA66C3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15թ. ՀՕ-178-Ն օրենքով ուժը կորցրած է ճանաչվել </w:t>
      </w:r>
      <w:r w:rsidR="002E568B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128-րդ </w:t>
      </w:r>
      <w:r w:rsidR="006D4303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հոդվածի </w:t>
      </w:r>
      <w:r w:rsidR="00BA66C3">
        <w:rPr>
          <w:rStyle w:val="FontStyle12"/>
          <w:rFonts w:ascii="GHEA Grapalat" w:hAnsi="GHEA Grapalat"/>
          <w:noProof/>
          <w:sz w:val="24"/>
          <w:szCs w:val="24"/>
          <w:lang w:val="fr-FR"/>
        </w:rPr>
        <w:t>2-րդ մաս</w:t>
      </w:r>
      <w:r w:rsidR="001C6D0A">
        <w:rPr>
          <w:rStyle w:val="FontStyle12"/>
          <w:rFonts w:ascii="GHEA Grapalat" w:hAnsi="GHEA Grapalat"/>
          <w:noProof/>
          <w:sz w:val="24"/>
          <w:szCs w:val="24"/>
          <w:lang w:val="fr-FR"/>
        </w:rPr>
        <w:t>ով նախատեսված</w:t>
      </w:r>
      <w:r w:rsidR="00DE2BB2">
        <w:rPr>
          <w:rStyle w:val="FontStyle12"/>
          <w:rFonts w:ascii="GHEA Grapalat" w:hAnsi="GHEA Grapalat"/>
          <w:noProof/>
          <w:sz w:val="24"/>
          <w:szCs w:val="24"/>
          <w:lang w:val="fr-FR"/>
        </w:rPr>
        <w:t>՝</w:t>
      </w:r>
      <w:r w:rsidR="001C6D0A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="001C6D0A" w:rsidRPr="001C6D0A">
        <w:rPr>
          <w:rFonts w:ascii="GHEA Grapalat" w:hAnsi="GHEA Grapalat"/>
          <w:color w:val="000000"/>
          <w:lang w:val="hy-AM"/>
        </w:rPr>
        <w:t>տրանսպորտային միջոցներ վարելու իրավունքից զրկված</w:t>
      </w:r>
      <w:r w:rsidR="001C6D0A" w:rsidRPr="002E568B">
        <w:rPr>
          <w:rFonts w:ascii="GHEA Grapalat" w:hAnsi="GHEA Grapalat"/>
          <w:color w:val="000000"/>
          <w:lang w:val="hy-AM"/>
        </w:rPr>
        <w:t xml:space="preserve"> անձի կողմից </w:t>
      </w:r>
      <w:r w:rsidR="00A93B5E" w:rsidRPr="002E568B">
        <w:rPr>
          <w:rFonts w:ascii="GHEA Grapalat" w:hAnsi="GHEA Grapalat"/>
          <w:color w:val="000000"/>
          <w:lang w:val="hy-AM"/>
        </w:rPr>
        <w:t xml:space="preserve">տրանսպորտային միջոցներ վարելու վերաբերյալ դրույթը, և </w:t>
      </w:r>
      <w:r w:rsidR="003739CC" w:rsidRPr="002E568B">
        <w:rPr>
          <w:rFonts w:ascii="GHEA Grapalat" w:hAnsi="GHEA Grapalat"/>
          <w:color w:val="000000"/>
          <w:lang w:val="hy-AM"/>
        </w:rPr>
        <w:t xml:space="preserve">նշված արարքի համար նախատեսվել </w:t>
      </w:r>
      <w:r w:rsidR="00B5003D" w:rsidRPr="002E568B">
        <w:rPr>
          <w:rFonts w:ascii="GHEA Grapalat" w:hAnsi="GHEA Grapalat"/>
          <w:color w:val="000000"/>
          <w:lang w:val="hy-AM"/>
        </w:rPr>
        <w:t>է քրեական պատասխանատվություն</w:t>
      </w:r>
      <w:r w:rsidR="00571CB9" w:rsidRPr="002E568B">
        <w:rPr>
          <w:rFonts w:ascii="GHEA Grapalat" w:hAnsi="GHEA Grapalat"/>
          <w:color w:val="000000"/>
          <w:lang w:val="hy-AM"/>
        </w:rPr>
        <w:t xml:space="preserve"> (</w:t>
      </w:r>
      <w:r w:rsidR="001B153C" w:rsidRPr="002E568B">
        <w:rPr>
          <w:rFonts w:ascii="GHEA Grapalat" w:hAnsi="GHEA Grapalat"/>
          <w:color w:val="000000"/>
          <w:lang w:val="hy-AM"/>
        </w:rPr>
        <w:t xml:space="preserve">243.1-ին հոդվածը լրաց. </w:t>
      </w:r>
      <w:r w:rsidR="00571CB9" w:rsidRPr="00F0072B">
        <w:rPr>
          <w:rFonts w:ascii="GHEA Grapalat" w:hAnsi="GHEA Grapalat"/>
          <w:color w:val="000000"/>
          <w:lang w:val="hy-AM"/>
        </w:rPr>
        <w:t>21.12.2015թ. ՀՕ-180-Ն)</w:t>
      </w:r>
      <w:r w:rsidRPr="00571CB9">
        <w:rPr>
          <w:rStyle w:val="FontStyle12"/>
          <w:rFonts w:ascii="GHEA Grapalat" w:hAnsi="GHEA Grapalat"/>
          <w:noProof/>
          <w:sz w:val="24"/>
          <w:szCs w:val="24"/>
          <w:lang w:val="fr-FR"/>
        </w:rPr>
        <w:t>:</w:t>
      </w:r>
    </w:p>
    <w:p w:rsidR="004D7E72" w:rsidRPr="00526F7B" w:rsidRDefault="005F6888" w:rsidP="005F6888">
      <w:pPr>
        <w:spacing w:line="360" w:lineRule="auto"/>
        <w:ind w:right="-1" w:firstLine="567"/>
        <w:jc w:val="both"/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</w:pPr>
      <w:r w:rsidRPr="006960FC">
        <w:rPr>
          <w:rStyle w:val="FontStyle12"/>
          <w:rFonts w:ascii="GHEA Grapalat" w:hAnsi="GHEA Grapalat"/>
          <w:noProof/>
          <w:sz w:val="24"/>
          <w:szCs w:val="24"/>
          <w:lang w:val="fr-FR"/>
        </w:rPr>
        <w:t>«Ճանապարհային երթևեկության անվտանգության ապահովման մասին» օրենքում լրացում կատարե</w:t>
      </w:r>
      <w:r w:rsidR="00181D6E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լու մասին» </w:t>
      </w:r>
      <w:r w:rsidR="00190C52" w:rsidRPr="006960FC">
        <w:rPr>
          <w:rStyle w:val="FontStyle12"/>
          <w:rFonts w:ascii="GHEA Grapalat" w:hAnsi="GHEA Grapalat"/>
          <w:noProof/>
          <w:sz w:val="24"/>
          <w:szCs w:val="24"/>
          <w:lang w:val="fr-FR"/>
        </w:rPr>
        <w:t>օրենք</w:t>
      </w:r>
      <w:r w:rsidRPr="006960FC">
        <w:rPr>
          <w:rStyle w:val="FontStyle12"/>
          <w:rFonts w:ascii="GHEA Grapalat" w:hAnsi="GHEA Grapalat"/>
          <w:noProof/>
          <w:sz w:val="24"/>
          <w:szCs w:val="24"/>
          <w:lang w:val="fr-FR"/>
        </w:rPr>
        <w:t>ի</w:t>
      </w:r>
      <w:r>
        <w:rPr>
          <w:rStyle w:val="FontStyle12"/>
          <w:rFonts w:ascii="GHEA Grapalat" w:hAnsi="GHEA Grapalat"/>
          <w:b/>
          <w:noProof/>
          <w:sz w:val="24"/>
          <w:szCs w:val="24"/>
          <w:lang w:val="fr-FR"/>
        </w:rPr>
        <w:t xml:space="preserve"> </w:t>
      </w:r>
      <w:r w:rsidR="00190C52" w:rsidRPr="005F6888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նախագծով վարորդների և ուղևորների համար պարտա</w:t>
      </w:r>
      <w:r w:rsidR="001B153C" w:rsidRPr="00F0072B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կան</w:t>
      </w:r>
      <w:r w:rsidR="00190C52" w:rsidRPr="005F6888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ություն  է սահմանվում ՃՈ աշխատակցի կողմից տրանսպորտային միջոցը կանգնեցնելուց հետո </w:t>
      </w:r>
      <w:r w:rsidR="001B153C" w:rsidRPr="00F0072B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վերջինիս</w:t>
      </w:r>
      <w:r w:rsidR="001B153C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պահանջ</w:t>
      </w:r>
      <w:r w:rsidR="001B153C" w:rsidRPr="00F0072B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ով</w:t>
      </w:r>
      <w:r w:rsidR="00190C52" w:rsidRPr="005F6888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չիջնել տրանսպորտային միջոցից՝ ծառայողական պարտականությունների կատարմանը չխոչընդոտելու նպատակով:</w:t>
      </w:r>
    </w:p>
    <w:p w:rsidR="005F6888" w:rsidRPr="005F6888" w:rsidRDefault="005B2EA9" w:rsidP="005F6888">
      <w:pPr>
        <w:spacing w:line="360" w:lineRule="auto"/>
        <w:ind w:right="-1" w:firstLine="567"/>
        <w:jc w:val="both"/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</w:pPr>
      <w:r w:rsidRPr="005B2EA9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lastRenderedPageBreak/>
        <w:t xml:space="preserve"> </w:t>
      </w:r>
      <w:r w:rsidR="005F6888" w:rsidRPr="005F6888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Հարկ է նշել, որ ՎԻՎՕ-ի 182-րդ հոդվածով</w:t>
      </w:r>
      <w:r w:rsidR="00E329D6" w:rsidRPr="00E329D6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արդեն իսկ</w:t>
      </w:r>
      <w:r w:rsidR="005F6888" w:rsidRPr="005F6888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վարչական պատասխանատվություն է նախատեսված ոստիկանության ծառայողի օրինական պահանջը չկատարելու համար:</w:t>
      </w:r>
    </w:p>
    <w:p w:rsidR="00A20B82" w:rsidRPr="007E6219" w:rsidRDefault="00E329D6" w:rsidP="00F372B7">
      <w:pPr>
        <w:spacing w:line="360" w:lineRule="auto"/>
        <w:ind w:firstLine="720"/>
        <w:jc w:val="both"/>
        <w:rPr>
          <w:rFonts w:ascii="GHEA Grapalat" w:hAnsi="GHEA Grapalat"/>
          <w:bCs/>
          <w:color w:val="000000"/>
          <w:lang w:val="hy-AM"/>
        </w:rPr>
      </w:pPr>
      <w:r w:rsidRPr="00E329D6">
        <w:rPr>
          <w:rFonts w:ascii="GHEA Grapalat" w:hAnsi="GHEA Grapalat"/>
          <w:color w:val="000000"/>
          <w:lang w:val="hy-AM"/>
        </w:rPr>
        <w:t xml:space="preserve">Միաժամանակ, </w:t>
      </w:r>
      <w:r w:rsidR="00154FF9">
        <w:rPr>
          <w:rFonts w:ascii="GHEA Grapalat" w:hAnsi="GHEA Grapalat"/>
          <w:color w:val="000000"/>
          <w:lang w:val="hy-AM"/>
        </w:rPr>
        <w:t>«</w:t>
      </w:r>
      <w:r w:rsidR="00154FF9">
        <w:rPr>
          <w:rFonts w:ascii="GHEA Grapalat" w:hAnsi="GHEA Grapalat"/>
          <w:bCs/>
          <w:color w:val="000000"/>
          <w:lang w:val="hy-AM"/>
        </w:rPr>
        <w:t>Ճանապարհային երթևեկության անվտանգության ապահովման մասին</w:t>
      </w:r>
      <w:r w:rsidR="00154FF9">
        <w:rPr>
          <w:rFonts w:ascii="GHEA Grapalat" w:hAnsi="GHEA Grapalat"/>
          <w:color w:val="000000"/>
          <w:lang w:val="hy-AM"/>
        </w:rPr>
        <w:t>» ՀՀ օրենքի 17-րդ հոդվածի 7-րդ մասով սահմանված են այն դեպքերը, երբ ոստիկանության ծառայողը կարող է տրանսպորտային միջոցը կանգնեցնելուց հետո վարորդին առաջարկել դուրս գալ տրանսպորտային միջոցի խցիկից կամ սրահից:</w:t>
      </w:r>
      <w:r w:rsidR="00154FF9">
        <w:rPr>
          <w:rFonts w:ascii="GHEA Grapalat" w:hAnsi="GHEA Grapalat"/>
          <w:bCs/>
          <w:color w:val="000000"/>
          <w:lang w:val="hy-AM"/>
        </w:rPr>
        <w:t xml:space="preserve"> </w:t>
      </w:r>
    </w:p>
    <w:p w:rsidR="00692688" w:rsidRPr="00692688" w:rsidRDefault="00692688" w:rsidP="00692688">
      <w:pPr>
        <w:spacing w:line="360" w:lineRule="auto"/>
        <w:ind w:firstLine="567"/>
        <w:jc w:val="both"/>
        <w:rPr>
          <w:b/>
          <w:i/>
          <w:lang w:val="hy-AM"/>
        </w:rPr>
      </w:pPr>
      <w:r>
        <w:rPr>
          <w:rFonts w:ascii="GHEA Grapalat" w:hAnsi="GHEA Grapalat"/>
          <w:b/>
          <w:i/>
          <w:lang w:val="hy-AM"/>
        </w:rPr>
        <w:t xml:space="preserve">3.Նախագծի մշակման գործընթացում ներգրավված ինստիտուտները և անձինք </w:t>
      </w:r>
    </w:p>
    <w:p w:rsidR="00692688" w:rsidRDefault="00692688" w:rsidP="00692688">
      <w:pPr>
        <w:spacing w:line="360" w:lineRule="auto"/>
        <w:ind w:firstLine="567"/>
        <w:jc w:val="both"/>
        <w:rPr>
          <w:rFonts w:ascii="GHEA Grapalat" w:hAnsi="GHEA Grapalat" w:cs="AK Courier"/>
          <w:lang w:val="af-ZA"/>
        </w:rPr>
      </w:pPr>
      <w:r>
        <w:rPr>
          <w:rFonts w:ascii="GHEA Grapalat" w:hAnsi="GHEA Grapalat" w:cs="AK Courier"/>
          <w:lang w:val="hy-AM"/>
        </w:rPr>
        <w:t>Նախագիծը</w:t>
      </w:r>
      <w:r>
        <w:rPr>
          <w:rFonts w:ascii="GHEA Grapalat" w:hAnsi="GHEA Grapalat" w:cs="AK Courier"/>
          <w:lang w:val="af-ZA"/>
        </w:rPr>
        <w:t xml:space="preserve"> </w:t>
      </w:r>
      <w:r>
        <w:rPr>
          <w:rFonts w:ascii="GHEA Grapalat" w:hAnsi="GHEA Grapalat" w:cs="AK Courier"/>
          <w:lang w:val="hy-AM"/>
        </w:rPr>
        <w:t>մշակվել</w:t>
      </w:r>
      <w:r>
        <w:rPr>
          <w:rFonts w:ascii="GHEA Grapalat" w:hAnsi="GHEA Grapalat" w:cs="AK Courier"/>
          <w:lang w:val="af-ZA"/>
        </w:rPr>
        <w:t xml:space="preserve"> </w:t>
      </w:r>
      <w:r>
        <w:rPr>
          <w:rFonts w:ascii="GHEA Grapalat" w:hAnsi="GHEA Grapalat" w:cs="AK Courier"/>
          <w:lang w:val="hy-AM"/>
        </w:rPr>
        <w:t>է</w:t>
      </w:r>
      <w:r>
        <w:rPr>
          <w:rFonts w:ascii="GHEA Grapalat" w:hAnsi="GHEA Grapalat" w:cs="AK Courier"/>
          <w:lang w:val="af-ZA"/>
        </w:rPr>
        <w:t xml:space="preserve"> </w:t>
      </w:r>
      <w:r>
        <w:rPr>
          <w:rFonts w:ascii="GHEA Grapalat" w:hAnsi="GHEA Grapalat" w:cs="AK Courier"/>
          <w:lang w:val="hy-AM"/>
        </w:rPr>
        <w:t>Հայաստանի</w:t>
      </w:r>
      <w:r>
        <w:rPr>
          <w:rFonts w:ascii="GHEA Grapalat" w:hAnsi="GHEA Grapalat" w:cs="AK Courier"/>
          <w:lang w:val="af-ZA"/>
        </w:rPr>
        <w:t xml:space="preserve"> </w:t>
      </w:r>
      <w:r>
        <w:rPr>
          <w:rFonts w:ascii="GHEA Grapalat" w:hAnsi="GHEA Grapalat" w:cs="AK Courier"/>
          <w:lang w:val="hy-AM"/>
        </w:rPr>
        <w:t>Հանրապետության</w:t>
      </w:r>
      <w:r>
        <w:rPr>
          <w:rFonts w:ascii="GHEA Grapalat" w:hAnsi="GHEA Grapalat" w:cs="AK Courier"/>
          <w:lang w:val="af-ZA"/>
        </w:rPr>
        <w:t xml:space="preserve"> ոստիկանության </w:t>
      </w:r>
      <w:r>
        <w:rPr>
          <w:rFonts w:ascii="GHEA Grapalat" w:hAnsi="GHEA Grapalat" w:cs="AK Courier"/>
          <w:lang w:val="hy-AM"/>
        </w:rPr>
        <w:t>կողմից</w:t>
      </w:r>
      <w:r>
        <w:rPr>
          <w:rFonts w:ascii="GHEA Grapalat" w:hAnsi="GHEA Grapalat" w:cs="AK Courier"/>
          <w:lang w:val="af-ZA"/>
        </w:rPr>
        <w:t>:</w:t>
      </w:r>
    </w:p>
    <w:p w:rsidR="00527893" w:rsidRPr="007E6219" w:rsidRDefault="00527893" w:rsidP="00692688">
      <w:pPr>
        <w:ind w:firstLine="567"/>
        <w:rPr>
          <w:rFonts w:ascii="GHEA Grapalat" w:hAnsi="GHEA Grapalat"/>
          <w:b/>
          <w:i/>
          <w:lang w:val="hy-AM"/>
        </w:rPr>
      </w:pPr>
    </w:p>
    <w:p w:rsidR="00692688" w:rsidRPr="00F372B7" w:rsidRDefault="00692688" w:rsidP="00692688">
      <w:pPr>
        <w:ind w:firstLine="567"/>
        <w:rPr>
          <w:rFonts w:ascii="GHEA Grapalat" w:hAnsi="GHEA Grapalat"/>
          <w:b/>
          <w:i/>
          <w:lang w:val="af-ZA"/>
        </w:rPr>
      </w:pPr>
      <w:r>
        <w:rPr>
          <w:rFonts w:ascii="GHEA Grapalat" w:hAnsi="GHEA Grapalat"/>
          <w:b/>
          <w:i/>
          <w:lang w:val="hy-AM"/>
        </w:rPr>
        <w:t>4. Ակնկալվող արդյունքը</w:t>
      </w:r>
    </w:p>
    <w:p w:rsidR="00692688" w:rsidRPr="00F372B7" w:rsidRDefault="00692688" w:rsidP="00180F47">
      <w:pPr>
        <w:spacing w:before="240" w:line="360" w:lineRule="auto"/>
        <w:ind w:firstLine="567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>Նախագծ</w:t>
      </w:r>
      <w:r w:rsidR="00A43D69">
        <w:rPr>
          <w:rFonts w:ascii="GHEA Grapalat" w:hAnsi="GHEA Grapalat" w:cs="Sylfaen"/>
          <w:lang w:val="af-ZA"/>
        </w:rPr>
        <w:t>եր</w:t>
      </w:r>
      <w:r>
        <w:rPr>
          <w:rFonts w:ascii="GHEA Grapalat" w:hAnsi="GHEA Grapalat" w:cs="Sylfaen"/>
          <w:lang w:val="af-ZA"/>
        </w:rPr>
        <w:t>ի ընդունման արդյունքում կհստակեցվ</w:t>
      </w:r>
      <w:r w:rsidR="00A43D69">
        <w:rPr>
          <w:rFonts w:ascii="GHEA Grapalat" w:hAnsi="GHEA Grapalat" w:cs="Sylfaen"/>
          <w:lang w:val="af-ZA"/>
        </w:rPr>
        <w:t xml:space="preserve">են վարչական և քրեական պատասխանատվության սահմանները, </w:t>
      </w:r>
      <w:r>
        <w:rPr>
          <w:rFonts w:ascii="GHEA Grapalat" w:hAnsi="GHEA Grapalat"/>
          <w:lang w:val="af-ZA"/>
        </w:rPr>
        <w:t>կբացառվեն կոռուպցիոն ռիսկերը</w:t>
      </w:r>
      <w:r>
        <w:rPr>
          <w:rFonts w:ascii="GHEA Grapalat" w:hAnsi="GHEA Grapalat"/>
          <w:lang w:val="hy-AM"/>
        </w:rPr>
        <w:t xml:space="preserve">, կկանոնակարգվի </w:t>
      </w:r>
      <w:r w:rsidR="00C47E06" w:rsidRPr="007E6219">
        <w:rPr>
          <w:rFonts w:ascii="GHEA Grapalat" w:hAnsi="GHEA Grapalat"/>
          <w:lang w:val="hy-AM"/>
        </w:rPr>
        <w:t>ՃՈ</w:t>
      </w:r>
      <w:r w:rsidR="00C47E06" w:rsidRPr="00F372B7">
        <w:rPr>
          <w:rFonts w:ascii="GHEA Grapalat" w:hAnsi="GHEA Grapalat"/>
          <w:lang w:val="af-ZA"/>
        </w:rPr>
        <w:t xml:space="preserve"> </w:t>
      </w:r>
      <w:r w:rsidR="00C47E06" w:rsidRPr="007E6219">
        <w:rPr>
          <w:rFonts w:ascii="GHEA Grapalat" w:hAnsi="GHEA Grapalat"/>
          <w:lang w:val="hy-AM"/>
        </w:rPr>
        <w:t>աշխատակիցների</w:t>
      </w:r>
      <w:r w:rsidR="00866EF3" w:rsidRPr="00F372B7">
        <w:rPr>
          <w:rFonts w:ascii="GHEA Grapalat" w:hAnsi="GHEA Grapalat"/>
          <w:lang w:val="af-ZA"/>
        </w:rPr>
        <w:t xml:space="preserve"> </w:t>
      </w:r>
      <w:r w:rsidR="00866EF3" w:rsidRPr="007E6219">
        <w:rPr>
          <w:rFonts w:ascii="GHEA Grapalat" w:hAnsi="GHEA Grapalat"/>
          <w:lang w:val="hy-AM"/>
        </w:rPr>
        <w:t>և</w:t>
      </w:r>
      <w:r w:rsidR="00C47E06" w:rsidRPr="00F372B7">
        <w:rPr>
          <w:rFonts w:ascii="GHEA Grapalat" w:hAnsi="GHEA Grapalat"/>
          <w:lang w:val="af-ZA"/>
        </w:rPr>
        <w:t xml:space="preserve"> </w:t>
      </w:r>
      <w:r w:rsidR="00C47E06" w:rsidRPr="007E6219">
        <w:rPr>
          <w:rFonts w:ascii="GHEA Grapalat" w:hAnsi="GHEA Grapalat"/>
          <w:lang w:val="hy-AM"/>
        </w:rPr>
        <w:t>վարորդների</w:t>
      </w:r>
      <w:r w:rsidR="00C47E06" w:rsidRPr="00F372B7">
        <w:rPr>
          <w:rFonts w:ascii="GHEA Grapalat" w:hAnsi="GHEA Grapalat"/>
          <w:lang w:val="af-ZA"/>
        </w:rPr>
        <w:t xml:space="preserve"> </w:t>
      </w:r>
      <w:r w:rsidR="00C47E06" w:rsidRPr="007E6219">
        <w:rPr>
          <w:rFonts w:ascii="GHEA Grapalat" w:hAnsi="GHEA Grapalat"/>
          <w:lang w:val="hy-AM"/>
        </w:rPr>
        <w:t>շփման</w:t>
      </w:r>
      <w:r w:rsidR="00C47E06" w:rsidRPr="00F372B7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ընթաց</w:t>
      </w:r>
      <w:r w:rsidR="00C47E06" w:rsidRPr="007E6219">
        <w:rPr>
          <w:rFonts w:ascii="GHEA Grapalat" w:hAnsi="GHEA Grapalat"/>
          <w:lang w:val="hy-AM"/>
        </w:rPr>
        <w:t>ակարգ</w:t>
      </w:r>
      <w:r>
        <w:rPr>
          <w:rFonts w:ascii="GHEA Grapalat" w:hAnsi="GHEA Grapalat"/>
          <w:lang w:val="hy-AM"/>
        </w:rPr>
        <w:t>ը</w:t>
      </w:r>
      <w:r w:rsidR="00C47E06" w:rsidRPr="00F372B7">
        <w:rPr>
          <w:rFonts w:ascii="GHEA Grapalat" w:hAnsi="GHEA Grapalat"/>
          <w:lang w:val="af-ZA"/>
        </w:rPr>
        <w:t>:</w:t>
      </w:r>
    </w:p>
    <w:p w:rsidR="00C47E06" w:rsidRDefault="00C47E06" w:rsidP="00C47E06">
      <w:pPr>
        <w:spacing w:before="240" w:line="360" w:lineRule="auto"/>
        <w:ind w:firstLine="567"/>
        <w:jc w:val="both"/>
        <w:rPr>
          <w:rFonts w:ascii="GHEA Grapalat" w:hAnsi="GHEA Grapalat" w:cs="Sylfaen"/>
          <w:lang w:val="af-ZA"/>
        </w:rPr>
      </w:pPr>
    </w:p>
    <w:p w:rsidR="00732702" w:rsidRDefault="00732702" w:rsidP="00C47E06">
      <w:pPr>
        <w:spacing w:before="240" w:line="360" w:lineRule="auto"/>
        <w:ind w:firstLine="567"/>
        <w:jc w:val="both"/>
        <w:rPr>
          <w:rFonts w:ascii="GHEA Grapalat" w:hAnsi="GHEA Grapalat" w:cs="Sylfaen"/>
          <w:lang w:val="af-ZA"/>
        </w:rPr>
      </w:pPr>
    </w:p>
    <w:p w:rsidR="00732702" w:rsidRDefault="00732702" w:rsidP="00C47E06">
      <w:pPr>
        <w:spacing w:before="240" w:line="360" w:lineRule="auto"/>
        <w:ind w:firstLine="567"/>
        <w:jc w:val="both"/>
        <w:rPr>
          <w:rFonts w:ascii="GHEA Grapalat" w:hAnsi="GHEA Grapalat" w:cs="Sylfaen"/>
          <w:lang w:val="af-ZA"/>
        </w:rPr>
      </w:pPr>
    </w:p>
    <w:p w:rsidR="00732702" w:rsidRDefault="00732702" w:rsidP="00C47E06">
      <w:pPr>
        <w:spacing w:before="240" w:line="360" w:lineRule="auto"/>
        <w:ind w:firstLine="567"/>
        <w:jc w:val="both"/>
        <w:rPr>
          <w:rFonts w:ascii="GHEA Grapalat" w:hAnsi="GHEA Grapalat" w:cs="Sylfaen"/>
          <w:lang w:val="af-ZA"/>
        </w:rPr>
      </w:pPr>
    </w:p>
    <w:p w:rsidR="00732702" w:rsidRDefault="00732702" w:rsidP="00C47E06">
      <w:pPr>
        <w:spacing w:before="240" w:line="360" w:lineRule="auto"/>
        <w:ind w:firstLine="567"/>
        <w:jc w:val="both"/>
        <w:rPr>
          <w:rFonts w:ascii="GHEA Grapalat" w:hAnsi="GHEA Grapalat" w:cs="Sylfaen"/>
          <w:lang w:val="af-ZA"/>
        </w:rPr>
      </w:pPr>
    </w:p>
    <w:p w:rsidR="00732702" w:rsidRPr="00F372B7" w:rsidRDefault="00732702" w:rsidP="00C47E06">
      <w:pPr>
        <w:spacing w:before="240" w:line="360" w:lineRule="auto"/>
        <w:ind w:firstLine="567"/>
        <w:jc w:val="both"/>
        <w:rPr>
          <w:rFonts w:ascii="GHEA Grapalat" w:hAnsi="GHEA Grapalat" w:cs="Sylfaen"/>
          <w:lang w:val="af-ZA"/>
        </w:rPr>
      </w:pPr>
    </w:p>
    <w:p w:rsidR="00AD1F8D" w:rsidRDefault="00692688" w:rsidP="00520FF2">
      <w:pPr>
        <w:spacing w:line="360" w:lineRule="auto"/>
        <w:jc w:val="right"/>
        <w:rPr>
          <w:rFonts w:ascii="GHEA Grapalat" w:hAnsi="GHEA Grapalat" w:cs="Sylfaen"/>
          <w:b/>
          <w:i/>
          <w:lang w:val="af-ZA"/>
        </w:rPr>
      </w:pPr>
      <w:r>
        <w:rPr>
          <w:rFonts w:ascii="GHEA Grapalat" w:hAnsi="GHEA Grapalat" w:cs="Sylfaen"/>
          <w:b/>
          <w:i/>
          <w:lang w:val="af-ZA"/>
        </w:rPr>
        <w:t>ՀՀ ՈՍՏԻԿԱՆՈՒԹՅՈՒՆ</w:t>
      </w:r>
    </w:p>
    <w:p w:rsidR="004927EF" w:rsidRDefault="00AD1F8D" w:rsidP="00AD1F8D">
      <w:pPr>
        <w:ind w:right="283"/>
        <w:rPr>
          <w:rFonts w:ascii="GHEA Grapalat" w:hAnsi="GHEA Grapalat" w:cs="Sylfaen"/>
          <w:b/>
          <w:i/>
          <w:lang w:val="af-ZA"/>
        </w:rPr>
      </w:pPr>
      <w:r>
        <w:rPr>
          <w:rFonts w:ascii="GHEA Grapalat" w:hAnsi="GHEA Grapalat" w:cs="Sylfaen"/>
          <w:b/>
          <w:i/>
          <w:lang w:val="af-ZA"/>
        </w:rPr>
        <w:t xml:space="preserve">              </w:t>
      </w:r>
      <w:r w:rsidR="00526F7B">
        <w:rPr>
          <w:rFonts w:ascii="GHEA Grapalat" w:hAnsi="GHEA Grapalat" w:cs="Sylfaen"/>
          <w:b/>
          <w:i/>
          <w:lang w:val="af-ZA"/>
        </w:rPr>
        <w:t xml:space="preserve">                   </w:t>
      </w:r>
      <w:r>
        <w:rPr>
          <w:rFonts w:ascii="GHEA Grapalat" w:hAnsi="GHEA Grapalat" w:cs="Sylfaen"/>
          <w:b/>
          <w:i/>
          <w:lang w:val="af-ZA"/>
        </w:rPr>
        <w:t xml:space="preserve">       </w:t>
      </w:r>
    </w:p>
    <w:p w:rsidR="00181D6E" w:rsidRDefault="00AD1F8D" w:rsidP="004927EF">
      <w:pPr>
        <w:ind w:left="3600" w:right="283" w:firstLine="720"/>
        <w:rPr>
          <w:rFonts w:ascii="GHEA Grapalat" w:hAnsi="GHEA Grapalat" w:cs="Sylfaen"/>
          <w:b/>
          <w:i/>
          <w:lang w:val="af-ZA"/>
        </w:rPr>
      </w:pPr>
      <w:r>
        <w:rPr>
          <w:rFonts w:ascii="GHEA Grapalat" w:hAnsi="GHEA Grapalat" w:cs="Sylfaen"/>
          <w:b/>
          <w:i/>
          <w:lang w:val="af-ZA"/>
        </w:rPr>
        <w:t xml:space="preserve"> </w:t>
      </w:r>
    </w:p>
    <w:p w:rsidR="00181D6E" w:rsidRDefault="00181D6E" w:rsidP="004927EF">
      <w:pPr>
        <w:ind w:left="3600" w:right="283" w:firstLine="720"/>
        <w:rPr>
          <w:rFonts w:ascii="GHEA Grapalat" w:hAnsi="GHEA Grapalat" w:cs="Sylfaen"/>
          <w:b/>
          <w:i/>
          <w:lang w:val="af-ZA"/>
        </w:rPr>
      </w:pPr>
    </w:p>
    <w:p w:rsidR="00181D6E" w:rsidRDefault="00181D6E" w:rsidP="004927EF">
      <w:pPr>
        <w:ind w:left="3600" w:right="283" w:firstLine="720"/>
        <w:rPr>
          <w:rFonts w:ascii="GHEA Grapalat" w:hAnsi="GHEA Grapalat" w:cs="Sylfaen"/>
          <w:b/>
          <w:i/>
          <w:lang w:val="af-ZA"/>
        </w:rPr>
      </w:pPr>
    </w:p>
    <w:p w:rsidR="00692688" w:rsidRDefault="00692688" w:rsidP="004927EF">
      <w:pPr>
        <w:ind w:left="3600" w:right="283" w:firstLine="720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b/>
          <w:i/>
          <w:lang w:val="hy-AM"/>
        </w:rPr>
        <w:t>ՏԵՂԵԿԱՆՔ</w:t>
      </w:r>
    </w:p>
    <w:p w:rsidR="001C1565" w:rsidRPr="004C3C7B" w:rsidRDefault="001C1565" w:rsidP="001C1565">
      <w:pPr>
        <w:jc w:val="center"/>
        <w:rPr>
          <w:rFonts w:ascii="GHEA Grapalat" w:hAnsi="GHEA Grapalat" w:cs="Sylfaen"/>
          <w:b/>
          <w:i/>
          <w:caps/>
          <w:lang w:val="fr-FR"/>
        </w:rPr>
      </w:pPr>
      <w:r w:rsidRPr="004C3C7B">
        <w:rPr>
          <w:rStyle w:val="FontStyle12"/>
          <w:rFonts w:ascii="GHEA Grapalat" w:hAnsi="GHEA Grapalat"/>
          <w:b/>
          <w:i/>
          <w:noProof/>
          <w:sz w:val="24"/>
          <w:szCs w:val="24"/>
          <w:lang w:val="fr-FR"/>
        </w:rPr>
        <w:t xml:space="preserve">«ՀՀ քրեական օրենսգրքում լրացում կատարելու մասին», «Վարչական իրավախախտումների վերաբերյալ օրենսգրքում </w:t>
      </w:r>
      <w:r w:rsidR="004C3C7B" w:rsidRPr="004C3C7B">
        <w:rPr>
          <w:rStyle w:val="FontStyle12"/>
          <w:rFonts w:ascii="GHEA Grapalat" w:hAnsi="GHEA Grapalat"/>
          <w:b/>
          <w:i/>
          <w:noProof/>
          <w:sz w:val="24"/>
          <w:szCs w:val="24"/>
          <w:lang w:val="fr-FR"/>
        </w:rPr>
        <w:t>փոփոխություն</w:t>
      </w:r>
      <w:r w:rsidRPr="004C3C7B">
        <w:rPr>
          <w:rStyle w:val="FontStyle12"/>
          <w:rFonts w:ascii="GHEA Grapalat" w:hAnsi="GHEA Grapalat"/>
          <w:b/>
          <w:i/>
          <w:noProof/>
          <w:sz w:val="24"/>
          <w:szCs w:val="24"/>
          <w:lang w:val="fr-FR"/>
        </w:rPr>
        <w:t xml:space="preserve"> կատարելու մասին» և «Ճանապարհային երթևեկության անվտանգության ապահովման մասին» օրենքում լրացում կատարելու մասին»  օրենքների նախագծերի ընդունման</w:t>
      </w:r>
    </w:p>
    <w:p w:rsidR="00692688" w:rsidRPr="004C3C7B" w:rsidRDefault="00692688" w:rsidP="00692688">
      <w:pPr>
        <w:shd w:val="clear" w:color="auto" w:fill="FFFFFF"/>
        <w:ind w:right="283" w:firstLine="269"/>
        <w:jc w:val="center"/>
        <w:rPr>
          <w:rFonts w:ascii="GHEA Grapalat" w:hAnsi="GHEA Grapalat" w:cstheme="minorBidi"/>
          <w:b/>
          <w:i/>
          <w:color w:val="000000"/>
          <w:lang w:val="es-ES"/>
        </w:rPr>
      </w:pPr>
      <w:r w:rsidRPr="004C3C7B">
        <w:rPr>
          <w:rFonts w:ascii="GHEA Grapalat" w:hAnsi="GHEA Grapalat" w:cs="Sylfaen"/>
          <w:b/>
          <w:i/>
          <w:lang w:val="hy-AM"/>
        </w:rPr>
        <w:t>կապակցությամբ</w:t>
      </w:r>
      <w:r w:rsidRPr="004C3C7B">
        <w:rPr>
          <w:rFonts w:ascii="GHEA Grapalat" w:hAnsi="GHEA Grapalat"/>
          <w:b/>
          <w:i/>
          <w:lang w:val="af-ZA"/>
        </w:rPr>
        <w:t xml:space="preserve"> </w:t>
      </w:r>
      <w:r w:rsidRPr="004C3C7B">
        <w:rPr>
          <w:rFonts w:ascii="GHEA Grapalat" w:hAnsi="GHEA Grapalat"/>
          <w:b/>
          <w:i/>
          <w:lang w:val="hy-AM"/>
        </w:rPr>
        <w:t>այլ</w:t>
      </w:r>
      <w:r w:rsidRPr="004C3C7B">
        <w:rPr>
          <w:rFonts w:ascii="GHEA Grapalat" w:hAnsi="GHEA Grapalat"/>
          <w:b/>
          <w:i/>
          <w:lang w:val="af-ZA"/>
        </w:rPr>
        <w:t xml:space="preserve"> </w:t>
      </w:r>
      <w:r w:rsidRPr="004C3C7B">
        <w:rPr>
          <w:rFonts w:ascii="GHEA Grapalat" w:hAnsi="GHEA Grapalat"/>
          <w:b/>
          <w:i/>
          <w:lang w:val="hy-AM"/>
        </w:rPr>
        <w:t>նորմատիվ իրավական</w:t>
      </w:r>
      <w:r w:rsidRPr="004C3C7B">
        <w:rPr>
          <w:rFonts w:ascii="GHEA Grapalat" w:hAnsi="GHEA Grapalat"/>
          <w:b/>
          <w:i/>
          <w:lang w:val="af-ZA"/>
        </w:rPr>
        <w:t xml:space="preserve"> </w:t>
      </w:r>
      <w:r w:rsidRPr="004C3C7B">
        <w:rPr>
          <w:rFonts w:ascii="GHEA Grapalat" w:hAnsi="GHEA Grapalat"/>
          <w:b/>
          <w:i/>
          <w:lang w:val="hy-AM"/>
        </w:rPr>
        <w:t xml:space="preserve">ակտեր ընդունելու </w:t>
      </w:r>
      <w:r w:rsidRPr="004C3C7B">
        <w:rPr>
          <w:rFonts w:ascii="GHEA Grapalat" w:hAnsi="GHEA Grapalat" w:cs="Sylfaen"/>
          <w:b/>
          <w:i/>
          <w:lang w:val="hy-AM"/>
        </w:rPr>
        <w:t>անհրաժեշտության</w:t>
      </w:r>
      <w:r w:rsidRPr="004C3C7B">
        <w:rPr>
          <w:rFonts w:ascii="GHEA Grapalat" w:hAnsi="GHEA Grapalat" w:cs="Sylfaen"/>
          <w:b/>
          <w:i/>
          <w:lang w:val="af-ZA"/>
        </w:rPr>
        <w:t xml:space="preserve"> </w:t>
      </w:r>
      <w:r w:rsidRPr="004C3C7B">
        <w:rPr>
          <w:rFonts w:ascii="GHEA Grapalat" w:hAnsi="GHEA Grapalat" w:cs="Sylfaen"/>
          <w:b/>
          <w:i/>
          <w:lang w:val="hy-AM"/>
        </w:rPr>
        <w:t>մասին</w:t>
      </w:r>
    </w:p>
    <w:p w:rsidR="00692688" w:rsidRPr="00AB38A0" w:rsidRDefault="00692688" w:rsidP="00692688">
      <w:pPr>
        <w:shd w:val="clear" w:color="auto" w:fill="FFFFFF"/>
        <w:ind w:right="283" w:firstLine="269"/>
        <w:jc w:val="center"/>
        <w:rPr>
          <w:rFonts w:ascii="GHEA Grapalat" w:hAnsi="GHEA Grapalat" w:cs="Times New Roman  Italic"/>
          <w:lang w:val="hy-AM"/>
        </w:rPr>
      </w:pPr>
    </w:p>
    <w:p w:rsidR="001C1565" w:rsidRDefault="00566FEF" w:rsidP="001C1565">
      <w:pPr>
        <w:tabs>
          <w:tab w:val="left" w:pos="630"/>
          <w:tab w:val="left" w:pos="900"/>
          <w:tab w:val="left" w:pos="4111"/>
        </w:tabs>
        <w:spacing w:line="360" w:lineRule="auto"/>
        <w:ind w:right="50"/>
        <w:jc w:val="both"/>
        <w:rPr>
          <w:rFonts w:ascii="GHEA Grapalat" w:hAnsi="GHEA Grapalat"/>
          <w:bCs/>
          <w:iCs/>
          <w:lang w:val="af-ZA"/>
        </w:rPr>
      </w:pPr>
      <w:r>
        <w:rPr>
          <w:rStyle w:val="FontStyle12"/>
          <w:rFonts w:ascii="GHEA Grapalat" w:hAnsi="GHEA Grapalat"/>
          <w:noProof/>
          <w:sz w:val="24"/>
          <w:szCs w:val="24"/>
          <w:lang w:val="fr-FR"/>
        </w:rPr>
        <w:tab/>
      </w:r>
      <w:r w:rsidR="001C1565" w:rsidRPr="00AB38A0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«ՀՀ քրեական օրենսգրքում լրացում կատարելու մասին», «Վարչական իրավախախտումների վերաբերյալ օրենսգրքում </w:t>
      </w:r>
      <w:r w:rsidR="004C3C7B">
        <w:rPr>
          <w:rStyle w:val="FontStyle12"/>
          <w:rFonts w:ascii="GHEA Grapalat" w:hAnsi="GHEA Grapalat"/>
          <w:noProof/>
          <w:sz w:val="24"/>
          <w:szCs w:val="24"/>
          <w:lang w:val="fr-FR"/>
        </w:rPr>
        <w:t>փոփոխություն</w:t>
      </w:r>
      <w:r w:rsidR="001C1565" w:rsidRPr="00AB38A0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կատարելու մասին» և «Ճանապարհային երթևեկության անվտանգության ապահովման մասին» օրենքում լրացում կատարելու մասին» օրենքների նախագծերի</w:t>
      </w:r>
      <w:r w:rsidR="001C1565" w:rsidRPr="00AB38A0">
        <w:rPr>
          <w:rFonts w:ascii="GHEA Grapalat" w:hAnsi="GHEA Grapalat"/>
          <w:lang w:val="hy-AM"/>
        </w:rPr>
        <w:t xml:space="preserve"> ընդունման</w:t>
      </w:r>
      <w:r w:rsidR="001C1565" w:rsidRPr="00AB38A0">
        <w:rPr>
          <w:rFonts w:ascii="GHEA Grapalat" w:hAnsi="GHEA Grapalat"/>
          <w:noProof/>
          <w:lang w:val="hy-AM" w:eastAsia="ru-RU"/>
        </w:rPr>
        <w:t xml:space="preserve"> կապակցությամբ այլ իրավական ակտերի ընդունման անհրաժեշտություն </w:t>
      </w:r>
      <w:r w:rsidR="001C1565" w:rsidRPr="00AB38A0">
        <w:rPr>
          <w:rFonts w:ascii="GHEA Grapalat" w:hAnsi="GHEA Grapalat"/>
          <w:bCs/>
          <w:iCs/>
          <w:lang w:val="af-ZA"/>
        </w:rPr>
        <w:t>չի առաջանում:</w:t>
      </w:r>
    </w:p>
    <w:p w:rsidR="008F54B6" w:rsidRPr="00AB38A0" w:rsidRDefault="008F54B6" w:rsidP="001C1565">
      <w:pPr>
        <w:tabs>
          <w:tab w:val="left" w:pos="630"/>
          <w:tab w:val="left" w:pos="900"/>
          <w:tab w:val="left" w:pos="4111"/>
        </w:tabs>
        <w:spacing w:line="360" w:lineRule="auto"/>
        <w:ind w:right="50"/>
        <w:jc w:val="both"/>
        <w:rPr>
          <w:rFonts w:ascii="GHEA Grapalat" w:hAnsi="GHEA Grapalat" w:cs="Sylfaen"/>
          <w:noProof/>
          <w:lang w:val="fr-FR"/>
        </w:rPr>
      </w:pPr>
    </w:p>
    <w:p w:rsidR="00692688" w:rsidRPr="00853388" w:rsidRDefault="00692688" w:rsidP="00853388">
      <w:pPr>
        <w:spacing w:line="360" w:lineRule="auto"/>
        <w:ind w:right="283" w:firstLine="708"/>
        <w:jc w:val="right"/>
        <w:rPr>
          <w:rFonts w:ascii="GHEA Grapalat" w:hAnsi="GHEA Grapalat" w:cs="Sylfaen"/>
          <w:b/>
          <w:i/>
          <w:lang w:val="af-ZA"/>
        </w:rPr>
      </w:pPr>
      <w:r>
        <w:rPr>
          <w:rFonts w:ascii="GHEA Grapalat" w:hAnsi="GHEA Grapalat" w:cs="Sylfaen"/>
          <w:b/>
          <w:i/>
          <w:lang w:val="af-ZA"/>
        </w:rPr>
        <w:t>ՀՀ ՈՍՏԻԿԱՆՈՒԹՅՈՒՆ</w:t>
      </w:r>
      <w:bookmarkStart w:id="0" w:name="_GoBack"/>
      <w:bookmarkEnd w:id="0"/>
    </w:p>
    <w:p w:rsidR="00692688" w:rsidRDefault="00692688" w:rsidP="00692688">
      <w:pPr>
        <w:ind w:left="-284" w:right="283" w:firstLine="284"/>
        <w:jc w:val="center"/>
        <w:rPr>
          <w:rFonts w:ascii="GHEA Grapalat" w:hAnsi="GHEA Grapalat" w:cs="Sylfaen"/>
          <w:b/>
          <w:i/>
          <w:lang w:val="af-ZA"/>
        </w:rPr>
      </w:pPr>
    </w:p>
    <w:p w:rsidR="004D065B" w:rsidRPr="00F372B7" w:rsidRDefault="004D065B" w:rsidP="00692688">
      <w:pPr>
        <w:ind w:left="-284" w:right="283" w:firstLine="284"/>
        <w:jc w:val="center"/>
        <w:rPr>
          <w:rFonts w:ascii="GHEA Grapalat" w:hAnsi="GHEA Grapalat" w:cs="Sylfaen"/>
          <w:b/>
          <w:i/>
          <w:lang w:val="fr-FR"/>
        </w:rPr>
      </w:pPr>
    </w:p>
    <w:p w:rsidR="00692688" w:rsidRDefault="00692688" w:rsidP="00692688">
      <w:pPr>
        <w:ind w:left="-284" w:right="283" w:firstLine="284"/>
        <w:jc w:val="center"/>
        <w:rPr>
          <w:rFonts w:ascii="GHEA Grapalat" w:hAnsi="GHEA Grapalat" w:cs="Sylfaen"/>
          <w:b/>
          <w:i/>
          <w:lang w:val="af-ZA"/>
        </w:rPr>
      </w:pPr>
      <w:r>
        <w:rPr>
          <w:rFonts w:ascii="GHEA Grapalat" w:hAnsi="GHEA Grapalat" w:cs="Sylfaen"/>
          <w:b/>
          <w:i/>
          <w:lang w:val="hy-AM"/>
        </w:rPr>
        <w:t>ՏԵՂԵԿԱՆՔ</w:t>
      </w:r>
    </w:p>
    <w:p w:rsidR="00692688" w:rsidRPr="004C3C7B" w:rsidRDefault="008C1777" w:rsidP="00692688">
      <w:pPr>
        <w:shd w:val="clear" w:color="auto" w:fill="FFFFFF"/>
        <w:ind w:right="283" w:firstLine="269"/>
        <w:jc w:val="center"/>
        <w:rPr>
          <w:rFonts w:ascii="GHEA Grapalat" w:hAnsi="GHEA Grapalat" w:cstheme="minorBidi"/>
          <w:b/>
          <w:i/>
          <w:lang w:val="af-ZA"/>
        </w:rPr>
      </w:pPr>
      <w:r w:rsidRPr="004C3C7B">
        <w:rPr>
          <w:rStyle w:val="FontStyle12"/>
          <w:rFonts w:ascii="GHEA Grapalat" w:hAnsi="GHEA Grapalat"/>
          <w:b/>
          <w:i/>
          <w:noProof/>
          <w:sz w:val="24"/>
          <w:szCs w:val="24"/>
          <w:lang w:val="fr-FR"/>
        </w:rPr>
        <w:t xml:space="preserve">«ՀՀ քրեական օրենսգրքում լրացում կատարելու մասին», «Վարչական իրավախախտումների վերաբերյալ օրենսգրքում </w:t>
      </w:r>
      <w:r w:rsidR="004C3C7B" w:rsidRPr="004C3C7B">
        <w:rPr>
          <w:rStyle w:val="FontStyle12"/>
          <w:rFonts w:ascii="GHEA Grapalat" w:hAnsi="GHEA Grapalat"/>
          <w:b/>
          <w:i/>
          <w:noProof/>
          <w:sz w:val="24"/>
          <w:szCs w:val="24"/>
          <w:lang w:val="fr-FR"/>
        </w:rPr>
        <w:t>փոփոխություն</w:t>
      </w:r>
      <w:r w:rsidRPr="004C3C7B">
        <w:rPr>
          <w:rStyle w:val="FontStyle12"/>
          <w:rFonts w:ascii="GHEA Grapalat" w:hAnsi="GHEA Grapalat"/>
          <w:b/>
          <w:i/>
          <w:noProof/>
          <w:sz w:val="24"/>
          <w:szCs w:val="24"/>
          <w:lang w:val="fr-FR"/>
        </w:rPr>
        <w:t xml:space="preserve"> կատարելու մասին» և «Ճանապարհային երթևեկության անվտանգության ապահովման մասին» օրենքում լրացում կատարելու մասին»  օրենքների նախագծերի</w:t>
      </w:r>
      <w:r w:rsidRPr="004C3C7B">
        <w:rPr>
          <w:rFonts w:ascii="GHEA Grapalat" w:hAnsi="GHEA Grapalat" w:cs="Sylfaen"/>
          <w:b/>
          <w:i/>
          <w:lang w:val="hy-AM"/>
        </w:rPr>
        <w:t xml:space="preserve"> </w:t>
      </w:r>
      <w:r w:rsidR="00692688" w:rsidRPr="004C3C7B">
        <w:rPr>
          <w:rFonts w:ascii="GHEA Grapalat" w:hAnsi="GHEA Grapalat" w:cs="Sylfaen"/>
          <w:b/>
          <w:i/>
          <w:lang w:val="hy-AM"/>
        </w:rPr>
        <w:t>ընդունման դեպքում</w:t>
      </w:r>
      <w:r w:rsidR="00692688" w:rsidRPr="004C3C7B">
        <w:rPr>
          <w:rFonts w:ascii="GHEA Grapalat" w:hAnsi="GHEA Grapalat"/>
          <w:b/>
          <w:i/>
          <w:lang w:val="af-ZA"/>
        </w:rPr>
        <w:t xml:space="preserve"> </w:t>
      </w:r>
      <w:r w:rsidR="00692688" w:rsidRPr="004C3C7B">
        <w:rPr>
          <w:rFonts w:ascii="GHEA Grapalat" w:hAnsi="GHEA Grapalat" w:cs="Sylfaen"/>
          <w:b/>
          <w:i/>
          <w:lang w:val="hy-AM"/>
        </w:rPr>
        <w:t>պետական</w:t>
      </w:r>
      <w:r w:rsidR="00692688" w:rsidRPr="004C3C7B">
        <w:rPr>
          <w:rFonts w:ascii="GHEA Grapalat" w:hAnsi="GHEA Grapalat"/>
          <w:b/>
          <w:i/>
          <w:lang w:val="af-ZA"/>
        </w:rPr>
        <w:t xml:space="preserve"> կամ տեղական ինքնակառավարման մարմնի </w:t>
      </w:r>
      <w:r w:rsidR="00692688" w:rsidRPr="004C3C7B">
        <w:rPr>
          <w:rFonts w:ascii="GHEA Grapalat" w:hAnsi="GHEA Grapalat" w:cs="Sylfaen"/>
          <w:b/>
          <w:i/>
          <w:lang w:val="hy-AM"/>
        </w:rPr>
        <w:t>բյուջեում</w:t>
      </w:r>
      <w:r w:rsidR="00692688" w:rsidRPr="004C3C7B">
        <w:rPr>
          <w:rFonts w:ascii="GHEA Grapalat" w:hAnsi="GHEA Grapalat" w:cs="Sylfaen"/>
          <w:b/>
          <w:i/>
          <w:lang w:val="af-ZA"/>
        </w:rPr>
        <w:t xml:space="preserve"> ծախսերի և </w:t>
      </w:r>
      <w:r w:rsidR="00692688" w:rsidRPr="004C3C7B">
        <w:rPr>
          <w:rFonts w:ascii="GHEA Grapalat" w:hAnsi="GHEA Grapalat" w:cs="Sylfaen"/>
          <w:b/>
          <w:i/>
          <w:lang w:val="hy-AM"/>
        </w:rPr>
        <w:t>եկամուտների</w:t>
      </w:r>
      <w:r w:rsidR="00692688" w:rsidRPr="004C3C7B">
        <w:rPr>
          <w:rFonts w:ascii="GHEA Grapalat" w:hAnsi="GHEA Grapalat" w:cs="Sylfaen"/>
          <w:b/>
          <w:i/>
          <w:lang w:val="af-ZA"/>
        </w:rPr>
        <w:t xml:space="preserve"> </w:t>
      </w:r>
      <w:r w:rsidR="00692688" w:rsidRPr="004C3C7B">
        <w:rPr>
          <w:rFonts w:ascii="GHEA Grapalat" w:hAnsi="GHEA Grapalat" w:cs="Sylfaen"/>
          <w:b/>
          <w:i/>
          <w:lang w:val="hy-AM"/>
        </w:rPr>
        <w:t>էական</w:t>
      </w:r>
      <w:r w:rsidR="00692688" w:rsidRPr="004C3C7B">
        <w:rPr>
          <w:rFonts w:ascii="GHEA Grapalat" w:hAnsi="GHEA Grapalat" w:cs="Sylfaen"/>
          <w:b/>
          <w:i/>
          <w:lang w:val="af-ZA"/>
        </w:rPr>
        <w:t xml:space="preserve"> </w:t>
      </w:r>
      <w:r w:rsidR="00692688" w:rsidRPr="004C3C7B">
        <w:rPr>
          <w:rFonts w:ascii="GHEA Grapalat" w:hAnsi="GHEA Grapalat" w:cs="Sylfaen"/>
          <w:b/>
          <w:i/>
          <w:lang w:val="hy-AM"/>
        </w:rPr>
        <w:t>ավելացման</w:t>
      </w:r>
      <w:r w:rsidR="00692688" w:rsidRPr="004C3C7B">
        <w:rPr>
          <w:rFonts w:ascii="GHEA Grapalat" w:hAnsi="GHEA Grapalat"/>
          <w:b/>
          <w:i/>
          <w:lang w:val="af-ZA"/>
        </w:rPr>
        <w:t xml:space="preserve"> </w:t>
      </w:r>
      <w:r w:rsidR="00692688" w:rsidRPr="004C3C7B">
        <w:rPr>
          <w:rFonts w:ascii="GHEA Grapalat" w:hAnsi="GHEA Grapalat" w:cs="Sylfaen"/>
          <w:b/>
          <w:i/>
          <w:lang w:val="hy-AM"/>
        </w:rPr>
        <w:t>կամ</w:t>
      </w:r>
      <w:r w:rsidR="00692688" w:rsidRPr="004C3C7B">
        <w:rPr>
          <w:rFonts w:ascii="GHEA Grapalat" w:hAnsi="GHEA Grapalat"/>
          <w:b/>
          <w:i/>
          <w:lang w:val="af-ZA"/>
        </w:rPr>
        <w:t xml:space="preserve"> </w:t>
      </w:r>
      <w:r w:rsidR="00692688" w:rsidRPr="004C3C7B">
        <w:rPr>
          <w:rFonts w:ascii="GHEA Grapalat" w:hAnsi="GHEA Grapalat" w:cs="Sylfaen"/>
          <w:b/>
          <w:i/>
          <w:lang w:val="hy-AM"/>
        </w:rPr>
        <w:t>նվազեցման</w:t>
      </w:r>
      <w:r w:rsidR="00692688" w:rsidRPr="004C3C7B">
        <w:rPr>
          <w:rFonts w:ascii="GHEA Grapalat" w:hAnsi="GHEA Grapalat"/>
          <w:b/>
          <w:i/>
          <w:lang w:val="af-ZA"/>
        </w:rPr>
        <w:t xml:space="preserve"> </w:t>
      </w:r>
      <w:r w:rsidR="00692688" w:rsidRPr="004C3C7B">
        <w:rPr>
          <w:rFonts w:ascii="GHEA Grapalat" w:hAnsi="GHEA Grapalat" w:cs="Sylfaen"/>
          <w:b/>
          <w:i/>
          <w:lang w:val="hy-AM"/>
        </w:rPr>
        <w:t>մասին</w:t>
      </w:r>
    </w:p>
    <w:p w:rsidR="00692688" w:rsidRPr="004C3C7B" w:rsidRDefault="00692688" w:rsidP="00692688">
      <w:pPr>
        <w:ind w:left="-284" w:right="283" w:firstLine="284"/>
        <w:jc w:val="center"/>
        <w:rPr>
          <w:rFonts w:ascii="GHEA Grapalat" w:hAnsi="GHEA Grapalat"/>
          <w:i/>
          <w:lang w:val="af-ZA"/>
        </w:rPr>
      </w:pPr>
    </w:p>
    <w:p w:rsidR="00AB38A0" w:rsidRDefault="00566FEF" w:rsidP="00AB38A0">
      <w:pPr>
        <w:tabs>
          <w:tab w:val="left" w:pos="630"/>
          <w:tab w:val="left" w:pos="900"/>
          <w:tab w:val="left" w:pos="4111"/>
        </w:tabs>
        <w:spacing w:line="360" w:lineRule="auto"/>
        <w:ind w:right="50"/>
        <w:jc w:val="both"/>
        <w:rPr>
          <w:rFonts w:ascii="GHEA Grapalat" w:hAnsi="GHEA Grapalat"/>
          <w:bCs/>
          <w:iCs/>
          <w:lang w:val="af-ZA"/>
        </w:rPr>
      </w:pPr>
      <w:r>
        <w:rPr>
          <w:rStyle w:val="FontStyle12"/>
          <w:rFonts w:ascii="GHEA Grapalat" w:hAnsi="GHEA Grapalat"/>
          <w:noProof/>
          <w:sz w:val="24"/>
          <w:szCs w:val="24"/>
          <w:lang w:val="fr-FR"/>
        </w:rPr>
        <w:tab/>
      </w:r>
      <w:r w:rsidR="00AB38A0" w:rsidRPr="00AB38A0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«ՀՀ քրեական օրենսգրքում լրացում կատարելու մասին», «Վարչական իրավախախտումների վերաբերյալ օրենսգրքում </w:t>
      </w:r>
      <w:r w:rsidR="00870123">
        <w:rPr>
          <w:rStyle w:val="FontStyle12"/>
          <w:rFonts w:ascii="GHEA Grapalat" w:hAnsi="GHEA Grapalat"/>
          <w:noProof/>
          <w:sz w:val="24"/>
          <w:szCs w:val="24"/>
          <w:lang w:val="fr-FR"/>
        </w:rPr>
        <w:t>փոփոխություն</w:t>
      </w:r>
      <w:r w:rsidR="00AB38A0" w:rsidRPr="00AB38A0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կատարելու մասին» և «Ճանապարհային երթևեկության անվտանգության ապահովման մասին» օրենքում լրացում կատարելու մասին» օրենքների նախագծերի </w:t>
      </w:r>
      <w:r w:rsidR="00AB38A0" w:rsidRPr="00AB38A0">
        <w:rPr>
          <w:rFonts w:ascii="GHEA Grapalat" w:hAnsi="GHEA Grapalat"/>
          <w:bCs/>
          <w:iCs/>
          <w:lang w:val="af-ZA"/>
        </w:rPr>
        <w:t>ընդունման դեպքում պետական կամ տեղական ինքնակառավարման մարմնի բյուջեում ծախսերի և եկամուտների էական ավելացում կամ նվազեցում չի առաջանա:</w:t>
      </w:r>
    </w:p>
    <w:p w:rsidR="008F54B6" w:rsidRPr="00AB38A0" w:rsidRDefault="008F54B6" w:rsidP="00AB38A0">
      <w:pPr>
        <w:tabs>
          <w:tab w:val="left" w:pos="630"/>
          <w:tab w:val="left" w:pos="900"/>
          <w:tab w:val="left" w:pos="4111"/>
        </w:tabs>
        <w:spacing w:line="360" w:lineRule="auto"/>
        <w:ind w:right="50"/>
        <w:jc w:val="both"/>
        <w:rPr>
          <w:rFonts w:ascii="GHEA Grapalat" w:hAnsi="GHEA Grapalat" w:cs="Sylfaen"/>
          <w:noProof/>
          <w:lang w:val="fr-FR"/>
        </w:rPr>
      </w:pPr>
    </w:p>
    <w:p w:rsidR="00853388" w:rsidRPr="00F372B7" w:rsidRDefault="00692688" w:rsidP="000D4308">
      <w:pPr>
        <w:spacing w:line="360" w:lineRule="auto"/>
        <w:ind w:right="283" w:firstLine="708"/>
        <w:jc w:val="right"/>
        <w:rPr>
          <w:rFonts w:ascii="GHEA Grapalat" w:hAnsi="GHEA Grapalat"/>
          <w:b/>
          <w:lang w:val="af-ZA"/>
        </w:rPr>
      </w:pPr>
      <w:r>
        <w:rPr>
          <w:rFonts w:ascii="GHEA Grapalat" w:hAnsi="GHEA Grapalat" w:cs="Sylfaen"/>
          <w:b/>
          <w:i/>
          <w:lang w:val="af-ZA"/>
        </w:rPr>
        <w:t>ՀՀ ՈՍՏԻԿԱՆՈՒԹՅՈՒՆ</w:t>
      </w:r>
    </w:p>
    <w:sectPr w:rsidR="00853388" w:rsidRPr="00F372B7" w:rsidSect="00E2270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charset w:val="CC"/>
    <w:family w:val="modern"/>
    <w:pitch w:val="fixed"/>
    <w:sig w:usb0="E0002EFF" w:usb1="C0007843" w:usb2="00000009" w:usb3="00000000" w:csb0="000001FF" w:csb1="00000000"/>
  </w:font>
  <w:font w:name="Times New Roman  Ita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0CF6"/>
    <w:rsid w:val="00036269"/>
    <w:rsid w:val="00037ADD"/>
    <w:rsid w:val="0006381E"/>
    <w:rsid w:val="00072A46"/>
    <w:rsid w:val="00092078"/>
    <w:rsid w:val="000B4EA7"/>
    <w:rsid w:val="000D4308"/>
    <w:rsid w:val="000D685A"/>
    <w:rsid w:val="000D71F4"/>
    <w:rsid w:val="000F6876"/>
    <w:rsid w:val="001027C6"/>
    <w:rsid w:val="00103F55"/>
    <w:rsid w:val="0013236D"/>
    <w:rsid w:val="00146A45"/>
    <w:rsid w:val="001473B4"/>
    <w:rsid w:val="00154FF9"/>
    <w:rsid w:val="001636D1"/>
    <w:rsid w:val="0017707A"/>
    <w:rsid w:val="00180F47"/>
    <w:rsid w:val="00181D6E"/>
    <w:rsid w:val="00184D6E"/>
    <w:rsid w:val="00190C52"/>
    <w:rsid w:val="001A586A"/>
    <w:rsid w:val="001A599D"/>
    <w:rsid w:val="001B153C"/>
    <w:rsid w:val="001B4B29"/>
    <w:rsid w:val="001C1565"/>
    <w:rsid w:val="001C6D0A"/>
    <w:rsid w:val="001D3986"/>
    <w:rsid w:val="00211F18"/>
    <w:rsid w:val="00264BCC"/>
    <w:rsid w:val="00267C45"/>
    <w:rsid w:val="00272FD5"/>
    <w:rsid w:val="0027516F"/>
    <w:rsid w:val="002842AC"/>
    <w:rsid w:val="00294EA9"/>
    <w:rsid w:val="00296571"/>
    <w:rsid w:val="002A0F17"/>
    <w:rsid w:val="002A1271"/>
    <w:rsid w:val="002A49F3"/>
    <w:rsid w:val="002A7048"/>
    <w:rsid w:val="002E223E"/>
    <w:rsid w:val="002E568B"/>
    <w:rsid w:val="00343855"/>
    <w:rsid w:val="00353CDF"/>
    <w:rsid w:val="00366DF5"/>
    <w:rsid w:val="003739CC"/>
    <w:rsid w:val="0037435E"/>
    <w:rsid w:val="003B5ECE"/>
    <w:rsid w:val="003D124D"/>
    <w:rsid w:val="003D5B34"/>
    <w:rsid w:val="003D638B"/>
    <w:rsid w:val="003E260E"/>
    <w:rsid w:val="003F7E10"/>
    <w:rsid w:val="004048EE"/>
    <w:rsid w:val="004171B7"/>
    <w:rsid w:val="004172EB"/>
    <w:rsid w:val="00430211"/>
    <w:rsid w:val="00482989"/>
    <w:rsid w:val="004927EF"/>
    <w:rsid w:val="004931E8"/>
    <w:rsid w:val="004C3C7B"/>
    <w:rsid w:val="004D065B"/>
    <w:rsid w:val="004D4FD1"/>
    <w:rsid w:val="004D7E72"/>
    <w:rsid w:val="004F444D"/>
    <w:rsid w:val="004F5CA1"/>
    <w:rsid w:val="0052053A"/>
    <w:rsid w:val="00520FF2"/>
    <w:rsid w:val="00526F7B"/>
    <w:rsid w:val="00527893"/>
    <w:rsid w:val="00531E09"/>
    <w:rsid w:val="00533F50"/>
    <w:rsid w:val="00566FEF"/>
    <w:rsid w:val="00571CB9"/>
    <w:rsid w:val="00582C02"/>
    <w:rsid w:val="00593348"/>
    <w:rsid w:val="005A2C80"/>
    <w:rsid w:val="005B2EA9"/>
    <w:rsid w:val="005D2152"/>
    <w:rsid w:val="005E0CF6"/>
    <w:rsid w:val="005F2DCE"/>
    <w:rsid w:val="005F6888"/>
    <w:rsid w:val="00611AC0"/>
    <w:rsid w:val="006158BD"/>
    <w:rsid w:val="00621508"/>
    <w:rsid w:val="00622896"/>
    <w:rsid w:val="00655290"/>
    <w:rsid w:val="0066243D"/>
    <w:rsid w:val="00667C0B"/>
    <w:rsid w:val="00692688"/>
    <w:rsid w:val="0069599C"/>
    <w:rsid w:val="006960FC"/>
    <w:rsid w:val="006B3CD2"/>
    <w:rsid w:val="006B5B65"/>
    <w:rsid w:val="006D320B"/>
    <w:rsid w:val="006D4303"/>
    <w:rsid w:val="006E6073"/>
    <w:rsid w:val="007037A7"/>
    <w:rsid w:val="007041A9"/>
    <w:rsid w:val="007075A9"/>
    <w:rsid w:val="0072094A"/>
    <w:rsid w:val="00732702"/>
    <w:rsid w:val="0074032E"/>
    <w:rsid w:val="007630FE"/>
    <w:rsid w:val="00775A02"/>
    <w:rsid w:val="00784B3C"/>
    <w:rsid w:val="00784F2F"/>
    <w:rsid w:val="0079236F"/>
    <w:rsid w:val="00793F7F"/>
    <w:rsid w:val="007B7AA3"/>
    <w:rsid w:val="007C1871"/>
    <w:rsid w:val="007D2CEF"/>
    <w:rsid w:val="007D449F"/>
    <w:rsid w:val="007E6219"/>
    <w:rsid w:val="00816B28"/>
    <w:rsid w:val="00826AFE"/>
    <w:rsid w:val="00834A96"/>
    <w:rsid w:val="008373D8"/>
    <w:rsid w:val="00853388"/>
    <w:rsid w:val="008605A6"/>
    <w:rsid w:val="00866EF3"/>
    <w:rsid w:val="00870123"/>
    <w:rsid w:val="008B10D0"/>
    <w:rsid w:val="008B259E"/>
    <w:rsid w:val="008C1777"/>
    <w:rsid w:val="008D51CE"/>
    <w:rsid w:val="008E1B51"/>
    <w:rsid w:val="008E3DF9"/>
    <w:rsid w:val="008E7B97"/>
    <w:rsid w:val="008F54B6"/>
    <w:rsid w:val="00935642"/>
    <w:rsid w:val="00935B47"/>
    <w:rsid w:val="0094381F"/>
    <w:rsid w:val="00944758"/>
    <w:rsid w:val="00944850"/>
    <w:rsid w:val="00963B4E"/>
    <w:rsid w:val="00971381"/>
    <w:rsid w:val="00994EA1"/>
    <w:rsid w:val="009C04D6"/>
    <w:rsid w:val="009C7A38"/>
    <w:rsid w:val="009D6760"/>
    <w:rsid w:val="009E4832"/>
    <w:rsid w:val="009E5247"/>
    <w:rsid w:val="00A03183"/>
    <w:rsid w:val="00A03C20"/>
    <w:rsid w:val="00A20B82"/>
    <w:rsid w:val="00A42295"/>
    <w:rsid w:val="00A43D69"/>
    <w:rsid w:val="00A45621"/>
    <w:rsid w:val="00A56709"/>
    <w:rsid w:val="00A77960"/>
    <w:rsid w:val="00A93B5E"/>
    <w:rsid w:val="00AA2E05"/>
    <w:rsid w:val="00AA7370"/>
    <w:rsid w:val="00AB38A0"/>
    <w:rsid w:val="00AB73AB"/>
    <w:rsid w:val="00AC23A0"/>
    <w:rsid w:val="00AC74AD"/>
    <w:rsid w:val="00AD1F8D"/>
    <w:rsid w:val="00AF7299"/>
    <w:rsid w:val="00B143F0"/>
    <w:rsid w:val="00B16B5E"/>
    <w:rsid w:val="00B40A05"/>
    <w:rsid w:val="00B42D10"/>
    <w:rsid w:val="00B5003D"/>
    <w:rsid w:val="00B53DAD"/>
    <w:rsid w:val="00B72772"/>
    <w:rsid w:val="00BA3EF6"/>
    <w:rsid w:val="00BA5A7B"/>
    <w:rsid w:val="00BA66C3"/>
    <w:rsid w:val="00BF140E"/>
    <w:rsid w:val="00C02D2A"/>
    <w:rsid w:val="00C174B8"/>
    <w:rsid w:val="00C303E6"/>
    <w:rsid w:val="00C42B17"/>
    <w:rsid w:val="00C44A5D"/>
    <w:rsid w:val="00C47E06"/>
    <w:rsid w:val="00C53791"/>
    <w:rsid w:val="00C5439D"/>
    <w:rsid w:val="00C60877"/>
    <w:rsid w:val="00C90FE6"/>
    <w:rsid w:val="00CB2BF2"/>
    <w:rsid w:val="00CC1BE4"/>
    <w:rsid w:val="00CE4BD3"/>
    <w:rsid w:val="00CF2536"/>
    <w:rsid w:val="00D15D5A"/>
    <w:rsid w:val="00D44BCA"/>
    <w:rsid w:val="00D47F89"/>
    <w:rsid w:val="00D82CC9"/>
    <w:rsid w:val="00DA2FE0"/>
    <w:rsid w:val="00DB5054"/>
    <w:rsid w:val="00DD3858"/>
    <w:rsid w:val="00DE2BB2"/>
    <w:rsid w:val="00DF4DD2"/>
    <w:rsid w:val="00DF6813"/>
    <w:rsid w:val="00E00809"/>
    <w:rsid w:val="00E17F88"/>
    <w:rsid w:val="00E22702"/>
    <w:rsid w:val="00E24DD5"/>
    <w:rsid w:val="00E27820"/>
    <w:rsid w:val="00E329D6"/>
    <w:rsid w:val="00E54123"/>
    <w:rsid w:val="00E61B6C"/>
    <w:rsid w:val="00E75524"/>
    <w:rsid w:val="00E778DE"/>
    <w:rsid w:val="00EA035F"/>
    <w:rsid w:val="00EA1B12"/>
    <w:rsid w:val="00EA1D42"/>
    <w:rsid w:val="00EB0225"/>
    <w:rsid w:val="00ED336B"/>
    <w:rsid w:val="00ED3D92"/>
    <w:rsid w:val="00EF613F"/>
    <w:rsid w:val="00F0072B"/>
    <w:rsid w:val="00F021EC"/>
    <w:rsid w:val="00F04F14"/>
    <w:rsid w:val="00F233AC"/>
    <w:rsid w:val="00F2387A"/>
    <w:rsid w:val="00F24476"/>
    <w:rsid w:val="00F24D1C"/>
    <w:rsid w:val="00F36402"/>
    <w:rsid w:val="00F372B7"/>
    <w:rsid w:val="00F412DD"/>
    <w:rsid w:val="00F45D56"/>
    <w:rsid w:val="00F560C0"/>
    <w:rsid w:val="00FA6DA5"/>
    <w:rsid w:val="00FB2B62"/>
    <w:rsid w:val="00FE5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5E0CF6"/>
    <w:rPr>
      <w:rFonts w:ascii="Sylfaen" w:hAnsi="Sylfaen" w:cs="Sylfaen" w:hint="default"/>
      <w:sz w:val="22"/>
      <w:szCs w:val="22"/>
    </w:rPr>
  </w:style>
  <w:style w:type="character" w:styleId="Strong">
    <w:name w:val="Strong"/>
    <w:basedOn w:val="DefaultParagraphFont"/>
    <w:uiPriority w:val="22"/>
    <w:qFormat/>
    <w:rsid w:val="00692688"/>
    <w:rPr>
      <w:b/>
      <w:bCs/>
    </w:rPr>
  </w:style>
  <w:style w:type="paragraph" w:styleId="ListParagraph">
    <w:name w:val="List Paragraph"/>
    <w:basedOn w:val="Normal"/>
    <w:uiPriority w:val="34"/>
    <w:qFormat/>
    <w:rsid w:val="00AC23A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B022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3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68D5B7-3938-404C-A714-39B8D74E9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76</cp:revision>
  <cp:lastPrinted>2018-06-12T05:46:00Z</cp:lastPrinted>
  <dcterms:created xsi:type="dcterms:W3CDTF">2018-05-10T13:02:00Z</dcterms:created>
  <dcterms:modified xsi:type="dcterms:W3CDTF">2018-07-19T07:44:00Z</dcterms:modified>
</cp:coreProperties>
</file>