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E5" w:rsidRPr="008C214A" w:rsidRDefault="008E38E5" w:rsidP="00D22876">
      <w:pPr>
        <w:pStyle w:val="mechtex"/>
        <w:ind w:left="-800"/>
        <w:jc w:val="right"/>
        <w:rPr>
          <w:rFonts w:ascii="GHEA Grapalat" w:hAnsi="GHEA Grapalat" w:cs="Sylfaen"/>
          <w:u w:val="single"/>
        </w:rPr>
      </w:pPr>
      <w:r w:rsidRPr="008C214A">
        <w:rPr>
          <w:rFonts w:ascii="GHEA Grapalat" w:hAnsi="GHEA Grapalat" w:cs="Sylfaen"/>
          <w:u w:val="single"/>
        </w:rPr>
        <w:t>ՆԱԽԱԳԻԾ</w:t>
      </w:r>
    </w:p>
    <w:p w:rsidR="008E38E5" w:rsidRPr="008C214A" w:rsidRDefault="008E38E5" w:rsidP="00D22876">
      <w:pPr>
        <w:pStyle w:val="mechtex"/>
        <w:ind w:left="-800"/>
        <w:rPr>
          <w:rFonts w:ascii="GHEA Grapalat" w:hAnsi="GHEA Grapalat" w:cs="Sylfaen"/>
          <w:b/>
          <w:sz w:val="24"/>
          <w:szCs w:val="24"/>
        </w:rPr>
      </w:pPr>
    </w:p>
    <w:p w:rsidR="008E38E5" w:rsidRDefault="008E38E5" w:rsidP="00D22876">
      <w:pPr>
        <w:pStyle w:val="mechtex"/>
        <w:ind w:left="-800"/>
        <w:rPr>
          <w:rFonts w:ascii="GHEA Grapalat" w:hAnsi="GHEA Grapalat" w:cs="Sylfaen"/>
          <w:b/>
          <w:sz w:val="24"/>
          <w:szCs w:val="24"/>
        </w:rPr>
      </w:pPr>
    </w:p>
    <w:p w:rsidR="008E38E5" w:rsidRPr="008C214A" w:rsidRDefault="008E38E5" w:rsidP="00D22876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8C214A">
        <w:rPr>
          <w:rFonts w:ascii="GHEA Grapalat" w:hAnsi="GHEA Grapalat" w:cs="Sylfaen"/>
          <w:b/>
          <w:sz w:val="24"/>
          <w:szCs w:val="24"/>
        </w:rPr>
        <w:t>ՀԱՅԱՍՏԱՆԻ</w:t>
      </w:r>
      <w:r w:rsidRPr="008C214A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8C214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8C214A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8C214A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8E38E5" w:rsidRPr="008C214A" w:rsidRDefault="008E38E5" w:rsidP="00D22876">
      <w:pPr>
        <w:pStyle w:val="mechtex"/>
        <w:rPr>
          <w:rFonts w:ascii="GHEA Grapalat" w:hAnsi="GHEA Grapalat"/>
          <w:sz w:val="24"/>
          <w:szCs w:val="24"/>
        </w:rPr>
      </w:pPr>
      <w:r w:rsidRPr="008C214A">
        <w:rPr>
          <w:rFonts w:ascii="GHEA Grapalat" w:hAnsi="GHEA Grapalat"/>
          <w:sz w:val="24"/>
          <w:szCs w:val="24"/>
        </w:rPr>
        <w:t xml:space="preserve">        </w:t>
      </w:r>
    </w:p>
    <w:p w:rsidR="008E38E5" w:rsidRPr="008C214A" w:rsidRDefault="008E38E5" w:rsidP="00D22876">
      <w:pPr>
        <w:pStyle w:val="mechtex"/>
        <w:ind w:left="-800"/>
        <w:rPr>
          <w:rFonts w:ascii="GHEA Grapalat" w:hAnsi="GHEA Grapalat" w:cs="Arial Armenian"/>
          <w:b/>
          <w:sz w:val="24"/>
          <w:szCs w:val="24"/>
        </w:rPr>
      </w:pPr>
      <w:r w:rsidRPr="008C214A">
        <w:rPr>
          <w:rFonts w:ascii="GHEA Grapalat" w:hAnsi="GHEA Grapalat" w:cs="Sylfaen"/>
          <w:sz w:val="24"/>
          <w:szCs w:val="24"/>
        </w:rPr>
        <w:t xml:space="preserve">     </w:t>
      </w:r>
      <w:r w:rsidRPr="008C214A">
        <w:rPr>
          <w:rFonts w:ascii="GHEA Grapalat" w:hAnsi="GHEA Grapalat" w:cs="Sylfaen"/>
          <w:b/>
          <w:sz w:val="24"/>
          <w:szCs w:val="24"/>
        </w:rPr>
        <w:t>ՈՐՈՇՈՒՄ</w:t>
      </w:r>
    </w:p>
    <w:p w:rsidR="008E38E5" w:rsidRPr="008C214A" w:rsidRDefault="008E38E5" w:rsidP="00D22876">
      <w:pPr>
        <w:ind w:left="-800"/>
        <w:rPr>
          <w:rFonts w:ascii="GHEA Grapalat" w:hAnsi="GHEA Grapalat"/>
          <w:sz w:val="24"/>
          <w:szCs w:val="24"/>
        </w:rPr>
      </w:pPr>
    </w:p>
    <w:p w:rsidR="008E38E5" w:rsidRPr="008C214A" w:rsidRDefault="008E38E5" w:rsidP="00BE547C">
      <w:pPr>
        <w:rPr>
          <w:rFonts w:ascii="GHEA Grapalat" w:hAnsi="GHEA Grapalat"/>
          <w:sz w:val="24"/>
          <w:szCs w:val="24"/>
        </w:rPr>
      </w:pPr>
      <w:r w:rsidRPr="008C214A">
        <w:rPr>
          <w:rFonts w:ascii="GHEA Grapalat" w:hAnsi="GHEA Grapalat"/>
          <w:sz w:val="24"/>
          <w:szCs w:val="24"/>
        </w:rPr>
        <w:t xml:space="preserve">…………………….. 2018 </w:t>
      </w:r>
      <w:proofErr w:type="spellStart"/>
      <w:proofErr w:type="gramStart"/>
      <w:r w:rsidRPr="008C214A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8C214A">
        <w:rPr>
          <w:rFonts w:ascii="GHEA Grapalat" w:hAnsi="GHEA Grapalat"/>
          <w:sz w:val="24"/>
          <w:szCs w:val="24"/>
        </w:rPr>
        <w:t xml:space="preserve">  №</w:t>
      </w:r>
      <w:proofErr w:type="gramEnd"/>
      <w:r w:rsidRPr="008C214A">
        <w:rPr>
          <w:rFonts w:ascii="GHEA Grapalat" w:hAnsi="GHEA Grapalat"/>
          <w:sz w:val="24"/>
          <w:szCs w:val="24"/>
        </w:rPr>
        <w:t xml:space="preserve"> …… - Ն</w:t>
      </w:r>
    </w:p>
    <w:p w:rsidR="008E38E5" w:rsidRPr="008C214A" w:rsidRDefault="008E38E5" w:rsidP="00D22876">
      <w:pPr>
        <w:ind w:left="-800"/>
        <w:rPr>
          <w:rFonts w:ascii="GHEA Grapalat" w:hAnsi="GHEA Grapalat"/>
          <w:spacing w:val="-6"/>
          <w:sz w:val="24"/>
          <w:szCs w:val="24"/>
        </w:rPr>
      </w:pPr>
    </w:p>
    <w:p w:rsidR="008E38E5" w:rsidRPr="008C214A" w:rsidRDefault="008E38E5" w:rsidP="00B03AAB">
      <w:pPr>
        <w:rPr>
          <w:rFonts w:ascii="GHEA Grapalat" w:hAnsi="GHEA Grapalat"/>
          <w:caps/>
          <w:sz w:val="24"/>
          <w:szCs w:val="24"/>
        </w:rPr>
      </w:pPr>
      <w:r w:rsidRPr="008C214A">
        <w:rPr>
          <w:rFonts w:ascii="GHEA Grapalat" w:hAnsi="GHEA Grapalat"/>
          <w:caps/>
          <w:spacing w:val="-6"/>
          <w:sz w:val="24"/>
          <w:szCs w:val="24"/>
          <w:lang w:val="hy-AM"/>
        </w:rPr>
        <w:t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ցանկ</w:t>
      </w:r>
      <w:r>
        <w:rPr>
          <w:rFonts w:ascii="GHEA Grapalat" w:hAnsi="GHEA Grapalat"/>
          <w:caps/>
          <w:spacing w:val="-6"/>
          <w:sz w:val="24"/>
          <w:szCs w:val="24"/>
        </w:rPr>
        <w:t>ին</w:t>
      </w:r>
      <w:r w:rsidRPr="008C214A">
        <w:rPr>
          <w:rFonts w:ascii="GHEA Grapalat" w:hAnsi="GHEA Grapalat"/>
          <w:caps/>
          <w:spacing w:val="-6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caps/>
          <w:spacing w:val="-6"/>
          <w:sz w:val="24"/>
          <w:szCs w:val="24"/>
        </w:rPr>
        <w:t>ավանություն տալու</w:t>
      </w:r>
      <w:r w:rsidRPr="008C214A">
        <w:rPr>
          <w:rFonts w:ascii="GHEA Grapalat" w:hAnsi="GHEA Grapalat"/>
          <w:caps/>
          <w:spacing w:val="-6"/>
          <w:sz w:val="24"/>
          <w:szCs w:val="24"/>
          <w:lang w:val="hy-AM"/>
        </w:rPr>
        <w:t xml:space="preserve"> մասին</w:t>
      </w:r>
    </w:p>
    <w:p w:rsidR="008E38E5" w:rsidRPr="008C214A" w:rsidRDefault="008E38E5" w:rsidP="002321B0">
      <w:pPr>
        <w:pStyle w:val="norm"/>
        <w:spacing w:line="240" w:lineRule="auto"/>
        <w:jc w:val="center"/>
        <w:rPr>
          <w:rFonts w:ascii="GHEA Grapalat" w:hAnsi="GHEA Grapalat" w:cs="Arial"/>
          <w:spacing w:val="-8"/>
          <w:highlight w:val="yellow"/>
        </w:rPr>
      </w:pPr>
    </w:p>
    <w:p w:rsidR="008E38E5" w:rsidRPr="00461A6B" w:rsidRDefault="008E38E5" w:rsidP="00461A6B">
      <w:pPr>
        <w:pStyle w:val="mechtex"/>
        <w:ind w:right="103" w:firstLine="709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461A6B">
        <w:rPr>
          <w:rFonts w:ascii="GHEA Grapalat" w:hAnsi="GHEA Grapalat"/>
          <w:spacing w:val="-6"/>
          <w:sz w:val="24"/>
          <w:szCs w:val="24"/>
          <w:lang w:val="hy-AM"/>
        </w:rPr>
        <w:t xml:space="preserve">Հիմք ընդունելով </w:t>
      </w:r>
      <w:r w:rsidRPr="001C0076">
        <w:rPr>
          <w:rFonts w:ascii="GHEA Grapalat" w:hAnsi="GHEA Grapalat"/>
          <w:spacing w:val="-6"/>
          <w:sz w:val="24"/>
          <w:szCs w:val="24"/>
          <w:lang w:val="hy-AM"/>
        </w:rPr>
        <w:t>«Էներգախնայողության և վերականգնվող էներգետիկայի մասին» Հայաuտանի Հանրապետության օրենքի 5-րդ հոդվածի 2-րդ մասի դրույթներ</w:t>
      </w:r>
      <w:r>
        <w:rPr>
          <w:rFonts w:ascii="GHEA Grapalat" w:hAnsi="GHEA Grapalat"/>
          <w:spacing w:val="-6"/>
          <w:sz w:val="24"/>
          <w:szCs w:val="24"/>
        </w:rPr>
        <w:t>ը</w:t>
      </w:r>
      <w:r w:rsidRPr="009D502C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pacing w:val="-6"/>
          <w:sz w:val="24"/>
          <w:szCs w:val="24"/>
        </w:rPr>
        <w:t>և</w:t>
      </w:r>
      <w:r w:rsidRPr="00AF4774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pacing w:val="-6"/>
          <w:sz w:val="24"/>
          <w:szCs w:val="24"/>
        </w:rPr>
        <w:t>հաշվի</w:t>
      </w:r>
      <w:r w:rsidRPr="00AF4774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pacing w:val="-6"/>
          <w:sz w:val="24"/>
          <w:szCs w:val="24"/>
        </w:rPr>
        <w:t>առնելով</w:t>
      </w:r>
      <w:r w:rsidRPr="00AF4774">
        <w:rPr>
          <w:rFonts w:ascii="GHEA Grapalat" w:hAnsi="GHEA Grapalat"/>
          <w:spacing w:val="-6"/>
          <w:sz w:val="24"/>
          <w:szCs w:val="24"/>
          <w:lang w:val="en-US"/>
        </w:rPr>
        <w:t xml:space="preserve"> </w:t>
      </w:r>
      <w:r w:rsidRPr="00461A6B">
        <w:rPr>
          <w:rFonts w:ascii="GHEA Grapalat" w:hAnsi="GHEA Grapalat"/>
          <w:spacing w:val="-6"/>
          <w:sz w:val="24"/>
          <w:szCs w:val="24"/>
          <w:lang w:val="hy-AM"/>
        </w:rPr>
        <w:t>ՀՀ կառավարության 2017 թվականի հունիսի 19-ի № 646–Ա որոշման հավելվածի «3.4 Էներ</w:t>
      </w:r>
      <w:r w:rsidRPr="00461A6B">
        <w:rPr>
          <w:rFonts w:ascii="GHEA Grapalat" w:hAnsi="GHEA Grapalat"/>
          <w:spacing w:val="-6"/>
          <w:sz w:val="24"/>
          <w:szCs w:val="24"/>
          <w:lang w:val="hy-AM"/>
        </w:rPr>
        <w:softHyphen/>
        <w:t>գե</w:t>
      </w:r>
      <w:r w:rsidRPr="00461A6B">
        <w:rPr>
          <w:rFonts w:ascii="GHEA Grapalat" w:hAnsi="GHEA Grapalat"/>
          <w:spacing w:val="-6"/>
          <w:sz w:val="24"/>
          <w:szCs w:val="24"/>
          <w:lang w:val="hy-AM"/>
        </w:rPr>
        <w:softHyphen/>
        <w:t>տիկ ենթա</w:t>
      </w:r>
      <w:r w:rsidRPr="00461A6B">
        <w:rPr>
          <w:rFonts w:ascii="GHEA Grapalat" w:hAnsi="GHEA Grapalat"/>
          <w:spacing w:val="-6"/>
          <w:sz w:val="24"/>
          <w:szCs w:val="24"/>
          <w:lang w:val="hy-AM"/>
        </w:rPr>
        <w:softHyphen/>
        <w:t>կառուց</w:t>
      </w:r>
      <w:r w:rsidRPr="00461A6B">
        <w:rPr>
          <w:rFonts w:ascii="GHEA Grapalat" w:hAnsi="GHEA Grapalat"/>
          <w:spacing w:val="-6"/>
          <w:sz w:val="24"/>
          <w:szCs w:val="24"/>
          <w:lang w:val="hy-AM"/>
        </w:rPr>
        <w:softHyphen/>
        <w:t>վածքներ և բնական պաշարներ» բաժնի «Էներգետիկա» մասի 2-րդ կետի 4-րդ ենթակետ</w:t>
      </w:r>
      <w:r>
        <w:rPr>
          <w:rFonts w:ascii="GHEA Grapalat" w:hAnsi="GHEA Grapalat"/>
          <w:spacing w:val="-6"/>
          <w:sz w:val="24"/>
          <w:szCs w:val="24"/>
        </w:rPr>
        <w:t>ի</w:t>
      </w:r>
      <w:r w:rsidRPr="00461A6B">
        <w:rPr>
          <w:rFonts w:ascii="GHEA Grapalat" w:hAnsi="GHEA Grapalat"/>
          <w:spacing w:val="-6"/>
          <w:sz w:val="24"/>
          <w:szCs w:val="24"/>
          <w:lang w:val="hy-AM"/>
        </w:rPr>
        <w:t xml:space="preserve"> դրույթները` Հայաստանի Հանրապետության կառավարությունը որոշում է.</w:t>
      </w:r>
    </w:p>
    <w:p w:rsidR="008E38E5" w:rsidRPr="00461A6B" w:rsidRDefault="008E38E5" w:rsidP="00093991">
      <w:pPr>
        <w:pStyle w:val="norm"/>
        <w:spacing w:line="240" w:lineRule="auto"/>
        <w:rPr>
          <w:rFonts w:ascii="GHEA Grapalat" w:hAnsi="GHEA Grapalat"/>
          <w:spacing w:val="-6"/>
          <w:sz w:val="24"/>
          <w:szCs w:val="24"/>
          <w:lang w:val="hy-AM"/>
        </w:rPr>
      </w:pPr>
      <w:r w:rsidRPr="00461A6B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</w:p>
    <w:p w:rsidR="008E38E5" w:rsidRPr="008C214A" w:rsidRDefault="008E38E5" w:rsidP="008E538E">
      <w:pPr>
        <w:pStyle w:val="norm"/>
        <w:spacing w:line="240" w:lineRule="auto"/>
        <w:rPr>
          <w:rFonts w:ascii="GHEA Grapalat" w:hAnsi="GHEA Grapalat"/>
          <w:spacing w:val="-6"/>
          <w:sz w:val="24"/>
          <w:szCs w:val="24"/>
          <w:lang w:val="hy-AM"/>
        </w:rPr>
      </w:pPr>
      <w:r w:rsidRPr="008C214A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8C214A">
        <w:rPr>
          <w:rFonts w:ascii="GHEA Grapalat" w:hAnsi="GHEA Grapalat" w:cs="Arial"/>
          <w:sz w:val="24"/>
          <w:szCs w:val="24"/>
          <w:lang w:val="hy-AM"/>
        </w:rPr>
        <w:t>Հա</w:t>
      </w:r>
      <w:r w:rsidRPr="008C214A">
        <w:rPr>
          <w:rFonts w:ascii="GHEA Grapalat" w:hAnsi="GHEA Grapalat" w:cs="Arial Armenian"/>
          <w:sz w:val="24"/>
          <w:szCs w:val="24"/>
          <w:lang w:val="hy-AM"/>
        </w:rPr>
        <w:t>u</w:t>
      </w:r>
      <w:r w:rsidRPr="008C214A">
        <w:rPr>
          <w:rFonts w:ascii="GHEA Grapalat" w:hAnsi="GHEA Grapalat" w:cs="Arial"/>
          <w:sz w:val="24"/>
          <w:szCs w:val="24"/>
          <w:lang w:val="hy-AM"/>
        </w:rPr>
        <w:t>տատել «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ցանկը» համաձայն հավելվածի:</w:t>
      </w:r>
    </w:p>
    <w:p w:rsidR="008E38E5" w:rsidRPr="008C214A" w:rsidRDefault="008E38E5" w:rsidP="008E538E">
      <w:pPr>
        <w:pStyle w:val="norm"/>
        <w:spacing w:line="240" w:lineRule="auto"/>
        <w:rPr>
          <w:rFonts w:ascii="GHEA Grapalat" w:hAnsi="GHEA Grapalat"/>
          <w:spacing w:val="-6"/>
          <w:sz w:val="24"/>
          <w:szCs w:val="24"/>
          <w:lang w:val="hy-AM"/>
        </w:rPr>
      </w:pP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2. Սահմանել, որ սույն որոշման առաջին կետով հաստատված ցանկ</w:t>
      </w:r>
      <w:r w:rsidRPr="00E76701">
        <w:rPr>
          <w:rFonts w:ascii="GHEA Grapalat" w:hAnsi="GHEA Grapalat"/>
          <w:spacing w:val="-6"/>
          <w:sz w:val="24"/>
          <w:szCs w:val="24"/>
          <w:lang w:val="hy-AM"/>
        </w:rPr>
        <w:t xml:space="preserve">ում ընդգրկված 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միջոցառումների</w:t>
      </w:r>
      <w:r w:rsidRPr="00E76701">
        <w:rPr>
          <w:rFonts w:ascii="GHEA Grapalat" w:hAnsi="GHEA Grapalat"/>
          <w:spacing w:val="-6"/>
          <w:sz w:val="24"/>
          <w:szCs w:val="24"/>
          <w:lang w:val="hy-AM"/>
        </w:rPr>
        <w:t xml:space="preserve"> կատարմամբ թիրախավորվում </w:t>
      </w:r>
      <w:r w:rsidRPr="00391137">
        <w:rPr>
          <w:rFonts w:ascii="GHEA Grapalat" w:hAnsi="GHEA Grapalat"/>
          <w:spacing w:val="-6"/>
          <w:sz w:val="24"/>
          <w:szCs w:val="24"/>
          <w:lang w:val="hy-AM"/>
        </w:rPr>
        <w:t>է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 xml:space="preserve"> երկարաժամկետ հեռանկարում</w:t>
      </w:r>
      <w:r w:rsidRPr="00391137">
        <w:rPr>
          <w:rFonts w:ascii="GHEA Grapalat" w:hAnsi="GHEA Grapalat"/>
          <w:spacing w:val="-6"/>
          <w:sz w:val="24"/>
          <w:szCs w:val="24"/>
          <w:lang w:val="hy-AM"/>
        </w:rPr>
        <w:t xml:space="preserve">` մինչև </w:t>
      </w:r>
      <w:r w:rsidRPr="00C6249F">
        <w:rPr>
          <w:rFonts w:ascii="GHEA Grapalat" w:hAnsi="GHEA Grapalat"/>
          <w:spacing w:val="-6"/>
          <w:sz w:val="24"/>
          <w:szCs w:val="24"/>
          <w:lang w:val="hy-AM"/>
        </w:rPr>
        <w:t>2040 թվական</w:t>
      </w:r>
      <w:r w:rsidRPr="00391137">
        <w:rPr>
          <w:rFonts w:ascii="GHEA Grapalat" w:hAnsi="GHEA Grapalat"/>
          <w:spacing w:val="-6"/>
          <w:sz w:val="24"/>
          <w:szCs w:val="24"/>
          <w:lang w:val="hy-AM"/>
        </w:rPr>
        <w:t>ը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 xml:space="preserve"> Հայաստանում ածխաջրածնային շարժիչային վառելիքների նվազագույն կիրառմ</w:t>
      </w:r>
      <w:r w:rsidRPr="00391137">
        <w:rPr>
          <w:rFonts w:ascii="GHEA Grapalat" w:hAnsi="GHEA Grapalat"/>
          <w:spacing w:val="-6"/>
          <w:sz w:val="24"/>
          <w:szCs w:val="24"/>
          <w:lang w:val="hy-AM"/>
        </w:rPr>
        <w:t>ան</w:t>
      </w:r>
      <w:r w:rsidRPr="007227BD">
        <w:rPr>
          <w:rFonts w:ascii="GHEA Grapalat" w:hAnsi="GHEA Grapalat"/>
          <w:spacing w:val="-6"/>
          <w:sz w:val="24"/>
          <w:szCs w:val="24"/>
          <w:lang w:val="hy-AM"/>
        </w:rPr>
        <w:t xml:space="preserve"> համար</w:t>
      </w:r>
      <w:r w:rsidRPr="00391137">
        <w:rPr>
          <w:rFonts w:ascii="GHEA Grapalat" w:hAnsi="GHEA Grapalat"/>
          <w:spacing w:val="-6"/>
          <w:sz w:val="24"/>
          <w:szCs w:val="24"/>
          <w:lang w:val="hy-AM"/>
        </w:rPr>
        <w:t xml:space="preserve">, 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իսկ դրանց այլընտրանք հանդիսացող էներգակիրների (կենսաէթանոլ, կենսադիզել, կենսագազ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, </w:t>
      </w:r>
      <w:r w:rsidRPr="00C719D9">
        <w:rPr>
          <w:rFonts w:ascii="GHEA Grapalat" w:hAnsi="GHEA Grapalat"/>
          <w:spacing w:val="-6"/>
          <w:sz w:val="24"/>
          <w:szCs w:val="24"/>
          <w:lang w:val="hy-AM"/>
        </w:rPr>
        <w:t>ոչ ածխաջրածնային հիմքով ջրածին և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 xml:space="preserve"> էլեկտրական էներգիա) առավելագույն </w:t>
      </w:r>
      <w:r w:rsidRPr="000C1745">
        <w:rPr>
          <w:rFonts w:ascii="GHEA Grapalat" w:hAnsi="GHEA Grapalat"/>
          <w:spacing w:val="-6"/>
          <w:sz w:val="24"/>
          <w:szCs w:val="24"/>
          <w:lang w:val="hy-AM"/>
        </w:rPr>
        <w:t>մրցունակ</w:t>
      </w:r>
      <w:r w:rsidRPr="00391137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կիրառմ</w:t>
      </w:r>
      <w:r w:rsidRPr="00BE51C0">
        <w:rPr>
          <w:rFonts w:ascii="GHEA Grapalat" w:hAnsi="GHEA Grapalat"/>
          <w:spacing w:val="-6"/>
          <w:sz w:val="24"/>
          <w:szCs w:val="24"/>
          <w:lang w:val="hy-AM"/>
        </w:rPr>
        <w:t>ան</w:t>
      </w:r>
      <w:r w:rsidRPr="00391137">
        <w:rPr>
          <w:rFonts w:ascii="GHEA Grapalat" w:hAnsi="GHEA Grapalat"/>
          <w:spacing w:val="-6"/>
          <w:sz w:val="24"/>
          <w:szCs w:val="24"/>
          <w:lang w:val="hy-AM"/>
        </w:rPr>
        <w:t xml:space="preserve"> համար պայմանների ստեղծումը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: Ընդ որում, կենսաէթանոլ, կենսադիզել և կենսագազ համարվում են այն կենսավառելիքները, որոնք ստացվել են կենսազանգվածի վերամշակման արդյունքում: Իսկ կենսաէթանոլ</w:t>
      </w:r>
      <w:r w:rsidRPr="00520317">
        <w:rPr>
          <w:rFonts w:ascii="GHEA Grapalat" w:hAnsi="GHEA Grapalat"/>
          <w:spacing w:val="-6"/>
          <w:sz w:val="24"/>
          <w:szCs w:val="24"/>
          <w:lang w:val="hy-AM"/>
        </w:rPr>
        <w:t>ի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 xml:space="preserve"> և կենսադիզել</w:t>
      </w:r>
      <w:r w:rsidRPr="00520317">
        <w:rPr>
          <w:rFonts w:ascii="GHEA Grapalat" w:hAnsi="GHEA Grapalat"/>
          <w:spacing w:val="-6"/>
          <w:sz w:val="24"/>
          <w:szCs w:val="24"/>
          <w:lang w:val="hy-AM"/>
        </w:rPr>
        <w:t>ի հումքը (էթիլային սպիրտը և բուսական յուղը)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 xml:space="preserve"> մինչև շուկայահանումը պետք է նաև բնափոխվեն` մարդու առողջության համար վնասակարության այն աստիճանի, որի դեպքում դրանց կիրառումը սննդի մեջ այլևս չի թույլատրվում: Այլընտրանքային էներգակիրների որակին ներկայացվող այլ չափորոշիչներ ամրագրվում են համապատասխան ստանդարտներում, իսկ շուկայահանման պահանջները հաստատվում են Հայաստանի Հանրապետության կառավարության որոշումներով:</w:t>
      </w:r>
    </w:p>
    <w:p w:rsidR="008E38E5" w:rsidRPr="00BA2493" w:rsidRDefault="008E38E5" w:rsidP="008E538E">
      <w:pPr>
        <w:pStyle w:val="norm"/>
        <w:spacing w:line="240" w:lineRule="auto"/>
        <w:rPr>
          <w:rFonts w:ascii="GHEA Grapalat" w:hAnsi="GHEA Grapalat"/>
          <w:spacing w:val="-6"/>
          <w:sz w:val="24"/>
          <w:szCs w:val="24"/>
          <w:lang w:val="hy-AM"/>
        </w:rPr>
      </w:pP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3. Հայաստանի Հանրապետության տնտեսական զարգացման և ներդրումների նախարարին</w:t>
      </w:r>
      <w:r w:rsidRPr="00BA2493">
        <w:rPr>
          <w:rFonts w:ascii="GHEA Grapalat" w:hAnsi="GHEA Grapalat"/>
          <w:spacing w:val="-6"/>
          <w:sz w:val="24"/>
          <w:szCs w:val="24"/>
          <w:lang w:val="hy-AM"/>
        </w:rPr>
        <w:t xml:space="preserve">` 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 xml:space="preserve">ՀՀ էներգետիկ ենթակառուցվածքների և բնական պաշարների նախարարի հետ </w:t>
      </w:r>
      <w:r w:rsidRPr="0000467F">
        <w:rPr>
          <w:rFonts w:ascii="GHEA Grapalat" w:hAnsi="GHEA Grapalat"/>
          <w:spacing w:val="-6"/>
          <w:sz w:val="24"/>
          <w:szCs w:val="24"/>
          <w:lang w:val="hy-AM"/>
        </w:rPr>
        <w:t>համատեղ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սահմանված կարգով ներկայացնել առաջարկություն</w:t>
      </w:r>
      <w:r w:rsidRPr="00BA2493">
        <w:rPr>
          <w:rFonts w:ascii="GHEA Grapalat" w:hAnsi="GHEA Grapalat"/>
          <w:spacing w:val="-6"/>
          <w:sz w:val="24"/>
          <w:szCs w:val="24"/>
          <w:lang w:val="hy-AM"/>
        </w:rPr>
        <w:t>ներ</w:t>
      </w:r>
      <w:r w:rsidRPr="009B1571">
        <w:rPr>
          <w:rFonts w:ascii="GHEA Grapalat" w:hAnsi="GHEA Grapalat"/>
          <w:spacing w:val="-6"/>
          <w:sz w:val="24"/>
          <w:szCs w:val="24"/>
          <w:lang w:val="hy-AM"/>
        </w:rPr>
        <w:t>`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 xml:space="preserve"> սույն 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>որոշումն ուժի մեջ մտնելու տարվան հաջորդող երեք տարիների</w:t>
      </w:r>
      <w:r w:rsidRPr="0000467F">
        <w:rPr>
          <w:rFonts w:ascii="GHEA Grapalat" w:hAnsi="GHEA Grapalat"/>
          <w:spacing w:val="-6"/>
          <w:sz w:val="24"/>
          <w:szCs w:val="24"/>
          <w:lang w:val="hy-AM"/>
        </w:rPr>
        <w:t>ն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 xml:space="preserve"> ստանդարտացման </w:t>
      </w:r>
      <w:r w:rsidRPr="0000467F">
        <w:rPr>
          <w:rFonts w:ascii="GHEA Grapalat" w:hAnsi="GHEA Grapalat"/>
          <w:spacing w:val="-6"/>
          <w:sz w:val="24"/>
          <w:szCs w:val="24"/>
          <w:lang w:val="hy-AM"/>
        </w:rPr>
        <w:t xml:space="preserve">տարեկան 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>ծրագրեր</w:t>
      </w:r>
      <w:r w:rsidRPr="0000467F">
        <w:rPr>
          <w:rFonts w:ascii="GHEA Grapalat" w:hAnsi="GHEA Grapalat"/>
          <w:spacing w:val="-6"/>
          <w:sz w:val="24"/>
          <w:szCs w:val="24"/>
          <w:lang w:val="hy-AM"/>
        </w:rPr>
        <w:t xml:space="preserve">ում </w:t>
      </w:r>
      <w:r w:rsidRPr="00EF3294">
        <w:rPr>
          <w:rFonts w:ascii="GHEA Grapalat" w:hAnsi="GHEA Grapalat"/>
          <w:spacing w:val="-6"/>
          <w:sz w:val="24"/>
          <w:szCs w:val="24"/>
          <w:lang w:val="hy-AM"/>
        </w:rPr>
        <w:t xml:space="preserve">այլընտրանքային էներգակիրների </w:t>
      </w:r>
      <w:r>
        <w:rPr>
          <w:rFonts w:ascii="GHEA Grapalat" w:hAnsi="GHEA Grapalat"/>
          <w:spacing w:val="-6"/>
          <w:sz w:val="24"/>
          <w:szCs w:val="24"/>
          <w:lang w:val="hy-AM"/>
        </w:rPr>
        <w:lastRenderedPageBreak/>
        <w:t>շուկա</w:t>
      </w:r>
      <w:r w:rsidRPr="008A2FAC">
        <w:rPr>
          <w:rFonts w:ascii="GHEA Grapalat" w:hAnsi="GHEA Grapalat"/>
          <w:spacing w:val="-6"/>
          <w:sz w:val="24"/>
          <w:szCs w:val="24"/>
          <w:lang w:val="hy-AM"/>
        </w:rPr>
        <w:t>յահա</w:t>
      </w:r>
      <w:r w:rsidRPr="00112EBF">
        <w:rPr>
          <w:rFonts w:ascii="GHEA Grapalat" w:hAnsi="GHEA Grapalat"/>
          <w:spacing w:val="-6"/>
          <w:sz w:val="24"/>
          <w:szCs w:val="24"/>
          <w:lang w:val="hy-AM"/>
        </w:rPr>
        <w:t>նման</w:t>
      </w:r>
      <w:r w:rsidRPr="00EF3294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8A2FAC">
        <w:rPr>
          <w:rFonts w:ascii="GHEA Grapalat" w:hAnsi="GHEA Grapalat"/>
          <w:spacing w:val="-6"/>
          <w:sz w:val="24"/>
          <w:szCs w:val="24"/>
          <w:lang w:val="hy-AM"/>
        </w:rPr>
        <w:t>և դրանց ենթակառուցվածքների համար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A2493">
        <w:rPr>
          <w:rFonts w:ascii="GHEA Grapalat" w:hAnsi="GHEA Grapalat"/>
          <w:spacing w:val="-6"/>
          <w:sz w:val="24"/>
          <w:szCs w:val="24"/>
          <w:lang w:val="hy-AM"/>
        </w:rPr>
        <w:t xml:space="preserve">անհրաժեշտ 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>ստանդարտների մշակման ներառումը ապահովելու նպատակով:</w:t>
      </w:r>
    </w:p>
    <w:p w:rsidR="008E38E5" w:rsidRPr="00AF7E04" w:rsidRDefault="008E38E5" w:rsidP="0015417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GHEA Grapalat" w:hAnsi="GHEA Grapalat"/>
          <w:spacing w:val="-6"/>
          <w:sz w:val="24"/>
          <w:szCs w:val="24"/>
          <w:lang w:val="hy-AM" w:eastAsia="ru-RU"/>
        </w:rPr>
      </w:pPr>
      <w:r w:rsidRPr="003D283F">
        <w:rPr>
          <w:rFonts w:ascii="GHEA Grapalat" w:hAnsi="GHEA Grapalat"/>
          <w:spacing w:val="-6"/>
          <w:sz w:val="24"/>
          <w:szCs w:val="24"/>
          <w:lang w:val="hy-AM" w:eastAsia="ru-RU"/>
        </w:rPr>
        <w:t>4.</w:t>
      </w:r>
      <w:r w:rsidRPr="00AF7E04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 տնտեսական զարգացման և ներդրումների նախարարին</w:t>
      </w:r>
      <w:r w:rsidRPr="00BA2493">
        <w:rPr>
          <w:rFonts w:ascii="GHEA Grapalat" w:hAnsi="GHEA Grapalat"/>
          <w:spacing w:val="-6"/>
          <w:sz w:val="24"/>
          <w:szCs w:val="24"/>
          <w:lang w:val="hy-AM"/>
        </w:rPr>
        <w:t xml:space="preserve">` 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</w:t>
      </w:r>
      <w:r w:rsidRPr="00112EBF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տրանսպորտի, կապի և տեղեկատվական տեխնոլոգիաների</w:t>
      </w:r>
      <w:r>
        <w:rPr>
          <w:rFonts w:ascii="GHEA Grapalat" w:hAnsi="GHEA Grapalat"/>
          <w:spacing w:val="-6"/>
          <w:sz w:val="20"/>
          <w:szCs w:val="20"/>
          <w:lang w:val="hy-AM" w:eastAsia="ru-RU"/>
        </w:rPr>
        <w:t xml:space="preserve"> 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>նախարարի</w:t>
      </w:r>
      <w:r w:rsidRPr="003D283F">
        <w:rPr>
          <w:rFonts w:ascii="GHEA Grapalat" w:hAnsi="GHEA Grapalat"/>
          <w:spacing w:val="-6"/>
          <w:sz w:val="24"/>
          <w:szCs w:val="24"/>
          <w:lang w:val="hy-AM"/>
        </w:rPr>
        <w:t xml:space="preserve"> և </w:t>
      </w:r>
      <w:r w:rsidRPr="008C214A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</w:t>
      </w:r>
      <w:r w:rsidRPr="008769DC">
        <w:rPr>
          <w:rFonts w:ascii="GHEA Grapalat" w:hAnsi="GHEA Grapalat"/>
          <w:spacing w:val="-6"/>
          <w:sz w:val="24"/>
          <w:szCs w:val="24"/>
          <w:lang w:val="hy-AM"/>
        </w:rPr>
        <w:t xml:space="preserve"> էներգետիկ ենթակառուցվածքների և բնական պաշարների նախարարի հետ </w:t>
      </w:r>
      <w:r w:rsidRPr="0000467F">
        <w:rPr>
          <w:rFonts w:ascii="GHEA Grapalat" w:hAnsi="GHEA Grapalat"/>
          <w:spacing w:val="-6"/>
          <w:sz w:val="24"/>
          <w:szCs w:val="24"/>
          <w:lang w:val="hy-AM"/>
        </w:rPr>
        <w:t>համատեղ</w:t>
      </w:r>
      <w:r w:rsidRPr="006A471B">
        <w:rPr>
          <w:rFonts w:ascii="GHEA Grapalat" w:hAnsi="GHEA Grapalat"/>
          <w:spacing w:val="-6"/>
          <w:sz w:val="24"/>
          <w:szCs w:val="24"/>
          <w:lang w:val="hy-AM"/>
        </w:rPr>
        <w:t>`</w:t>
      </w:r>
      <w:r w:rsidRPr="0054039F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մաքսային միասնական դրույքաչափերում փոփոխություններ կատարելու </w:t>
      </w:r>
      <w:r w:rsidRPr="0008151C">
        <w:rPr>
          <w:rFonts w:ascii="GHEA Grapalat" w:hAnsi="GHEA Grapalat"/>
          <w:spacing w:val="-6"/>
          <w:sz w:val="24"/>
          <w:szCs w:val="24"/>
          <w:lang w:val="hy-AM" w:eastAsia="ru-RU"/>
        </w:rPr>
        <w:t>նպատակով</w:t>
      </w:r>
      <w:r w:rsidRPr="006A471B">
        <w:rPr>
          <w:rFonts w:ascii="GHEA Grapalat" w:hAnsi="GHEA Grapalat"/>
          <w:spacing w:val="-6"/>
          <w:sz w:val="24"/>
          <w:szCs w:val="24"/>
          <w:lang w:val="hy-AM" w:eastAsia="ru-RU"/>
        </w:rPr>
        <w:t>,</w:t>
      </w:r>
      <w:r w:rsidRPr="0008151C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</w:t>
      </w:r>
      <w:r w:rsidRPr="0054039F">
        <w:rPr>
          <w:rFonts w:ascii="GHEA Grapalat" w:hAnsi="GHEA Grapalat"/>
          <w:spacing w:val="-6"/>
          <w:sz w:val="24"/>
          <w:szCs w:val="24"/>
          <w:lang w:val="hy-AM" w:eastAsia="ru-RU"/>
        </w:rPr>
        <w:t>սահմանված կարգ</w:t>
      </w:r>
      <w:r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ով </w:t>
      </w:r>
      <w:r w:rsidRPr="00AF7E04">
        <w:rPr>
          <w:rFonts w:ascii="GHEA Grapalat" w:hAnsi="GHEA Grapalat"/>
          <w:spacing w:val="-6"/>
          <w:sz w:val="24"/>
          <w:szCs w:val="24"/>
          <w:lang w:val="hy-AM" w:eastAsia="ru-RU"/>
        </w:rPr>
        <w:t>մինչև 2019</w:t>
      </w:r>
      <w:r w:rsidRPr="00BE42F7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</w:t>
      </w:r>
      <w:r w:rsidRPr="00BA2493">
        <w:rPr>
          <w:rFonts w:ascii="GHEA Grapalat" w:hAnsi="GHEA Grapalat"/>
          <w:spacing w:val="-6"/>
          <w:sz w:val="24"/>
          <w:szCs w:val="24"/>
          <w:lang w:val="hy-AM" w:eastAsia="ru-RU"/>
        </w:rPr>
        <w:t>թ</w:t>
      </w:r>
      <w:r w:rsidRPr="00BE42F7">
        <w:rPr>
          <w:rFonts w:ascii="GHEA Grapalat" w:hAnsi="GHEA Grapalat"/>
          <w:spacing w:val="-6"/>
          <w:sz w:val="24"/>
          <w:szCs w:val="24"/>
          <w:lang w:val="hy-AM" w:eastAsia="ru-RU"/>
        </w:rPr>
        <w:t>վականի</w:t>
      </w:r>
      <w:r w:rsidRPr="00AF7E04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</w:t>
      </w:r>
      <w:r w:rsidRPr="00D2181B">
        <w:rPr>
          <w:rFonts w:ascii="GHEA Grapalat" w:hAnsi="GHEA Grapalat"/>
          <w:spacing w:val="-6"/>
          <w:sz w:val="24"/>
          <w:szCs w:val="24"/>
          <w:lang w:val="hy-AM" w:eastAsia="ru-RU"/>
        </w:rPr>
        <w:t>2</w:t>
      </w:r>
      <w:r w:rsidRPr="00AF7E04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-րդ եռամսյակ </w:t>
      </w:r>
      <w:r w:rsidRPr="0054039F">
        <w:rPr>
          <w:rFonts w:ascii="GHEA Grapalat" w:hAnsi="GHEA Grapalat"/>
          <w:spacing w:val="-6"/>
          <w:sz w:val="24"/>
          <w:szCs w:val="24"/>
          <w:lang w:val="hy-AM" w:eastAsia="ru-RU"/>
        </w:rPr>
        <w:t>Եվրասիական տնտեսական միության լիազոր մարմնին</w:t>
      </w:r>
      <w:r w:rsidRPr="006A471B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pacing w:val="-6"/>
          <w:sz w:val="24"/>
          <w:szCs w:val="24"/>
          <w:lang w:val="hy-AM" w:eastAsia="ru-RU"/>
        </w:rPr>
        <w:t>առաջարկությ</w:t>
      </w:r>
      <w:r w:rsidRPr="00AF7E04">
        <w:rPr>
          <w:rFonts w:ascii="GHEA Grapalat" w:hAnsi="GHEA Grapalat"/>
          <w:spacing w:val="-6"/>
          <w:sz w:val="24"/>
          <w:szCs w:val="24"/>
          <w:lang w:val="hy-AM" w:eastAsia="ru-RU"/>
        </w:rPr>
        <w:t>ու</w:t>
      </w:r>
      <w:r w:rsidRPr="0054039F">
        <w:rPr>
          <w:rFonts w:ascii="GHEA Grapalat" w:hAnsi="GHEA Grapalat"/>
          <w:spacing w:val="-6"/>
          <w:sz w:val="24"/>
          <w:szCs w:val="24"/>
          <w:lang w:val="hy-AM" w:eastAsia="ru-RU"/>
        </w:rPr>
        <w:t>ն ներկայաց</w:t>
      </w:r>
      <w:r w:rsidRPr="00154175">
        <w:rPr>
          <w:rFonts w:ascii="GHEA Grapalat" w:hAnsi="GHEA Grapalat"/>
          <w:spacing w:val="-6"/>
          <w:sz w:val="24"/>
          <w:szCs w:val="24"/>
          <w:lang w:val="hy-AM" w:eastAsia="ru-RU"/>
        </w:rPr>
        <w:t>նել</w:t>
      </w:r>
      <w:r w:rsidRPr="0054039F">
        <w:rPr>
          <w:rFonts w:ascii="GHEA Grapalat" w:hAnsi="GHEA Grapalat"/>
          <w:spacing w:val="-6"/>
          <w:sz w:val="24"/>
          <w:szCs w:val="24"/>
          <w:lang w:val="hy-AM" w:eastAsia="ru-RU"/>
        </w:rPr>
        <w:t>`</w:t>
      </w:r>
      <w:r w:rsidRPr="00154175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</w:t>
      </w:r>
      <w:r w:rsidRPr="00AF7E04">
        <w:rPr>
          <w:rFonts w:ascii="GHEA Grapalat" w:hAnsi="GHEA Grapalat"/>
          <w:spacing w:val="-6"/>
          <w:sz w:val="24"/>
          <w:szCs w:val="24"/>
          <w:lang w:val="hy-AM" w:eastAsia="ru-RU"/>
        </w:rPr>
        <w:t>կ</w:t>
      </w:r>
      <w:r w:rsidRPr="00154175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ենսավառելիքների, ինչպես նաև էլեկտրական սնուցմամբ </w:t>
      </w:r>
      <w:r w:rsidRPr="008B6169">
        <w:rPr>
          <w:rFonts w:ascii="GHEA Grapalat" w:hAnsi="GHEA Grapalat"/>
          <w:spacing w:val="-6"/>
          <w:sz w:val="24"/>
          <w:szCs w:val="24"/>
          <w:lang w:val="hy-AM" w:eastAsia="ru-RU"/>
        </w:rPr>
        <w:t>տրանսպորտային միջոցների</w:t>
      </w:r>
      <w:r w:rsidRPr="00154175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ներկրման համար մաքսային արտոնություններ</w:t>
      </w:r>
      <w:r w:rsidRPr="00AF7E04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սահման</w:t>
      </w:r>
      <w:r w:rsidRPr="009B1571">
        <w:rPr>
          <w:rFonts w:ascii="GHEA Grapalat" w:hAnsi="GHEA Grapalat"/>
          <w:spacing w:val="-6"/>
          <w:sz w:val="24"/>
          <w:szCs w:val="24"/>
          <w:lang w:val="hy-AM" w:eastAsia="ru-RU"/>
        </w:rPr>
        <w:t>ելու վերաբերյալ</w:t>
      </w:r>
      <w:r w:rsidRPr="0054039F">
        <w:rPr>
          <w:rFonts w:ascii="GHEA Grapalat" w:hAnsi="GHEA Grapalat"/>
          <w:spacing w:val="-6"/>
          <w:sz w:val="24"/>
          <w:szCs w:val="24"/>
          <w:lang w:val="hy-AM" w:eastAsia="ru-RU"/>
        </w:rPr>
        <w:t>:</w:t>
      </w:r>
    </w:p>
    <w:p w:rsidR="008E38E5" w:rsidRPr="0054039F" w:rsidRDefault="008E38E5" w:rsidP="0054039F">
      <w:pPr>
        <w:pStyle w:val="norm"/>
        <w:spacing w:line="240" w:lineRule="auto"/>
        <w:rPr>
          <w:rFonts w:ascii="GHEA Grapalat" w:hAnsi="GHEA Grapalat"/>
          <w:spacing w:val="-6"/>
          <w:sz w:val="24"/>
          <w:szCs w:val="24"/>
          <w:lang w:val="hy-AM"/>
        </w:rPr>
      </w:pPr>
      <w:r w:rsidRPr="003D283F">
        <w:rPr>
          <w:rFonts w:ascii="GHEA Grapalat" w:hAnsi="GHEA Grapalat"/>
          <w:spacing w:val="-6"/>
          <w:sz w:val="24"/>
          <w:szCs w:val="24"/>
          <w:lang w:val="hy-AM"/>
        </w:rPr>
        <w:t>5</w:t>
      </w:r>
      <w:r w:rsidRPr="0054039F">
        <w:rPr>
          <w:rFonts w:ascii="GHEA Grapalat" w:hAnsi="GHEA Grapalat"/>
          <w:spacing w:val="-6"/>
          <w:sz w:val="24"/>
          <w:szCs w:val="24"/>
          <w:lang w:val="hy-AM"/>
        </w:rPr>
        <w:t>. Սույն որոշումն ուժի մեջ է մտնում պաշտոնական հրապարակմանը հաջորդող օրվանից։</w:t>
      </w:r>
    </w:p>
    <w:p w:rsidR="008E38E5" w:rsidRPr="008769DC" w:rsidRDefault="008E38E5" w:rsidP="0054039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E38E5" w:rsidRPr="008769DC" w:rsidRDefault="008E38E5" w:rsidP="00497D79">
      <w:pPr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8E38E5" w:rsidRPr="008769DC" w:rsidRDefault="008E38E5" w:rsidP="00497D79">
      <w:pPr>
        <w:jc w:val="both"/>
        <w:rPr>
          <w:rFonts w:ascii="Times New Roman" w:hAnsi="Times New Roman"/>
          <w:caps/>
          <w:spacing w:val="-6"/>
          <w:sz w:val="24"/>
          <w:szCs w:val="24"/>
          <w:lang w:val="hy-AM"/>
        </w:rPr>
        <w:sectPr w:rsidR="008E38E5" w:rsidRPr="008769DC" w:rsidSect="002F4309">
          <w:pgSz w:w="12240" w:h="15840"/>
          <w:pgMar w:top="899" w:right="1440" w:bottom="540" w:left="1440" w:header="708" w:footer="708" w:gutter="0"/>
          <w:cols w:space="708"/>
          <w:docGrid w:linePitch="360"/>
        </w:sectPr>
      </w:pPr>
    </w:p>
    <w:p w:rsidR="008E38E5" w:rsidRPr="008C214A" w:rsidRDefault="008E38E5" w:rsidP="00C96C9F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8C214A"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</w:p>
    <w:p w:rsidR="008E38E5" w:rsidRPr="008C214A" w:rsidRDefault="008E38E5" w:rsidP="00C96C9F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8C214A">
        <w:rPr>
          <w:rFonts w:ascii="GHEA Grapalat" w:hAnsi="GHEA Grapalat"/>
          <w:sz w:val="20"/>
          <w:szCs w:val="20"/>
          <w:lang w:val="hy-AM"/>
        </w:rPr>
        <w:t>2018 թվականի ……..  ՀՀ կառավարության</w:t>
      </w:r>
    </w:p>
    <w:p w:rsidR="008E38E5" w:rsidRPr="008C214A" w:rsidRDefault="008E38E5" w:rsidP="00C96C9F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8C214A">
        <w:rPr>
          <w:rFonts w:ascii="GHEA Grapalat" w:hAnsi="GHEA Grapalat"/>
          <w:sz w:val="20"/>
          <w:szCs w:val="20"/>
          <w:lang w:val="hy-AM"/>
        </w:rPr>
        <w:t xml:space="preserve"> № …… - Ն որոշման</w:t>
      </w:r>
    </w:p>
    <w:p w:rsidR="008E38E5" w:rsidRPr="000F6419" w:rsidRDefault="008E38E5" w:rsidP="008E743E">
      <w:pPr>
        <w:pStyle w:val="mechtex"/>
        <w:rPr>
          <w:rFonts w:ascii="GHEA Grapalat" w:hAnsi="GHEA Grapalat"/>
          <w:b/>
          <w:szCs w:val="22"/>
          <w:lang w:val="hy-AM"/>
        </w:rPr>
      </w:pPr>
    </w:p>
    <w:p w:rsidR="008E38E5" w:rsidRPr="006628A1" w:rsidRDefault="008E38E5" w:rsidP="008E743E">
      <w:pPr>
        <w:pStyle w:val="mechtex"/>
        <w:rPr>
          <w:rFonts w:ascii="GHEA Grapalat" w:hAnsi="GHEA Grapalat"/>
          <w:b/>
          <w:szCs w:val="22"/>
          <w:lang w:val="hy-AM"/>
        </w:rPr>
      </w:pPr>
    </w:p>
    <w:p w:rsidR="008E38E5" w:rsidRPr="008C214A" w:rsidRDefault="008E38E5" w:rsidP="008E743E">
      <w:pPr>
        <w:pStyle w:val="mechtex"/>
        <w:rPr>
          <w:rFonts w:ascii="GHEA Grapalat" w:hAnsi="GHEA Grapalat"/>
          <w:b/>
          <w:szCs w:val="22"/>
          <w:lang w:val="hy-AM"/>
        </w:rPr>
      </w:pPr>
      <w:r w:rsidRPr="008C214A">
        <w:rPr>
          <w:rFonts w:ascii="GHEA Grapalat" w:hAnsi="GHEA Grapalat"/>
          <w:b/>
          <w:szCs w:val="22"/>
          <w:lang w:val="hy-AM"/>
        </w:rPr>
        <w:t>ՑԱՆԿ</w:t>
      </w:r>
    </w:p>
    <w:p w:rsidR="008E38E5" w:rsidRPr="008C214A" w:rsidRDefault="008E38E5" w:rsidP="008E743E">
      <w:pPr>
        <w:pStyle w:val="mechtex"/>
        <w:rPr>
          <w:rFonts w:ascii="GHEA Grapalat" w:hAnsi="GHEA Grapalat"/>
          <w:b/>
          <w:szCs w:val="22"/>
          <w:lang w:val="hy-AM"/>
        </w:rPr>
      </w:pPr>
    </w:p>
    <w:p w:rsidR="008E38E5" w:rsidRPr="00A910C2" w:rsidRDefault="008E38E5" w:rsidP="008E743E">
      <w:pPr>
        <w:pStyle w:val="mechtex"/>
        <w:rPr>
          <w:rFonts w:ascii="GHEA Grapalat" w:hAnsi="GHEA Grapalat" w:cs="Sylfaen"/>
          <w:b/>
          <w:szCs w:val="22"/>
          <w:lang w:val="hy-AM"/>
        </w:rPr>
      </w:pPr>
      <w:r w:rsidRPr="00A910C2">
        <w:rPr>
          <w:rFonts w:ascii="GHEA Grapalat" w:hAnsi="GHEA Grapalat"/>
          <w:b/>
          <w:caps/>
          <w:spacing w:val="-6"/>
          <w:lang w:val="hy-AM"/>
        </w:rPr>
        <w:t xml:space="preserve"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</w:t>
      </w:r>
    </w:p>
    <w:p w:rsidR="008E38E5" w:rsidRPr="00A910C2" w:rsidRDefault="008E38E5" w:rsidP="008E743E">
      <w:pPr>
        <w:pStyle w:val="mechtex"/>
        <w:rPr>
          <w:rFonts w:ascii="GHEA Grapalat" w:hAnsi="GHEA Grapalat" w:cs="Sylfaen"/>
          <w:b/>
          <w:szCs w:val="22"/>
          <w:lang w:val="hy-AM"/>
        </w:rPr>
      </w:pPr>
    </w:p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3240"/>
        <w:gridCol w:w="3780"/>
        <w:gridCol w:w="2340"/>
        <w:gridCol w:w="3060"/>
        <w:gridCol w:w="1260"/>
        <w:gridCol w:w="1170"/>
      </w:tblGrid>
      <w:tr w:rsidR="008E38E5" w:rsidRPr="008C214A" w:rsidTr="00BF5EE8">
        <w:trPr>
          <w:trHeight w:val="405"/>
        </w:trPr>
        <w:tc>
          <w:tcPr>
            <w:tcW w:w="360" w:type="dxa"/>
          </w:tcPr>
          <w:p w:rsidR="008E38E5" w:rsidRPr="00166089" w:rsidRDefault="008E38E5" w:rsidP="00A964B5">
            <w:pPr>
              <w:pStyle w:val="mechtex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324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F5EED">
              <w:rPr>
                <w:rFonts w:ascii="GHEA Grapalat" w:hAnsi="GHEA Grapalat" w:cs="Sylfaen"/>
                <w:b/>
                <w:lang w:val="en-US"/>
              </w:rPr>
              <w:t>Միջոցառման</w:t>
            </w:r>
            <w:proofErr w:type="spellEnd"/>
            <w:r w:rsidRPr="00BF5EE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BF5EED">
              <w:rPr>
                <w:rFonts w:ascii="GHEA Grapalat" w:hAnsi="GHEA Grapalat" w:cs="Sylfaen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378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8C214A">
              <w:rPr>
                <w:rFonts w:ascii="GHEA Grapalat" w:hAnsi="GHEA Grapalat"/>
                <w:b/>
                <w:lang w:val="fr-FR"/>
              </w:rPr>
              <w:t>Ակնկալվող</w:t>
            </w:r>
            <w:proofErr w:type="spellEnd"/>
            <w:r w:rsidRPr="008C214A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8C214A">
              <w:rPr>
                <w:rFonts w:ascii="GHEA Grapalat" w:hAnsi="GHEA Grapalat"/>
                <w:b/>
                <w:lang w:val="fr-FR"/>
              </w:rPr>
              <w:t>արդյունքը</w:t>
            </w:r>
            <w:proofErr w:type="spellEnd"/>
          </w:p>
        </w:tc>
        <w:tc>
          <w:tcPr>
            <w:tcW w:w="2340" w:type="dxa"/>
          </w:tcPr>
          <w:p w:rsidR="008E38E5" w:rsidRPr="008C214A" w:rsidRDefault="008E38E5" w:rsidP="00A964B5">
            <w:pPr>
              <w:tabs>
                <w:tab w:val="left" w:pos="346"/>
              </w:tabs>
              <w:ind w:left="-108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8C214A">
              <w:rPr>
                <w:rFonts w:ascii="GHEA Grapalat" w:hAnsi="GHEA Grapalat" w:cs="Sylfaen"/>
                <w:b/>
                <w:sz w:val="20"/>
                <w:szCs w:val="20"/>
              </w:rPr>
              <w:t>Կատարողը</w:t>
            </w:r>
            <w:proofErr w:type="spellEnd"/>
          </w:p>
        </w:tc>
        <w:tc>
          <w:tcPr>
            <w:tcW w:w="306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F5EED">
              <w:rPr>
                <w:rFonts w:ascii="GHEA Grapalat" w:hAnsi="GHEA Grapalat" w:cs="Sylfaen"/>
                <w:b/>
                <w:lang w:val="en-US"/>
              </w:rPr>
              <w:t>Համակատարողը</w:t>
            </w:r>
            <w:proofErr w:type="spellEnd"/>
          </w:p>
        </w:tc>
        <w:tc>
          <w:tcPr>
            <w:tcW w:w="126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F5EED">
              <w:rPr>
                <w:rFonts w:ascii="GHEA Grapalat" w:hAnsi="GHEA Grapalat" w:cs="Sylfaen"/>
                <w:b/>
                <w:lang w:val="en-US"/>
              </w:rPr>
              <w:t>Ժամկետը</w:t>
            </w:r>
            <w:proofErr w:type="spellEnd"/>
          </w:p>
        </w:tc>
        <w:tc>
          <w:tcPr>
            <w:tcW w:w="117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F5EED">
              <w:rPr>
                <w:rFonts w:ascii="GHEA Grapalat" w:hAnsi="GHEA Grapalat" w:cs="Sylfaen"/>
                <w:b/>
                <w:lang w:val="en-US"/>
              </w:rPr>
              <w:t>Ֆինանսավորումը</w:t>
            </w:r>
            <w:proofErr w:type="spellEnd"/>
          </w:p>
        </w:tc>
      </w:tr>
      <w:tr w:rsidR="008E38E5" w:rsidRPr="008C214A" w:rsidTr="00BF5EE8">
        <w:tc>
          <w:tcPr>
            <w:tcW w:w="36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r w:rsidRPr="00BF5EED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324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r w:rsidRPr="00BF5EED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378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r w:rsidRPr="00BF5EED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34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r w:rsidRPr="00BF5EED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306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r w:rsidRPr="00BF5EED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26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r w:rsidRPr="00BF5EED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170" w:type="dxa"/>
          </w:tcPr>
          <w:p w:rsidR="008E38E5" w:rsidRPr="00707790" w:rsidRDefault="008E38E5" w:rsidP="00A964B5">
            <w:pPr>
              <w:pStyle w:val="mechtex"/>
              <w:rPr>
                <w:rFonts w:ascii="GHEA Grapalat" w:hAnsi="GHEA Grapalat"/>
                <w:b/>
                <w:lang w:val="en-US"/>
              </w:rPr>
            </w:pPr>
            <w:r w:rsidRPr="00BF5EED">
              <w:rPr>
                <w:rFonts w:ascii="GHEA Grapalat" w:hAnsi="GHEA Grapalat"/>
                <w:b/>
                <w:lang w:val="en-US"/>
              </w:rPr>
              <w:t>7</w:t>
            </w:r>
          </w:p>
        </w:tc>
      </w:tr>
      <w:tr w:rsidR="008E38E5" w:rsidRPr="008C214A" w:rsidTr="00BF5EE8">
        <w:tc>
          <w:tcPr>
            <w:tcW w:w="360" w:type="dxa"/>
          </w:tcPr>
          <w:p w:rsidR="008E38E5" w:rsidRPr="00EC099F" w:rsidRDefault="008E38E5" w:rsidP="00A964B5">
            <w:pPr>
              <w:pStyle w:val="mechtex"/>
              <w:jc w:val="both"/>
              <w:rPr>
                <w:rFonts w:ascii="GHEA Grapalat" w:hAnsi="GHEA Grapalat"/>
                <w:lang w:val="ru-RU"/>
              </w:rPr>
            </w:pPr>
            <w:r w:rsidRPr="00BF5EE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240" w:type="dxa"/>
          </w:tcPr>
          <w:p w:rsidR="008E38E5" w:rsidRPr="008C214A" w:rsidRDefault="008E38E5" w:rsidP="0010283B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««Հայաստանի Հանրապետության </w:t>
            </w: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հ</w:t>
            </w: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արկային օրենսգրքում» փոփոխություն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ներ</w:t>
            </w:r>
            <w:proofErr w:type="spellEnd"/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և լրացումներ </w:t>
            </w: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կատարելու մասին» ՀՀ </w:t>
            </w:r>
            <w:r w:rsidRPr="005976F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օրենքի նախագիծը </w:t>
            </w: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</w:t>
            </w:r>
            <w:r w:rsidRPr="005976F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կառավա</w:t>
            </w:r>
            <w:r w:rsidRPr="005976F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softHyphen/>
              <w:t>րության աշխատակազմ ներկայացնելը:</w:t>
            </w:r>
          </w:p>
        </w:tc>
        <w:tc>
          <w:tcPr>
            <w:tcW w:w="3780" w:type="dxa"/>
          </w:tcPr>
          <w:p w:rsidR="008E38E5" w:rsidRPr="00906B15" w:rsidRDefault="008E38E5" w:rsidP="002702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2"/>
              </w:tabs>
              <w:autoSpaceDE w:val="0"/>
              <w:autoSpaceDN w:val="0"/>
              <w:adjustRightInd w:val="0"/>
              <w:ind w:left="72" w:hanging="72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E71D5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Կ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արճաժամկետ հեռանկարում  </w:t>
            </w:r>
            <w:r w:rsidRPr="00E71D5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</w:t>
            </w:r>
            <w:r w:rsidRPr="00F02D2B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յլընտրանք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ային </w:t>
            </w:r>
            <w:r w:rsidRPr="00F02D2B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էներգակիրների </w:t>
            </w:r>
            <w:r w:rsidRPr="00B114D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և</w:t>
            </w:r>
            <w:r w:rsidRPr="000C3FD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էլեկտրական սնուցմամբ տրանսպորտային միջոցների 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մրցունակ շուկայահանումը ապահովելու համար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հարկային </w:t>
            </w:r>
            <w:r w:rsidRPr="0036469B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(ակցիզային հարկ, </w:t>
            </w:r>
            <w:r w:rsidRPr="00906B1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գույքահարկ և</w:t>
            </w:r>
            <w:r w:rsidRPr="005D6F4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36469B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ԱԱՀ)</w:t>
            </w:r>
            <w:r w:rsidRPr="005D6F4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արտոնությունների սահմանում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,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իսկ 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երկարաժամկետ հեռանկարում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շուկայ</w:t>
            </w:r>
            <w:r w:rsidRPr="00674A0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ում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E71D5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CD053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ածխաջրածնային վառելիքների շրջանառությ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ան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աստիճանական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նվազեցումը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2B4D5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մինչև 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20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40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թվական</w:t>
            </w:r>
            <w:r w:rsidRPr="002B4D5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ը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ապահովելու համար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հարկային 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բեռի ավելացում</w:t>
            </w:r>
            <w:r w:rsidRPr="00D44CD9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  <w:p w:rsidR="008E38E5" w:rsidRPr="00270225" w:rsidRDefault="008E38E5" w:rsidP="0027022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Ավտոմ</w:t>
            </w:r>
            <w:r w:rsidRPr="00166089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ոբիլներում</w:t>
            </w: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ածխաջրածնային  շարժիչային վառելիքների այրումից առաջացող արտանետումների դիմաց  բնապահպանական </w:t>
            </w:r>
            <w:r w:rsidRPr="00A5685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հարկի</w:t>
            </w: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աստիճանական</w:t>
            </w:r>
            <w:r w:rsidRPr="000E169C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ավելացում</w:t>
            </w:r>
            <w:r w:rsidRPr="00906B1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` </w:t>
            </w:r>
            <w:r w:rsidRPr="002B4D5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մինչև 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20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40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թվական</w:t>
            </w:r>
            <w:r w:rsidRPr="00906B1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ը</w:t>
            </w: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  <w:p w:rsidR="008E38E5" w:rsidRPr="00270225" w:rsidRDefault="008E38E5" w:rsidP="00973CF4">
            <w:pPr>
              <w:tabs>
                <w:tab w:val="left" w:pos="72"/>
                <w:tab w:val="num" w:pos="432"/>
              </w:tabs>
              <w:autoSpaceDE w:val="0"/>
              <w:autoSpaceDN w:val="0"/>
              <w:adjustRightInd w:val="0"/>
              <w:ind w:left="72" w:hanging="72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27022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3.</w:t>
            </w:r>
            <w:r w:rsidRPr="00906B1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27022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ծխաջրածնային շարժիչային վառելիքներով աշխատող մարդատար ավտոմեքենաների մուտք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ը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ՀՀ 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 xml:space="preserve">քաղաքային համայնքներ 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սահմանափակելու նպատակով </w:t>
            </w:r>
            <w:r w:rsidRPr="0027022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տեղական տուրքերի 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սահմանում</w:t>
            </w:r>
            <w:r w:rsidRPr="0027022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` 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20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40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թվականից</w:t>
            </w:r>
            <w:r w:rsidRPr="006041B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սկսած</w:t>
            </w:r>
            <w:r w:rsidRPr="0040732D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2340" w:type="dxa"/>
          </w:tcPr>
          <w:p w:rsidR="008E38E5" w:rsidRPr="0042695B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>ՀՀ էներգետիկ ենթակառուցվածքների և բնական պաշարների նախարարություն</w:t>
            </w:r>
            <w:r w:rsidRPr="0042695B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3060" w:type="dxa"/>
          </w:tcPr>
          <w:p w:rsidR="008E38E5" w:rsidRPr="00BF5EE8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ֆինանսների նախարարություն</w:t>
            </w:r>
            <w:r w:rsidRPr="00BF5EE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674A06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D6022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բնապահպանության նախարարություն</w:t>
            </w:r>
            <w:r w:rsidRPr="00674A0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8C214A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տնտեսական զարգացման և ներդրումների նախարարություն;</w:t>
            </w:r>
          </w:p>
          <w:p w:rsidR="008E38E5" w:rsidRPr="00973CF4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տրանսպորտի, կապի և տեղեկատվակա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ն տեխնոլոգիաների նախարարություն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755577" w:rsidRDefault="008E38E5" w:rsidP="00973CF4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755577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տարածքային կառավարման և զարգացման նախարարություն;</w:t>
            </w:r>
          </w:p>
          <w:p w:rsidR="008E38E5" w:rsidRPr="00674A06" w:rsidRDefault="008E38E5" w:rsidP="0042695B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պետական եկամուտների կոմիտե</w:t>
            </w: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; </w:t>
            </w:r>
          </w:p>
          <w:p w:rsidR="008E38E5" w:rsidRPr="00674A06" w:rsidRDefault="008E38E5" w:rsidP="0042695B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A31C3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Երևանի քաղաքապետարան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(համաձայնությամբ)</w:t>
            </w:r>
            <w:r w:rsidRPr="00674A06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8C214A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F35F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Գյումրի և Վանաձոր </w:t>
            </w:r>
            <w:r w:rsidRPr="00D25F31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քաղաքային </w:t>
            </w:r>
            <w:r w:rsidRPr="00F35F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համայնքներ</w:t>
            </w:r>
            <w:r w:rsidRPr="00692C8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(համաձայնությամբ)</w:t>
            </w:r>
            <w:r w:rsidRPr="00F35F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1260" w:type="dxa"/>
          </w:tcPr>
          <w:p w:rsidR="008E38E5" w:rsidRPr="00F35F4A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4-րդ եռամսյակ, 2020:</w:t>
            </w:r>
          </w:p>
        </w:tc>
        <w:tc>
          <w:tcPr>
            <w:tcW w:w="1170" w:type="dxa"/>
          </w:tcPr>
          <w:p w:rsidR="008E38E5" w:rsidRPr="00CD2FBC" w:rsidRDefault="008E38E5" w:rsidP="007D5B5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Լրացուցիչ ֆինանսավորում չի պահանջվում:</w:t>
            </w:r>
          </w:p>
        </w:tc>
      </w:tr>
      <w:tr w:rsidR="008E38E5" w:rsidRPr="008C214A" w:rsidTr="00BF5EE8">
        <w:trPr>
          <w:trHeight w:val="1158"/>
        </w:trPr>
        <w:tc>
          <w:tcPr>
            <w:tcW w:w="360" w:type="dxa"/>
          </w:tcPr>
          <w:p w:rsidR="008E38E5" w:rsidRPr="001D6022" w:rsidRDefault="008E38E5" w:rsidP="0020197E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3240" w:type="dxa"/>
          </w:tcPr>
          <w:p w:rsidR="008E38E5" w:rsidRPr="00C4042F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«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Շ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արժիչային վառելիքներին այլընտրանք հանդիսացող էներգակիրների շուկայահանման 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և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/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կամ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ենթակառուցվածքների կիրառման ապահովման համար պահանջներ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ը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սահմանելու մասին» ՀՀ կառավարության որոշման նախագիծը</w:t>
            </w:r>
          </w:p>
          <w:p w:rsidR="008E38E5" w:rsidRPr="00F50B7F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highlight w:val="yellow"/>
                <w:lang w:val="hy-AM" w:eastAsia="ru-RU"/>
              </w:rPr>
            </w:pPr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ՀՀ կառավարության </w:t>
            </w:r>
            <w:proofErr w:type="spellStart"/>
            <w:r w:rsidRPr="00C4042F"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աշխատակազմ</w:t>
            </w:r>
            <w:proofErr w:type="spellEnd"/>
            <w:r w:rsidRPr="00C4042F"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2F"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ներկայացնելը</w:t>
            </w:r>
            <w:proofErr w:type="spellEnd"/>
            <w:r w:rsidRPr="00C4042F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3780" w:type="dxa"/>
          </w:tcPr>
          <w:p w:rsidR="008E38E5" w:rsidRPr="006A1B1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Նախատեսվում է, որ այդ պահանջների շրջանակներ</w:t>
            </w:r>
            <w:r w:rsidRPr="00943B7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ից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են լինելու.</w:t>
            </w:r>
          </w:p>
          <w:p w:rsidR="008E38E5" w:rsidRPr="006A1B1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- ՀՀ և ԵՄ 2017 թվականի պայմանագրից բխող Եվրոպական խորհրդարանի </w:t>
            </w:r>
            <w:r w:rsidR="00BF5EE8" w:rsidRPr="00BF5EE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և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Խորհրդի 2009 թվականի ապրիլի 23-ի 2009/28/ԵՀ ՝ «Վերականգնվող աղբյուրներից էներգիայի օգտագործման խթանում» հրահանգի որոշ կարգավուրումներ:</w:t>
            </w:r>
          </w:p>
          <w:p w:rsidR="008E38E5" w:rsidRPr="006A1B1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- </w:t>
            </w:r>
            <w:r w:rsidRPr="00A5685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էլ.էն. լիցքավորման, այդ թվում արևային լուսաէլեկտրական (ՖՎ) կայանների, ինչպես նաև վճարահաշվար</w:t>
            </w:r>
            <w:r w:rsidRPr="00A5685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softHyphen/>
              <w:t>կային մեխանիզմ</w:t>
            </w:r>
            <w:r w:rsidRPr="00A5685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softHyphen/>
              <w:t>ների ստեղծումը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: </w:t>
            </w:r>
          </w:p>
          <w:p w:rsidR="008E38E5" w:rsidRPr="006A1B1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- մարտկոցների սպասարկման կենտրոններ</w:t>
            </w:r>
            <w:r w:rsidRPr="0092420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ի զարգացումը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: </w:t>
            </w:r>
          </w:p>
          <w:p w:rsidR="008E38E5" w:rsidRPr="00943B75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- մարտկոցների ավելցուկային է</w:t>
            </w:r>
            <w:r w:rsidRPr="00943B7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լ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.էն. էլ.ցանցին մատակարարելու մեխանիզմներ</w:t>
            </w:r>
            <w:r w:rsidRPr="0092420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ը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  <w:p w:rsidR="008E38E5" w:rsidRPr="006A1B1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- էլեկտրական սնուցմամբ տրանսպորտային միջոցների շուկայահանման համար արտոնությունների սահմանման վերաբերյալ դրույթներ` համարժեք հզորությամբ </w:t>
            </w:r>
            <w:r w:rsidRPr="00222D2B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և/կամ քանակով </w:t>
            </w:r>
            <w:r w:rsidRPr="00166089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օգտագործված </w:t>
            </w:r>
            <w:r w:rsidRPr="00222D2B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ածխաջրածնային</w:t>
            </w:r>
            <w:r w:rsidRPr="00166089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տրանսպորտային միջոցների 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օգտահանման պայմանով:</w:t>
            </w:r>
          </w:p>
          <w:p w:rsidR="008E38E5" w:rsidRPr="006A1B1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-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օգտագործված </w:t>
            </w:r>
            <w:r w:rsidRPr="005F7A3E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տրանսպորտային միջոցների</w:t>
            </w:r>
            <w:r w:rsidRPr="006A1B1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օգտահանման վերաբերյալ դրույթներ: </w:t>
            </w:r>
          </w:p>
        </w:tc>
        <w:tc>
          <w:tcPr>
            <w:tcW w:w="2340" w:type="dxa"/>
          </w:tcPr>
          <w:p w:rsidR="008E38E5" w:rsidRPr="009A5CE4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9A5CE4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էներգետիկ ենթակառուցվածքների և բնական պաշարների նախարարություն:</w:t>
            </w:r>
          </w:p>
        </w:tc>
        <w:tc>
          <w:tcPr>
            <w:tcW w:w="3060" w:type="dxa"/>
          </w:tcPr>
          <w:p w:rsidR="008E38E5" w:rsidRPr="009A5CE4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9A5CE4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ֆինանսների նախարարություն;</w:t>
            </w:r>
          </w:p>
          <w:p w:rsidR="008E38E5" w:rsidRPr="009A5CE4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տրանսպորտի, կապի և տեղեկատվակա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ն տեխնոլոգիաների նախարարություն</w:t>
            </w:r>
            <w:r w:rsidRPr="009A5CE4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9A5CE4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9A5CE4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բնապահպանության նախարարություն;</w:t>
            </w:r>
          </w:p>
          <w:p w:rsidR="008E38E5" w:rsidRPr="009E2F7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պետական եկամուտների կոմիտե</w:t>
            </w:r>
            <w:r w:rsidRPr="009E2F7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9E2F70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տնտեսական զարգացման և ներդրումների նախարարություն:</w:t>
            </w:r>
          </w:p>
        </w:tc>
        <w:tc>
          <w:tcPr>
            <w:tcW w:w="1260" w:type="dxa"/>
          </w:tcPr>
          <w:p w:rsidR="008E38E5" w:rsidRPr="009A5CE4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9A5CE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4-րդ եռամսյակ, 2020:</w:t>
            </w:r>
          </w:p>
        </w:tc>
        <w:tc>
          <w:tcPr>
            <w:tcW w:w="1170" w:type="dxa"/>
          </w:tcPr>
          <w:p w:rsidR="008E38E5" w:rsidRPr="003523F9" w:rsidRDefault="008E38E5" w:rsidP="002576CC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 w:rsidRPr="003523F9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Լրացուցիչ ֆինանսավորում չի պահանջվում:</w:t>
            </w:r>
          </w:p>
        </w:tc>
      </w:tr>
      <w:tr w:rsidR="008E38E5" w:rsidRPr="008C214A" w:rsidTr="00BF5EE8">
        <w:tc>
          <w:tcPr>
            <w:tcW w:w="360" w:type="dxa"/>
          </w:tcPr>
          <w:p w:rsidR="008E38E5" w:rsidRPr="001D6022" w:rsidRDefault="008E38E5" w:rsidP="0020197E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40" w:type="dxa"/>
          </w:tcPr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«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Կ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ենսաէթանոլը և կենսադիզելը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>մինչև շուկայահանումը բնափոխե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լու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,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դրանց կիրառումը սննդի մեջ չթույլատր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ելու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,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ինչպես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նաև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ածխաջրածնային վառելիքներին կենսավառելիքների խառնուրդի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մասին</w:t>
            </w:r>
            <w:r w:rsidRPr="00973CF4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»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կառավարության որոշման նախագիծը</w:t>
            </w:r>
          </w:p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ՀՀ կառավարության </w:t>
            </w:r>
            <w:proofErr w:type="spellStart"/>
            <w:r w:rsidRPr="001C4958"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աշխատակազմ</w:t>
            </w:r>
            <w:proofErr w:type="spellEnd"/>
            <w:r w:rsidRPr="001C4958"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958"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ներկայացնելը</w:t>
            </w:r>
            <w:proofErr w:type="spellEnd"/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:</w:t>
            </w:r>
          </w:p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</w:p>
        </w:tc>
        <w:tc>
          <w:tcPr>
            <w:tcW w:w="3780" w:type="dxa"/>
          </w:tcPr>
          <w:p w:rsidR="008E38E5" w:rsidRPr="00297A6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lastRenderedPageBreak/>
              <w:t>Անհրաժեշտ է սահմանել կ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ենսաէթանոլը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>և կենսադիզելը մինչև շուկայահանումը բնափոխե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լու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` մարդու առողջության համար վնասակարության այն աստիճանի, որի դեպքում դրանց կիրառումը սննդի մեջ այլևս չի թույլատրվում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, ինչպես նաև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դրանց</w:t>
            </w:r>
            <w:proofErr w:type="spellEnd"/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շուկայահանման գործընթացի վերահսկման մեխանիզմներ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ը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: </w:t>
            </w:r>
          </w:p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Ածխաջրածնային վառելիքների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և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կենսավառելիքների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տարբեր  տոկոսայնության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 xml:space="preserve"> խառնուրդի հնարավորության ապահովում: </w:t>
            </w:r>
          </w:p>
        </w:tc>
        <w:tc>
          <w:tcPr>
            <w:tcW w:w="2340" w:type="dxa"/>
          </w:tcPr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 xml:space="preserve">ՀՀ էներգետիկ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>ենթակառուցվածքների և բնական պաշարների նախարարություն:</w:t>
            </w:r>
          </w:p>
        </w:tc>
        <w:tc>
          <w:tcPr>
            <w:tcW w:w="3060" w:type="dxa"/>
          </w:tcPr>
          <w:p w:rsidR="008E38E5" w:rsidRPr="003523F9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 xml:space="preserve">ՀՀ տրանսպորտի, կապի և </w:t>
            </w: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lastRenderedPageBreak/>
              <w:t>տեղեկատվակա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ն տեխնոլոգիաների նախարարություն</w:t>
            </w: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906B15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906B1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առողջապահության նախարարություն;</w:t>
            </w:r>
          </w:p>
          <w:p w:rsidR="008E38E5" w:rsidRPr="003523F9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3523F9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գյուղատնտեսության նախարարություն;</w:t>
            </w:r>
          </w:p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2E140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տնտեսական զարգացման և ներդրումների նախարարություն:</w:t>
            </w:r>
          </w:p>
        </w:tc>
        <w:tc>
          <w:tcPr>
            <w:tcW w:w="1260" w:type="dxa"/>
          </w:tcPr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lastRenderedPageBreak/>
              <w:t xml:space="preserve">4-րդ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lastRenderedPageBreak/>
              <w:t>եռամսյակ, 2020:</w:t>
            </w:r>
          </w:p>
        </w:tc>
        <w:tc>
          <w:tcPr>
            <w:tcW w:w="1170" w:type="dxa"/>
          </w:tcPr>
          <w:p w:rsidR="008E38E5" w:rsidRPr="008C214A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lastRenderedPageBreak/>
              <w:t xml:space="preserve">Լրացուցիչ </w:t>
            </w: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lastRenderedPageBreak/>
              <w:t>ֆինանսավորում չի պահանջվում:</w:t>
            </w:r>
          </w:p>
        </w:tc>
      </w:tr>
      <w:tr w:rsidR="008E38E5" w:rsidRPr="007B06C7" w:rsidTr="00BF5EE8">
        <w:tc>
          <w:tcPr>
            <w:tcW w:w="360" w:type="dxa"/>
          </w:tcPr>
          <w:p w:rsidR="008E38E5" w:rsidRDefault="008E38E5" w:rsidP="0020197E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3240" w:type="dxa"/>
          </w:tcPr>
          <w:p w:rsidR="008E38E5" w:rsidRPr="00880302" w:rsidRDefault="008E38E5" w:rsidP="00880302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«</w:t>
            </w:r>
            <w:r w:rsidR="00DA5F9D"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ՀՀ կառավարության </w:t>
            </w:r>
            <w:r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2014 թվականի  </w:t>
            </w:r>
            <w:r w:rsidR="00DA5F9D"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դեկտեմբերի 25</w:t>
            </w:r>
            <w:r w:rsidR="00DA5F9D" w:rsidRPr="00DA5F9D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-</w:t>
            </w:r>
            <w:r w:rsidR="00DA5F9D"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ի</w:t>
            </w:r>
            <w:r w:rsidR="00DA5F9D" w:rsidRPr="00DA5F9D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№ 1504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- Ն որոշման մեջ </w:t>
            </w:r>
            <w:r w:rsidR="00DA5F9D"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փոփոխություններ </w:t>
            </w:r>
            <w:r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և </w:t>
            </w:r>
            <w:r w:rsidR="00DA5F9D"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լրացումներ </w:t>
            </w:r>
            <w:r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կատարելու մասին» ՀՀ կառավարության որոշման նախագիծը</w:t>
            </w:r>
          </w:p>
          <w:p w:rsidR="008E38E5" w:rsidRPr="00880302" w:rsidRDefault="008E38E5" w:rsidP="00880302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 w:rsidRPr="0088030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ՀՀ կառավարության աշխատակազմ ներկայացնելը:</w:t>
            </w:r>
          </w:p>
        </w:tc>
        <w:tc>
          <w:tcPr>
            <w:tcW w:w="3780" w:type="dxa"/>
          </w:tcPr>
          <w:p w:rsidR="008E38E5" w:rsidRPr="003A7312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Անհրաժեշտ է </w:t>
            </w:r>
            <w:r w:rsidRPr="003A731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պետական միջոցների հաշվին կառուցվող (վերակառուցվող, նորոգ</w:t>
            </w:r>
            <w:r w:rsidRPr="003A731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softHyphen/>
              <w:t>վող) օբյեկտներում կիրառման ենթակա էներգախնայողության և էներգաարդյունավե</w:t>
            </w:r>
            <w:r w:rsidRPr="003A731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softHyphen/>
              <w:t xml:space="preserve">տության </w:t>
            </w:r>
            <w:r w:rsidRPr="008D18C5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3A731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բարձրացմանն ուղղված 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3A731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միջոցառումներ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ի նմանությամբ կիրառել նաև </w:t>
            </w:r>
            <w:r w:rsidRPr="003A731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պետական միջոցների հաշվին տրանսպորտային միջոցների գնումների ժամանակ  էլեկտրական սնուցմամբ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տրանսպորտային միջոցների գնման գործիք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ը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` վառելիքի համար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պետական</w:t>
            </w:r>
            <w:proofErr w:type="spellEnd"/>
            <w:r w:rsidRPr="005279F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բյուջեից</w:t>
            </w:r>
            <w:proofErr w:type="spellEnd"/>
            <w:r w:rsidRPr="005279F2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ծախսերը օպտիմալացնելու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նպատակով</w:t>
            </w:r>
            <w:proofErr w:type="spellEnd"/>
            <w:r w:rsidRPr="00874985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`</w:t>
            </w:r>
            <w:r w:rsidRPr="005029B3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բացառելով</w:t>
            </w:r>
            <w:proofErr w:type="spellEnd"/>
            <w:r w:rsidRPr="005029B3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հատուկ</w:t>
            </w:r>
            <w:proofErr w:type="spellEnd"/>
            <w:r w:rsidRPr="005029B3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նշանակության</w:t>
            </w:r>
            <w:proofErr w:type="spellEnd"/>
            <w:r w:rsidRPr="005029B3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տրանսպորտային</w:t>
            </w:r>
            <w:proofErr w:type="spellEnd"/>
            <w:r w:rsidRPr="005029B3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  <w:sz w:val="20"/>
                <w:szCs w:val="20"/>
                <w:lang w:eastAsia="ru-RU"/>
              </w:rPr>
              <w:t>միջոցները</w:t>
            </w:r>
            <w:proofErr w:type="spellEnd"/>
            <w:r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2340" w:type="dxa"/>
          </w:tcPr>
          <w:p w:rsidR="008E38E5" w:rsidRPr="001C4958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էներգետիկ ենթակառուցվածքների և բնական պաշարների նախարարություն:</w:t>
            </w:r>
          </w:p>
        </w:tc>
        <w:tc>
          <w:tcPr>
            <w:tcW w:w="3060" w:type="dxa"/>
          </w:tcPr>
          <w:p w:rsidR="008E38E5" w:rsidRPr="003523F9" w:rsidRDefault="008E38E5" w:rsidP="007B06C7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8C214A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տրանսպորտի, կապի և տեղեկատվակա</w:t>
            </w:r>
            <w:r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ն տեխնոլոգիաների նախարարություն</w:t>
            </w:r>
            <w:r w:rsidRPr="00861B58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;</w:t>
            </w:r>
          </w:p>
          <w:p w:rsidR="008E38E5" w:rsidRPr="00906B15" w:rsidRDefault="008E38E5" w:rsidP="007B06C7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906B15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առողջապահության նախարարություն;</w:t>
            </w:r>
          </w:p>
          <w:p w:rsidR="008E38E5" w:rsidRPr="003523F9" w:rsidRDefault="008E38E5" w:rsidP="007B06C7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3523F9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գյուղատնտեսության նախարարություն;</w:t>
            </w:r>
          </w:p>
          <w:p w:rsidR="008E38E5" w:rsidRPr="008C214A" w:rsidRDefault="008E38E5" w:rsidP="007B06C7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2E1400"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  <w:t>ՀՀ տնտեսական զարգացման և ներդրումների նախարարություն:</w:t>
            </w:r>
          </w:p>
        </w:tc>
        <w:tc>
          <w:tcPr>
            <w:tcW w:w="1260" w:type="dxa"/>
          </w:tcPr>
          <w:p w:rsidR="008E38E5" w:rsidRPr="007B06C7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4-րդ եռամսյակ, 2020:</w:t>
            </w:r>
          </w:p>
        </w:tc>
        <w:tc>
          <w:tcPr>
            <w:tcW w:w="1170" w:type="dxa"/>
          </w:tcPr>
          <w:p w:rsidR="008E38E5" w:rsidRPr="007B06C7" w:rsidRDefault="008E38E5" w:rsidP="004343B0">
            <w:pPr>
              <w:autoSpaceDE w:val="0"/>
              <w:autoSpaceDN w:val="0"/>
              <w:adjustRightInd w:val="0"/>
              <w:jc w:val="left"/>
              <w:rPr>
                <w:rFonts w:ascii="GHEA Grapalat" w:hAnsi="GHEA Grapalat"/>
                <w:spacing w:val="-6"/>
                <w:sz w:val="20"/>
                <w:szCs w:val="20"/>
                <w:lang w:val="hy-AM" w:eastAsia="ru-RU"/>
              </w:rPr>
            </w:pPr>
            <w:r w:rsidRPr="001C4958">
              <w:rPr>
                <w:rFonts w:ascii="GHEA Grapalat" w:hAnsi="GHEA Grapalat"/>
                <w:spacing w:val="-6"/>
                <w:sz w:val="20"/>
                <w:szCs w:val="20"/>
                <w:lang w:val="ru-RU" w:eastAsia="ru-RU"/>
              </w:rPr>
              <w:t>Լրացուցիչ ֆինանսավորում չի պահանջվում:</w:t>
            </w:r>
          </w:p>
        </w:tc>
      </w:tr>
    </w:tbl>
    <w:p w:rsidR="008E38E5" w:rsidRPr="007B06C7" w:rsidRDefault="008E38E5" w:rsidP="00DD2E88">
      <w:pPr>
        <w:jc w:val="both"/>
        <w:rPr>
          <w:rFonts w:ascii="Times New Roman" w:hAnsi="Times New Roman"/>
          <w:lang w:val="hy-AM"/>
        </w:rPr>
      </w:pPr>
    </w:p>
    <w:p w:rsidR="008E38E5" w:rsidRPr="007B06C7" w:rsidRDefault="008E38E5" w:rsidP="00DD2E88">
      <w:pPr>
        <w:jc w:val="both"/>
        <w:rPr>
          <w:rFonts w:ascii="Times New Roman" w:hAnsi="Times New Roman"/>
          <w:lang w:val="hy-AM"/>
        </w:rPr>
      </w:pPr>
    </w:p>
    <w:p w:rsidR="008E38E5" w:rsidRPr="00637E74" w:rsidRDefault="008E38E5" w:rsidP="00DD2E88">
      <w:pPr>
        <w:jc w:val="both"/>
        <w:rPr>
          <w:rFonts w:ascii="Times New Roman" w:hAnsi="Times New Roman"/>
          <w:lang w:val="ru-RU"/>
        </w:rPr>
        <w:sectPr w:rsidR="008E38E5" w:rsidRPr="00637E74" w:rsidSect="00222D2B">
          <w:pgSz w:w="15840" w:h="12240" w:orient="landscape"/>
          <w:pgMar w:top="1079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59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8"/>
      </w:tblGrid>
      <w:tr w:rsidR="008E38E5" w:rsidRPr="005977A3" w:rsidTr="00554B05">
        <w:trPr>
          <w:trHeight w:val="1606"/>
        </w:trPr>
        <w:tc>
          <w:tcPr>
            <w:tcW w:w="10158" w:type="dxa"/>
          </w:tcPr>
          <w:p w:rsidR="008E38E5" w:rsidRPr="008E71C8" w:rsidRDefault="008E38E5" w:rsidP="00680716">
            <w:pP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lastRenderedPageBreak/>
              <w:t>ՀԻՄՆԱՎՈՐՈՒՄ</w:t>
            </w:r>
          </w:p>
          <w:p w:rsidR="008E38E5" w:rsidRPr="00687921" w:rsidRDefault="008E38E5" w:rsidP="005977A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AC3411">
              <w:rPr>
                <w:rFonts w:ascii="GHEA Grapalat" w:hAnsi="GHEA Grapalat"/>
                <w:b/>
                <w:bCs/>
                <w:lang w:val="hy-AM"/>
              </w:rPr>
              <w:t xml:space="preserve"> «</w:t>
            </w:r>
            <w:r w:rsidRPr="00CD3ECD">
              <w:rPr>
                <w:rFonts w:ascii="GHEA Grapalat" w:hAnsi="GHEA Grapalat"/>
                <w:b/>
                <w:caps/>
                <w:spacing w:val="-6"/>
                <w:lang w:val="hy-AM"/>
              </w:rPr>
              <w:t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ցանկ</w:t>
            </w:r>
            <w:r w:rsidR="005977A3" w:rsidRPr="005977A3">
              <w:rPr>
                <w:rFonts w:ascii="GHEA Grapalat" w:hAnsi="GHEA Grapalat"/>
                <w:b/>
                <w:caps/>
                <w:spacing w:val="-6"/>
                <w:lang w:val="hy-AM"/>
              </w:rPr>
              <w:t>ԻՆ ՀԱՎԱՆՈՒԹՅՈՒՆ ՏԱԼՈՒ</w:t>
            </w:r>
            <w:r w:rsidRPr="00CD3ECD">
              <w:rPr>
                <w:rFonts w:ascii="GHEA Grapalat" w:hAnsi="GHEA Grapalat"/>
                <w:b/>
                <w:caps/>
                <w:spacing w:val="-6"/>
                <w:lang w:val="hy-AM"/>
              </w:rPr>
              <w:t xml:space="preserve"> մասին</w:t>
            </w:r>
            <w:r w:rsidRPr="00AC3411">
              <w:rPr>
                <w:rFonts w:ascii="GHEA Grapalat" w:hAnsi="GHEA Grapalat"/>
                <w:b/>
                <w:lang w:val="hy-AM"/>
              </w:rPr>
              <w:t xml:space="preserve">» ՀԱՅԱՍՏԱՆԻ ՀԱՆՐԱՊԵՏՈՒԹՅԱՆ ԿԱՌԱՎԱՐՈՒԹՅԱՆ ՈՐՈՇՄԱՆ </w:t>
            </w:r>
            <w:r w:rsidRPr="00AC3411">
              <w:rPr>
                <w:rFonts w:ascii="GHEA Grapalat" w:hAnsi="GHEA Grapalat"/>
                <w:b/>
                <w:bCs/>
                <w:lang w:val="hy-AM"/>
              </w:rPr>
              <w:t>ԸՆԴՈՒՆՄԱՆ</w:t>
            </w:r>
          </w:p>
        </w:tc>
      </w:tr>
      <w:tr w:rsidR="008E38E5" w:rsidRPr="008C647E" w:rsidTr="00680716">
        <w:trPr>
          <w:trHeight w:val="2168"/>
        </w:trPr>
        <w:tc>
          <w:tcPr>
            <w:tcW w:w="10158" w:type="dxa"/>
          </w:tcPr>
          <w:p w:rsidR="008E38E5" w:rsidRPr="000B733F" w:rsidRDefault="008E38E5" w:rsidP="0068071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1. Ընթացիկ իրավիճակը և իրավական ակտի ընդունման անհրաժեշտությունը</w:t>
            </w:r>
          </w:p>
          <w:p w:rsidR="008E38E5" w:rsidRPr="00FD7310" w:rsidRDefault="008E38E5" w:rsidP="00EF0C6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EF0C62">
              <w:rPr>
                <w:rFonts w:ascii="GHEA Grapalat" w:hAnsi="GHEA Grapalat"/>
                <w:lang w:val="hy-AM"/>
              </w:rPr>
              <w:t xml:space="preserve">Սույն որոշման ընդունման անհրաժեշտությունը պայմանավորված է </w:t>
            </w:r>
            <w:r w:rsidRPr="00680716">
              <w:rPr>
                <w:rFonts w:ascii="GHEA Grapalat" w:hAnsi="GHEA Grapalat"/>
                <w:lang w:val="hy-AM"/>
              </w:rPr>
              <w:t xml:space="preserve">Հայաստանի Հանրապետության կառավարության 2018 թվականի </w:t>
            </w:r>
            <w:r w:rsidRPr="00E3062E">
              <w:rPr>
                <w:rFonts w:ascii="GHEA Grapalat" w:hAnsi="GHEA Grapalat"/>
                <w:lang w:val="hy-AM"/>
              </w:rPr>
              <w:t>հունվարի 11-ի</w:t>
            </w:r>
            <w:r w:rsidRPr="00680716">
              <w:rPr>
                <w:rFonts w:ascii="GHEA Grapalat" w:hAnsi="GHEA Grapalat"/>
                <w:lang w:val="hy-AM"/>
              </w:rPr>
              <w:t xml:space="preserve"> </w:t>
            </w:r>
            <w:r w:rsidRPr="00E3062E">
              <w:rPr>
                <w:rFonts w:ascii="GHEA Grapalat" w:hAnsi="GHEA Grapalat"/>
                <w:lang w:val="hy-AM"/>
              </w:rPr>
              <w:t>«</w:t>
            </w:r>
            <w:r w:rsidRPr="00680716">
              <w:rPr>
                <w:rFonts w:ascii="GHEA Grapalat" w:hAnsi="GHEA Grapalat"/>
                <w:lang w:val="hy-AM"/>
              </w:rPr>
              <w:t>Հայաստանի Հանրապետության կառավարության 2018 թվականի գործունեության միջոցառումների ծրագիրը և գերակա խնդիրները հաստատելու մասին</w:t>
            </w:r>
            <w:r w:rsidRPr="00E3062E">
              <w:rPr>
                <w:rFonts w:ascii="GHEA Grapalat" w:hAnsi="GHEA Grapalat"/>
                <w:lang w:val="hy-AM"/>
              </w:rPr>
              <w:t xml:space="preserve">» համապատասխան </w:t>
            </w:r>
            <w:r w:rsidRPr="0007021F">
              <w:rPr>
                <w:rFonts w:ascii="GHEA Grapalat" w:hAnsi="GHEA Grapalat"/>
                <w:lang w:val="hy-AM"/>
              </w:rPr>
              <w:t xml:space="preserve">որոշման </w:t>
            </w:r>
            <w:r w:rsidRPr="00E3062E">
              <w:rPr>
                <w:rFonts w:ascii="GHEA Grapalat" w:hAnsi="GHEA Grapalat"/>
                <w:lang w:val="hy-AM"/>
              </w:rPr>
              <w:t>պահանջների կատարմամբ</w:t>
            </w:r>
            <w:r w:rsidRPr="00FD7310">
              <w:rPr>
                <w:rFonts w:ascii="GHEA Grapalat" w:hAnsi="GHEA Grapalat"/>
                <w:lang w:val="hy-AM"/>
              </w:rPr>
              <w:t xml:space="preserve"> և հաշվի է առնում ՀՀ կառավարության 2017 թվականի փետրվարի 2</w:t>
            </w:r>
            <w:r w:rsidRPr="00074629">
              <w:rPr>
                <w:rFonts w:ascii="GHEA Grapalat" w:hAnsi="GHEA Grapalat"/>
                <w:lang w:val="hy-AM"/>
              </w:rPr>
              <w:t>-ի</w:t>
            </w:r>
            <w:r w:rsidRPr="00FD7310">
              <w:rPr>
                <w:rFonts w:ascii="GHEA Grapalat" w:hAnsi="GHEA Grapalat"/>
                <w:lang w:val="hy-AM"/>
              </w:rPr>
              <w:t xml:space="preserve"> N 4 արձանագրային որոշման 7-րդ կետով հավանության արժանացած </w:t>
            </w:r>
            <w:r w:rsidRPr="00DC6B1B">
              <w:rPr>
                <w:rFonts w:ascii="GHEA Grapalat" w:hAnsi="GHEA Grapalat"/>
                <w:lang w:val="hy-AM"/>
              </w:rPr>
              <w:t>«</w:t>
            </w:r>
            <w:r w:rsidRPr="00FD7310">
              <w:rPr>
                <w:rFonts w:ascii="GHEA Grapalat" w:hAnsi="GHEA Grapalat"/>
                <w:lang w:val="hy-AM"/>
              </w:rPr>
              <w:t>2017-2018 թվականների Հայաստանի Հանրապետության էներգախնայողության գործողությունների ծրագրի երկրորդ փուլը</w:t>
            </w:r>
            <w:r w:rsidRPr="00DC6B1B">
              <w:rPr>
                <w:rFonts w:ascii="GHEA Grapalat" w:hAnsi="GHEA Grapalat"/>
                <w:lang w:val="hy-AM"/>
              </w:rPr>
              <w:t>»</w:t>
            </w:r>
            <w:r w:rsidRPr="00FD7310">
              <w:rPr>
                <w:rFonts w:ascii="GHEA Grapalat" w:hAnsi="GHEA Grapalat"/>
                <w:lang w:val="hy-AM"/>
              </w:rPr>
              <w:t xml:space="preserve"> և ի գիտություն ընդունված 1-ին փուլի հաշվետվությունը</w:t>
            </w:r>
            <w:r w:rsidRPr="00074629">
              <w:rPr>
                <w:rFonts w:ascii="GHEA Grapalat" w:hAnsi="GHEA Grapalat"/>
                <w:lang w:val="hy-AM"/>
              </w:rPr>
              <w:t xml:space="preserve">, ինչպես նաև </w:t>
            </w:r>
            <w:r w:rsidRPr="00FD7310">
              <w:rPr>
                <w:rFonts w:ascii="GHEA Grapalat" w:hAnsi="GHEA Grapalat"/>
                <w:lang w:val="hy-AM"/>
              </w:rPr>
              <w:t xml:space="preserve"> ՀՀ կառավարության 201</w:t>
            </w:r>
            <w:r w:rsidRPr="00074629">
              <w:rPr>
                <w:rFonts w:ascii="GHEA Grapalat" w:hAnsi="GHEA Grapalat"/>
                <w:lang w:val="hy-AM"/>
              </w:rPr>
              <w:t>5</w:t>
            </w:r>
            <w:r w:rsidRPr="00FD7310">
              <w:rPr>
                <w:rFonts w:ascii="GHEA Grapalat" w:hAnsi="GHEA Grapalat"/>
                <w:lang w:val="hy-AM"/>
              </w:rPr>
              <w:t xml:space="preserve"> թվականի  </w:t>
            </w:r>
            <w:r w:rsidRPr="00074629">
              <w:rPr>
                <w:rFonts w:ascii="GHEA Grapalat" w:hAnsi="GHEA Grapalat"/>
                <w:lang w:val="hy-AM"/>
              </w:rPr>
              <w:t>սեպտեմբեր</w:t>
            </w:r>
            <w:r w:rsidRPr="00FD7310">
              <w:rPr>
                <w:rFonts w:ascii="GHEA Grapalat" w:hAnsi="GHEA Grapalat"/>
                <w:lang w:val="hy-AM"/>
              </w:rPr>
              <w:t xml:space="preserve">ի </w:t>
            </w:r>
            <w:r w:rsidRPr="00074629">
              <w:rPr>
                <w:rFonts w:ascii="GHEA Grapalat" w:hAnsi="GHEA Grapalat"/>
                <w:lang w:val="hy-AM"/>
              </w:rPr>
              <w:t xml:space="preserve">10-ի </w:t>
            </w:r>
            <w:r w:rsidRPr="00FD7310">
              <w:rPr>
                <w:rFonts w:ascii="GHEA Grapalat" w:hAnsi="GHEA Grapalat"/>
                <w:lang w:val="hy-AM"/>
              </w:rPr>
              <w:t>N 4</w:t>
            </w:r>
            <w:r w:rsidRPr="00074629">
              <w:rPr>
                <w:rFonts w:ascii="GHEA Grapalat" w:hAnsi="GHEA Grapalat"/>
                <w:lang w:val="hy-AM"/>
              </w:rPr>
              <w:t>1</w:t>
            </w:r>
            <w:r w:rsidRPr="00FD7310">
              <w:rPr>
                <w:rFonts w:ascii="GHEA Grapalat" w:hAnsi="GHEA Grapalat"/>
                <w:lang w:val="hy-AM"/>
              </w:rPr>
              <w:t xml:space="preserve"> արձանագրային որոշմա</w:t>
            </w:r>
            <w:r w:rsidRPr="00EF0C62">
              <w:rPr>
                <w:rFonts w:ascii="GHEA Grapalat" w:hAnsi="GHEA Grapalat"/>
                <w:lang w:val="hy-AM"/>
              </w:rPr>
              <w:t>ն 11</w:t>
            </w:r>
            <w:r w:rsidRPr="00FD7310">
              <w:rPr>
                <w:rFonts w:ascii="GHEA Grapalat" w:hAnsi="GHEA Grapalat"/>
                <w:lang w:val="hy-AM"/>
              </w:rPr>
              <w:t>-րդ կետով հավանության արժանացած</w:t>
            </w:r>
            <w:r w:rsidRPr="00AC6DFA">
              <w:rPr>
                <w:rFonts w:ascii="GHEA Grapalat" w:hAnsi="GHEA Grapalat"/>
                <w:lang w:val="hy-AM"/>
              </w:rPr>
              <w:t xml:space="preserve"> </w:t>
            </w:r>
            <w:r w:rsidRPr="00EF0C62">
              <w:rPr>
                <w:rFonts w:ascii="GHEA Grapalat" w:hAnsi="GHEA Grapalat"/>
                <w:lang w:val="hy-AM"/>
              </w:rPr>
              <w:t>ՄԱԿ-ի «Կլիմայի փոփոխության մասին» շրջանակային կոնվենցիայի ներքո Հայաստանի Հանրապետության «Ազգային մակարդակով սահմանված նախատեսվող գործողությունները/ ներդրումը»</w:t>
            </w:r>
            <w:r w:rsidRPr="00FD7310">
              <w:rPr>
                <w:rFonts w:ascii="GHEA Grapalat" w:hAnsi="GHEA Grapalat"/>
                <w:lang w:val="hy-AM"/>
              </w:rPr>
              <w:t>:</w:t>
            </w:r>
          </w:p>
          <w:p w:rsidR="008E38E5" w:rsidRPr="00E3062E" w:rsidRDefault="008E38E5" w:rsidP="00680716">
            <w:pPr>
              <w:tabs>
                <w:tab w:val="left" w:pos="4004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8E38E5" w:rsidRPr="00680716" w:rsidRDefault="008E38E5" w:rsidP="00680716">
            <w:pPr>
              <w:tabs>
                <w:tab w:val="left" w:pos="4004"/>
              </w:tabs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680716">
              <w:rPr>
                <w:rFonts w:ascii="GHEA Grapalat" w:hAnsi="GHEA Grapalat" w:cs="Sylfaen"/>
                <w:bCs/>
                <w:lang w:val="hy-AM"/>
              </w:rPr>
              <w:t xml:space="preserve">Ըստ արդեն կազմված 2016 թվականի էներգետիկ հաշվեկշռի </w:t>
            </w:r>
            <w:r w:rsidRPr="00112EBF">
              <w:rPr>
                <w:rFonts w:ascii="GHEA Grapalat" w:hAnsi="GHEA Grapalat" w:cs="Sylfaen"/>
                <w:bCs/>
                <w:lang w:val="hy-AM"/>
              </w:rPr>
              <w:t>հ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>անրապետության տրանսպորտի ոլորտում (բացառությամբ` ըստ ընդունված դասակարգ</w:t>
            </w:r>
            <w:r w:rsidRPr="00042B42">
              <w:rPr>
                <w:rFonts w:ascii="GHEA Grapalat" w:hAnsi="GHEA Grapalat" w:cs="Sylfaen"/>
                <w:bCs/>
                <w:lang w:val="hy-AM"/>
              </w:rPr>
              <w:t>չի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 xml:space="preserve"> ավիացիայի և այլ տրանսպորտի) սպառվել է 25749,7 ՏՋ էներգիա, որը կազմում է 2016 թվականին ՀՀ-ում սպառված ամբողջ էներգիայի մոտ 30%: Միայն ճանապարհային տրանսպորտի ոլորտում սպառվել է 25491,8 ՏՋ, որից 9306,5 ՏՋ նավթամթերք և 16185,3 ՏՋ բնական գազ: Սպառված նավթամթերքի կառուցվածքում շարժիչային բենզինը կազմում է 140555,7 տոննա, իսկ դիզելային վառելիքը 73501,1 տոննա: Հաշվի առնելով նաև գյուղատնտեսությունում սպառված դիզելային վառելիքի ծավալները, ապա  դիզելային վառելիքի ցուցանիշը կկազմի 98257,9 տոննա: 2016 թվականին </w:t>
            </w:r>
            <w:r w:rsidR="00EC099F" w:rsidRPr="00EC099F">
              <w:rPr>
                <w:rFonts w:ascii="GHEA Grapalat" w:hAnsi="GHEA Grapalat" w:cs="Sylfaen"/>
                <w:bCs/>
                <w:lang w:val="hy-AM"/>
              </w:rPr>
              <w:t>հ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 xml:space="preserve">անրապետությունում արտադրվել է ընդամենը 345,2 տոննա </w:t>
            </w:r>
            <w:r w:rsidRPr="00112EBF">
              <w:rPr>
                <w:rFonts w:ascii="GHEA Grapalat" w:hAnsi="GHEA Grapalat" w:cs="Sylfaen"/>
                <w:bCs/>
                <w:lang w:val="hy-AM"/>
              </w:rPr>
              <w:t>կենսա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 xml:space="preserve">վառելիք, որը սակայն սպառվել է այլ ոլորտներում, իսկ  տրանսպորտի ոլորտի համար արտադրվել է միայն 257,9 ՏՋ էլեկտրական էներգիա, որը </w:t>
            </w:r>
            <w:r>
              <w:rPr>
                <w:rFonts w:ascii="GHEA Grapalat" w:hAnsi="GHEA Grapalat" w:cs="Sylfaen"/>
                <w:bCs/>
                <w:lang w:val="hy-AM"/>
              </w:rPr>
              <w:t>կազ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>մում է ՀՀ  տրանսպորտի ոլորտում սպառված ամբողջ էներգիայի միայն 1%-ը:</w:t>
            </w:r>
          </w:p>
          <w:p w:rsidR="008E38E5" w:rsidRPr="00680716" w:rsidRDefault="008E38E5" w:rsidP="00680716">
            <w:pPr>
              <w:tabs>
                <w:tab w:val="left" w:pos="4004"/>
              </w:tabs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Հանրապետությունում 2016 թվականին արտադրվել է մոտ 2617 տոննա էթիլային սպիրտ` բնափոխված կամ չբնափոխված, ինչպես նաև էթիլային սպիրտի հիմքով պատրաստված մոտ 40000 տոննա ալկոհոլային խմիչքներ, իսկ ներկրվել է 375 տոննա էթիլային սպիրտ, ինչպես նաև էթիլային սպիրտի հիմքով պատրաստված 21735 տոննա ալկոհոլային խմիչքներ (գումարային մոտ 64727 տոննա): 2016 թվականին ՀՀ-ում արտադրվել է նաև 464 տոննա կենդանական և բուսական ծագման յուղ, իսկ ներկրվել է 40145 տոննա (գումարային մոտ 40609 տոննա): 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</w:p>
          <w:p w:rsidR="008E38E5" w:rsidRPr="00682F7F" w:rsidRDefault="008E38E5" w:rsidP="0052249C">
            <w:pPr>
              <w:tabs>
                <w:tab w:val="left" w:pos="4004"/>
              </w:tabs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80716">
              <w:rPr>
                <w:rFonts w:ascii="GHEA Grapalat" w:hAnsi="GHEA Grapalat" w:cs="Sylfaen"/>
                <w:bCs/>
                <w:lang w:val="hy-AM"/>
              </w:rPr>
              <w:t>Էներգետիկ անկախության և անվտանգության մակարդակի բարձրացման նպատակով անհրա</w:t>
            </w:r>
            <w:r w:rsidRPr="00BA0C2E">
              <w:rPr>
                <w:rFonts w:ascii="GHEA Grapalat" w:hAnsi="GHEA Grapalat" w:cs="Sylfaen"/>
                <w:bCs/>
                <w:lang w:val="hy-AM"/>
              </w:rPr>
              <w:t>ժ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>եշտ է դիվերսիֆիկացնել էներգակիրների շուկայահանման ուղիները տրանսպորտի համար: Այլընտրանքային էներգակիրների մրցունակ շուկայահանումը և դրանց կշիռը  տրանսպորտի ոլորտում առավելագույնի հասցնելու համար անհրաժեշտություն է առաջացել ստեղծել օրենսդրական համապատասխան պայմաններ:</w:t>
            </w:r>
            <w:r w:rsidRPr="00682F7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8E38E5" w:rsidRPr="008C647E" w:rsidTr="00680716">
        <w:trPr>
          <w:trHeight w:val="709"/>
        </w:trPr>
        <w:tc>
          <w:tcPr>
            <w:tcW w:w="10158" w:type="dxa"/>
          </w:tcPr>
          <w:p w:rsidR="008E38E5" w:rsidRPr="00687921" w:rsidRDefault="008E38E5" w:rsidP="00680716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lastRenderedPageBreak/>
              <w:t>2. Առաջարկվող կարգավորման բնույթը</w:t>
            </w:r>
          </w:p>
          <w:p w:rsidR="008E38E5" w:rsidRPr="00835857" w:rsidRDefault="008E38E5" w:rsidP="0068071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680716">
              <w:rPr>
                <w:rFonts w:ascii="GHEA Grapalat" w:hAnsi="GHEA Grapalat"/>
                <w:lang w:val="hy-AM"/>
              </w:rPr>
              <w:t xml:space="preserve">Առաջարկվում է ՀՀ կառավարության որոշմամբ հաստատել </w:t>
            </w:r>
            <w:r w:rsidRPr="00680716">
              <w:rPr>
                <w:rFonts w:ascii="GHEA Grapalat" w:hAnsi="GHEA Grapalat" w:cs="Arial"/>
                <w:lang w:val="hy-AM"/>
              </w:rPr>
              <w:t>«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ցանկ</w:t>
            </w:r>
            <w:r w:rsidR="00EC099F" w:rsidRPr="00EC099F">
              <w:rPr>
                <w:rFonts w:ascii="GHEA Grapalat" w:hAnsi="GHEA Grapalat"/>
                <w:spacing w:val="-6"/>
                <w:lang w:val="hy-AM"/>
              </w:rPr>
              <w:t>ը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 (Այսուհետ` Միջոցառումների ցանկ), որի </w:t>
            </w:r>
            <w:r w:rsidRPr="00680716">
              <w:rPr>
                <w:rFonts w:ascii="GHEA Grapalat" w:hAnsi="GHEA Grapalat"/>
                <w:lang w:val="hy-AM"/>
              </w:rPr>
              <w:t>հիմնական նպատակն է սահմանել անհրաժեշտ միջոցառումները, դրանց իրականացման ժամանակացույցը, կատարողներին և համակատարողներին: Վերոհիշյալ մ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>իջոցառումների կատարմամբ թիրախավորվում է երկարաժամկետ հեռանկարում` մինչև 2040 թվականը Հայաստանում ածխաջրածնային շարժիչային վառելիքների նվազագույն կիրառման համար, իսկ դրանց այլընտրանք հանդիսացող էներգակիրների (կենսաէթանոլ, կենսադիզել, կենսագազ</w:t>
            </w:r>
            <w:r w:rsidRPr="005F22C1">
              <w:rPr>
                <w:rFonts w:ascii="GHEA Grapalat" w:hAnsi="GHEA Grapalat"/>
                <w:spacing w:val="-6"/>
                <w:lang w:val="hy-AM"/>
              </w:rPr>
              <w:t>, ջրածին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 և էլեկտրական </w:t>
            </w:r>
            <w:r w:rsidRPr="008A54B1">
              <w:rPr>
                <w:rFonts w:ascii="GHEA Grapalat" w:hAnsi="GHEA Grapalat"/>
                <w:lang w:val="hy-AM"/>
              </w:rPr>
              <w:t xml:space="preserve">էներգիա) առավելագույն մրցունակ կիրառման համար համապատասխան պայմանների ստեղծումը: Այդ պայմանները իրենցից չեն ենթադրելու պետական բյուջեի միջոցներով ենթակառուցվածքների </w:t>
            </w:r>
            <w:r w:rsidRPr="00835857">
              <w:rPr>
                <w:rFonts w:ascii="GHEA Grapalat" w:hAnsi="GHEA Grapalat"/>
                <w:lang w:val="hy-AM"/>
              </w:rPr>
              <w:t>ստեղծ</w:t>
            </w:r>
            <w:r w:rsidRPr="008A54B1">
              <w:rPr>
                <w:rFonts w:ascii="GHEA Grapalat" w:hAnsi="GHEA Grapalat"/>
                <w:lang w:val="hy-AM"/>
              </w:rPr>
              <w:t>ում` դրանք ուղղված են լինելու մասնավոր հատվածի և/կամ տեղական ինքնակառավարման մարմինների կողմից ներդրումներ իրականացնելու համար նպաստավոր պայմանների ստեղծմանը:</w:t>
            </w:r>
          </w:p>
          <w:p w:rsidR="008E38E5" w:rsidRPr="00835857" w:rsidRDefault="008E38E5" w:rsidP="0068071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680716">
              <w:rPr>
                <w:rFonts w:ascii="GHEA Grapalat" w:hAnsi="GHEA Grapalat"/>
                <w:spacing w:val="-6"/>
                <w:lang w:val="hy-AM"/>
              </w:rPr>
              <w:t>Միջոցառումների ցանկ</w:t>
            </w:r>
            <w:r w:rsidRPr="00835857">
              <w:rPr>
                <w:rFonts w:ascii="GHEA Grapalat" w:hAnsi="GHEA Grapalat"/>
                <w:spacing w:val="-6"/>
                <w:lang w:val="hy-AM"/>
              </w:rPr>
              <w:t>ի</w:t>
            </w:r>
            <w:r w:rsidRPr="00363BBF">
              <w:rPr>
                <w:rFonts w:ascii="GHEA Grapalat" w:hAnsi="GHEA Grapalat"/>
                <w:lang w:val="hy-AM"/>
              </w:rPr>
              <w:t xml:space="preserve">  տրամաբանության շրջանակներում է, որ կարգավորումները ուղղվե</w:t>
            </w:r>
            <w:r w:rsidRPr="00835857">
              <w:rPr>
                <w:rFonts w:ascii="GHEA Grapalat" w:hAnsi="GHEA Grapalat"/>
                <w:lang w:val="hy-AM"/>
              </w:rPr>
              <w:t>լու են</w:t>
            </w:r>
            <w:r w:rsidRPr="00363BBF">
              <w:rPr>
                <w:rFonts w:ascii="GHEA Grapalat" w:hAnsi="GHEA Grapalat"/>
                <w:lang w:val="hy-AM"/>
              </w:rPr>
              <w:t xml:space="preserve"> </w:t>
            </w:r>
            <w:r w:rsidRPr="00835857">
              <w:rPr>
                <w:rFonts w:ascii="GHEA Grapalat" w:hAnsi="GHEA Grapalat"/>
                <w:lang w:val="hy-AM"/>
              </w:rPr>
              <w:t>էներգետիկ անկախության, էներգետիկ համակարգի հուսալիության և անվտանգության աստիճանի բարձրացմանը</w:t>
            </w:r>
            <w:r w:rsidRPr="00363BBF">
              <w:rPr>
                <w:rFonts w:ascii="GHEA Grapalat" w:hAnsi="GHEA Grapalat"/>
                <w:lang w:val="hy-AM"/>
              </w:rPr>
              <w:t xml:space="preserve"> </w:t>
            </w:r>
            <w:r w:rsidRPr="00835857">
              <w:rPr>
                <w:rFonts w:ascii="GHEA Grapalat" w:hAnsi="GHEA Grapalat"/>
                <w:lang w:val="hy-AM"/>
              </w:rPr>
              <w:t xml:space="preserve">և էներգիայով </w:t>
            </w:r>
            <w:r>
              <w:rPr>
                <w:rFonts w:ascii="GHEA Grapalat" w:hAnsi="GHEA Grapalat"/>
                <w:lang w:val="hy-AM"/>
              </w:rPr>
              <w:t>ապահովման ծախսերի օպտիմալացմանը</w:t>
            </w:r>
            <w:r w:rsidRPr="00C44930">
              <w:rPr>
                <w:rFonts w:ascii="GHEA Grapalat" w:hAnsi="GHEA Grapalat"/>
                <w:lang w:val="hy-AM"/>
              </w:rPr>
              <w:t xml:space="preserve">` </w:t>
            </w:r>
            <w:r w:rsidRPr="00835857">
              <w:rPr>
                <w:rFonts w:ascii="GHEA Grapalat" w:hAnsi="GHEA Grapalat"/>
                <w:lang w:val="hy-AM"/>
              </w:rPr>
              <w:t>100 կմ</w:t>
            </w:r>
            <w:r w:rsidRPr="0042695B">
              <w:rPr>
                <w:rFonts w:ascii="GHEA Grapalat" w:hAnsi="GHEA Grapalat"/>
                <w:lang w:val="hy-AM"/>
              </w:rPr>
              <w:t xml:space="preserve"> վազք</w:t>
            </w:r>
            <w:r w:rsidRPr="00835857">
              <w:rPr>
                <w:rFonts w:ascii="GHEA Grapalat" w:hAnsi="GHEA Grapalat"/>
                <w:lang w:val="hy-AM"/>
              </w:rPr>
              <w:t xml:space="preserve">ի հաշվարկով բենզին է ծախսվում մոտ 4800 դրամի, բնական գազ` մոտ 2000 դրամի, </w:t>
            </w:r>
            <w:r w:rsidRPr="00C44930">
              <w:rPr>
                <w:rFonts w:ascii="GHEA Grapalat" w:hAnsi="GHEA Grapalat"/>
                <w:lang w:val="hy-AM"/>
              </w:rPr>
              <w:t xml:space="preserve">իսկ </w:t>
            </w:r>
            <w:r w:rsidRPr="0042695B">
              <w:rPr>
                <w:rFonts w:ascii="GHEA Grapalat" w:hAnsi="GHEA Grapalat"/>
                <w:lang w:val="hy-AM"/>
              </w:rPr>
              <w:t xml:space="preserve">համարժեք հզորությամբ </w:t>
            </w:r>
            <w:r w:rsidRPr="00835857">
              <w:rPr>
                <w:rFonts w:ascii="GHEA Grapalat" w:hAnsi="GHEA Grapalat"/>
                <w:lang w:val="hy-AM"/>
              </w:rPr>
              <w:t>էլեկտրական մեքենաները ծախսում են մ</w:t>
            </w:r>
            <w:r w:rsidRPr="0042695B">
              <w:rPr>
                <w:rFonts w:ascii="GHEA Grapalat" w:hAnsi="GHEA Grapalat"/>
                <w:lang w:val="hy-AM"/>
              </w:rPr>
              <w:t>ինչև</w:t>
            </w:r>
            <w:r w:rsidRPr="00835857">
              <w:rPr>
                <w:rFonts w:ascii="GHEA Grapalat" w:hAnsi="GHEA Grapalat"/>
                <w:lang w:val="hy-AM"/>
              </w:rPr>
              <w:t xml:space="preserve"> 1000 դրամի էլեկտրական էներգիա</w:t>
            </w:r>
            <w:r w:rsidRPr="00534323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8E38E5" w:rsidRPr="008C647E" w:rsidTr="00554B05">
        <w:trPr>
          <w:trHeight w:val="896"/>
        </w:trPr>
        <w:tc>
          <w:tcPr>
            <w:tcW w:w="10158" w:type="dxa"/>
          </w:tcPr>
          <w:p w:rsidR="008E38E5" w:rsidRPr="00687921" w:rsidRDefault="008E38E5" w:rsidP="00680716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687921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3. Նախագծի մշակման գործընթացում ներգրավված ինստիտուտները, անձինք և նրանց դիրքորոշումը</w:t>
            </w:r>
          </w:p>
          <w:p w:rsidR="008E38E5" w:rsidRPr="00680716" w:rsidRDefault="008E38E5" w:rsidP="00680716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680716">
              <w:rPr>
                <w:rFonts w:ascii="GHEA Grapalat" w:hAnsi="GHEA Grapalat" w:cs="GHEA Grapalat"/>
                <w:lang w:val="hy-AM"/>
              </w:rPr>
              <w:t xml:space="preserve">ՀՀ էներգետիկ ենթակառուցվածքների և բնական պաշարների նախարարություն: </w:t>
            </w:r>
          </w:p>
        </w:tc>
      </w:tr>
      <w:tr w:rsidR="008E38E5" w:rsidRPr="008C647E" w:rsidTr="00136723">
        <w:trPr>
          <w:trHeight w:val="2686"/>
        </w:trPr>
        <w:tc>
          <w:tcPr>
            <w:tcW w:w="10158" w:type="dxa"/>
          </w:tcPr>
          <w:p w:rsidR="008E38E5" w:rsidRPr="005A7B14" w:rsidRDefault="008E38E5" w:rsidP="00680716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</w:pPr>
            <w:r w:rsidRPr="00B96BF8">
              <w:rPr>
                <w:rFonts w:ascii="GHEA Grapalat" w:hAnsi="GHEA Grapalat" w:cs="GHEA Grapalat"/>
                <w:b/>
                <w:bCs/>
                <w:color w:val="000000"/>
                <w:u w:val="single"/>
                <w:lang w:val="hy-AM"/>
              </w:rPr>
              <w:t>4. Ակնկալվող արդյունքը</w:t>
            </w:r>
          </w:p>
          <w:p w:rsidR="008E38E5" w:rsidRPr="00680716" w:rsidRDefault="008E38E5" w:rsidP="00680716">
            <w:pPr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680716">
              <w:rPr>
                <w:rFonts w:ascii="GHEA Grapalat" w:hAnsi="GHEA Grapalat"/>
                <w:spacing w:val="-6"/>
                <w:lang w:val="hy-AM"/>
              </w:rPr>
              <w:t>Միջոցառումների ցանկի ընդունմամբ ակնկալվում է, որ պատասխանատու գերատեսչությունները իրենց գործառույթների շրջանակներում հետագա տարիներին ՀՀ կառավարության քննարկմանը կներկայացնեն համապատասխան իրավական ակտերի նախագծեր, որոնք կյանքի կոչելով կապահովվի այլընտրանքային էներգակիրների շուկայահանման համար մրցունակությունը: Մասնավորապես</w:t>
            </w:r>
            <w:r w:rsidRPr="0040502B">
              <w:rPr>
                <w:rFonts w:ascii="GHEA Grapalat" w:hAnsi="GHEA Grapalat"/>
                <w:spacing w:val="-6"/>
                <w:lang w:val="hy-AM"/>
              </w:rPr>
              <w:t>՝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 հնարավորություն կստեղծվի էթիլային սպիրտի և բուսական յուղի զգալի ծավալներով արտադրության և ներկրման (առաջին հերթին ԵՏՄ անդամ երկրներից), դրանց բնափոխման, ինչպես նաև դրանց և էլեկտրական էներգիայի իրացումը տրանսպորտի ոլորտում ապահովելու նպատակով ենթակառուցվածքների զարգացման համար: </w:t>
            </w:r>
          </w:p>
          <w:p w:rsidR="008E38E5" w:rsidRPr="00AC28A1" w:rsidRDefault="008E38E5" w:rsidP="00680716">
            <w:pPr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Հաշվի առնելով </w:t>
            </w:r>
            <w:r w:rsidRPr="00112EBF">
              <w:rPr>
                <w:rFonts w:ascii="GHEA Grapalat" w:hAnsi="GHEA Grapalat"/>
                <w:spacing w:val="-6"/>
                <w:lang w:val="hy-AM"/>
              </w:rPr>
              <w:t>այն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, որ էթիլային սպիրտի, էթիլային սպիրտի հիմքով պատրաստված ալկոհոլային խմիչքների և բուսական յուղի արտադրության ու ներկրման ծավալները ուղիղ համեմատական են դրանց պատրաստման համար անհրաժեշտ մշակաբույսերի ծավալների հետ, ինչպես նաև վերլուծելով դրանց արտադրության, ներկրման և ՀՀ-ում </w:t>
            </w:r>
            <w:r w:rsidRPr="00835FCD">
              <w:rPr>
                <w:rFonts w:ascii="GHEA Grapalat" w:hAnsi="GHEA Grapalat"/>
                <w:spacing w:val="-6"/>
                <w:lang w:val="hy-AM"/>
              </w:rPr>
              <w:t xml:space="preserve">հնարավոր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>սպառման վերոգրյալ ծավալները և ուսումնասիրելով Համաշխարհային բանկի աջակցությամբ իրականացված «Աջակցություն Հայաստանում կենսաէթանոլի արտադրության զարգացմանը» ծրագրի արդյունքները (որոնք հրապարակված են ՀՀ էներգետիկ ենթակառուցվածքների և բնական պաշարների նախարարության պաշտոնական կայքում և տալիս են ընդհանուր պատկեր մշակաբույսերի տեսակի, դրանց արտադրողականության, դրանց համար հասանելի հողատարածքների և այլն</w:t>
            </w:r>
            <w:r w:rsidRPr="00792E91">
              <w:rPr>
                <w:rFonts w:ascii="GHEA Grapalat" w:hAnsi="GHEA Grapalat"/>
                <w:spacing w:val="-6"/>
                <w:lang w:val="hy-AM"/>
              </w:rPr>
              <w:t>ի մասին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>) եզրակացնում ենք, որ կրկնապատկելով դրանց արտադրության ու ներկրման ծավալները</w:t>
            </w:r>
            <w:r w:rsidRPr="00835FCD">
              <w:rPr>
                <w:rFonts w:ascii="GHEA Grapalat" w:hAnsi="GHEA Grapalat"/>
                <w:spacing w:val="-6"/>
                <w:lang w:val="hy-AM"/>
              </w:rPr>
              <w:t>,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 ավելի քան իրատեսական է երկարաժամկետ </w:t>
            </w:r>
            <w:r w:rsidRPr="009C3C60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հեռանկարում արձանագրել  տրանսպորտի ոլորտում կենսաէթանոլի,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lastRenderedPageBreak/>
              <w:t xml:space="preserve">կենսադիզելի և էլեկտրական էներգիայի </w:t>
            </w:r>
            <w:r w:rsidRPr="001101D1">
              <w:rPr>
                <w:rFonts w:ascii="GHEA Grapalat" w:hAnsi="GHEA Grapalat"/>
                <w:spacing w:val="-6"/>
                <w:lang w:val="hy-AM"/>
              </w:rPr>
              <w:t>2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>0% սպառման համամասնություն` բենզինի</w:t>
            </w:r>
            <w:r w:rsidRPr="001101D1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դիզելային վառելիքի </w:t>
            </w:r>
            <w:r w:rsidRPr="001101D1">
              <w:rPr>
                <w:rFonts w:ascii="GHEA Grapalat" w:hAnsi="GHEA Grapalat"/>
                <w:spacing w:val="-6"/>
                <w:lang w:val="hy-AM"/>
              </w:rPr>
              <w:t>և բնական գազի նկատմամբ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: </w:t>
            </w:r>
            <w:r w:rsidRPr="00522EDC">
              <w:rPr>
                <w:rFonts w:ascii="GHEA Grapalat" w:hAnsi="GHEA Grapalat"/>
                <w:spacing w:val="-6"/>
                <w:lang w:val="hy-AM"/>
              </w:rPr>
              <w:t xml:space="preserve">Ընդ որում, </w:t>
            </w:r>
            <w:r w:rsidRPr="00602420">
              <w:rPr>
                <w:rFonts w:ascii="GHEA Grapalat" w:hAnsi="GHEA Grapalat"/>
                <w:spacing w:val="-6"/>
                <w:lang w:val="hy-AM"/>
              </w:rPr>
              <w:t>փոխարինելով ներկրվող ածխաջրածնային վառելիքները</w:t>
            </w:r>
            <w:r w:rsidRPr="00522EDC">
              <w:rPr>
                <w:rFonts w:ascii="GHEA Grapalat" w:hAnsi="GHEA Grapalat"/>
                <w:spacing w:val="-6"/>
                <w:lang w:val="hy-AM"/>
              </w:rPr>
              <w:t xml:space="preserve"> կանխատեսվում է, որ զգալիորեն </w:t>
            </w:r>
            <w:r w:rsidRPr="00330837">
              <w:rPr>
                <w:rFonts w:ascii="GHEA Grapalat" w:hAnsi="GHEA Grapalat"/>
                <w:spacing w:val="-6"/>
                <w:lang w:val="hy-AM"/>
              </w:rPr>
              <w:t>և</w:t>
            </w:r>
            <w:r w:rsidRPr="00CF50EE">
              <w:rPr>
                <w:rFonts w:ascii="GHEA Grapalat" w:hAnsi="GHEA Grapalat"/>
                <w:spacing w:val="-6"/>
                <w:lang w:val="hy-AM"/>
              </w:rPr>
              <w:t xml:space="preserve"> համամասնորեն</w:t>
            </w:r>
            <w:r w:rsidRPr="00522EDC">
              <w:rPr>
                <w:rFonts w:ascii="GHEA Grapalat" w:hAnsi="GHEA Grapalat"/>
                <w:spacing w:val="-6"/>
                <w:lang w:val="hy-AM"/>
              </w:rPr>
              <w:t xml:space="preserve"> կավելանա</w:t>
            </w:r>
            <w:r w:rsidRPr="00E50BF7">
              <w:rPr>
                <w:rFonts w:ascii="GHEA Grapalat" w:hAnsi="GHEA Grapalat"/>
                <w:spacing w:val="-6"/>
                <w:lang w:val="hy-AM"/>
              </w:rPr>
              <w:t>ն</w:t>
            </w:r>
            <w:r w:rsidRPr="00522EDC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hy-AM"/>
              </w:rPr>
              <w:t>էլեկտրական էներգիայի շուկայահան</w:t>
            </w:r>
            <w:r w:rsidRPr="00522EDC">
              <w:rPr>
                <w:rFonts w:ascii="GHEA Grapalat" w:hAnsi="GHEA Grapalat"/>
                <w:spacing w:val="-6"/>
                <w:lang w:val="hy-AM"/>
              </w:rPr>
              <w:t>մ</w:t>
            </w:r>
            <w:r w:rsidRPr="00E50BF7">
              <w:rPr>
                <w:rFonts w:ascii="GHEA Grapalat" w:hAnsi="GHEA Grapalat"/>
                <w:spacing w:val="-6"/>
                <w:lang w:val="hy-AM"/>
              </w:rPr>
              <w:t>ան ծավալները</w:t>
            </w:r>
            <w:r w:rsidRPr="00602420">
              <w:rPr>
                <w:rFonts w:ascii="GHEA Grapalat" w:hAnsi="GHEA Grapalat"/>
                <w:spacing w:val="-6"/>
                <w:lang w:val="hy-AM"/>
              </w:rPr>
              <w:t>, այդ թվում</w:t>
            </w:r>
            <w:r w:rsidRPr="00522EDC">
              <w:rPr>
                <w:rFonts w:ascii="GHEA Grapalat" w:hAnsi="GHEA Grapalat"/>
                <w:spacing w:val="-6"/>
                <w:lang w:val="hy-AM"/>
              </w:rPr>
              <w:t xml:space="preserve"> սեփական վերականգնվող էներգետիկ ռեսուրսների կիրառմամբ արտադրվ</w:t>
            </w:r>
            <w:r>
              <w:rPr>
                <w:rFonts w:ascii="GHEA Grapalat" w:hAnsi="GHEA Grapalat"/>
                <w:spacing w:val="-6"/>
                <w:lang w:val="hy-AM"/>
              </w:rPr>
              <w:t>ած</w:t>
            </w:r>
            <w:r w:rsidRPr="00522EDC">
              <w:rPr>
                <w:rFonts w:ascii="GHEA Grapalat" w:hAnsi="GHEA Grapalat"/>
                <w:spacing w:val="-6"/>
                <w:lang w:val="hy-AM"/>
              </w:rPr>
              <w:t xml:space="preserve">` </w:t>
            </w:r>
            <w:r w:rsidRPr="00B52BA6">
              <w:rPr>
                <w:rFonts w:ascii="GHEA Grapalat" w:hAnsi="GHEA Grapalat"/>
                <w:spacing w:val="-6"/>
                <w:lang w:val="hy-AM"/>
              </w:rPr>
              <w:t xml:space="preserve">դրանով իսկ  </w:t>
            </w:r>
            <w:r w:rsidRPr="00CF50EE">
              <w:rPr>
                <w:rFonts w:ascii="GHEA Grapalat" w:hAnsi="GHEA Grapalat"/>
                <w:spacing w:val="-6"/>
                <w:lang w:val="hy-AM"/>
              </w:rPr>
              <w:t>ստեղծելով</w:t>
            </w:r>
            <w:r w:rsidRPr="00B52BA6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Pr="003F4001">
              <w:rPr>
                <w:rFonts w:ascii="GHEA Grapalat" w:hAnsi="GHEA Grapalat"/>
                <w:spacing w:val="-6"/>
                <w:lang w:val="hy-AM"/>
              </w:rPr>
              <w:t xml:space="preserve">լրացուցիչ </w:t>
            </w:r>
            <w:r w:rsidRPr="00CF50EE">
              <w:rPr>
                <w:rFonts w:ascii="GHEA Grapalat" w:hAnsi="GHEA Grapalat"/>
                <w:spacing w:val="-6"/>
                <w:lang w:val="hy-AM"/>
              </w:rPr>
              <w:t xml:space="preserve">հնարավորություններ </w:t>
            </w:r>
            <w:r w:rsidRPr="00602420">
              <w:rPr>
                <w:rFonts w:ascii="GHEA Grapalat" w:hAnsi="GHEA Grapalat"/>
                <w:spacing w:val="-6"/>
                <w:lang w:val="hy-AM"/>
              </w:rPr>
              <w:t xml:space="preserve">ՀՀ էլեկտրաէներգետիկ համակարգում արտադրական հզորությունների անխափան և հուսալի աշխատանքը </w:t>
            </w:r>
            <w:r w:rsidRPr="00376B59">
              <w:rPr>
                <w:rFonts w:ascii="GHEA Grapalat" w:hAnsi="GHEA Grapalat"/>
                <w:spacing w:val="-6"/>
                <w:lang w:val="hy-AM"/>
              </w:rPr>
              <w:t>հավասարակշռե</w:t>
            </w:r>
            <w:r w:rsidRPr="00CF50EE">
              <w:rPr>
                <w:rFonts w:ascii="GHEA Grapalat" w:hAnsi="GHEA Grapalat"/>
                <w:spacing w:val="-6"/>
                <w:lang w:val="hy-AM"/>
              </w:rPr>
              <w:t>լու</w:t>
            </w:r>
            <w:r w:rsidRPr="00602420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Pr="003E7025">
              <w:rPr>
                <w:rFonts w:ascii="GHEA Grapalat" w:hAnsi="GHEA Grapalat"/>
                <w:spacing w:val="-6"/>
                <w:lang w:val="hy-AM"/>
              </w:rPr>
              <w:t>համար</w:t>
            </w:r>
            <w:r w:rsidRPr="00602420">
              <w:rPr>
                <w:rFonts w:ascii="GHEA Grapalat" w:hAnsi="GHEA Grapalat"/>
                <w:spacing w:val="-6"/>
                <w:lang w:val="hy-AM"/>
              </w:rPr>
              <w:t xml:space="preserve">: </w:t>
            </w:r>
            <w:r w:rsidRPr="00930B51">
              <w:rPr>
                <w:rFonts w:ascii="GHEA Grapalat" w:hAnsi="GHEA Grapalat"/>
                <w:spacing w:val="-6"/>
                <w:lang w:val="hy-AM"/>
              </w:rPr>
              <w:t>Օրինակ</w:t>
            </w:r>
            <w:r w:rsidRPr="00CF50EE">
              <w:rPr>
                <w:rFonts w:ascii="GHEA Grapalat" w:hAnsi="GHEA Grapalat"/>
                <w:spacing w:val="-6"/>
                <w:lang w:val="hy-AM"/>
              </w:rPr>
              <w:t>,</w:t>
            </w:r>
            <w:r w:rsidRPr="00930B51">
              <w:rPr>
                <w:rFonts w:ascii="GHEA Grapalat" w:hAnsi="GHEA Grapalat"/>
                <w:spacing w:val="-6"/>
                <w:lang w:val="hy-AM"/>
              </w:rPr>
              <w:t xml:space="preserve"> տարեկան </w:t>
            </w:r>
            <w:r w:rsidRPr="000F6419">
              <w:rPr>
                <w:rFonts w:ascii="GHEA Grapalat" w:hAnsi="GHEA Grapalat"/>
                <w:spacing w:val="-6"/>
                <w:lang w:val="hy-AM"/>
              </w:rPr>
              <w:t>5000 ՏՋ</w:t>
            </w:r>
            <w:r w:rsidRPr="008A4F82">
              <w:rPr>
                <w:rFonts w:ascii="GHEA Grapalat" w:hAnsi="GHEA Grapalat"/>
                <w:spacing w:val="-6"/>
                <w:lang w:val="hy-AM"/>
              </w:rPr>
              <w:t xml:space="preserve"> (2016 թվականին </w:t>
            </w:r>
            <w:r>
              <w:rPr>
                <w:rFonts w:ascii="GHEA Grapalat" w:hAnsi="GHEA Grapalat"/>
                <w:spacing w:val="-6"/>
                <w:lang w:val="hy-AM"/>
              </w:rPr>
              <w:t>տրանսպորտի ոլորտում սպառված</w:t>
            </w:r>
            <w:r w:rsidRPr="008A4F82">
              <w:rPr>
                <w:rFonts w:ascii="GHEA Grapalat" w:hAnsi="GHEA Grapalat"/>
                <w:spacing w:val="-6"/>
                <w:lang w:val="hy-AM"/>
              </w:rPr>
              <w:t xml:space="preserve"> վառելիքի մոտ 20%)</w:t>
            </w:r>
            <w:r w:rsidRPr="0053688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602420">
              <w:rPr>
                <w:rFonts w:ascii="GHEA Grapalat" w:hAnsi="GHEA Grapalat"/>
                <w:spacing w:val="-6"/>
                <w:lang w:val="hy-AM"/>
              </w:rPr>
              <w:t>ածխաջրածնային վառելիքները</w:t>
            </w:r>
            <w:r w:rsidRPr="0053688C">
              <w:rPr>
                <w:rFonts w:ascii="GHEA Grapalat" w:hAnsi="GHEA Grapalat"/>
                <w:spacing w:val="-6"/>
                <w:lang w:val="hy-AM"/>
              </w:rPr>
              <w:t xml:space="preserve"> համարժեք </w:t>
            </w:r>
            <w:r w:rsidRPr="000F6419">
              <w:rPr>
                <w:rFonts w:ascii="GHEA Grapalat" w:hAnsi="GHEA Grapalat"/>
                <w:spacing w:val="-6"/>
                <w:lang w:val="hy-AM"/>
              </w:rPr>
              <w:t>են</w:t>
            </w:r>
            <w:r w:rsidRPr="0053688C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hy-AM"/>
              </w:rPr>
              <w:t>մոտ</w:t>
            </w:r>
            <w:r w:rsidRPr="003F4001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Pr="005548A1">
              <w:rPr>
                <w:rFonts w:ascii="GHEA Grapalat" w:hAnsi="GHEA Grapalat"/>
                <w:spacing w:val="-6"/>
                <w:lang w:val="hy-AM"/>
              </w:rPr>
              <w:t>1</w:t>
            </w:r>
            <w:r w:rsidRPr="000F6419">
              <w:rPr>
                <w:rFonts w:ascii="GHEA Grapalat" w:hAnsi="GHEA Grapalat"/>
                <w:spacing w:val="-6"/>
                <w:lang w:val="hy-AM"/>
              </w:rPr>
              <w:t>,4</w:t>
            </w:r>
            <w:r w:rsidRPr="005548A1">
              <w:rPr>
                <w:rFonts w:ascii="GHEA Grapalat" w:hAnsi="GHEA Grapalat"/>
                <w:spacing w:val="-6"/>
                <w:lang w:val="hy-AM"/>
              </w:rPr>
              <w:t xml:space="preserve"> մլրդ.կՎտxժ</w:t>
            </w:r>
            <w:r w:rsidRPr="00930B51">
              <w:rPr>
                <w:rFonts w:ascii="GHEA Grapalat" w:hAnsi="GHEA Grapalat"/>
                <w:spacing w:val="-6"/>
                <w:lang w:val="hy-AM"/>
              </w:rPr>
              <w:t xml:space="preserve"> էլեկտրական էներգիայի </w:t>
            </w:r>
            <w:r w:rsidRPr="005548A1">
              <w:rPr>
                <w:rFonts w:ascii="GHEA Grapalat" w:hAnsi="GHEA Grapalat"/>
                <w:spacing w:val="-6"/>
                <w:lang w:val="hy-AM"/>
              </w:rPr>
              <w:t>սեփական</w:t>
            </w:r>
            <w:r w:rsidRPr="00930B51">
              <w:rPr>
                <w:rFonts w:ascii="GHEA Grapalat" w:hAnsi="GHEA Grapalat"/>
                <w:spacing w:val="-6"/>
                <w:lang w:val="hy-AM"/>
              </w:rPr>
              <w:t xml:space="preserve"> արտադրանք</w:t>
            </w:r>
            <w:r w:rsidRPr="00FD769D">
              <w:rPr>
                <w:rFonts w:ascii="GHEA Grapalat" w:hAnsi="GHEA Grapalat"/>
                <w:spacing w:val="-6"/>
                <w:lang w:val="hy-AM"/>
              </w:rPr>
              <w:t>ի</w:t>
            </w:r>
            <w:r w:rsidRPr="00AC28A1">
              <w:rPr>
                <w:rFonts w:ascii="GHEA Grapalat" w:hAnsi="GHEA Grapalat"/>
                <w:spacing w:val="-6"/>
                <w:lang w:val="hy-AM"/>
              </w:rPr>
              <w:t>ն</w:t>
            </w:r>
            <w:r w:rsidRPr="003E79FB">
              <w:rPr>
                <w:rFonts w:ascii="GHEA Grapalat" w:hAnsi="GHEA Grapalat"/>
                <w:spacing w:val="-6"/>
                <w:lang w:val="hy-AM"/>
              </w:rPr>
              <w:t>, որը կկազմի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 xml:space="preserve"> ՀՀ-ում սպառված ամբողջ էներգիայի մոտ </w:t>
            </w:r>
            <w:r w:rsidRPr="00554B05">
              <w:rPr>
                <w:rFonts w:ascii="GHEA Grapalat" w:hAnsi="GHEA Grapalat" w:cs="Sylfaen"/>
                <w:bCs/>
                <w:lang w:val="hy-AM"/>
              </w:rPr>
              <w:t>6</w:t>
            </w:r>
            <w:r w:rsidRPr="00680716">
              <w:rPr>
                <w:rFonts w:ascii="GHEA Grapalat" w:hAnsi="GHEA Grapalat" w:cs="Sylfaen"/>
                <w:bCs/>
                <w:lang w:val="hy-AM"/>
              </w:rPr>
              <w:t>%</w:t>
            </w:r>
            <w:r w:rsidRPr="000F6419">
              <w:rPr>
                <w:rFonts w:ascii="GHEA Grapalat" w:hAnsi="GHEA Grapalat"/>
                <w:spacing w:val="-6"/>
                <w:lang w:val="hy-AM"/>
              </w:rPr>
              <w:t>:</w:t>
            </w:r>
            <w:r w:rsidRPr="00376B59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</w:p>
          <w:p w:rsidR="008E38E5" w:rsidRPr="00617C20" w:rsidRDefault="008E38E5" w:rsidP="0052249C">
            <w:pPr>
              <w:jc w:val="both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Անհրաժեշտ է նաև նշել, որ </w:t>
            </w:r>
            <w:r w:rsidRPr="00112EBF">
              <w:rPr>
                <w:rFonts w:ascii="GHEA Grapalat" w:hAnsi="GHEA Grapalat"/>
                <w:spacing w:val="-6"/>
                <w:lang w:val="hy-AM"/>
              </w:rPr>
              <w:t>տնտեսության վրա</w:t>
            </w:r>
            <w:r w:rsidRPr="0052249C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սպասվող մուլտիպլիկատիվ </w:t>
            </w:r>
            <w:r w:rsidRPr="00112EBF">
              <w:rPr>
                <w:rFonts w:ascii="GHEA Grapalat" w:hAnsi="GHEA Grapalat"/>
                <w:spacing w:val="-6"/>
                <w:lang w:val="hy-AM"/>
              </w:rPr>
              <w:t>Էֆեկտի</w:t>
            </w:r>
            <w:r w:rsidRPr="0052249C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>արդյունքում զգալի թափ կհաղոր</w:t>
            </w:r>
            <w:r w:rsidRPr="00112EBF">
              <w:rPr>
                <w:rFonts w:ascii="GHEA Grapalat" w:hAnsi="GHEA Grapalat"/>
                <w:spacing w:val="-6"/>
                <w:lang w:val="hy-AM"/>
              </w:rPr>
              <w:t>դ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վի ոչ միայն գյուղատնտեսական մշակաբույսերի վերամշակման ուղղությանը, այլ նաև  գյուղատնտեսական մշակաբույսերի բուն աճեցման գործընթացին` </w:t>
            </w:r>
            <w:r w:rsidRPr="00D61994">
              <w:rPr>
                <w:rFonts w:ascii="GHEA Grapalat" w:hAnsi="GHEA Grapalat"/>
                <w:spacing w:val="-6"/>
                <w:lang w:val="hy-AM"/>
              </w:rPr>
              <w:t xml:space="preserve">այդ թվում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պարապուրդի մատնված </w:t>
            </w:r>
            <w:r w:rsidRPr="00D61994">
              <w:rPr>
                <w:rFonts w:ascii="GHEA Grapalat" w:hAnsi="GHEA Grapalat"/>
                <w:spacing w:val="-6"/>
                <w:lang w:val="hy-AM"/>
              </w:rPr>
              <w:t xml:space="preserve">և անջրտի 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 xml:space="preserve">հողատարածքների օգտագործման համար նոր հնարավորությունների </w:t>
            </w:r>
            <w:r w:rsidRPr="00D61994">
              <w:rPr>
                <w:rFonts w:ascii="GHEA Grapalat" w:hAnsi="GHEA Grapalat"/>
                <w:spacing w:val="-6"/>
                <w:lang w:val="hy-AM"/>
              </w:rPr>
              <w:t>ստեղծ</w:t>
            </w:r>
            <w:r w:rsidRPr="00680716">
              <w:rPr>
                <w:rFonts w:ascii="GHEA Grapalat" w:hAnsi="GHEA Grapalat"/>
                <w:spacing w:val="-6"/>
                <w:lang w:val="hy-AM"/>
              </w:rPr>
              <w:t>մամբ:</w:t>
            </w:r>
            <w:r w:rsidRPr="001D4FB7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8E38E5" w:rsidRPr="008C647E" w:rsidRDefault="008E38E5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p w:rsidR="008C647E" w:rsidRPr="00687921" w:rsidRDefault="008C647E" w:rsidP="008C647E">
      <w:pPr>
        <w:rPr>
          <w:rFonts w:ascii="GHEA Grapalat" w:hAnsi="GHEA Grapalat" w:cs="GHEA Grapalat"/>
          <w:b/>
          <w:bCs/>
          <w:lang w:val="af-ZA"/>
        </w:rPr>
      </w:pPr>
      <w:r w:rsidRPr="00687921">
        <w:rPr>
          <w:rFonts w:ascii="GHEA Grapalat" w:hAnsi="GHEA Grapalat" w:cs="GHEA Grapalat"/>
          <w:b/>
          <w:bCs/>
          <w:lang w:val="hy-AM"/>
        </w:rPr>
        <w:lastRenderedPageBreak/>
        <w:t>ՏԵՂԵԿԱՆՔ</w:t>
      </w:r>
    </w:p>
    <w:p w:rsidR="008C647E" w:rsidRPr="00687921" w:rsidRDefault="008C647E" w:rsidP="008C647E">
      <w:pPr>
        <w:rPr>
          <w:rFonts w:ascii="GHEA Grapalat" w:hAnsi="GHEA Grapalat" w:cs="GHEA Grapalat"/>
          <w:b/>
          <w:bCs/>
          <w:lang w:val="af-ZA"/>
        </w:rPr>
      </w:pPr>
    </w:p>
    <w:p w:rsidR="008C647E" w:rsidRPr="00687921" w:rsidRDefault="008C647E" w:rsidP="008C647E">
      <w:pPr>
        <w:rPr>
          <w:rFonts w:ascii="GHEA Grapalat" w:hAnsi="GHEA Grapalat" w:cs="GHEA Grapalat"/>
          <w:b/>
          <w:bCs/>
          <w:lang w:val="af-ZA"/>
        </w:rPr>
      </w:pPr>
    </w:p>
    <w:p w:rsidR="008C647E" w:rsidRPr="00610056" w:rsidRDefault="008C647E" w:rsidP="008C647E">
      <w:pPr>
        <w:ind w:firstLine="375"/>
        <w:rPr>
          <w:rFonts w:ascii="GHEA Grapalat" w:hAnsi="GHEA Grapalat"/>
          <w:b/>
          <w:lang w:val="af-ZA"/>
        </w:rPr>
      </w:pPr>
      <w:r w:rsidRPr="00AC3411">
        <w:rPr>
          <w:rFonts w:ascii="GHEA Grapalat" w:hAnsi="GHEA Grapalat"/>
          <w:b/>
          <w:bCs/>
          <w:lang w:val="hy-AM"/>
        </w:rPr>
        <w:t>«</w:t>
      </w:r>
      <w:r w:rsidRPr="00CD3ECD">
        <w:rPr>
          <w:rFonts w:ascii="GHEA Grapalat" w:hAnsi="GHEA Grapalat"/>
          <w:b/>
          <w:caps/>
          <w:spacing w:val="-6"/>
          <w:lang w:val="hy-AM"/>
        </w:rPr>
        <w:t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ցանկ</w:t>
      </w:r>
      <w:r w:rsidR="005977A3">
        <w:rPr>
          <w:rFonts w:ascii="GHEA Grapalat" w:hAnsi="GHEA Grapalat"/>
          <w:b/>
          <w:caps/>
          <w:spacing w:val="-6"/>
        </w:rPr>
        <w:t>ԻՆ</w:t>
      </w:r>
      <w:r w:rsidRPr="00CD3ECD">
        <w:rPr>
          <w:rFonts w:ascii="GHEA Grapalat" w:hAnsi="GHEA Grapalat"/>
          <w:b/>
          <w:caps/>
          <w:spacing w:val="-6"/>
          <w:lang w:val="hy-AM"/>
        </w:rPr>
        <w:t xml:space="preserve"> հ</w:t>
      </w:r>
      <w:r w:rsidR="005977A3">
        <w:rPr>
          <w:rFonts w:ascii="GHEA Grapalat" w:hAnsi="GHEA Grapalat"/>
          <w:b/>
          <w:caps/>
          <w:spacing w:val="-6"/>
        </w:rPr>
        <w:t>ԱՎԱՆՈՒԹՅՈՒՆ</w:t>
      </w:r>
      <w:r w:rsidR="005977A3" w:rsidRPr="005977A3">
        <w:rPr>
          <w:rFonts w:ascii="GHEA Grapalat" w:hAnsi="GHEA Grapalat"/>
          <w:b/>
          <w:caps/>
          <w:spacing w:val="-6"/>
          <w:lang w:val="af-ZA"/>
        </w:rPr>
        <w:t xml:space="preserve"> </w:t>
      </w:r>
      <w:r w:rsidR="005977A3">
        <w:rPr>
          <w:rFonts w:ascii="GHEA Grapalat" w:hAnsi="GHEA Grapalat"/>
          <w:b/>
          <w:caps/>
          <w:spacing w:val="-6"/>
        </w:rPr>
        <w:t>ՏԱԼՈՒ</w:t>
      </w:r>
      <w:r w:rsidRPr="00CD3ECD">
        <w:rPr>
          <w:rFonts w:ascii="GHEA Grapalat" w:hAnsi="GHEA Grapalat"/>
          <w:b/>
          <w:caps/>
          <w:spacing w:val="-6"/>
          <w:lang w:val="hy-AM"/>
        </w:rPr>
        <w:t xml:space="preserve"> մասին</w:t>
      </w:r>
      <w:r w:rsidRPr="00AC3411">
        <w:rPr>
          <w:rFonts w:ascii="GHEA Grapalat" w:hAnsi="GHEA Grapalat"/>
          <w:b/>
          <w:lang w:val="hy-AM"/>
        </w:rPr>
        <w:t xml:space="preserve">» ՀԱՅԱՍՏԱՆԻ ՀԱՆՐԱՊԵՏՈՒԹՅԱՆ ԿԱՌԱՎԱՐՈՒԹՅԱՆ ՈՐՈՇՄԱՆ </w:t>
      </w:r>
      <w:r w:rsidRPr="00AC3411">
        <w:rPr>
          <w:rFonts w:ascii="GHEA Grapalat" w:hAnsi="GHEA Grapalat"/>
          <w:b/>
          <w:bCs/>
          <w:lang w:val="hy-AM"/>
        </w:rPr>
        <w:t>ԸՆԴՈՒՆՄԱՆ</w:t>
      </w:r>
      <w:r w:rsidRPr="008C647E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/>
          <w:b/>
        </w:rPr>
        <w:t>ԿԱՊԱԿՑՈՒԹՅԱՄԲ</w:t>
      </w:r>
      <w:r w:rsidRPr="00A14602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/>
          <w:b/>
        </w:rPr>
        <w:t>ԱՅԼ</w:t>
      </w:r>
      <w:r w:rsidRPr="00A14602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/>
          <w:b/>
        </w:rPr>
        <w:t>ՆՈՐՄԱՏԻՎ</w:t>
      </w:r>
      <w:r w:rsidRPr="00A14602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/>
          <w:b/>
        </w:rPr>
        <w:t>ԻՐԱՎԱԿԱՆ</w:t>
      </w:r>
      <w:r w:rsidRPr="00A14602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/>
          <w:b/>
        </w:rPr>
        <w:t>ԱԿՏԵՐԻ</w:t>
      </w:r>
      <w:r w:rsidRPr="00A14602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/>
          <w:b/>
        </w:rPr>
        <w:t>ԸՆԴՈՒՆՄԱՆ</w:t>
      </w:r>
      <w:r w:rsidRPr="00A14602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 w:cs="GHEA Grapalat"/>
          <w:b/>
          <w:color w:val="000000"/>
          <w:lang w:val="hy-AM"/>
        </w:rPr>
        <w:t>ԱՆՀՐԱԺԵՇՏՈՒԹՅԱՆ ՄԱՍԻՆ</w:t>
      </w:r>
      <w:r w:rsidRPr="00610056">
        <w:rPr>
          <w:rFonts w:ascii="GHEA Grapalat" w:hAnsi="GHEA Grapalat" w:cs="GHEA Grapalat"/>
          <w:b/>
          <w:color w:val="000000"/>
          <w:lang w:val="af-ZA"/>
        </w:rPr>
        <w:t xml:space="preserve"> </w:t>
      </w:r>
    </w:p>
    <w:p w:rsidR="008C647E" w:rsidRPr="00687921" w:rsidRDefault="008C647E" w:rsidP="008C647E">
      <w:pPr>
        <w:tabs>
          <w:tab w:val="left" w:pos="4004"/>
        </w:tabs>
        <w:rPr>
          <w:rFonts w:ascii="GHEA Grapalat" w:hAnsi="GHEA Grapalat" w:cs="GHEA Grapalat"/>
          <w:color w:val="000000"/>
          <w:lang w:val="hy-AM"/>
        </w:rPr>
      </w:pPr>
    </w:p>
    <w:p w:rsidR="008C647E" w:rsidRPr="005977A3" w:rsidRDefault="005977A3" w:rsidP="002231FE">
      <w:pPr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5977A3">
        <w:rPr>
          <w:rFonts w:ascii="GHEA Grapalat" w:hAnsi="GHEA Grapalat" w:cs="Arial"/>
          <w:sz w:val="24"/>
          <w:szCs w:val="24"/>
          <w:lang w:val="hy-AM"/>
        </w:rPr>
        <w:t>«</w:t>
      </w:r>
      <w:r w:rsidRPr="005977A3">
        <w:rPr>
          <w:rFonts w:ascii="GHEA Grapalat" w:hAnsi="GHEA Grapalat"/>
          <w:spacing w:val="-6"/>
          <w:sz w:val="24"/>
          <w:szCs w:val="24"/>
          <w:lang w:val="hy-AM"/>
        </w:rPr>
        <w:t xml:space="preserve"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</w:t>
      </w:r>
      <w:r>
        <w:rPr>
          <w:rFonts w:ascii="GHEA Grapalat" w:hAnsi="GHEA Grapalat"/>
          <w:spacing w:val="-6"/>
          <w:sz w:val="24"/>
          <w:szCs w:val="24"/>
          <w:lang w:val="hy-AM"/>
        </w:rPr>
        <w:t>ցանկ</w:t>
      </w:r>
      <w:r w:rsidRPr="005977A3">
        <w:rPr>
          <w:rFonts w:ascii="GHEA Grapalat" w:hAnsi="GHEA Grapalat"/>
          <w:spacing w:val="-6"/>
          <w:sz w:val="24"/>
          <w:szCs w:val="24"/>
          <w:lang w:val="hy-AM"/>
        </w:rPr>
        <w:t>ին հավանություն տալու մասին»</w:t>
      </w:r>
      <w:r w:rsidR="008C647E" w:rsidRPr="005977A3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</w:t>
      </w:r>
      <w:r w:rsidRPr="005977A3">
        <w:rPr>
          <w:rFonts w:ascii="GHEA Grapalat" w:hAnsi="GHEA Grapalat"/>
          <w:bCs/>
          <w:sz w:val="24"/>
          <w:szCs w:val="24"/>
          <w:lang w:val="hy-AM"/>
        </w:rPr>
        <w:t>կառավարության որոշման</w:t>
      </w:r>
      <w:r w:rsidR="008C647E" w:rsidRPr="005977A3">
        <w:rPr>
          <w:rFonts w:ascii="GHEA Grapalat" w:hAnsi="GHEA Grapalat"/>
          <w:bCs/>
          <w:sz w:val="24"/>
          <w:szCs w:val="24"/>
          <w:lang w:val="hy-AM"/>
        </w:rPr>
        <w:t xml:space="preserve"> նախագծ</w:t>
      </w:r>
      <w:r w:rsidRPr="005977A3">
        <w:rPr>
          <w:rFonts w:ascii="GHEA Grapalat" w:hAnsi="GHEA Grapalat"/>
          <w:bCs/>
          <w:sz w:val="24"/>
          <w:szCs w:val="24"/>
          <w:lang w:val="hy-AM"/>
        </w:rPr>
        <w:t>ի</w:t>
      </w:r>
      <w:r w:rsidR="008C647E" w:rsidRPr="005977A3">
        <w:rPr>
          <w:rFonts w:ascii="GHEA Grapalat" w:hAnsi="GHEA Grapalat"/>
          <w:bCs/>
          <w:sz w:val="24"/>
          <w:szCs w:val="24"/>
          <w:lang w:val="hy-AM"/>
        </w:rPr>
        <w:t xml:space="preserve"> ընդունման</w:t>
      </w:r>
      <w:r w:rsidR="008C647E" w:rsidRPr="005977A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C647E" w:rsidRPr="005977A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կապակցությամբ </w:t>
      </w:r>
      <w:r w:rsidRPr="005977A3">
        <w:rPr>
          <w:rFonts w:ascii="GHEA Grapalat" w:hAnsi="GHEA Grapalat" w:cs="GHEA Grapalat"/>
          <w:color w:val="000000"/>
          <w:sz w:val="24"/>
          <w:szCs w:val="24"/>
          <w:lang w:val="hy-AM"/>
        </w:rPr>
        <w:t>անհրաժեշտություն է առաջանում կատարել</w:t>
      </w:r>
      <w:r w:rsidRPr="005977A3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փոփոխություններ և լրացումներ</w:t>
      </w:r>
      <w:r w:rsidR="002231FE" w:rsidRPr="002231FE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</w:t>
      </w:r>
      <w:r w:rsidRPr="005977A3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Հայաստանի Հանրապետության </w:t>
      </w:r>
      <w:r w:rsidR="002231FE" w:rsidRPr="005977A3">
        <w:rPr>
          <w:rFonts w:ascii="GHEA Grapalat" w:hAnsi="GHEA Grapalat"/>
          <w:spacing w:val="-6"/>
          <w:sz w:val="24"/>
          <w:szCs w:val="24"/>
          <w:lang w:val="hy-AM" w:eastAsia="ru-RU"/>
        </w:rPr>
        <w:t>«</w:t>
      </w:r>
      <w:r w:rsidR="002231FE" w:rsidRPr="002231FE">
        <w:rPr>
          <w:rFonts w:ascii="GHEA Grapalat" w:hAnsi="GHEA Grapalat"/>
          <w:spacing w:val="-6"/>
          <w:sz w:val="24"/>
          <w:szCs w:val="24"/>
          <w:lang w:val="hy-AM" w:eastAsia="ru-RU"/>
        </w:rPr>
        <w:t>Հ</w:t>
      </w:r>
      <w:r w:rsidRPr="005977A3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արկային օրենսգրքում» և </w:t>
      </w:r>
      <w:r w:rsidR="002231FE" w:rsidRPr="005977A3">
        <w:rPr>
          <w:rFonts w:ascii="GHEA Grapalat" w:hAnsi="GHEA Grapalat"/>
          <w:bCs/>
          <w:sz w:val="24"/>
          <w:szCs w:val="24"/>
          <w:lang w:val="hy-AM"/>
        </w:rPr>
        <w:t>Հայաստանի Հանրապետության</w:t>
      </w:r>
      <w:r w:rsidR="002231FE" w:rsidRPr="002231FE">
        <w:rPr>
          <w:rFonts w:ascii="GHEA Grapalat" w:hAnsi="GHEA Grapalat"/>
          <w:spacing w:val="-6"/>
          <w:sz w:val="24"/>
          <w:szCs w:val="24"/>
          <w:lang w:val="hy-AM" w:eastAsia="ru-RU"/>
        </w:rPr>
        <w:t xml:space="preserve"> կառավարության 2014 թվականի  դեկտեմբերի 25-ի № 1504 - Ն որոշման մեջ:</w:t>
      </w:r>
      <w:r w:rsidR="002231FE" w:rsidRPr="002231FE">
        <w:rPr>
          <w:rFonts w:ascii="GHEA Grapalat" w:hAnsi="GHEA Grapalat"/>
          <w:spacing w:val="-6"/>
          <w:sz w:val="20"/>
          <w:szCs w:val="20"/>
          <w:lang w:val="hy-AM" w:eastAsia="ru-RU"/>
        </w:rPr>
        <w:t xml:space="preserve"> </w:t>
      </w:r>
    </w:p>
    <w:p w:rsidR="008C647E" w:rsidRPr="00687921" w:rsidRDefault="008C647E" w:rsidP="008C647E">
      <w:pPr>
        <w:spacing w:after="200" w:line="276" w:lineRule="auto"/>
        <w:rPr>
          <w:rFonts w:ascii="GHEA Grapalat" w:hAnsi="GHEA Grapalat" w:cs="GHEA Grapalat"/>
          <w:color w:val="000000"/>
          <w:lang w:val="hy-AM"/>
        </w:rPr>
      </w:pPr>
    </w:p>
    <w:p w:rsidR="008C647E" w:rsidRPr="00687921" w:rsidRDefault="008C647E" w:rsidP="008C647E">
      <w:pPr>
        <w:rPr>
          <w:rFonts w:ascii="GHEA Grapalat" w:hAnsi="GHEA Grapalat" w:cs="GHEA Grapalat"/>
          <w:b/>
          <w:bCs/>
          <w:lang w:val="af-ZA"/>
        </w:rPr>
      </w:pPr>
      <w:r w:rsidRPr="00687921">
        <w:rPr>
          <w:rFonts w:ascii="GHEA Grapalat" w:hAnsi="GHEA Grapalat" w:cs="GHEA Grapalat"/>
          <w:b/>
          <w:bCs/>
          <w:lang w:val="hy-AM"/>
        </w:rPr>
        <w:t>ՏԵՂԵԿԱՆՔ</w:t>
      </w:r>
    </w:p>
    <w:p w:rsidR="008C647E" w:rsidRPr="00687921" w:rsidRDefault="008C647E" w:rsidP="008C647E">
      <w:pPr>
        <w:rPr>
          <w:rFonts w:ascii="GHEA Grapalat" w:hAnsi="GHEA Grapalat" w:cs="GHEA Grapalat"/>
          <w:b/>
          <w:bCs/>
          <w:lang w:val="af-ZA"/>
        </w:rPr>
      </w:pPr>
    </w:p>
    <w:p w:rsidR="008C647E" w:rsidRPr="00610056" w:rsidRDefault="008C647E" w:rsidP="008C647E">
      <w:pPr>
        <w:rPr>
          <w:rFonts w:ascii="GHEA Grapalat" w:hAnsi="GHEA Grapalat" w:cs="GHEA Grapalat"/>
          <w:b/>
          <w:lang w:val="af-ZA"/>
        </w:rPr>
      </w:pPr>
      <w:r w:rsidRPr="00AC3411">
        <w:rPr>
          <w:rFonts w:ascii="GHEA Grapalat" w:hAnsi="GHEA Grapalat"/>
          <w:b/>
          <w:bCs/>
          <w:lang w:val="hy-AM"/>
        </w:rPr>
        <w:t>«</w:t>
      </w:r>
      <w:r w:rsidRPr="00CD3ECD">
        <w:rPr>
          <w:rFonts w:ascii="GHEA Grapalat" w:hAnsi="GHEA Grapalat"/>
          <w:b/>
          <w:caps/>
          <w:spacing w:val="-6"/>
          <w:lang w:val="hy-AM"/>
        </w:rPr>
        <w:t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ցանկ</w:t>
      </w:r>
      <w:r w:rsidRPr="00780C4B">
        <w:rPr>
          <w:rFonts w:ascii="GHEA Grapalat" w:hAnsi="GHEA Grapalat"/>
          <w:b/>
          <w:caps/>
          <w:spacing w:val="-6"/>
          <w:lang w:val="hy-AM"/>
        </w:rPr>
        <w:t>Ը</w:t>
      </w:r>
      <w:r w:rsidRPr="00CD3ECD">
        <w:rPr>
          <w:rFonts w:ascii="GHEA Grapalat" w:hAnsi="GHEA Grapalat"/>
          <w:b/>
          <w:caps/>
          <w:spacing w:val="-6"/>
          <w:lang w:val="hy-AM"/>
        </w:rPr>
        <w:t xml:space="preserve"> հա</w:t>
      </w:r>
      <w:r w:rsidRPr="00780C4B">
        <w:rPr>
          <w:rFonts w:ascii="GHEA Grapalat" w:hAnsi="GHEA Grapalat"/>
          <w:b/>
          <w:caps/>
          <w:spacing w:val="-6"/>
          <w:lang w:val="hy-AM"/>
        </w:rPr>
        <w:t>Ս</w:t>
      </w:r>
      <w:r w:rsidRPr="00CD3ECD">
        <w:rPr>
          <w:rFonts w:ascii="GHEA Grapalat" w:hAnsi="GHEA Grapalat"/>
          <w:b/>
          <w:caps/>
          <w:spacing w:val="-6"/>
          <w:lang w:val="hy-AM"/>
        </w:rPr>
        <w:t>տա</w:t>
      </w:r>
      <w:r w:rsidRPr="00780C4B">
        <w:rPr>
          <w:rFonts w:ascii="GHEA Grapalat" w:hAnsi="GHEA Grapalat"/>
          <w:b/>
          <w:caps/>
          <w:spacing w:val="-6"/>
          <w:lang w:val="hy-AM"/>
        </w:rPr>
        <w:t>ՏԵ</w:t>
      </w:r>
      <w:r w:rsidRPr="00CD3ECD">
        <w:rPr>
          <w:rFonts w:ascii="GHEA Grapalat" w:hAnsi="GHEA Grapalat"/>
          <w:b/>
          <w:caps/>
          <w:spacing w:val="-6"/>
          <w:lang w:val="hy-AM"/>
        </w:rPr>
        <w:t>լու մասին</w:t>
      </w:r>
      <w:r w:rsidRPr="00AC3411">
        <w:rPr>
          <w:rFonts w:ascii="GHEA Grapalat" w:hAnsi="GHEA Grapalat"/>
          <w:b/>
          <w:lang w:val="hy-AM"/>
        </w:rPr>
        <w:t xml:space="preserve">» ՀԱՅԱՍՏԱՆԻ ՀԱՆՐԱՊԵՏՈՒԹՅԱՆ ԿԱՌԱՎԱՐՈՒԹՅԱՆ ՈՐՈՇՄԱՆ </w:t>
      </w:r>
      <w:r w:rsidRPr="00AC3411">
        <w:rPr>
          <w:rFonts w:ascii="GHEA Grapalat" w:hAnsi="GHEA Grapalat"/>
          <w:b/>
          <w:bCs/>
          <w:lang w:val="hy-AM"/>
        </w:rPr>
        <w:t>ԸՆԴՈՒՆՄԱՆ</w:t>
      </w:r>
      <w:r w:rsidRPr="00A14602">
        <w:rPr>
          <w:rFonts w:ascii="GHEA Grapalat" w:hAnsi="GHEA Grapalat"/>
          <w:b/>
          <w:bCs/>
          <w:lang w:val="af-ZA"/>
        </w:rPr>
        <w:t xml:space="preserve"> </w:t>
      </w:r>
      <w:r w:rsidRPr="008C647E">
        <w:rPr>
          <w:rFonts w:ascii="GHEA Grapalat" w:hAnsi="GHEA Grapalat"/>
          <w:b/>
          <w:lang w:val="hy-AM"/>
        </w:rPr>
        <w:t>ԿԱՊԱԿՑՈՒԹՅԱՄԲ</w:t>
      </w:r>
      <w:r w:rsidRPr="00A14602">
        <w:rPr>
          <w:rFonts w:ascii="GHEA Grapalat" w:hAnsi="GHEA Grapalat"/>
          <w:b/>
          <w:lang w:val="af-ZA"/>
        </w:rPr>
        <w:t xml:space="preserve"> </w:t>
      </w:r>
      <w:r w:rsidRPr="00A14602">
        <w:rPr>
          <w:rFonts w:ascii="GHEA Grapalat" w:hAnsi="GHEA Grapalat" w:cs="GHEA Grapalat"/>
          <w:b/>
          <w:color w:val="000000"/>
          <w:lang w:val="hy-AM"/>
        </w:rPr>
        <w:t>ՊԵՏԱԿԱՆ ԿԱՄ ՏԵՂԱԿԱՆ ԻՆՔՆԱԿԱՌԱՎԱՐՄԱՆ ՄԱՐՄՆԻ ԲՅՈՒՋԵՈՒՄ ԾԱԽՍԵՐԻ ԵՎ ԵԿԱՄՈՒՏՆԵՐԻ ԱՎԵԼԱՑՄԱՆ ԿԱՄ ՆՎԱԶԵՑՄԱՆ ՄԱՍԻՆ</w:t>
      </w:r>
      <w:r w:rsidRPr="00610056">
        <w:rPr>
          <w:rFonts w:ascii="GHEA Grapalat" w:hAnsi="GHEA Grapalat" w:cs="GHEA Grapalat"/>
          <w:b/>
          <w:color w:val="000000"/>
          <w:lang w:val="af-ZA"/>
        </w:rPr>
        <w:t xml:space="preserve"> </w:t>
      </w:r>
    </w:p>
    <w:p w:rsidR="008C647E" w:rsidRPr="00687921" w:rsidRDefault="008C647E" w:rsidP="008C647E">
      <w:pPr>
        <w:spacing w:line="276" w:lineRule="auto"/>
        <w:ind w:firstLine="375"/>
        <w:rPr>
          <w:rFonts w:ascii="GHEA Grapalat" w:hAnsi="GHEA Grapalat" w:cs="GHEA Grapalat"/>
          <w:lang w:val="hy-AM"/>
        </w:rPr>
      </w:pPr>
    </w:p>
    <w:p w:rsidR="008C647E" w:rsidRPr="00736F53" w:rsidRDefault="00707790" w:rsidP="00707790">
      <w:pPr>
        <w:pStyle w:val="NormalWeb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5977A3">
        <w:rPr>
          <w:rFonts w:ascii="GHEA Grapalat" w:hAnsi="GHEA Grapalat" w:cs="Arial"/>
          <w:lang w:val="hy-AM"/>
        </w:rPr>
        <w:t>«</w:t>
      </w:r>
      <w:r w:rsidRPr="005977A3">
        <w:rPr>
          <w:rFonts w:ascii="GHEA Grapalat" w:hAnsi="GHEA Grapalat"/>
          <w:spacing w:val="-6"/>
          <w:lang w:val="hy-AM"/>
        </w:rPr>
        <w:t xml:space="preserve">Հայաստանում ածխաջրածնային շարժիչային վառելիքներին այլընտրանք հանդիսացող էներգակիրների կիրառման համար ենթակառուցվածքների հեռանկարային զարգացման միջոցառումների </w:t>
      </w:r>
      <w:r>
        <w:rPr>
          <w:rFonts w:ascii="GHEA Grapalat" w:hAnsi="GHEA Grapalat"/>
          <w:spacing w:val="-6"/>
          <w:lang w:val="hy-AM"/>
        </w:rPr>
        <w:t>ցանկ</w:t>
      </w:r>
      <w:r w:rsidRPr="005977A3">
        <w:rPr>
          <w:rFonts w:ascii="GHEA Grapalat" w:hAnsi="GHEA Grapalat"/>
          <w:spacing w:val="-6"/>
          <w:lang w:val="hy-AM"/>
        </w:rPr>
        <w:t>ին հավանություն տալու մասին»</w:t>
      </w:r>
      <w:r w:rsidRPr="005977A3">
        <w:rPr>
          <w:rFonts w:ascii="GHEA Grapalat" w:hAnsi="GHEA Grapalat"/>
          <w:bCs/>
          <w:lang w:val="hy-AM"/>
        </w:rPr>
        <w:t xml:space="preserve"> Հայաստանի Հանրապետության կառավարության որոշման նախագծի ընդունման</w:t>
      </w:r>
      <w:r w:rsidRPr="005977A3">
        <w:rPr>
          <w:rFonts w:ascii="GHEA Grapalat" w:hAnsi="GHEA Grapalat"/>
          <w:b/>
          <w:bCs/>
          <w:lang w:val="hy-AM"/>
        </w:rPr>
        <w:t xml:space="preserve"> </w:t>
      </w:r>
      <w:r w:rsidR="008C647E" w:rsidRPr="00687921">
        <w:rPr>
          <w:rFonts w:ascii="GHEA Grapalat" w:hAnsi="GHEA Grapalat" w:cs="GHEA Grapalat"/>
          <w:color w:val="000000"/>
          <w:lang w:val="hy-AM"/>
        </w:rPr>
        <w:t xml:space="preserve">կապակցությամբ </w:t>
      </w:r>
      <w:r w:rsidR="008C647E" w:rsidRPr="00687921">
        <w:rPr>
          <w:rFonts w:ascii="GHEA Grapalat" w:hAnsi="GHEA Grapalat" w:cs="GHEA Grapalat"/>
          <w:lang w:val="hy-AM"/>
        </w:rPr>
        <w:t>պետական կամ տեղական ինքնակառավարման մարմնի</w:t>
      </w:r>
      <w:r w:rsidR="008C647E" w:rsidRPr="00687921">
        <w:rPr>
          <w:rFonts w:ascii="GHEA Grapalat" w:hAnsi="GHEA Grapalat" w:cs="GHEA Grapalat"/>
          <w:spacing w:val="-6"/>
          <w:lang w:val="af-ZA"/>
        </w:rPr>
        <w:t xml:space="preserve"> </w:t>
      </w:r>
      <w:r w:rsidR="008C647E" w:rsidRPr="00687921">
        <w:rPr>
          <w:rFonts w:ascii="GHEA Grapalat" w:hAnsi="GHEA Grapalat" w:cs="GHEA Grapalat"/>
          <w:lang w:val="hy-AM"/>
        </w:rPr>
        <w:t xml:space="preserve">բյուջեում </w:t>
      </w:r>
      <w:r w:rsidR="008C647E" w:rsidRPr="00687921">
        <w:rPr>
          <w:rFonts w:ascii="GHEA Grapalat" w:hAnsi="GHEA Grapalat" w:cs="GHEA Grapalat"/>
          <w:color w:val="000000"/>
          <w:lang w:val="hy-AM"/>
        </w:rPr>
        <w:t>եկամուտների և ծախսերի ավելացում կամ նվազեցում</w:t>
      </w:r>
      <w:r w:rsidR="008C647E" w:rsidRPr="00687921">
        <w:rPr>
          <w:rFonts w:ascii="GHEA Grapalat" w:hAnsi="GHEA Grapalat" w:cs="GHEA Grapalat"/>
          <w:lang w:val="hy-AM"/>
        </w:rPr>
        <w:t xml:space="preserve"> չի նախատեսվում:</w:t>
      </w:r>
    </w:p>
    <w:p w:rsidR="008C647E" w:rsidRPr="008C647E" w:rsidRDefault="008C647E" w:rsidP="008C647E">
      <w:pPr>
        <w:rPr>
          <w:rFonts w:ascii="GHEA Grapalat" w:hAnsi="GHEA Grapalat"/>
          <w:i/>
          <w:iCs/>
          <w:sz w:val="20"/>
          <w:szCs w:val="20"/>
          <w:lang w:val="hy-AM"/>
        </w:rPr>
      </w:pPr>
    </w:p>
    <w:p w:rsidR="00EC099F" w:rsidRPr="008C647E" w:rsidRDefault="00EC099F" w:rsidP="00EC099F">
      <w:pPr>
        <w:jc w:val="both"/>
        <w:rPr>
          <w:lang w:val="hy-AM"/>
        </w:rPr>
      </w:pPr>
    </w:p>
    <w:sectPr w:rsidR="00EC099F" w:rsidRPr="008C647E" w:rsidSect="00BB6D92">
      <w:pgSz w:w="12240" w:h="15840"/>
      <w:pgMar w:top="1440" w:right="1440" w:bottom="14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01FE"/>
    <w:multiLevelType w:val="hybridMultilevel"/>
    <w:tmpl w:val="DF74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FE"/>
    <w:rsid w:val="0000467F"/>
    <w:rsid w:val="00011AE0"/>
    <w:rsid w:val="00011E7E"/>
    <w:rsid w:val="00014C58"/>
    <w:rsid w:val="0003319A"/>
    <w:rsid w:val="00034497"/>
    <w:rsid w:val="00042B42"/>
    <w:rsid w:val="0004450F"/>
    <w:rsid w:val="000459AA"/>
    <w:rsid w:val="0005183C"/>
    <w:rsid w:val="00055D95"/>
    <w:rsid w:val="0005630B"/>
    <w:rsid w:val="0005681E"/>
    <w:rsid w:val="00061219"/>
    <w:rsid w:val="00064C1C"/>
    <w:rsid w:val="0007021F"/>
    <w:rsid w:val="00070796"/>
    <w:rsid w:val="000716C6"/>
    <w:rsid w:val="00074629"/>
    <w:rsid w:val="00076483"/>
    <w:rsid w:val="0008151C"/>
    <w:rsid w:val="00083556"/>
    <w:rsid w:val="00093991"/>
    <w:rsid w:val="000A573A"/>
    <w:rsid w:val="000B0E43"/>
    <w:rsid w:val="000B1094"/>
    <w:rsid w:val="000B1DB1"/>
    <w:rsid w:val="000B45DF"/>
    <w:rsid w:val="000B5276"/>
    <w:rsid w:val="000B733F"/>
    <w:rsid w:val="000C1745"/>
    <w:rsid w:val="000C3FD6"/>
    <w:rsid w:val="000C4E4B"/>
    <w:rsid w:val="000D1D0A"/>
    <w:rsid w:val="000E1477"/>
    <w:rsid w:val="000E169C"/>
    <w:rsid w:val="000E3A4D"/>
    <w:rsid w:val="000E591B"/>
    <w:rsid w:val="000F22F9"/>
    <w:rsid w:val="000F6419"/>
    <w:rsid w:val="000F6E05"/>
    <w:rsid w:val="0010283B"/>
    <w:rsid w:val="00106BBC"/>
    <w:rsid w:val="001101D1"/>
    <w:rsid w:val="00112BFC"/>
    <w:rsid w:val="00112EBF"/>
    <w:rsid w:val="00113B40"/>
    <w:rsid w:val="00114EBD"/>
    <w:rsid w:val="0011761F"/>
    <w:rsid w:val="00126BB6"/>
    <w:rsid w:val="00135F10"/>
    <w:rsid w:val="00136723"/>
    <w:rsid w:val="00154175"/>
    <w:rsid w:val="00162DC4"/>
    <w:rsid w:val="00166089"/>
    <w:rsid w:val="00173079"/>
    <w:rsid w:val="00173C5E"/>
    <w:rsid w:val="00182646"/>
    <w:rsid w:val="0019160F"/>
    <w:rsid w:val="001A138B"/>
    <w:rsid w:val="001A7E5E"/>
    <w:rsid w:val="001B5793"/>
    <w:rsid w:val="001B697B"/>
    <w:rsid w:val="001C0076"/>
    <w:rsid w:val="001C4958"/>
    <w:rsid w:val="001C72A5"/>
    <w:rsid w:val="001D347F"/>
    <w:rsid w:val="001D40EC"/>
    <w:rsid w:val="001D4B0E"/>
    <w:rsid w:val="001D4FB7"/>
    <w:rsid w:val="001D6022"/>
    <w:rsid w:val="001F43F7"/>
    <w:rsid w:val="0020197E"/>
    <w:rsid w:val="00222D2B"/>
    <w:rsid w:val="002231FE"/>
    <w:rsid w:val="002238D8"/>
    <w:rsid w:val="0023143E"/>
    <w:rsid w:val="002321B0"/>
    <w:rsid w:val="00233655"/>
    <w:rsid w:val="0023594C"/>
    <w:rsid w:val="00237518"/>
    <w:rsid w:val="00242B3E"/>
    <w:rsid w:val="00245264"/>
    <w:rsid w:val="00247A38"/>
    <w:rsid w:val="0025045D"/>
    <w:rsid w:val="002518DE"/>
    <w:rsid w:val="00256ED4"/>
    <w:rsid w:val="002570F8"/>
    <w:rsid w:val="002576CC"/>
    <w:rsid w:val="00270225"/>
    <w:rsid w:val="00270691"/>
    <w:rsid w:val="00285388"/>
    <w:rsid w:val="0029213C"/>
    <w:rsid w:val="00292F8E"/>
    <w:rsid w:val="0029718C"/>
    <w:rsid w:val="00297A68"/>
    <w:rsid w:val="002A661E"/>
    <w:rsid w:val="002A7966"/>
    <w:rsid w:val="002A7C6A"/>
    <w:rsid w:val="002B0438"/>
    <w:rsid w:val="002B383A"/>
    <w:rsid w:val="002B4803"/>
    <w:rsid w:val="002B4D50"/>
    <w:rsid w:val="002D0DF1"/>
    <w:rsid w:val="002D1BB3"/>
    <w:rsid w:val="002D2AED"/>
    <w:rsid w:val="002D4D9B"/>
    <w:rsid w:val="002D6E8A"/>
    <w:rsid w:val="002D7481"/>
    <w:rsid w:val="002E1400"/>
    <w:rsid w:val="002E222A"/>
    <w:rsid w:val="002F2501"/>
    <w:rsid w:val="002F4309"/>
    <w:rsid w:val="002F4525"/>
    <w:rsid w:val="00311666"/>
    <w:rsid w:val="00312AEE"/>
    <w:rsid w:val="0031443A"/>
    <w:rsid w:val="0031736D"/>
    <w:rsid w:val="00322342"/>
    <w:rsid w:val="00330837"/>
    <w:rsid w:val="00333700"/>
    <w:rsid w:val="00340426"/>
    <w:rsid w:val="00340C9E"/>
    <w:rsid w:val="00340EFB"/>
    <w:rsid w:val="003439E2"/>
    <w:rsid w:val="003523F9"/>
    <w:rsid w:val="00363BBF"/>
    <w:rsid w:val="0036469B"/>
    <w:rsid w:val="0037034F"/>
    <w:rsid w:val="00376B59"/>
    <w:rsid w:val="0037794A"/>
    <w:rsid w:val="00385528"/>
    <w:rsid w:val="00391137"/>
    <w:rsid w:val="0039632F"/>
    <w:rsid w:val="003A2250"/>
    <w:rsid w:val="003A2EDA"/>
    <w:rsid w:val="003A64AE"/>
    <w:rsid w:val="003A7312"/>
    <w:rsid w:val="003B2FA0"/>
    <w:rsid w:val="003B7619"/>
    <w:rsid w:val="003C34E8"/>
    <w:rsid w:val="003D07E7"/>
    <w:rsid w:val="003D283F"/>
    <w:rsid w:val="003D551E"/>
    <w:rsid w:val="003E27FF"/>
    <w:rsid w:val="003E2F34"/>
    <w:rsid w:val="003E43BC"/>
    <w:rsid w:val="003E5F3D"/>
    <w:rsid w:val="003E7025"/>
    <w:rsid w:val="003E721D"/>
    <w:rsid w:val="003E79FB"/>
    <w:rsid w:val="003F4001"/>
    <w:rsid w:val="003F4BB2"/>
    <w:rsid w:val="00402B34"/>
    <w:rsid w:val="0040502B"/>
    <w:rsid w:val="0040732D"/>
    <w:rsid w:val="004100E3"/>
    <w:rsid w:val="0041164D"/>
    <w:rsid w:val="0042695B"/>
    <w:rsid w:val="00427564"/>
    <w:rsid w:val="004343B0"/>
    <w:rsid w:val="00437D45"/>
    <w:rsid w:val="004402B8"/>
    <w:rsid w:val="00441B37"/>
    <w:rsid w:val="00442B12"/>
    <w:rsid w:val="004465C5"/>
    <w:rsid w:val="00447E7A"/>
    <w:rsid w:val="00450239"/>
    <w:rsid w:val="00456457"/>
    <w:rsid w:val="0046034D"/>
    <w:rsid w:val="00461A6B"/>
    <w:rsid w:val="00461C53"/>
    <w:rsid w:val="00461C96"/>
    <w:rsid w:val="004724D7"/>
    <w:rsid w:val="00475B67"/>
    <w:rsid w:val="004855B9"/>
    <w:rsid w:val="00490553"/>
    <w:rsid w:val="00494363"/>
    <w:rsid w:val="00497D79"/>
    <w:rsid w:val="004C78C7"/>
    <w:rsid w:val="004C7C2C"/>
    <w:rsid w:val="004D054E"/>
    <w:rsid w:val="004D329C"/>
    <w:rsid w:val="004D4411"/>
    <w:rsid w:val="004D56E9"/>
    <w:rsid w:val="004E2E37"/>
    <w:rsid w:val="004E3271"/>
    <w:rsid w:val="004F185E"/>
    <w:rsid w:val="004F38C5"/>
    <w:rsid w:val="004F54F1"/>
    <w:rsid w:val="005029B3"/>
    <w:rsid w:val="00505E05"/>
    <w:rsid w:val="00506DEA"/>
    <w:rsid w:val="0051023A"/>
    <w:rsid w:val="00510763"/>
    <w:rsid w:val="00512E9A"/>
    <w:rsid w:val="00520317"/>
    <w:rsid w:val="0052249C"/>
    <w:rsid w:val="00522EDC"/>
    <w:rsid w:val="005279F2"/>
    <w:rsid w:val="0053202A"/>
    <w:rsid w:val="00534323"/>
    <w:rsid w:val="00534702"/>
    <w:rsid w:val="0053688C"/>
    <w:rsid w:val="0054039F"/>
    <w:rsid w:val="00541B0E"/>
    <w:rsid w:val="00552201"/>
    <w:rsid w:val="005548A1"/>
    <w:rsid w:val="00554B05"/>
    <w:rsid w:val="00572E48"/>
    <w:rsid w:val="00575D6A"/>
    <w:rsid w:val="00584739"/>
    <w:rsid w:val="00590197"/>
    <w:rsid w:val="005976FC"/>
    <w:rsid w:val="005977A3"/>
    <w:rsid w:val="005A2D2D"/>
    <w:rsid w:val="005A32A6"/>
    <w:rsid w:val="005A3FAA"/>
    <w:rsid w:val="005A46B7"/>
    <w:rsid w:val="005A7B14"/>
    <w:rsid w:val="005B5807"/>
    <w:rsid w:val="005C4BCE"/>
    <w:rsid w:val="005C66D9"/>
    <w:rsid w:val="005D4851"/>
    <w:rsid w:val="005D6F4D"/>
    <w:rsid w:val="005E3346"/>
    <w:rsid w:val="005E58F2"/>
    <w:rsid w:val="005F22C1"/>
    <w:rsid w:val="005F281F"/>
    <w:rsid w:val="005F2B42"/>
    <w:rsid w:val="005F7A3E"/>
    <w:rsid w:val="00602420"/>
    <w:rsid w:val="0060350F"/>
    <w:rsid w:val="006041B6"/>
    <w:rsid w:val="00617687"/>
    <w:rsid w:val="00617C20"/>
    <w:rsid w:val="00626B41"/>
    <w:rsid w:val="00637E74"/>
    <w:rsid w:val="0064207F"/>
    <w:rsid w:val="00644409"/>
    <w:rsid w:val="00645020"/>
    <w:rsid w:val="006457CA"/>
    <w:rsid w:val="0064625B"/>
    <w:rsid w:val="0065211C"/>
    <w:rsid w:val="006628A1"/>
    <w:rsid w:val="00664D96"/>
    <w:rsid w:val="00674A06"/>
    <w:rsid w:val="0068016D"/>
    <w:rsid w:val="00680716"/>
    <w:rsid w:val="00682F7F"/>
    <w:rsid w:val="00687392"/>
    <w:rsid w:val="00687921"/>
    <w:rsid w:val="00692C80"/>
    <w:rsid w:val="006A1B10"/>
    <w:rsid w:val="006A2FE7"/>
    <w:rsid w:val="006A4453"/>
    <w:rsid w:val="006A471B"/>
    <w:rsid w:val="006A745F"/>
    <w:rsid w:val="006B36B2"/>
    <w:rsid w:val="006C7930"/>
    <w:rsid w:val="006D2846"/>
    <w:rsid w:val="006D4035"/>
    <w:rsid w:val="006E416C"/>
    <w:rsid w:val="006F385B"/>
    <w:rsid w:val="00705B96"/>
    <w:rsid w:val="00707790"/>
    <w:rsid w:val="00712E82"/>
    <w:rsid w:val="0071791E"/>
    <w:rsid w:val="007227BD"/>
    <w:rsid w:val="00726967"/>
    <w:rsid w:val="00752DD7"/>
    <w:rsid w:val="00755577"/>
    <w:rsid w:val="0077266E"/>
    <w:rsid w:val="00772C92"/>
    <w:rsid w:val="00774308"/>
    <w:rsid w:val="007772AE"/>
    <w:rsid w:val="00780ACF"/>
    <w:rsid w:val="00780C4B"/>
    <w:rsid w:val="00780CA8"/>
    <w:rsid w:val="007875EF"/>
    <w:rsid w:val="00792E91"/>
    <w:rsid w:val="007A0CD8"/>
    <w:rsid w:val="007B06C7"/>
    <w:rsid w:val="007B0D41"/>
    <w:rsid w:val="007B5C27"/>
    <w:rsid w:val="007B6664"/>
    <w:rsid w:val="007D4C74"/>
    <w:rsid w:val="007D58AA"/>
    <w:rsid w:val="007D5B50"/>
    <w:rsid w:val="007D66F3"/>
    <w:rsid w:val="007D7E17"/>
    <w:rsid w:val="007E7CFA"/>
    <w:rsid w:val="007F1069"/>
    <w:rsid w:val="007F69D2"/>
    <w:rsid w:val="008075B7"/>
    <w:rsid w:val="00810AAA"/>
    <w:rsid w:val="00824099"/>
    <w:rsid w:val="00825C5D"/>
    <w:rsid w:val="00827CF5"/>
    <w:rsid w:val="00830AE8"/>
    <w:rsid w:val="00834FEE"/>
    <w:rsid w:val="00835857"/>
    <w:rsid w:val="00835FCD"/>
    <w:rsid w:val="00837BFC"/>
    <w:rsid w:val="0084481A"/>
    <w:rsid w:val="008476D2"/>
    <w:rsid w:val="008554DC"/>
    <w:rsid w:val="00857FAE"/>
    <w:rsid w:val="00861B58"/>
    <w:rsid w:val="00871DB7"/>
    <w:rsid w:val="00874985"/>
    <w:rsid w:val="008750A2"/>
    <w:rsid w:val="008750D0"/>
    <w:rsid w:val="008754A5"/>
    <w:rsid w:val="008769DC"/>
    <w:rsid w:val="00880302"/>
    <w:rsid w:val="008809E6"/>
    <w:rsid w:val="008902A7"/>
    <w:rsid w:val="008943A5"/>
    <w:rsid w:val="00894F72"/>
    <w:rsid w:val="008A05BD"/>
    <w:rsid w:val="008A2FAC"/>
    <w:rsid w:val="008A4F82"/>
    <w:rsid w:val="008A54B1"/>
    <w:rsid w:val="008B357A"/>
    <w:rsid w:val="008B6169"/>
    <w:rsid w:val="008C0BD6"/>
    <w:rsid w:val="008C214A"/>
    <w:rsid w:val="008C536B"/>
    <w:rsid w:val="008C647E"/>
    <w:rsid w:val="008D08FB"/>
    <w:rsid w:val="008D0AC9"/>
    <w:rsid w:val="008D18C5"/>
    <w:rsid w:val="008D71B8"/>
    <w:rsid w:val="008E031B"/>
    <w:rsid w:val="008E38E5"/>
    <w:rsid w:val="008E3D51"/>
    <w:rsid w:val="008E538E"/>
    <w:rsid w:val="008E71C8"/>
    <w:rsid w:val="008E743E"/>
    <w:rsid w:val="008F1C7D"/>
    <w:rsid w:val="008F1F40"/>
    <w:rsid w:val="00906B15"/>
    <w:rsid w:val="00911D8A"/>
    <w:rsid w:val="009200E6"/>
    <w:rsid w:val="00920AAA"/>
    <w:rsid w:val="0092148E"/>
    <w:rsid w:val="00924200"/>
    <w:rsid w:val="00930B51"/>
    <w:rsid w:val="00933F97"/>
    <w:rsid w:val="00940411"/>
    <w:rsid w:val="009415D8"/>
    <w:rsid w:val="0094362D"/>
    <w:rsid w:val="00943B75"/>
    <w:rsid w:val="009459E1"/>
    <w:rsid w:val="0096554B"/>
    <w:rsid w:val="00967F3F"/>
    <w:rsid w:val="00973CF4"/>
    <w:rsid w:val="00982D8F"/>
    <w:rsid w:val="009979D5"/>
    <w:rsid w:val="009A5CE4"/>
    <w:rsid w:val="009A71D6"/>
    <w:rsid w:val="009B1571"/>
    <w:rsid w:val="009B2F03"/>
    <w:rsid w:val="009B700C"/>
    <w:rsid w:val="009C3C60"/>
    <w:rsid w:val="009D502C"/>
    <w:rsid w:val="009D5CC9"/>
    <w:rsid w:val="009E2F70"/>
    <w:rsid w:val="009F7457"/>
    <w:rsid w:val="00A138D3"/>
    <w:rsid w:val="00A1649C"/>
    <w:rsid w:val="00A204B4"/>
    <w:rsid w:val="00A274B8"/>
    <w:rsid w:val="00A31C3A"/>
    <w:rsid w:val="00A33F4F"/>
    <w:rsid w:val="00A41A34"/>
    <w:rsid w:val="00A44E70"/>
    <w:rsid w:val="00A46EF9"/>
    <w:rsid w:val="00A56855"/>
    <w:rsid w:val="00A62B50"/>
    <w:rsid w:val="00A672D4"/>
    <w:rsid w:val="00A67F08"/>
    <w:rsid w:val="00A73DEC"/>
    <w:rsid w:val="00A76235"/>
    <w:rsid w:val="00A83A5A"/>
    <w:rsid w:val="00A84FE7"/>
    <w:rsid w:val="00A910C2"/>
    <w:rsid w:val="00A94E2E"/>
    <w:rsid w:val="00A964B5"/>
    <w:rsid w:val="00A975D8"/>
    <w:rsid w:val="00AA0F08"/>
    <w:rsid w:val="00AA6685"/>
    <w:rsid w:val="00AB1A6E"/>
    <w:rsid w:val="00AB5AD0"/>
    <w:rsid w:val="00AB7718"/>
    <w:rsid w:val="00AC28A1"/>
    <w:rsid w:val="00AC3411"/>
    <w:rsid w:val="00AC6DFA"/>
    <w:rsid w:val="00AD2B78"/>
    <w:rsid w:val="00AE0ADB"/>
    <w:rsid w:val="00AE1B2E"/>
    <w:rsid w:val="00AE1B6B"/>
    <w:rsid w:val="00AF2D20"/>
    <w:rsid w:val="00AF4774"/>
    <w:rsid w:val="00AF7E04"/>
    <w:rsid w:val="00B03320"/>
    <w:rsid w:val="00B03AAB"/>
    <w:rsid w:val="00B044B3"/>
    <w:rsid w:val="00B07BD2"/>
    <w:rsid w:val="00B114D8"/>
    <w:rsid w:val="00B169A7"/>
    <w:rsid w:val="00B26178"/>
    <w:rsid w:val="00B367C0"/>
    <w:rsid w:val="00B45111"/>
    <w:rsid w:val="00B476AA"/>
    <w:rsid w:val="00B51FE9"/>
    <w:rsid w:val="00B52BA6"/>
    <w:rsid w:val="00B62EF2"/>
    <w:rsid w:val="00B763C6"/>
    <w:rsid w:val="00B77A01"/>
    <w:rsid w:val="00B80CEE"/>
    <w:rsid w:val="00B8180F"/>
    <w:rsid w:val="00B95C99"/>
    <w:rsid w:val="00B96BF8"/>
    <w:rsid w:val="00BA0374"/>
    <w:rsid w:val="00BA0C2E"/>
    <w:rsid w:val="00BA10DE"/>
    <w:rsid w:val="00BA11D7"/>
    <w:rsid w:val="00BA2493"/>
    <w:rsid w:val="00BB4384"/>
    <w:rsid w:val="00BB6D92"/>
    <w:rsid w:val="00BC2731"/>
    <w:rsid w:val="00BC2FF1"/>
    <w:rsid w:val="00BC7F69"/>
    <w:rsid w:val="00BD66E6"/>
    <w:rsid w:val="00BE42F7"/>
    <w:rsid w:val="00BE51C0"/>
    <w:rsid w:val="00BE547C"/>
    <w:rsid w:val="00BF5EE8"/>
    <w:rsid w:val="00BF5EED"/>
    <w:rsid w:val="00C0430A"/>
    <w:rsid w:val="00C04E41"/>
    <w:rsid w:val="00C107D2"/>
    <w:rsid w:val="00C2751E"/>
    <w:rsid w:val="00C27B0B"/>
    <w:rsid w:val="00C374B6"/>
    <w:rsid w:val="00C4042F"/>
    <w:rsid w:val="00C44930"/>
    <w:rsid w:val="00C46B9F"/>
    <w:rsid w:val="00C46D9E"/>
    <w:rsid w:val="00C50971"/>
    <w:rsid w:val="00C54A30"/>
    <w:rsid w:val="00C6249F"/>
    <w:rsid w:val="00C66217"/>
    <w:rsid w:val="00C719D9"/>
    <w:rsid w:val="00C84475"/>
    <w:rsid w:val="00C8533B"/>
    <w:rsid w:val="00C86F0B"/>
    <w:rsid w:val="00C95BBF"/>
    <w:rsid w:val="00C96C9F"/>
    <w:rsid w:val="00CA48EF"/>
    <w:rsid w:val="00CA503A"/>
    <w:rsid w:val="00CB3BBE"/>
    <w:rsid w:val="00CD0536"/>
    <w:rsid w:val="00CD2FBC"/>
    <w:rsid w:val="00CD300D"/>
    <w:rsid w:val="00CD3ECD"/>
    <w:rsid w:val="00CD4D0A"/>
    <w:rsid w:val="00CE67AF"/>
    <w:rsid w:val="00CF50EE"/>
    <w:rsid w:val="00D01D59"/>
    <w:rsid w:val="00D030BA"/>
    <w:rsid w:val="00D20B60"/>
    <w:rsid w:val="00D2181B"/>
    <w:rsid w:val="00D22876"/>
    <w:rsid w:val="00D24269"/>
    <w:rsid w:val="00D25F31"/>
    <w:rsid w:val="00D26747"/>
    <w:rsid w:val="00D32017"/>
    <w:rsid w:val="00D33342"/>
    <w:rsid w:val="00D339C0"/>
    <w:rsid w:val="00D34A26"/>
    <w:rsid w:val="00D41C2D"/>
    <w:rsid w:val="00D44CD9"/>
    <w:rsid w:val="00D52F71"/>
    <w:rsid w:val="00D606A9"/>
    <w:rsid w:val="00D617AB"/>
    <w:rsid w:val="00D61994"/>
    <w:rsid w:val="00D653C3"/>
    <w:rsid w:val="00D71D9D"/>
    <w:rsid w:val="00D7661C"/>
    <w:rsid w:val="00D76C3A"/>
    <w:rsid w:val="00D7748F"/>
    <w:rsid w:val="00D77BB7"/>
    <w:rsid w:val="00D805FE"/>
    <w:rsid w:val="00D86DC9"/>
    <w:rsid w:val="00D92162"/>
    <w:rsid w:val="00DA1FA8"/>
    <w:rsid w:val="00DA5F9D"/>
    <w:rsid w:val="00DC6B1B"/>
    <w:rsid w:val="00DD2E88"/>
    <w:rsid w:val="00DD4CEF"/>
    <w:rsid w:val="00DE424C"/>
    <w:rsid w:val="00DE582B"/>
    <w:rsid w:val="00DF32F8"/>
    <w:rsid w:val="00E050AA"/>
    <w:rsid w:val="00E06055"/>
    <w:rsid w:val="00E14465"/>
    <w:rsid w:val="00E17BCB"/>
    <w:rsid w:val="00E2499D"/>
    <w:rsid w:val="00E3062E"/>
    <w:rsid w:val="00E31C69"/>
    <w:rsid w:val="00E33258"/>
    <w:rsid w:val="00E430DD"/>
    <w:rsid w:val="00E46333"/>
    <w:rsid w:val="00E472FE"/>
    <w:rsid w:val="00E50BF7"/>
    <w:rsid w:val="00E538A6"/>
    <w:rsid w:val="00E60B3C"/>
    <w:rsid w:val="00E679D0"/>
    <w:rsid w:val="00E71D5D"/>
    <w:rsid w:val="00E76701"/>
    <w:rsid w:val="00E87064"/>
    <w:rsid w:val="00EA32D6"/>
    <w:rsid w:val="00EB6FA6"/>
    <w:rsid w:val="00EC099F"/>
    <w:rsid w:val="00EC1900"/>
    <w:rsid w:val="00EC39E7"/>
    <w:rsid w:val="00EE2AC9"/>
    <w:rsid w:val="00EE3197"/>
    <w:rsid w:val="00EF0C62"/>
    <w:rsid w:val="00EF3294"/>
    <w:rsid w:val="00EF4583"/>
    <w:rsid w:val="00EF5E3E"/>
    <w:rsid w:val="00F02D2B"/>
    <w:rsid w:val="00F06BD9"/>
    <w:rsid w:val="00F06DF6"/>
    <w:rsid w:val="00F06E47"/>
    <w:rsid w:val="00F07768"/>
    <w:rsid w:val="00F1179C"/>
    <w:rsid w:val="00F12969"/>
    <w:rsid w:val="00F24EC1"/>
    <w:rsid w:val="00F27592"/>
    <w:rsid w:val="00F35F4A"/>
    <w:rsid w:val="00F404F2"/>
    <w:rsid w:val="00F42DA4"/>
    <w:rsid w:val="00F470A9"/>
    <w:rsid w:val="00F50B7F"/>
    <w:rsid w:val="00F52071"/>
    <w:rsid w:val="00F526F1"/>
    <w:rsid w:val="00F55386"/>
    <w:rsid w:val="00F57C5F"/>
    <w:rsid w:val="00F6058A"/>
    <w:rsid w:val="00F650A5"/>
    <w:rsid w:val="00F77A61"/>
    <w:rsid w:val="00F825AA"/>
    <w:rsid w:val="00F94655"/>
    <w:rsid w:val="00FA0A01"/>
    <w:rsid w:val="00FA4773"/>
    <w:rsid w:val="00FB0087"/>
    <w:rsid w:val="00FB5CC6"/>
    <w:rsid w:val="00FB6012"/>
    <w:rsid w:val="00FC1090"/>
    <w:rsid w:val="00FC31DE"/>
    <w:rsid w:val="00FD48E7"/>
    <w:rsid w:val="00FD51AD"/>
    <w:rsid w:val="00FD7310"/>
    <w:rsid w:val="00FD769D"/>
    <w:rsid w:val="00FF45AD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FE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2F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E472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472FE"/>
    <w:pPr>
      <w:spacing w:line="360" w:lineRule="auto"/>
      <w:jc w:val="left"/>
    </w:pPr>
    <w:rPr>
      <w:rFonts w:ascii="Times Armenian" w:eastAsia="Times New Roman" w:hAnsi="Times Armeni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72FE"/>
    <w:rPr>
      <w:rFonts w:ascii="Times Armenian" w:hAnsi="Times Armeni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E472FE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mechtex">
    <w:name w:val="mechtex"/>
    <w:basedOn w:val="Normal"/>
    <w:link w:val="mechtexChar"/>
    <w:uiPriority w:val="99"/>
    <w:rsid w:val="00E472FE"/>
    <w:rPr>
      <w:rFonts w:ascii="Arial Armeni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E472FE"/>
    <w:rPr>
      <w:rFonts w:ascii="Arial Armenian" w:hAnsi="Arial Armenian"/>
      <w:sz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459E1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497D79"/>
    <w:pPr>
      <w:spacing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497D79"/>
    <w:rPr>
      <w:rFonts w:ascii="Arial Armenian" w:hAnsi="Arial Armenian"/>
      <w:sz w:val="22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rsid w:val="00BB6D9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D92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BB6D9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D92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0190-814D-45CE-B097-11014B32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2483</Words>
  <Characters>14155</Characters>
  <Application>Microsoft Office Word</Application>
  <DocSecurity>0</DocSecurity>
  <Lines>117</Lines>
  <Paragraphs>33</Paragraphs>
  <ScaleCrop>false</ScaleCrop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user</dc:creator>
  <cp:keywords/>
  <dc:description/>
  <cp:lastModifiedBy>user</cp:lastModifiedBy>
  <cp:revision>99</cp:revision>
  <cp:lastPrinted>2018-01-29T06:06:00Z</cp:lastPrinted>
  <dcterms:created xsi:type="dcterms:W3CDTF">2018-02-07T12:13:00Z</dcterms:created>
  <dcterms:modified xsi:type="dcterms:W3CDTF">2018-03-19T07:46:00Z</dcterms:modified>
</cp:coreProperties>
</file>