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23" w:rsidRPr="00161122" w:rsidRDefault="00050823" w:rsidP="00050823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161122">
        <w:rPr>
          <w:rFonts w:ascii="GHEA Grapalat" w:hAnsi="GHEA Grapalat"/>
          <w:b/>
          <w:lang w:val="hy-AM"/>
        </w:rPr>
        <w:t>Հ Ի Մ Ն Ա Վ Ո Ր Ո Ւ Մ</w:t>
      </w:r>
    </w:p>
    <w:p w:rsidR="00050823" w:rsidRPr="00161122" w:rsidRDefault="00050823" w:rsidP="00050823">
      <w:pPr>
        <w:spacing w:line="276" w:lineRule="auto"/>
        <w:jc w:val="center"/>
        <w:outlineLvl w:val="2"/>
        <w:rPr>
          <w:rFonts w:ascii="GHEA Grapalat" w:hAnsi="GHEA Grapalat" w:cs="Sylfaen"/>
          <w:b/>
          <w:lang w:val="hy-AM"/>
        </w:rPr>
      </w:pPr>
      <w:r w:rsidRPr="00161122">
        <w:rPr>
          <w:rFonts w:ascii="GHEA Grapalat" w:hAnsi="GHEA Grapalat"/>
          <w:b/>
          <w:bCs/>
          <w:color w:val="000000"/>
          <w:lang w:val="hy-AM"/>
        </w:rPr>
        <w:t xml:space="preserve">«ՏՆՏԵՍԱԿԱՆ ՄՐՑԱԿՑՈՒԹՅԱՆ ՊԱՇՏՊԱՆՈՒԹՅԱՆ ՄԱՍԻՆ» ՀԱՅԱՍՏԱՆԻ ՀԱՆՐԱՊԵՏՈՒԹՅԱՆ ՕՐԵՆՔՈՒՄ ՓՈՓՈԽՈՒԹՅՈՒՆՆԵՐ ԿԱՏԱՐԵԼՈՒ ՄԱՍԻՆ» </w:t>
      </w:r>
      <w:r w:rsidRPr="00161122">
        <w:rPr>
          <w:rFonts w:ascii="GHEA Grapalat" w:hAnsi="GHEA Grapalat" w:cs="Sylfaen"/>
          <w:b/>
          <w:lang w:val="hy-AM"/>
        </w:rPr>
        <w:t>ՀԱՅԱՍՏԱՆԻ</w:t>
      </w:r>
      <w:r w:rsidRPr="00161122">
        <w:rPr>
          <w:rFonts w:ascii="GHEA Grapalat" w:hAnsi="GHEA Grapalat" w:cs="Times Armenian"/>
          <w:b/>
          <w:lang w:val="hy-AM"/>
        </w:rPr>
        <w:t xml:space="preserve"> </w:t>
      </w:r>
      <w:r w:rsidRPr="00161122">
        <w:rPr>
          <w:rFonts w:ascii="GHEA Grapalat" w:hAnsi="GHEA Grapalat" w:cs="Sylfaen"/>
          <w:b/>
          <w:lang w:val="hy-AM"/>
        </w:rPr>
        <w:t>ՀԱՆՐԱՊԵՏՈՒԹՅԱՆ</w:t>
      </w:r>
      <w:r w:rsidRPr="00161122">
        <w:rPr>
          <w:rFonts w:ascii="GHEA Grapalat" w:hAnsi="GHEA Grapalat" w:cs="Times Armenian"/>
          <w:b/>
          <w:lang w:val="hy-AM"/>
        </w:rPr>
        <w:t xml:space="preserve"> </w:t>
      </w:r>
      <w:r w:rsidRPr="00161122">
        <w:rPr>
          <w:rFonts w:ascii="GHEA Grapalat" w:hAnsi="GHEA Grapalat" w:cs="Sylfaen"/>
          <w:b/>
          <w:lang w:val="hy-AM"/>
        </w:rPr>
        <w:t>ՕՐԵՆՔԻ ՆԱԽԱԳԾԻ</w:t>
      </w:r>
    </w:p>
    <w:p w:rsidR="00050823" w:rsidRPr="00161122" w:rsidRDefault="00050823" w:rsidP="00050823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val="hy-AM"/>
        </w:rPr>
      </w:pPr>
      <w:r w:rsidRPr="00161122">
        <w:rPr>
          <w:rFonts w:ascii="GHEA Grapalat" w:hAnsi="GHEA Grapalat" w:cs="Sylfaen"/>
          <w:b/>
          <w:lang w:val="hy-AM"/>
        </w:rPr>
        <w:t>ՎԵՐԱԲԵՐՅԱԼ</w:t>
      </w:r>
    </w:p>
    <w:p w:rsidR="00050823" w:rsidRPr="00161122" w:rsidRDefault="00050823" w:rsidP="00050823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u w:val="single"/>
          <w:lang w:val="af-ZA"/>
        </w:rPr>
      </w:pPr>
    </w:p>
    <w:p w:rsidR="00050823" w:rsidRPr="00161122" w:rsidRDefault="00050823" w:rsidP="00050823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 w:rsidRPr="00161122">
        <w:rPr>
          <w:rFonts w:ascii="GHEA Grapalat" w:hAnsi="GHEA Grapalat" w:cs="Sylfaen"/>
          <w:b/>
          <w:lang w:val="af-ZA"/>
        </w:rPr>
        <w:t xml:space="preserve">1. </w:t>
      </w:r>
      <w:r w:rsidRPr="00161122">
        <w:rPr>
          <w:rFonts w:ascii="GHEA Grapalat" w:hAnsi="GHEA Grapalat"/>
          <w:b/>
          <w:bCs/>
          <w:iCs/>
          <w:lang w:val="af-ZA"/>
        </w:rPr>
        <w:t>Ներկա իրավիճակը, առկա խնդիրները</w:t>
      </w:r>
    </w:p>
    <w:p w:rsidR="00050823" w:rsidRPr="00161122" w:rsidRDefault="00050823" w:rsidP="00050823">
      <w:pPr>
        <w:spacing w:line="276" w:lineRule="auto"/>
        <w:ind w:firstLine="720"/>
        <w:jc w:val="both"/>
        <w:rPr>
          <w:rFonts w:ascii="GHEA Grapalat" w:hAnsi="GHEA Grapalat"/>
          <w:b/>
          <w:lang w:val="af-ZA"/>
        </w:rPr>
      </w:pPr>
      <w:r w:rsidRPr="00161122">
        <w:rPr>
          <w:rFonts w:ascii="GHEA Grapalat" w:hAnsi="GHEA Grapalat"/>
          <w:color w:val="000000"/>
          <w:lang w:val="hy-AM"/>
        </w:rPr>
        <w:t>Հայաստանի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Հանրապետության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Սահմանադրության</w:t>
      </w:r>
      <w:r w:rsidRPr="00161122">
        <w:rPr>
          <w:rFonts w:ascii="GHEA Grapalat" w:hAnsi="GHEA Grapalat"/>
          <w:color w:val="000000"/>
          <w:lang w:val="af-ZA"/>
        </w:rPr>
        <w:t xml:space="preserve"> 2015 թվականի դեկտեմբերի 6-ի </w:t>
      </w:r>
      <w:r w:rsidRPr="00161122">
        <w:rPr>
          <w:rFonts w:ascii="GHEA Grapalat" w:hAnsi="GHEA Grapalat"/>
          <w:color w:val="000000"/>
          <w:lang w:val="hy-AM"/>
        </w:rPr>
        <w:t>փոփոխությունների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ընդունումից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հետո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առաջացել</w:t>
      </w:r>
      <w:r w:rsidRPr="00161122">
        <w:rPr>
          <w:rFonts w:ascii="GHEA Grapalat" w:hAnsi="GHEA Grapalat"/>
          <w:color w:val="000000"/>
          <w:lang w:val="af-ZA"/>
        </w:rPr>
        <w:t xml:space="preserve"> է «</w:t>
      </w:r>
      <w:r w:rsidRPr="00161122">
        <w:rPr>
          <w:rFonts w:ascii="GHEA Grapalat" w:hAnsi="GHEA Grapalat"/>
          <w:color w:val="000000"/>
          <w:lang w:val="hy-AM"/>
        </w:rPr>
        <w:t>Տնտեսական մրցակցության պաշտպանության մասին</w:t>
      </w:r>
      <w:r w:rsidRPr="00161122">
        <w:rPr>
          <w:rFonts w:ascii="GHEA Grapalat" w:hAnsi="GHEA Grapalat"/>
          <w:color w:val="000000"/>
          <w:lang w:val="af-ZA"/>
        </w:rPr>
        <w:t xml:space="preserve">» </w:t>
      </w:r>
      <w:r w:rsidRPr="00161122">
        <w:rPr>
          <w:rFonts w:ascii="GHEA Grapalat" w:hAnsi="GHEA Grapalat"/>
          <w:color w:val="000000"/>
          <w:lang w:val="hy-AM"/>
        </w:rPr>
        <w:t>Հայաստանի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Հանրապետության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օրենքը</w:t>
      </w:r>
      <w:r w:rsidRPr="00161122">
        <w:rPr>
          <w:rFonts w:ascii="GHEA Grapalat" w:hAnsi="GHEA Grapalat"/>
          <w:color w:val="000000"/>
          <w:lang w:val="af-ZA"/>
        </w:rPr>
        <w:t xml:space="preserve"> (</w:t>
      </w:r>
      <w:r w:rsidRPr="00161122">
        <w:rPr>
          <w:rFonts w:ascii="GHEA Grapalat" w:hAnsi="GHEA Grapalat"/>
          <w:color w:val="000000"/>
          <w:lang w:val="hy-AM"/>
        </w:rPr>
        <w:t>այսուհետ՝</w:t>
      </w:r>
      <w:r w:rsidRPr="00161122">
        <w:rPr>
          <w:rFonts w:ascii="GHEA Grapalat" w:hAnsi="GHEA Grapalat"/>
          <w:color w:val="000000"/>
          <w:lang w:val="af-ZA"/>
        </w:rPr>
        <w:t xml:space="preserve"> Օ</w:t>
      </w:r>
      <w:r w:rsidRPr="00161122">
        <w:rPr>
          <w:rFonts w:ascii="GHEA Grapalat" w:hAnsi="GHEA Grapalat"/>
          <w:color w:val="000000"/>
          <w:lang w:val="hy-AM"/>
        </w:rPr>
        <w:t>րենք</w:t>
      </w:r>
      <w:r w:rsidRPr="00161122">
        <w:rPr>
          <w:rFonts w:ascii="GHEA Grapalat" w:hAnsi="GHEA Grapalat"/>
          <w:color w:val="000000"/>
          <w:lang w:val="af-ZA"/>
        </w:rPr>
        <w:t xml:space="preserve">) Հայաստանի Հանրապետության Սահմանադրությանը համապատասխանեցնելու </w:t>
      </w:r>
      <w:r w:rsidRPr="00161122">
        <w:rPr>
          <w:rFonts w:ascii="GHEA Grapalat" w:hAnsi="GHEA Grapalat"/>
          <w:color w:val="000000"/>
          <w:lang w:val="hy-AM"/>
        </w:rPr>
        <w:t>անհրաժեշտություն</w:t>
      </w:r>
      <w:r w:rsidRPr="00161122">
        <w:rPr>
          <w:rFonts w:ascii="GHEA Grapalat" w:hAnsi="GHEA Grapalat"/>
          <w:color w:val="000000"/>
          <w:lang w:val="af-ZA"/>
        </w:rPr>
        <w:t xml:space="preserve">: </w:t>
      </w:r>
      <w:r w:rsidRPr="00161122">
        <w:rPr>
          <w:rFonts w:ascii="GHEA Grapalat" w:hAnsi="GHEA Grapalat"/>
          <w:lang w:val="af-ZA"/>
        </w:rPr>
        <w:t xml:space="preserve">Օրենքը </w:t>
      </w:r>
      <w:r w:rsidRPr="00161122">
        <w:rPr>
          <w:rFonts w:ascii="GHEA Grapalat" w:hAnsi="GHEA Grapalat"/>
          <w:color w:val="000000"/>
          <w:lang w:val="hy-AM"/>
        </w:rPr>
        <w:t>Հայաստանի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Հանրապետության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Սահմանադրությանը</w:t>
      </w:r>
      <w:r w:rsidRPr="00161122">
        <w:rPr>
          <w:rFonts w:ascii="GHEA Grapalat" w:hAnsi="GHEA Grapalat"/>
          <w:color w:val="000000"/>
          <w:lang w:val="af-ZA"/>
        </w:rPr>
        <w:t xml:space="preserve"> համապատասխանեցնելու արդյունքում </w:t>
      </w:r>
      <w:r w:rsidRPr="00161122">
        <w:rPr>
          <w:rFonts w:ascii="GHEA Grapalat" w:hAnsi="GHEA Grapalat"/>
          <w:color w:val="000000"/>
          <w:lang w:val="hy-AM"/>
        </w:rPr>
        <w:t>կապահովվի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ինքնավար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մարմիններին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վերաբերող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բարեփոխումների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իրականացումը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փոփոխված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Սահմանադրության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համատեքստում</w:t>
      </w:r>
      <w:r w:rsidRPr="00161122">
        <w:rPr>
          <w:rFonts w:ascii="GHEA Grapalat" w:hAnsi="GHEA Grapalat"/>
          <w:color w:val="000000"/>
          <w:lang w:val="af-ZA"/>
        </w:rPr>
        <w:t>:</w:t>
      </w:r>
    </w:p>
    <w:p w:rsidR="00050823" w:rsidRPr="00161122" w:rsidRDefault="00050823" w:rsidP="0005082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Sylfaen"/>
          <w:b/>
          <w:lang w:val="af-ZA"/>
        </w:rPr>
      </w:pPr>
    </w:p>
    <w:p w:rsidR="00050823" w:rsidRPr="00161122" w:rsidRDefault="00050823" w:rsidP="0005082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Sylfaen"/>
          <w:b/>
          <w:lang w:val="af-ZA"/>
        </w:rPr>
      </w:pPr>
      <w:r w:rsidRPr="00161122">
        <w:rPr>
          <w:rFonts w:ascii="GHEA Grapalat" w:hAnsi="GHEA Grapalat" w:cs="Sylfaen"/>
          <w:b/>
          <w:lang w:val="af-ZA"/>
        </w:rPr>
        <w:t xml:space="preserve">2. </w:t>
      </w:r>
      <w:r w:rsidRPr="00161122">
        <w:rPr>
          <w:rFonts w:ascii="GHEA Grapalat" w:hAnsi="GHEA Grapalat"/>
          <w:b/>
          <w:bCs/>
          <w:iCs/>
          <w:lang w:val="af-ZA"/>
        </w:rPr>
        <w:t>Առաջարկվող լուծումները</w:t>
      </w:r>
    </w:p>
    <w:p w:rsidR="00050823" w:rsidRPr="00161122" w:rsidRDefault="00050823" w:rsidP="00050823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 w:rsidRPr="00161122">
        <w:rPr>
          <w:rFonts w:ascii="GHEA Grapalat" w:hAnsi="GHEA Grapalat"/>
          <w:color w:val="000000"/>
          <w:lang w:val="af-ZA"/>
        </w:rPr>
        <w:t>«Տնտեսական մրցակցության պաշտպանության մասին» Հայաստանի Հանրապետության օրենքում փոփոխություններ կատարելու մասին» Հայաստանի Հանրապետության օրենքի նախագծի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 xml:space="preserve">(այսուհետ՝ նախագիծ) մշակումը պայմանավորված է </w:t>
      </w:r>
      <w:r w:rsidRPr="00161122">
        <w:rPr>
          <w:rFonts w:ascii="GHEA Grapalat" w:hAnsi="GHEA Grapalat"/>
          <w:color w:val="000000"/>
          <w:lang w:val="af-ZA"/>
        </w:rPr>
        <w:t>Օ</w:t>
      </w:r>
      <w:r w:rsidRPr="00161122">
        <w:rPr>
          <w:rFonts w:ascii="GHEA Grapalat" w:hAnsi="GHEA Grapalat"/>
          <w:lang w:val="hy-AM"/>
        </w:rPr>
        <w:t>րենքը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</w:rPr>
        <w:t>Հ</w:t>
      </w:r>
      <w:r w:rsidRPr="00161122">
        <w:rPr>
          <w:rFonts w:ascii="GHEA Grapalat" w:hAnsi="GHEA Grapalat"/>
          <w:lang w:val="hy-AM"/>
        </w:rPr>
        <w:t xml:space="preserve">այաստանի </w:t>
      </w:r>
      <w:r w:rsidRPr="00161122">
        <w:rPr>
          <w:rFonts w:ascii="GHEA Grapalat" w:hAnsi="GHEA Grapalat"/>
        </w:rPr>
        <w:t>Հ</w:t>
      </w:r>
      <w:r w:rsidRPr="00161122">
        <w:rPr>
          <w:rFonts w:ascii="GHEA Grapalat" w:hAnsi="GHEA Grapalat"/>
          <w:lang w:val="hy-AM"/>
        </w:rPr>
        <w:t>անրապետության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</w:rPr>
        <w:t>Սահմանադրության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</w:rPr>
        <w:t>փոփոխություններին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</w:rPr>
        <w:t>համապատասխանեցնելու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</w:rPr>
        <w:t>անհրաժեշտությամբ</w:t>
      </w:r>
      <w:r w:rsidRPr="00161122">
        <w:rPr>
          <w:rFonts w:ascii="GHEA Grapalat" w:hAnsi="GHEA Grapalat"/>
          <w:lang w:val="af-ZA"/>
        </w:rPr>
        <w:t>:</w:t>
      </w:r>
    </w:p>
    <w:p w:rsidR="00050823" w:rsidRPr="00161122" w:rsidRDefault="00050823" w:rsidP="00050823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</w:p>
    <w:p w:rsidR="00050823" w:rsidRPr="00161122" w:rsidRDefault="00050823" w:rsidP="00050823">
      <w:pPr>
        <w:pStyle w:val="ListParagraph"/>
        <w:ind w:left="0" w:firstLine="720"/>
        <w:rPr>
          <w:rFonts w:ascii="GHEA Grapalat" w:eastAsia="Times New Roman" w:hAnsi="GHEA Grapalat"/>
          <w:iCs/>
          <w:color w:val="000000"/>
          <w:sz w:val="24"/>
          <w:szCs w:val="24"/>
          <w:lang w:val="hy-AM"/>
        </w:rPr>
      </w:pPr>
      <w:r w:rsidRPr="00161122">
        <w:rPr>
          <w:rFonts w:ascii="GHEA Grapalat" w:eastAsia="Times New Roman" w:hAnsi="GHEA Grapalat"/>
          <w:iCs/>
          <w:color w:val="000000"/>
          <w:sz w:val="24"/>
          <w:szCs w:val="24"/>
        </w:rPr>
        <w:t>Մասնավորապես</w:t>
      </w:r>
      <w:r w:rsidRPr="00161122">
        <w:rPr>
          <w:rFonts w:ascii="GHEA Grapalat" w:eastAsia="Times New Roman" w:hAnsi="GHEA Grapalat"/>
          <w:iCs/>
          <w:color w:val="000000"/>
          <w:sz w:val="24"/>
          <w:szCs w:val="24"/>
          <w:lang w:val="hy-AM"/>
        </w:rPr>
        <w:t>.</w:t>
      </w:r>
    </w:p>
    <w:p w:rsidR="00050823" w:rsidRPr="00161122" w:rsidRDefault="00050823" w:rsidP="00050823">
      <w:pPr>
        <w:spacing w:line="276" w:lineRule="auto"/>
        <w:ind w:right="141" w:firstLine="720"/>
        <w:jc w:val="both"/>
        <w:rPr>
          <w:rFonts w:ascii="GHEA Grapalat" w:hAnsi="GHEA Grapalat"/>
          <w:lang w:val="hy-AM"/>
        </w:rPr>
      </w:pPr>
      <w:r w:rsidRPr="00161122">
        <w:rPr>
          <w:rFonts w:ascii="GHEA Grapalat" w:hAnsi="GHEA Grapalat"/>
          <w:iCs/>
          <w:color w:val="000000"/>
          <w:lang w:val="af-ZA"/>
        </w:rPr>
        <w:t xml:space="preserve">1) </w:t>
      </w:r>
      <w:r w:rsidRPr="00161122">
        <w:rPr>
          <w:rFonts w:ascii="GHEA Grapalat" w:hAnsi="GHEA Grapalat"/>
          <w:iCs/>
          <w:color w:val="000000"/>
          <w:lang w:val="hy-AM"/>
        </w:rPr>
        <w:t>Սահմանադրական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փոփոխություններից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բխող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անհրաժեշտ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կարգավորումը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կապված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է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Հայաստանի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Հանրապետության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Սահմանադրության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122-</w:t>
      </w:r>
      <w:r w:rsidRPr="00161122">
        <w:rPr>
          <w:rFonts w:ascii="GHEA Grapalat" w:hAnsi="GHEA Grapalat"/>
          <w:iCs/>
          <w:color w:val="000000"/>
          <w:lang w:val="hy-AM"/>
        </w:rPr>
        <w:t>րդ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հոդվածով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նախատեսված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կարգավորման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հետ</w:t>
      </w:r>
      <w:r w:rsidRPr="00161122">
        <w:rPr>
          <w:rFonts w:ascii="GHEA Grapalat" w:hAnsi="GHEA Grapalat"/>
          <w:iCs/>
          <w:color w:val="000000"/>
          <w:lang w:val="af-ZA"/>
        </w:rPr>
        <w:t xml:space="preserve">, </w:t>
      </w:r>
      <w:r w:rsidRPr="00161122">
        <w:rPr>
          <w:rFonts w:ascii="GHEA Grapalat" w:hAnsi="GHEA Grapalat"/>
          <w:iCs/>
          <w:color w:val="000000"/>
          <w:lang w:val="hy-AM"/>
        </w:rPr>
        <w:t>որով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սահմանվում է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ինքնավար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մարմինների</w:t>
      </w:r>
      <w:r w:rsidRPr="00161122">
        <w:rPr>
          <w:rFonts w:ascii="GHEA Grapalat" w:hAnsi="GHEA Grapalat"/>
          <w:iCs/>
          <w:color w:val="000000"/>
          <w:lang w:val="af-ZA"/>
        </w:rPr>
        <w:t xml:space="preserve">, </w:t>
      </w:r>
      <w:r w:rsidRPr="00161122">
        <w:rPr>
          <w:rFonts w:ascii="GHEA Grapalat" w:hAnsi="GHEA Grapalat"/>
          <w:iCs/>
          <w:color w:val="000000"/>
          <w:lang w:val="hy-AM"/>
        </w:rPr>
        <w:t>այդ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թվում՝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նաև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Հայաստանի Հարապետության տնտեսական մրցակցության պաշտպանության պետական հանձնաժողովի</w:t>
      </w:r>
      <w:r w:rsidRPr="00161122">
        <w:rPr>
          <w:rFonts w:ascii="GHEA Grapalat" w:hAnsi="GHEA Grapalat"/>
          <w:lang w:val="af-ZA"/>
        </w:rPr>
        <w:t xml:space="preserve"> (</w:t>
      </w:r>
      <w:r w:rsidRPr="00161122">
        <w:rPr>
          <w:rFonts w:ascii="GHEA Grapalat" w:hAnsi="GHEA Grapalat"/>
          <w:lang w:val="hy-AM"/>
        </w:rPr>
        <w:t>այսուհետ՝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Հանձնաժողով</w:t>
      </w:r>
      <w:r w:rsidRPr="00161122">
        <w:rPr>
          <w:rFonts w:ascii="GHEA Grapalat" w:hAnsi="GHEA Grapalat"/>
          <w:lang w:val="af-ZA"/>
        </w:rPr>
        <w:t>)</w:t>
      </w:r>
      <w:r w:rsidRPr="00161122">
        <w:rPr>
          <w:rFonts w:ascii="GHEA Grapalat" w:hAnsi="GHEA Grapalat"/>
          <w:b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անդամների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նշանակման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նոր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կարգ՝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Հայաստանի Հանրապետության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Ազգային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ժողովի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կողմից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պատգամավորների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ընդհանուր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թվի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ձայների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iCs/>
          <w:color w:val="000000"/>
          <w:lang w:val="hy-AM"/>
        </w:rPr>
        <w:t>մեծամասնությամբ</w:t>
      </w:r>
      <w:r w:rsidRPr="00161122">
        <w:rPr>
          <w:rFonts w:ascii="GHEA Grapalat" w:hAnsi="GHEA Grapalat"/>
          <w:iCs/>
          <w:color w:val="000000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ընտրության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միջոցով</w:t>
      </w:r>
      <w:r w:rsidRPr="00161122">
        <w:rPr>
          <w:rFonts w:ascii="GHEA Grapalat" w:hAnsi="GHEA Grapalat"/>
          <w:lang w:val="af-ZA"/>
        </w:rPr>
        <w:t xml:space="preserve">: </w:t>
      </w:r>
      <w:r w:rsidRPr="00161122">
        <w:rPr>
          <w:rFonts w:ascii="GHEA Grapalat" w:hAnsi="GHEA Grapalat"/>
          <w:lang w:val="hy-AM"/>
        </w:rPr>
        <w:t>Ուստի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Նախագծով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առաջարկվող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փոփոխությամբ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գործող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կարգավորումը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համապատասխանեցվել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է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Հայաստանի Հանրապետության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Սահմանադրությանը:</w:t>
      </w:r>
    </w:p>
    <w:p w:rsidR="00050823" w:rsidRPr="00161122" w:rsidRDefault="00050823" w:rsidP="00050823">
      <w:pPr>
        <w:spacing w:line="276" w:lineRule="auto"/>
        <w:ind w:right="141" w:firstLine="720"/>
        <w:jc w:val="both"/>
        <w:rPr>
          <w:rFonts w:ascii="GHEA Grapalat" w:hAnsi="GHEA Grapalat"/>
          <w:b/>
          <w:color w:val="000000"/>
          <w:lang w:val="hy-AM"/>
        </w:rPr>
      </w:pPr>
      <w:r w:rsidRPr="00161122">
        <w:rPr>
          <w:rFonts w:ascii="GHEA Grapalat" w:hAnsi="GHEA Grapalat"/>
          <w:lang w:val="hy-AM"/>
        </w:rPr>
        <w:t>Նախագծով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սահմանվում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են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նաև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Հանձնաժողովի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անդամների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կրթությանը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և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աշխատանքային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փորձին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վերաբերող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լրացուցիչ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 xml:space="preserve">չափանիշներ, ինչպես նաև </w:t>
      </w:r>
      <w:r w:rsidRPr="000D6845">
        <w:rPr>
          <w:rFonts w:ascii="GHEA Grapalat" w:hAnsi="GHEA Grapalat"/>
          <w:lang w:val="hy-AM"/>
        </w:rPr>
        <w:t>հայե</w:t>
      </w:r>
      <w:r w:rsidR="000D6845" w:rsidRPr="00292C24">
        <w:rPr>
          <w:rFonts w:ascii="GHEA Grapalat" w:hAnsi="GHEA Grapalat"/>
          <w:lang w:val="hy-AM"/>
        </w:rPr>
        <w:t>ր</w:t>
      </w:r>
      <w:r w:rsidRPr="000D6845">
        <w:rPr>
          <w:rFonts w:ascii="GHEA Grapalat" w:hAnsi="GHEA Grapalat"/>
          <w:lang w:val="hy-AM"/>
        </w:rPr>
        <w:t>ենին</w:t>
      </w:r>
      <w:r w:rsidRPr="00161122">
        <w:rPr>
          <w:rFonts w:ascii="GHEA Grapalat" w:hAnsi="GHEA Grapalat"/>
          <w:lang w:val="hy-AM"/>
        </w:rPr>
        <w:t xml:space="preserve"> տիրապետելու պահանջ:</w:t>
      </w:r>
    </w:p>
    <w:p w:rsidR="00050823" w:rsidRPr="00161122" w:rsidRDefault="00050823" w:rsidP="00050823">
      <w:pPr>
        <w:spacing w:line="276" w:lineRule="auto"/>
        <w:ind w:right="141" w:firstLine="720"/>
        <w:jc w:val="both"/>
        <w:rPr>
          <w:rFonts w:ascii="GHEA Grapalat" w:hAnsi="GHEA Grapalat"/>
          <w:lang w:val="af-ZA"/>
        </w:rPr>
      </w:pPr>
      <w:r w:rsidRPr="00161122">
        <w:rPr>
          <w:rFonts w:ascii="GHEA Grapalat" w:hAnsi="GHEA Grapalat"/>
          <w:lang w:val="af-ZA"/>
        </w:rPr>
        <w:t xml:space="preserve">2) </w:t>
      </w:r>
      <w:r w:rsidRPr="00161122">
        <w:rPr>
          <w:rFonts w:ascii="GHEA Grapalat" w:hAnsi="GHEA Grapalat"/>
          <w:lang w:val="hy-AM"/>
        </w:rPr>
        <w:t>Նախագծով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լրացվել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են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Հ</w:t>
      </w:r>
      <w:r w:rsidRPr="00161122">
        <w:rPr>
          <w:rFonts w:ascii="GHEA Grapalat" w:hAnsi="GHEA Grapalat"/>
          <w:color w:val="000000"/>
          <w:lang w:val="hy-AM"/>
        </w:rPr>
        <w:t>անձնաժողովի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անդամին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ներկայացվող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պահանջները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և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նշանակմանը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խոչընդոտող</w:t>
      </w:r>
      <w:r w:rsidRPr="00161122">
        <w:rPr>
          <w:rFonts w:ascii="GHEA Grapalat" w:hAnsi="GHEA Grapalat"/>
          <w:lang w:val="af-ZA"/>
        </w:rPr>
        <w:t xml:space="preserve">, </w:t>
      </w:r>
      <w:r w:rsidRPr="00161122">
        <w:rPr>
          <w:rFonts w:ascii="GHEA Grapalat" w:hAnsi="GHEA Grapalat"/>
          <w:lang w:val="hy-AM"/>
        </w:rPr>
        <w:t>ինչպես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նաև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նրա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լիազորությունների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դադարման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և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lastRenderedPageBreak/>
        <w:t>վաղաժամկետ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դադարեցման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հիմքերը</w:t>
      </w:r>
      <w:r w:rsidRPr="00161122">
        <w:rPr>
          <w:rFonts w:ascii="GHEA Grapalat" w:hAnsi="GHEA Grapalat"/>
          <w:color w:val="000000"/>
          <w:lang w:val="af-ZA"/>
        </w:rPr>
        <w:t xml:space="preserve">, </w:t>
      </w:r>
      <w:r w:rsidRPr="00161122">
        <w:rPr>
          <w:rFonts w:ascii="GHEA Grapalat" w:hAnsi="GHEA Grapalat"/>
          <w:color w:val="000000"/>
          <w:lang w:val="hy-AM"/>
        </w:rPr>
        <w:t>այդ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թվում՝</w:t>
      </w:r>
      <w:r w:rsidRPr="00161122">
        <w:rPr>
          <w:rFonts w:ascii="GHEA Grapalat" w:hAnsi="GHEA Grapalat"/>
          <w:color w:val="000000"/>
          <w:lang w:val="af-ZA"/>
        </w:rPr>
        <w:t xml:space="preserve">  </w:t>
      </w:r>
      <w:r w:rsidRPr="00161122">
        <w:rPr>
          <w:rFonts w:ascii="GHEA Grapalat" w:hAnsi="GHEA Grapalat"/>
          <w:lang w:val="hy-AM"/>
        </w:rPr>
        <w:t>Հանձնաժողովի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անդամի`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պաշտոնից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հրաժարական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տալու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կարգը</w:t>
      </w:r>
      <w:r w:rsidRPr="00161122">
        <w:rPr>
          <w:rFonts w:ascii="GHEA Grapalat" w:hAnsi="GHEA Grapalat"/>
          <w:lang w:val="af-ZA"/>
        </w:rPr>
        <w:t xml:space="preserve">, </w:t>
      </w:r>
      <w:r w:rsidRPr="00161122">
        <w:rPr>
          <w:rFonts w:ascii="GHEA Grapalat" w:hAnsi="GHEA Grapalat"/>
          <w:lang w:val="hy-AM"/>
        </w:rPr>
        <w:t>որը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համապատասխանեցվել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է</w:t>
      </w:r>
      <w:r w:rsidRPr="00161122">
        <w:rPr>
          <w:rFonts w:ascii="GHEA Grapalat" w:hAnsi="GHEA Grapalat"/>
          <w:lang w:val="af-ZA"/>
        </w:rPr>
        <w:t xml:space="preserve"> «</w:t>
      </w:r>
      <w:r w:rsidRPr="00161122">
        <w:rPr>
          <w:rFonts w:ascii="GHEA Grapalat" w:hAnsi="GHEA Grapalat"/>
          <w:lang w:val="hy-AM"/>
        </w:rPr>
        <w:t>Ազգային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ժողովի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կանոնակարգ</w:t>
      </w:r>
      <w:r w:rsidRPr="00161122">
        <w:rPr>
          <w:rFonts w:ascii="GHEA Grapalat" w:hAnsi="GHEA Grapalat"/>
          <w:lang w:val="af-ZA"/>
        </w:rPr>
        <w:t xml:space="preserve">» </w:t>
      </w:r>
      <w:r w:rsidRPr="00161122">
        <w:rPr>
          <w:rFonts w:ascii="GHEA Grapalat" w:hAnsi="GHEA Grapalat"/>
          <w:lang w:val="hy-AM"/>
        </w:rPr>
        <w:t>Հայաստանի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Հանրապետության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սահմանադրական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օրենքին</w:t>
      </w:r>
      <w:r w:rsidRPr="00161122">
        <w:rPr>
          <w:rFonts w:ascii="GHEA Grapalat" w:hAnsi="GHEA Grapalat"/>
          <w:lang w:val="af-ZA"/>
        </w:rPr>
        <w:t xml:space="preserve">: </w:t>
      </w:r>
    </w:p>
    <w:p w:rsidR="00050823" w:rsidRPr="00161122" w:rsidRDefault="00050823" w:rsidP="00050823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u w:val="single"/>
          <w:lang w:val="af-ZA"/>
        </w:rPr>
      </w:pPr>
    </w:p>
    <w:p w:rsidR="00050823" w:rsidRPr="00161122" w:rsidRDefault="00050823" w:rsidP="0005082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161122">
        <w:rPr>
          <w:rFonts w:ascii="GHEA Grapalat" w:hAnsi="GHEA Grapalat" w:cs="Sylfaen"/>
          <w:b/>
          <w:lang w:val="hy-AM"/>
        </w:rPr>
        <w:t>3</w:t>
      </w:r>
      <w:r w:rsidRPr="00161122">
        <w:rPr>
          <w:rFonts w:ascii="GHEA Grapalat" w:hAnsi="GHEA Grapalat" w:cs="Sylfaen"/>
          <w:b/>
          <w:lang w:val="af-ZA"/>
        </w:rPr>
        <w:t xml:space="preserve">. </w:t>
      </w:r>
      <w:r w:rsidRPr="00161122">
        <w:rPr>
          <w:rFonts w:ascii="GHEA Grapalat" w:hAnsi="GHEA Grapalat" w:cs="Sylfaen"/>
          <w:b/>
        </w:rPr>
        <w:t>Նախագծի</w:t>
      </w:r>
      <w:r w:rsidRPr="00161122">
        <w:rPr>
          <w:rFonts w:ascii="GHEA Grapalat" w:hAnsi="GHEA Grapalat" w:cs="Sylfaen"/>
          <w:b/>
          <w:lang w:val="af-ZA"/>
        </w:rPr>
        <w:t xml:space="preserve"> </w:t>
      </w:r>
      <w:r w:rsidRPr="00161122">
        <w:rPr>
          <w:rFonts w:ascii="GHEA Grapalat" w:hAnsi="GHEA Grapalat" w:cs="Sylfaen"/>
          <w:b/>
        </w:rPr>
        <w:t>մշակման</w:t>
      </w:r>
      <w:r w:rsidRPr="00161122">
        <w:rPr>
          <w:rFonts w:ascii="GHEA Grapalat" w:hAnsi="GHEA Grapalat" w:cs="Sylfaen"/>
          <w:b/>
          <w:lang w:val="af-ZA"/>
        </w:rPr>
        <w:t xml:space="preserve"> </w:t>
      </w:r>
      <w:r w:rsidRPr="00161122">
        <w:rPr>
          <w:rFonts w:ascii="GHEA Grapalat" w:hAnsi="GHEA Grapalat" w:cs="Sylfaen"/>
          <w:b/>
        </w:rPr>
        <w:t>գործընթացում</w:t>
      </w:r>
      <w:r w:rsidRPr="00161122">
        <w:rPr>
          <w:rFonts w:ascii="GHEA Grapalat" w:hAnsi="GHEA Grapalat" w:cs="Sylfaen"/>
          <w:b/>
          <w:lang w:val="af-ZA"/>
        </w:rPr>
        <w:t xml:space="preserve"> </w:t>
      </w:r>
      <w:r w:rsidRPr="00161122">
        <w:rPr>
          <w:rFonts w:ascii="GHEA Grapalat" w:hAnsi="GHEA Grapalat" w:cs="Sylfaen"/>
          <w:b/>
        </w:rPr>
        <w:t>ներգրավված</w:t>
      </w:r>
      <w:r w:rsidRPr="00161122">
        <w:rPr>
          <w:rFonts w:ascii="GHEA Grapalat" w:hAnsi="GHEA Grapalat" w:cs="Sylfaen"/>
          <w:b/>
          <w:lang w:val="af-ZA"/>
        </w:rPr>
        <w:t xml:space="preserve"> </w:t>
      </w:r>
      <w:r w:rsidRPr="00161122">
        <w:rPr>
          <w:rFonts w:ascii="GHEA Grapalat" w:hAnsi="GHEA Grapalat" w:cs="Sylfaen"/>
          <w:b/>
        </w:rPr>
        <w:t>ինստիտուտները</w:t>
      </w:r>
      <w:r w:rsidRPr="00161122">
        <w:rPr>
          <w:rFonts w:ascii="GHEA Grapalat" w:hAnsi="GHEA Grapalat" w:cs="Sylfaen"/>
          <w:b/>
          <w:lang w:val="af-ZA"/>
        </w:rPr>
        <w:t xml:space="preserve"> </w:t>
      </w:r>
      <w:r w:rsidRPr="00161122">
        <w:rPr>
          <w:rFonts w:ascii="GHEA Grapalat" w:hAnsi="GHEA Grapalat" w:cs="Sylfaen"/>
          <w:b/>
        </w:rPr>
        <w:t>և</w:t>
      </w:r>
      <w:r w:rsidRPr="00161122">
        <w:rPr>
          <w:rFonts w:ascii="GHEA Grapalat" w:hAnsi="GHEA Grapalat" w:cs="Sylfaen"/>
          <w:b/>
          <w:lang w:val="af-ZA"/>
        </w:rPr>
        <w:t xml:space="preserve"> </w:t>
      </w:r>
      <w:r w:rsidRPr="00161122">
        <w:rPr>
          <w:rFonts w:ascii="GHEA Grapalat" w:hAnsi="GHEA Grapalat" w:cs="Sylfaen"/>
          <w:b/>
        </w:rPr>
        <w:t>անձինք</w:t>
      </w:r>
    </w:p>
    <w:p w:rsidR="00050823" w:rsidRPr="00161122" w:rsidRDefault="00050823" w:rsidP="0005082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161122">
        <w:rPr>
          <w:rFonts w:ascii="GHEA Grapalat" w:hAnsi="GHEA Grapalat"/>
          <w:color w:val="000000"/>
          <w:lang w:val="hy-AM"/>
        </w:rPr>
        <w:t>Նախագծի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մշակման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աշխատանքներն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իրականացվել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color w:val="000000"/>
          <w:lang w:val="hy-AM"/>
        </w:rPr>
        <w:t>են</w:t>
      </w:r>
      <w:r w:rsidRPr="00161122">
        <w:rPr>
          <w:rFonts w:ascii="GHEA Grapalat" w:hAnsi="GHEA Grapalat"/>
          <w:color w:val="000000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Հայաստանի Հարապետության տնտեսական մրցակցության պաշտպանության պետական համձնաժողովի աշխատակազմի իրավաբանական վարչության աշխատակիցների կողմից:</w:t>
      </w:r>
    </w:p>
    <w:p w:rsidR="00050823" w:rsidRPr="00161122" w:rsidRDefault="00050823" w:rsidP="0005082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Sylfaen"/>
          <w:u w:val="single"/>
          <w:lang w:val="af-ZA"/>
        </w:rPr>
      </w:pPr>
    </w:p>
    <w:p w:rsidR="00050823" w:rsidRPr="00161122" w:rsidRDefault="00050823" w:rsidP="0005082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161122">
        <w:rPr>
          <w:rFonts w:ascii="GHEA Grapalat" w:hAnsi="GHEA Grapalat" w:cs="Sylfaen"/>
          <w:b/>
          <w:lang w:val="hy-AM"/>
        </w:rPr>
        <w:t>4</w:t>
      </w:r>
      <w:r w:rsidRPr="00161122">
        <w:rPr>
          <w:rFonts w:ascii="GHEA Grapalat" w:hAnsi="GHEA Grapalat" w:cs="Sylfaen"/>
          <w:b/>
          <w:lang w:val="af-ZA"/>
        </w:rPr>
        <w:t xml:space="preserve">. </w:t>
      </w:r>
      <w:r w:rsidRPr="00161122">
        <w:rPr>
          <w:rFonts w:ascii="GHEA Grapalat" w:hAnsi="GHEA Grapalat"/>
          <w:b/>
          <w:bCs/>
          <w:iCs/>
          <w:lang w:val="af-ZA"/>
        </w:rPr>
        <w:t>Ակնկալվող արդյունքը</w:t>
      </w:r>
    </w:p>
    <w:p w:rsidR="00050823" w:rsidRPr="00161122" w:rsidRDefault="00050823" w:rsidP="00DC62A4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 w:rsidRPr="00161122">
        <w:rPr>
          <w:rFonts w:ascii="GHEA Grapalat" w:hAnsi="GHEA Grapalat"/>
          <w:color w:val="000000"/>
          <w:lang w:val="af-ZA"/>
        </w:rPr>
        <w:t>«</w:t>
      </w:r>
      <w:r w:rsidRPr="00161122">
        <w:rPr>
          <w:rFonts w:ascii="GHEA Grapalat" w:hAnsi="GHEA Grapalat"/>
          <w:color w:val="000000"/>
          <w:lang w:val="hy-AM"/>
        </w:rPr>
        <w:t>Տնտեսական մրցակցության պաշտպանության մասին</w:t>
      </w:r>
      <w:r w:rsidRPr="00161122">
        <w:rPr>
          <w:rFonts w:ascii="GHEA Grapalat" w:hAnsi="GHEA Grapalat"/>
          <w:color w:val="000000"/>
          <w:lang w:val="af-ZA"/>
        </w:rPr>
        <w:t xml:space="preserve">» </w:t>
      </w:r>
      <w:r w:rsidRPr="00161122">
        <w:rPr>
          <w:rFonts w:ascii="GHEA Grapalat" w:hAnsi="GHEA Grapalat"/>
          <w:lang w:val="hy-AM"/>
        </w:rPr>
        <w:t>Հայաստանի</w:t>
      </w:r>
      <w:r w:rsidRPr="00161122">
        <w:rPr>
          <w:rFonts w:ascii="GHEA Grapalat" w:hAnsi="GHEA Grapalat" w:cs="Times Armenian"/>
          <w:lang w:val="hy-AM"/>
        </w:rPr>
        <w:t xml:space="preserve"> </w:t>
      </w:r>
      <w:r w:rsidRPr="00161122">
        <w:rPr>
          <w:rFonts w:ascii="GHEA Grapalat" w:hAnsi="GHEA Grapalat"/>
          <w:lang w:val="hy-AM"/>
        </w:rPr>
        <w:t>Հանրապետության</w:t>
      </w:r>
      <w:r w:rsidRPr="00161122">
        <w:rPr>
          <w:rFonts w:ascii="GHEA Grapalat" w:hAnsi="GHEA Grapalat" w:cs="Times Armenian"/>
          <w:lang w:val="hy-AM"/>
        </w:rPr>
        <w:t xml:space="preserve"> </w:t>
      </w:r>
      <w:r w:rsidRPr="00161122">
        <w:rPr>
          <w:rFonts w:ascii="GHEA Grapalat" w:hAnsi="GHEA Grapalat"/>
          <w:lang w:val="hy-AM"/>
        </w:rPr>
        <w:t>օրենքում</w:t>
      </w:r>
      <w:r w:rsidRPr="00161122">
        <w:rPr>
          <w:rFonts w:ascii="GHEA Grapalat" w:hAnsi="GHEA Grapalat" w:cs="Times Armenian"/>
          <w:lang w:val="hy-AM"/>
        </w:rPr>
        <w:t xml:space="preserve"> </w:t>
      </w:r>
      <w:r w:rsidRPr="00161122">
        <w:rPr>
          <w:rFonts w:ascii="GHEA Grapalat" w:hAnsi="GHEA Grapalat"/>
          <w:lang w:val="hy-AM"/>
        </w:rPr>
        <w:t>փոփոխություններ կատարելու</w:t>
      </w:r>
      <w:r w:rsidRPr="00161122">
        <w:rPr>
          <w:rFonts w:ascii="GHEA Grapalat" w:hAnsi="GHEA Grapalat" w:cs="Times Armenian"/>
          <w:lang w:val="hy-AM"/>
        </w:rPr>
        <w:t xml:space="preserve"> </w:t>
      </w:r>
      <w:r w:rsidRPr="00161122">
        <w:rPr>
          <w:rFonts w:ascii="GHEA Grapalat" w:hAnsi="GHEA Grapalat"/>
          <w:lang w:val="hy-AM"/>
        </w:rPr>
        <w:t>մասին»</w:t>
      </w:r>
      <w:r w:rsidRPr="00161122">
        <w:rPr>
          <w:rFonts w:ascii="GHEA Grapalat" w:hAnsi="GHEA Grapalat"/>
          <w:lang w:val="af-ZA"/>
        </w:rPr>
        <w:t xml:space="preserve"> </w:t>
      </w:r>
      <w:r w:rsidRPr="00161122">
        <w:rPr>
          <w:rFonts w:ascii="GHEA Grapalat" w:hAnsi="GHEA Grapalat"/>
          <w:lang w:val="hy-AM"/>
        </w:rPr>
        <w:t>Հայաստանի</w:t>
      </w:r>
      <w:r w:rsidRPr="00161122">
        <w:rPr>
          <w:rFonts w:ascii="GHEA Grapalat" w:hAnsi="GHEA Grapalat" w:cs="Times Armenian"/>
          <w:lang w:val="hy-AM"/>
        </w:rPr>
        <w:t xml:space="preserve"> </w:t>
      </w:r>
      <w:r w:rsidRPr="00161122">
        <w:rPr>
          <w:rFonts w:ascii="GHEA Grapalat" w:hAnsi="GHEA Grapalat"/>
          <w:lang w:val="hy-AM"/>
        </w:rPr>
        <w:t>Հանրապետության</w:t>
      </w:r>
      <w:r w:rsidRPr="00161122">
        <w:rPr>
          <w:rFonts w:ascii="GHEA Grapalat" w:hAnsi="GHEA Grapalat" w:cs="Times Armenian"/>
          <w:lang w:val="hy-AM"/>
        </w:rPr>
        <w:t xml:space="preserve"> </w:t>
      </w:r>
      <w:r w:rsidRPr="00161122">
        <w:rPr>
          <w:rFonts w:ascii="GHEA Grapalat" w:hAnsi="GHEA Grapalat"/>
          <w:lang w:val="hy-AM"/>
        </w:rPr>
        <w:t>օրենքի</w:t>
      </w:r>
      <w:r w:rsidRPr="00161122">
        <w:rPr>
          <w:rFonts w:ascii="GHEA Grapalat" w:hAnsi="GHEA Grapalat"/>
          <w:spacing w:val="-2"/>
          <w:lang w:val="hy-AM"/>
        </w:rPr>
        <w:t xml:space="preserve"> նախագծի ընդունման</w:t>
      </w:r>
      <w:r w:rsidRPr="00161122">
        <w:rPr>
          <w:rFonts w:ascii="GHEA Grapalat" w:hAnsi="GHEA Grapalat"/>
          <w:spacing w:val="-2"/>
          <w:lang w:val="af-ZA"/>
        </w:rPr>
        <w:t xml:space="preserve"> </w:t>
      </w:r>
      <w:r w:rsidRPr="00161122">
        <w:rPr>
          <w:rFonts w:ascii="GHEA Grapalat" w:hAnsi="GHEA Grapalat"/>
          <w:spacing w:val="-2"/>
          <w:lang w:val="hy-AM"/>
        </w:rPr>
        <w:t>արդյունքում Օրենքը կհամապատասխանեցվի Հայաստանի Հանրապետության Սահմանադրության փոփոխությունների 122-րդ հոդվածին:</w:t>
      </w:r>
      <w:bookmarkStart w:id="0" w:name="_GoBack"/>
      <w:bookmarkEnd w:id="0"/>
    </w:p>
    <w:p w:rsidR="005B45B4" w:rsidRPr="00050823" w:rsidRDefault="005B45B4" w:rsidP="006051BA">
      <w:pPr>
        <w:spacing w:line="276" w:lineRule="auto"/>
        <w:rPr>
          <w:rFonts w:ascii="GHEA Grapalat" w:hAnsi="GHEA Grapalat" w:cs="Sylfaen"/>
          <w:lang w:val="hy-AM"/>
        </w:rPr>
      </w:pPr>
    </w:p>
    <w:sectPr w:rsidR="005B45B4" w:rsidRPr="00050823" w:rsidSect="00766B0A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EFD"/>
    <w:multiLevelType w:val="hybridMultilevel"/>
    <w:tmpl w:val="8DB6ED08"/>
    <w:lvl w:ilvl="0" w:tplc="918AF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8B"/>
    <w:rsid w:val="00022CBB"/>
    <w:rsid w:val="00037B25"/>
    <w:rsid w:val="00042641"/>
    <w:rsid w:val="00050823"/>
    <w:rsid w:val="00054B06"/>
    <w:rsid w:val="00086B8B"/>
    <w:rsid w:val="00092661"/>
    <w:rsid w:val="000938A5"/>
    <w:rsid w:val="000A01CF"/>
    <w:rsid w:val="000B106F"/>
    <w:rsid w:val="000D6845"/>
    <w:rsid w:val="000F1130"/>
    <w:rsid w:val="0011594A"/>
    <w:rsid w:val="001203C2"/>
    <w:rsid w:val="00123014"/>
    <w:rsid w:val="0012447B"/>
    <w:rsid w:val="00126E39"/>
    <w:rsid w:val="00141CD1"/>
    <w:rsid w:val="00147FC2"/>
    <w:rsid w:val="00161122"/>
    <w:rsid w:val="001841D0"/>
    <w:rsid w:val="00196AD9"/>
    <w:rsid w:val="001974CA"/>
    <w:rsid w:val="00197E36"/>
    <w:rsid w:val="001A55F2"/>
    <w:rsid w:val="001A60D3"/>
    <w:rsid w:val="001B0A5E"/>
    <w:rsid w:val="001B4172"/>
    <w:rsid w:val="001B69D5"/>
    <w:rsid w:val="001C7B59"/>
    <w:rsid w:val="001D12A6"/>
    <w:rsid w:val="001E3E6C"/>
    <w:rsid w:val="001E5926"/>
    <w:rsid w:val="001F1693"/>
    <w:rsid w:val="001F393C"/>
    <w:rsid w:val="002040A6"/>
    <w:rsid w:val="00213ECF"/>
    <w:rsid w:val="00251C36"/>
    <w:rsid w:val="0025558D"/>
    <w:rsid w:val="002558A8"/>
    <w:rsid w:val="00266A1E"/>
    <w:rsid w:val="00267C88"/>
    <w:rsid w:val="00275CD6"/>
    <w:rsid w:val="00280FC2"/>
    <w:rsid w:val="00292C24"/>
    <w:rsid w:val="002C3A94"/>
    <w:rsid w:val="002D417A"/>
    <w:rsid w:val="002D6AFE"/>
    <w:rsid w:val="002F788C"/>
    <w:rsid w:val="00300E91"/>
    <w:rsid w:val="00345382"/>
    <w:rsid w:val="0035054E"/>
    <w:rsid w:val="00367702"/>
    <w:rsid w:val="00370E27"/>
    <w:rsid w:val="00390D26"/>
    <w:rsid w:val="003C1238"/>
    <w:rsid w:val="003C124E"/>
    <w:rsid w:val="003D24EB"/>
    <w:rsid w:val="003E5667"/>
    <w:rsid w:val="003F477E"/>
    <w:rsid w:val="003F5C0A"/>
    <w:rsid w:val="004264C2"/>
    <w:rsid w:val="0043339C"/>
    <w:rsid w:val="00442ED2"/>
    <w:rsid w:val="00445F9C"/>
    <w:rsid w:val="00460EAC"/>
    <w:rsid w:val="0047475A"/>
    <w:rsid w:val="00474ED8"/>
    <w:rsid w:val="004875E8"/>
    <w:rsid w:val="004A7735"/>
    <w:rsid w:val="004C5A03"/>
    <w:rsid w:val="00500009"/>
    <w:rsid w:val="00500066"/>
    <w:rsid w:val="00503359"/>
    <w:rsid w:val="005063E4"/>
    <w:rsid w:val="00516D70"/>
    <w:rsid w:val="005328D7"/>
    <w:rsid w:val="0054795E"/>
    <w:rsid w:val="00562AF5"/>
    <w:rsid w:val="00582501"/>
    <w:rsid w:val="005914E0"/>
    <w:rsid w:val="0059796F"/>
    <w:rsid w:val="005B210C"/>
    <w:rsid w:val="005B45B4"/>
    <w:rsid w:val="005D60E1"/>
    <w:rsid w:val="005E669E"/>
    <w:rsid w:val="005F11A6"/>
    <w:rsid w:val="00600019"/>
    <w:rsid w:val="006051BA"/>
    <w:rsid w:val="006060F8"/>
    <w:rsid w:val="006209F8"/>
    <w:rsid w:val="00637906"/>
    <w:rsid w:val="00641DAA"/>
    <w:rsid w:val="0065062E"/>
    <w:rsid w:val="0065178A"/>
    <w:rsid w:val="006521B1"/>
    <w:rsid w:val="006521D4"/>
    <w:rsid w:val="006648AA"/>
    <w:rsid w:val="00687DF4"/>
    <w:rsid w:val="00687E73"/>
    <w:rsid w:val="0069613C"/>
    <w:rsid w:val="006A3808"/>
    <w:rsid w:val="006A46A5"/>
    <w:rsid w:val="006E3692"/>
    <w:rsid w:val="006E6588"/>
    <w:rsid w:val="006F26A3"/>
    <w:rsid w:val="006F54F7"/>
    <w:rsid w:val="00711771"/>
    <w:rsid w:val="00717163"/>
    <w:rsid w:val="007225AA"/>
    <w:rsid w:val="0072409B"/>
    <w:rsid w:val="007300F0"/>
    <w:rsid w:val="00743A0D"/>
    <w:rsid w:val="007546EC"/>
    <w:rsid w:val="00764903"/>
    <w:rsid w:val="00766B0A"/>
    <w:rsid w:val="0079573E"/>
    <w:rsid w:val="007A7E89"/>
    <w:rsid w:val="007B0601"/>
    <w:rsid w:val="007B0DF9"/>
    <w:rsid w:val="007C7EAE"/>
    <w:rsid w:val="007D686D"/>
    <w:rsid w:val="007F2FB0"/>
    <w:rsid w:val="007F335B"/>
    <w:rsid w:val="00801635"/>
    <w:rsid w:val="0080201F"/>
    <w:rsid w:val="00805FE1"/>
    <w:rsid w:val="008165B2"/>
    <w:rsid w:val="00822C4A"/>
    <w:rsid w:val="008615F0"/>
    <w:rsid w:val="00861C10"/>
    <w:rsid w:val="008758E7"/>
    <w:rsid w:val="00875D19"/>
    <w:rsid w:val="008837B8"/>
    <w:rsid w:val="008B513F"/>
    <w:rsid w:val="008D2F85"/>
    <w:rsid w:val="00912847"/>
    <w:rsid w:val="00942266"/>
    <w:rsid w:val="00957C95"/>
    <w:rsid w:val="00987DCB"/>
    <w:rsid w:val="009B1764"/>
    <w:rsid w:val="009B4745"/>
    <w:rsid w:val="009D36A6"/>
    <w:rsid w:val="009E0216"/>
    <w:rsid w:val="009E7972"/>
    <w:rsid w:val="009F064F"/>
    <w:rsid w:val="009F4C97"/>
    <w:rsid w:val="00A138F7"/>
    <w:rsid w:val="00A1406A"/>
    <w:rsid w:val="00A21199"/>
    <w:rsid w:val="00A236F2"/>
    <w:rsid w:val="00A52061"/>
    <w:rsid w:val="00A530F2"/>
    <w:rsid w:val="00A8235C"/>
    <w:rsid w:val="00A83655"/>
    <w:rsid w:val="00AA55DD"/>
    <w:rsid w:val="00AD687D"/>
    <w:rsid w:val="00AF6B61"/>
    <w:rsid w:val="00B0748E"/>
    <w:rsid w:val="00B46B60"/>
    <w:rsid w:val="00B52EB1"/>
    <w:rsid w:val="00B56323"/>
    <w:rsid w:val="00B60696"/>
    <w:rsid w:val="00B615B7"/>
    <w:rsid w:val="00B66BE2"/>
    <w:rsid w:val="00B675D3"/>
    <w:rsid w:val="00B94909"/>
    <w:rsid w:val="00BA1A05"/>
    <w:rsid w:val="00BB36B5"/>
    <w:rsid w:val="00BC515F"/>
    <w:rsid w:val="00BD26A5"/>
    <w:rsid w:val="00BE6997"/>
    <w:rsid w:val="00BE6FA0"/>
    <w:rsid w:val="00BF55C4"/>
    <w:rsid w:val="00C03F46"/>
    <w:rsid w:val="00C277B3"/>
    <w:rsid w:val="00C569CD"/>
    <w:rsid w:val="00CA7565"/>
    <w:rsid w:val="00CC04C0"/>
    <w:rsid w:val="00CC0878"/>
    <w:rsid w:val="00CD70C9"/>
    <w:rsid w:val="00CE34AC"/>
    <w:rsid w:val="00CF3963"/>
    <w:rsid w:val="00D05C2F"/>
    <w:rsid w:val="00D07C96"/>
    <w:rsid w:val="00D240ED"/>
    <w:rsid w:val="00D24532"/>
    <w:rsid w:val="00D36051"/>
    <w:rsid w:val="00D52535"/>
    <w:rsid w:val="00D60235"/>
    <w:rsid w:val="00D60BCF"/>
    <w:rsid w:val="00D63701"/>
    <w:rsid w:val="00D904A7"/>
    <w:rsid w:val="00D94586"/>
    <w:rsid w:val="00DC06C7"/>
    <w:rsid w:val="00DC62A4"/>
    <w:rsid w:val="00DD147A"/>
    <w:rsid w:val="00E176EE"/>
    <w:rsid w:val="00E240F7"/>
    <w:rsid w:val="00E36F24"/>
    <w:rsid w:val="00E47021"/>
    <w:rsid w:val="00E74F7C"/>
    <w:rsid w:val="00E76D32"/>
    <w:rsid w:val="00E848A7"/>
    <w:rsid w:val="00E8550A"/>
    <w:rsid w:val="00E9550F"/>
    <w:rsid w:val="00EA41AF"/>
    <w:rsid w:val="00EB6E7B"/>
    <w:rsid w:val="00EC631D"/>
    <w:rsid w:val="00ED21AA"/>
    <w:rsid w:val="00ED57C7"/>
    <w:rsid w:val="00ED7E0D"/>
    <w:rsid w:val="00EE01C0"/>
    <w:rsid w:val="00EF24C0"/>
    <w:rsid w:val="00EF4EDF"/>
    <w:rsid w:val="00EF7239"/>
    <w:rsid w:val="00F01456"/>
    <w:rsid w:val="00F121B5"/>
    <w:rsid w:val="00F23C03"/>
    <w:rsid w:val="00F33E37"/>
    <w:rsid w:val="00F35C7C"/>
    <w:rsid w:val="00F40068"/>
    <w:rsid w:val="00F45553"/>
    <w:rsid w:val="00F52E9E"/>
    <w:rsid w:val="00F8563A"/>
    <w:rsid w:val="00F86088"/>
    <w:rsid w:val="00F90C06"/>
    <w:rsid w:val="00F96843"/>
    <w:rsid w:val="00FC1093"/>
    <w:rsid w:val="00FD5C06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color w:val="000000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15F"/>
    <w:pPr>
      <w:spacing w:after="0" w:line="240" w:lineRule="auto"/>
    </w:pPr>
    <w:rPr>
      <w:rFonts w:ascii="Times New Roman" w:eastAsia="Times New Roman" w:hAnsi="Times New Roman"/>
      <w:color w:val="auto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BC515F"/>
  </w:style>
  <w:style w:type="paragraph" w:styleId="ListParagraph">
    <w:name w:val="List Paragraph"/>
    <w:aliases w:val="List Paragraph 1,List Paragraph (numbered (a)),OBC Bullet,List Paragraph11,Normal numbered,List_Paragraph,Multilevel para_II,List Paragraph1,Akapit z listą BS,Bullet1,Bullets,References,IBL List Paragraph,List Paragraph nowy"/>
    <w:basedOn w:val="Normal"/>
    <w:link w:val="ListParagraphChar"/>
    <w:uiPriority w:val="34"/>
    <w:qFormat/>
    <w:rsid w:val="00652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B45B4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ist Paragraph 1 Char,List Paragraph (numbered (a)) Char,OBC Bullet Char,List Paragraph11 Char,Normal numbered Char,List_Paragraph Char,Multilevel para_II Char,List Paragraph1 Char,Akapit z listą BS Char,Bullet1 Char,Bullets Char"/>
    <w:link w:val="ListParagraph"/>
    <w:uiPriority w:val="34"/>
    <w:locked/>
    <w:rsid w:val="005B45B4"/>
    <w:rPr>
      <w:rFonts w:asciiTheme="minorHAnsi" w:hAnsiTheme="minorHAnsi" w:cstheme="minorBidi"/>
      <w:color w:val="auto"/>
      <w:sz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CB"/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1E5926"/>
    <w:pPr>
      <w:spacing w:after="0" w:line="240" w:lineRule="auto"/>
    </w:pPr>
    <w:rPr>
      <w:rFonts w:ascii="Times New Roman" w:eastAsia="Times New Roman" w:hAnsi="Times New Roman"/>
      <w:color w:val="auto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color w:val="000000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15F"/>
    <w:pPr>
      <w:spacing w:after="0" w:line="240" w:lineRule="auto"/>
    </w:pPr>
    <w:rPr>
      <w:rFonts w:ascii="Times New Roman" w:eastAsia="Times New Roman" w:hAnsi="Times New Roman"/>
      <w:color w:val="auto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BC515F"/>
  </w:style>
  <w:style w:type="paragraph" w:styleId="ListParagraph">
    <w:name w:val="List Paragraph"/>
    <w:aliases w:val="List Paragraph 1,List Paragraph (numbered (a)),OBC Bullet,List Paragraph11,Normal numbered,List_Paragraph,Multilevel para_II,List Paragraph1,Akapit z listą BS,Bullet1,Bullets,References,IBL List Paragraph,List Paragraph nowy"/>
    <w:basedOn w:val="Normal"/>
    <w:link w:val="ListParagraphChar"/>
    <w:uiPriority w:val="34"/>
    <w:qFormat/>
    <w:rsid w:val="00652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B45B4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ist Paragraph 1 Char,List Paragraph (numbered (a)) Char,OBC Bullet Char,List Paragraph11 Char,Normal numbered Char,List_Paragraph Char,Multilevel para_II Char,List Paragraph1 Char,Akapit z listą BS Char,Bullet1 Char,Bullets Char"/>
    <w:link w:val="ListParagraph"/>
    <w:uiPriority w:val="34"/>
    <w:locked/>
    <w:rsid w:val="005B45B4"/>
    <w:rPr>
      <w:rFonts w:asciiTheme="minorHAnsi" w:hAnsiTheme="minorHAnsi" w:cstheme="minorBidi"/>
      <w:color w:val="auto"/>
      <w:sz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CB"/>
    <w:rPr>
      <w:rFonts w:ascii="Tahoma" w:eastAsia="Times New Roman" w:hAnsi="Tahoma" w:cs="Tahoma"/>
      <w:color w:val="auto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1E5926"/>
    <w:pPr>
      <w:spacing w:after="0" w:line="240" w:lineRule="auto"/>
    </w:pPr>
    <w:rPr>
      <w:rFonts w:ascii="Times New Roman" w:eastAsia="Times New Roman" w:hAnsi="Times New Roman"/>
      <w:color w:val="auto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F85A-F2C6-4820-AD87-6AF3855C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LilitHambartsumyan</dc:creator>
  <cp:lastModifiedBy>ShushanSarksyan</cp:lastModifiedBy>
  <cp:revision>91</cp:revision>
  <cp:lastPrinted>2017-10-05T08:18:00Z</cp:lastPrinted>
  <dcterms:created xsi:type="dcterms:W3CDTF">2017-10-18T10:09:00Z</dcterms:created>
  <dcterms:modified xsi:type="dcterms:W3CDTF">2017-11-16T14:40:00Z</dcterms:modified>
</cp:coreProperties>
</file>